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E" w:rsidRDefault="00930E59" w:rsidP="00930E59">
      <w:pPr>
        <w:pStyle w:val="31"/>
        <w:shd w:val="clear" w:color="auto" w:fill="auto"/>
        <w:tabs>
          <w:tab w:val="left" w:pos="4984"/>
        </w:tabs>
        <w:spacing w:line="240" w:lineRule="auto"/>
        <w:ind w:firstLine="800"/>
        <w:jc w:val="center"/>
        <w:rPr>
          <w:rStyle w:val="30"/>
          <w:b w:val="0"/>
          <w:bCs w:val="0"/>
          <w:color w:val="000000"/>
        </w:rPr>
      </w:pPr>
      <w:r>
        <w:rPr>
          <w:rStyle w:val="30"/>
          <w:b w:val="0"/>
          <w:bCs w:val="0"/>
          <w:color w:val="000000"/>
        </w:rPr>
        <w:t xml:space="preserve">Муниципальное бюджетное общеобразовательное учреждение </w:t>
      </w:r>
    </w:p>
    <w:p w:rsidR="00930E59" w:rsidRPr="00930E59" w:rsidRDefault="00930E59" w:rsidP="00930E59">
      <w:pPr>
        <w:pStyle w:val="31"/>
        <w:shd w:val="clear" w:color="auto" w:fill="auto"/>
        <w:tabs>
          <w:tab w:val="left" w:pos="4984"/>
        </w:tabs>
        <w:spacing w:line="240" w:lineRule="auto"/>
        <w:ind w:firstLine="800"/>
        <w:jc w:val="center"/>
        <w:rPr>
          <w:b w:val="0"/>
        </w:rPr>
      </w:pPr>
      <w:r>
        <w:rPr>
          <w:rStyle w:val="30"/>
          <w:b w:val="0"/>
          <w:bCs w:val="0"/>
          <w:color w:val="000000"/>
        </w:rPr>
        <w:t>«</w:t>
      </w:r>
      <w:proofErr w:type="spellStart"/>
      <w:r>
        <w:rPr>
          <w:rStyle w:val="30"/>
          <w:b w:val="0"/>
          <w:bCs w:val="0"/>
          <w:color w:val="000000"/>
        </w:rPr>
        <w:t>Елембаевская</w:t>
      </w:r>
      <w:proofErr w:type="spellEnd"/>
      <w:r>
        <w:rPr>
          <w:rStyle w:val="30"/>
          <w:b w:val="0"/>
          <w:bCs w:val="0"/>
          <w:color w:val="000000"/>
        </w:rPr>
        <w:t xml:space="preserve"> основная общеобразовательная школа»</w:t>
      </w:r>
    </w:p>
    <w:p w:rsidR="008F1F0E" w:rsidRPr="00930E59" w:rsidRDefault="008F1F0E" w:rsidP="00930E59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rStyle w:val="20"/>
          <w:b w:val="0"/>
          <w:bCs w:val="0"/>
          <w:color w:val="000000"/>
          <w:sz w:val="28"/>
          <w:szCs w:val="28"/>
        </w:rPr>
      </w:pPr>
      <w:bookmarkStart w:id="0" w:name="bookmark0"/>
      <w:r w:rsidRPr="00930E59">
        <w:rPr>
          <w:rStyle w:val="20"/>
          <w:b w:val="0"/>
          <w:bCs w:val="0"/>
          <w:color w:val="000000"/>
          <w:sz w:val="28"/>
          <w:szCs w:val="28"/>
        </w:rPr>
        <w:t>ПРИКАЗ</w:t>
      </w:r>
      <w:bookmarkEnd w:id="0"/>
    </w:p>
    <w:p w:rsidR="00930E59" w:rsidRDefault="00930E59" w:rsidP="00930E59">
      <w:pPr>
        <w:pStyle w:val="31"/>
        <w:shd w:val="clear" w:color="auto" w:fill="auto"/>
        <w:spacing w:line="240" w:lineRule="auto"/>
        <w:ind w:right="20"/>
        <w:jc w:val="center"/>
        <w:rPr>
          <w:rStyle w:val="22"/>
          <w:b w:val="0"/>
          <w:color w:val="000000"/>
        </w:rPr>
      </w:pPr>
      <w:r w:rsidRPr="00930E59">
        <w:rPr>
          <w:rStyle w:val="22"/>
          <w:b w:val="0"/>
          <w:color w:val="000000"/>
        </w:rPr>
        <w:t xml:space="preserve">27.03.2020                                                                                                №79-Д  </w:t>
      </w:r>
      <w:r>
        <w:rPr>
          <w:rStyle w:val="22"/>
          <w:b w:val="0"/>
          <w:color w:val="000000"/>
        </w:rPr>
        <w:t xml:space="preserve">   </w:t>
      </w:r>
      <w:proofErr w:type="spellStart"/>
      <w:r>
        <w:rPr>
          <w:rStyle w:val="22"/>
          <w:b w:val="0"/>
          <w:color w:val="000000"/>
        </w:rPr>
        <w:t>д</w:t>
      </w:r>
      <w:proofErr w:type="gramStart"/>
      <w:r w:rsidRPr="00930E59">
        <w:rPr>
          <w:rStyle w:val="22"/>
          <w:b w:val="0"/>
          <w:color w:val="000000"/>
        </w:rPr>
        <w:t>.Е</w:t>
      </w:r>
      <w:proofErr w:type="gramEnd"/>
      <w:r w:rsidRPr="00930E59">
        <w:rPr>
          <w:rStyle w:val="22"/>
          <w:b w:val="0"/>
          <w:color w:val="000000"/>
        </w:rPr>
        <w:t>лембаево</w:t>
      </w:r>
      <w:proofErr w:type="spellEnd"/>
    </w:p>
    <w:p w:rsidR="008F1F0E" w:rsidRPr="00930E59" w:rsidRDefault="008F1F0E" w:rsidP="00930E59">
      <w:pPr>
        <w:pStyle w:val="31"/>
        <w:shd w:val="clear" w:color="auto" w:fill="auto"/>
        <w:spacing w:line="240" w:lineRule="auto"/>
        <w:ind w:right="20"/>
        <w:jc w:val="left"/>
        <w:rPr>
          <w:b w:val="0"/>
        </w:rPr>
      </w:pPr>
      <w:r w:rsidRPr="00930E59">
        <w:rPr>
          <w:rStyle w:val="22"/>
          <w:b w:val="0"/>
          <w:color w:val="000000"/>
          <w:sz w:val="16"/>
          <w:szCs w:val="16"/>
        </w:rPr>
        <w:br/>
      </w:r>
      <w:r>
        <w:rPr>
          <w:rStyle w:val="22"/>
          <w:b w:val="0"/>
          <w:color w:val="000000"/>
        </w:rPr>
        <w:t xml:space="preserve">         </w:t>
      </w:r>
      <w:proofErr w:type="gramStart"/>
      <w:r w:rsidRPr="00000963">
        <w:rPr>
          <w:rStyle w:val="22"/>
          <w:b w:val="0"/>
          <w:color w:val="000000"/>
        </w:rPr>
        <w:t>В соответствии с Указом Президента Р</w:t>
      </w:r>
      <w:r>
        <w:rPr>
          <w:rStyle w:val="22"/>
          <w:b w:val="0"/>
          <w:color w:val="000000"/>
        </w:rPr>
        <w:t xml:space="preserve">оссийской </w:t>
      </w:r>
      <w:r w:rsidRPr="00000963">
        <w:rPr>
          <w:rStyle w:val="22"/>
          <w:b w:val="0"/>
          <w:color w:val="000000"/>
        </w:rPr>
        <w:t>Ф</w:t>
      </w:r>
      <w:r>
        <w:rPr>
          <w:rStyle w:val="22"/>
          <w:b w:val="0"/>
          <w:color w:val="000000"/>
        </w:rPr>
        <w:t xml:space="preserve">едерации                        </w:t>
      </w:r>
      <w:r w:rsidRPr="00000963">
        <w:rPr>
          <w:rStyle w:val="22"/>
          <w:b w:val="0"/>
          <w:color w:val="000000"/>
        </w:rPr>
        <w:t xml:space="preserve"> от 25 марта 2020 г. № 206 «Об объявлении в Российской Федерации нерабочих дней» </w:t>
      </w:r>
      <w:r w:rsidRPr="00930E59">
        <w:rPr>
          <w:rStyle w:val="22"/>
          <w:b w:val="0"/>
          <w:color w:val="000000"/>
        </w:rPr>
        <w:t xml:space="preserve">и </w:t>
      </w:r>
      <w:r w:rsidRPr="00930E59">
        <w:rPr>
          <w:rStyle w:val="3"/>
          <w:b w:val="0"/>
          <w:bCs w:val="0"/>
          <w:color w:val="000000"/>
        </w:rPr>
        <w:t xml:space="preserve">Указа Главы Республики Марий Эл от 27 марта 2020 г. № 63 «О внесении изменений в Указ Главы Республики Марий Эл     от 17 марта 2020 г. № 39»,  </w:t>
      </w:r>
      <w:r w:rsidRPr="00930E59">
        <w:rPr>
          <w:rStyle w:val="22"/>
          <w:b w:val="0"/>
          <w:color w:val="000000"/>
        </w:rPr>
        <w:t xml:space="preserve">в связи с предупреждением распространения </w:t>
      </w:r>
      <w:proofErr w:type="spellStart"/>
      <w:r w:rsidRPr="00930E59">
        <w:rPr>
          <w:rStyle w:val="22"/>
          <w:b w:val="0"/>
          <w:color w:val="000000"/>
        </w:rPr>
        <w:t>коронавирусной</w:t>
      </w:r>
      <w:proofErr w:type="spellEnd"/>
      <w:r w:rsidRPr="00930E59">
        <w:rPr>
          <w:rStyle w:val="22"/>
          <w:b w:val="0"/>
          <w:color w:val="000000"/>
        </w:rPr>
        <w:t xml:space="preserve"> инфекции (</w:t>
      </w:r>
      <w:r w:rsidRPr="00930E59">
        <w:rPr>
          <w:rStyle w:val="22"/>
          <w:b w:val="0"/>
          <w:color w:val="000000"/>
          <w:lang w:val="en-US"/>
        </w:rPr>
        <w:t>COVID</w:t>
      </w:r>
      <w:r w:rsidRPr="00930E59">
        <w:rPr>
          <w:rStyle w:val="22"/>
          <w:b w:val="0"/>
          <w:color w:val="000000"/>
        </w:rPr>
        <w:t>-19) и на основании приказа Отдела</w:t>
      </w:r>
      <w:proofErr w:type="gramEnd"/>
      <w:r w:rsidRPr="00930E59">
        <w:rPr>
          <w:rStyle w:val="22"/>
          <w:b w:val="0"/>
          <w:color w:val="000000"/>
        </w:rPr>
        <w:t xml:space="preserve"> образования </w:t>
      </w:r>
      <w:r w:rsidR="00930E59" w:rsidRPr="00930E59">
        <w:rPr>
          <w:rStyle w:val="22"/>
          <w:b w:val="0"/>
          <w:color w:val="000000"/>
        </w:rPr>
        <w:t xml:space="preserve">администрации </w:t>
      </w:r>
      <w:proofErr w:type="spellStart"/>
      <w:r w:rsidR="00930E59" w:rsidRPr="00930E59">
        <w:rPr>
          <w:rStyle w:val="22"/>
          <w:b w:val="0"/>
          <w:color w:val="000000"/>
        </w:rPr>
        <w:t>Новоторъялского</w:t>
      </w:r>
      <w:proofErr w:type="spellEnd"/>
      <w:r w:rsidR="00930E59" w:rsidRPr="00930E59">
        <w:rPr>
          <w:rStyle w:val="22"/>
          <w:b w:val="0"/>
          <w:color w:val="000000"/>
        </w:rPr>
        <w:t xml:space="preserve"> муниципального района </w:t>
      </w:r>
      <w:r w:rsidRPr="00930E59">
        <w:rPr>
          <w:rStyle w:val="22"/>
          <w:b w:val="0"/>
          <w:color w:val="000000"/>
        </w:rPr>
        <w:t xml:space="preserve"> №33 от 27.03.2020г.  «</w:t>
      </w:r>
      <w:r w:rsidRPr="00930E59">
        <w:rPr>
          <w:rStyle w:val="3"/>
          <w:b w:val="0"/>
          <w:bCs w:val="0"/>
          <w:color w:val="000000"/>
        </w:rPr>
        <w:t xml:space="preserve">О реализации Указа Главы Республики Марий Эл  от 27 марта 2020 г. № 63 «О внесении изменений в Указ Главы Республики Марий Эл от 17 марта 2020 г. № 39» </w:t>
      </w:r>
    </w:p>
    <w:p w:rsidR="008F1F0E" w:rsidRDefault="008F1F0E" w:rsidP="008F1F0E">
      <w:pPr>
        <w:pStyle w:val="31"/>
        <w:shd w:val="clear" w:color="auto" w:fill="auto"/>
        <w:spacing w:line="331" w:lineRule="exact"/>
        <w:ind w:left="-142" w:right="20" w:firstLine="709"/>
        <w:jc w:val="left"/>
        <w:rPr>
          <w:rStyle w:val="22"/>
          <w:b w:val="0"/>
          <w:color w:val="000000"/>
        </w:rPr>
      </w:pPr>
    </w:p>
    <w:p w:rsidR="008F1F0E" w:rsidRPr="008F1F0E" w:rsidRDefault="008F1F0E" w:rsidP="008F1F0E">
      <w:pPr>
        <w:pStyle w:val="31"/>
        <w:shd w:val="clear" w:color="auto" w:fill="auto"/>
        <w:spacing w:line="331" w:lineRule="exact"/>
        <w:ind w:left="-142" w:right="20" w:firstLine="709"/>
        <w:rPr>
          <w:b w:val="0"/>
        </w:rPr>
      </w:pPr>
      <w:r>
        <w:rPr>
          <w:rStyle w:val="22"/>
          <w:b w:val="0"/>
          <w:color w:val="000000"/>
        </w:rPr>
        <w:t xml:space="preserve"> </w:t>
      </w:r>
      <w:r w:rsidRPr="00000963">
        <w:rPr>
          <w:rStyle w:val="23pt"/>
          <w:b w:val="0"/>
          <w:color w:val="000000"/>
        </w:rPr>
        <w:t>приказываю:</w:t>
      </w:r>
    </w:p>
    <w:p w:rsidR="008F1F0E" w:rsidRDefault="008F1F0E" w:rsidP="008F1F0E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331" w:lineRule="exact"/>
        <w:ind w:firstLine="820"/>
      </w:pPr>
      <w:r>
        <w:t>В</w:t>
      </w:r>
      <w:r w:rsidRPr="00326A35">
        <w:t xml:space="preserve">нести </w:t>
      </w:r>
      <w:r>
        <w:t>изменения в календарный учебный график по продлению сроков  каникул до 5 апреля 2020 г.</w:t>
      </w:r>
    </w:p>
    <w:p w:rsidR="008F1F0E" w:rsidRDefault="008F1F0E" w:rsidP="008F1F0E">
      <w:pPr>
        <w:pStyle w:val="2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331" w:lineRule="exact"/>
        <w:ind w:firstLine="820"/>
      </w:pPr>
      <w:r>
        <w:rPr>
          <w:rStyle w:val="22"/>
          <w:color w:val="000000"/>
        </w:rPr>
        <w:t>Перейти с 6</w:t>
      </w:r>
      <w:r w:rsidRPr="00CF6762">
        <w:rPr>
          <w:rStyle w:val="22"/>
          <w:color w:val="000000"/>
        </w:rPr>
        <w:t xml:space="preserve"> апре</w:t>
      </w:r>
      <w:r>
        <w:rPr>
          <w:rStyle w:val="22"/>
          <w:color w:val="000000"/>
        </w:rPr>
        <w:t xml:space="preserve">ля  </w:t>
      </w:r>
      <w:r w:rsidRPr="00CF6762">
        <w:rPr>
          <w:rStyle w:val="22"/>
          <w:color w:val="000000"/>
        </w:rPr>
        <w:t xml:space="preserve">2020 г. на дистанционную форму обучения с использованием образовательных </w:t>
      </w:r>
      <w:r>
        <w:rPr>
          <w:rStyle w:val="22"/>
          <w:color w:val="000000"/>
        </w:rPr>
        <w:t xml:space="preserve"> </w:t>
      </w:r>
      <w:r w:rsidRPr="00CF6762">
        <w:rPr>
          <w:rStyle w:val="22"/>
          <w:color w:val="000000"/>
        </w:rPr>
        <w:t xml:space="preserve">и сетевых </w:t>
      </w:r>
      <w:proofErr w:type="spellStart"/>
      <w:r w:rsidRPr="00CF6762">
        <w:rPr>
          <w:rStyle w:val="22"/>
          <w:color w:val="000000"/>
        </w:rPr>
        <w:t>интернет-ресурсов</w:t>
      </w:r>
      <w:proofErr w:type="spellEnd"/>
      <w:r w:rsidRPr="00CF6762">
        <w:rPr>
          <w:rStyle w:val="22"/>
          <w:color w:val="000000"/>
        </w:rPr>
        <w:t>.</w:t>
      </w:r>
    </w:p>
    <w:p w:rsidR="008F1F0E" w:rsidRDefault="008F1F0E" w:rsidP="008F1F0E">
      <w:pPr>
        <w:pStyle w:val="23"/>
        <w:shd w:val="clear" w:color="auto" w:fill="auto"/>
        <w:tabs>
          <w:tab w:val="left" w:pos="0"/>
        </w:tabs>
        <w:spacing w:before="0" w:after="42" w:line="280" w:lineRule="exact"/>
        <w:ind w:firstLine="851"/>
      </w:pPr>
      <w:r>
        <w:rPr>
          <w:rStyle w:val="22"/>
          <w:color w:val="000000"/>
        </w:rPr>
        <w:t>1.3. Обеспечить реализацию</w:t>
      </w:r>
      <w:r>
        <w:rPr>
          <w:rStyle w:val="22"/>
          <w:color w:val="000000"/>
          <w:lang w:val="en-US"/>
        </w:rPr>
        <w:t xml:space="preserve"> </w:t>
      </w:r>
      <w:r>
        <w:rPr>
          <w:rStyle w:val="22"/>
          <w:color w:val="000000"/>
        </w:rPr>
        <w:tab/>
        <w:t>образовательных программ</w:t>
      </w:r>
      <w:r>
        <w:t xml:space="preserve"> </w:t>
      </w:r>
      <w:r w:rsidRPr="00CF6762">
        <w:rPr>
          <w:rStyle w:val="22"/>
          <w:color w:val="000000"/>
        </w:rPr>
        <w:t>в полном объеме.</w:t>
      </w:r>
      <w:r w:rsidRPr="00CF6762">
        <w:rPr>
          <w:rStyle w:val="22"/>
          <w:color w:val="000000"/>
        </w:rPr>
        <w:tab/>
      </w:r>
    </w:p>
    <w:p w:rsidR="008F1F0E" w:rsidRDefault="008F1F0E" w:rsidP="008F1F0E">
      <w:pPr>
        <w:pStyle w:val="23"/>
        <w:shd w:val="clear" w:color="auto" w:fill="auto"/>
        <w:tabs>
          <w:tab w:val="left" w:pos="0"/>
        </w:tabs>
        <w:spacing w:before="0" w:line="326" w:lineRule="exact"/>
        <w:ind w:firstLine="851"/>
      </w:pPr>
      <w:r>
        <w:rPr>
          <w:rStyle w:val="22"/>
          <w:color w:val="000000"/>
        </w:rPr>
        <w:t xml:space="preserve">1.4. </w:t>
      </w:r>
      <w:proofErr w:type="gramStart"/>
      <w:r>
        <w:rPr>
          <w:rStyle w:val="22"/>
          <w:color w:val="000000"/>
        </w:rPr>
        <w:t>Определить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для выпускников 9  классов.</w:t>
      </w:r>
      <w:proofErr w:type="gramEnd"/>
    </w:p>
    <w:p w:rsidR="008F1F0E" w:rsidRDefault="008F1F0E" w:rsidP="008F1F0E">
      <w:pPr>
        <w:pStyle w:val="23"/>
        <w:shd w:val="clear" w:color="auto" w:fill="auto"/>
        <w:tabs>
          <w:tab w:val="left" w:pos="1485"/>
        </w:tabs>
        <w:spacing w:before="0" w:line="322" w:lineRule="exact"/>
        <w:ind w:firstLine="851"/>
        <w:rPr>
          <w:rStyle w:val="22"/>
          <w:color w:val="000000"/>
        </w:rPr>
      </w:pPr>
      <w:r>
        <w:rPr>
          <w:rStyle w:val="22"/>
          <w:color w:val="000000"/>
        </w:rPr>
        <w:t>1.5.Создать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обучающихся.</w:t>
      </w:r>
    </w:p>
    <w:p w:rsidR="008F1F0E" w:rsidRDefault="008F1F0E" w:rsidP="008F1F0E">
      <w:pPr>
        <w:pStyle w:val="23"/>
        <w:shd w:val="clear" w:color="auto" w:fill="auto"/>
        <w:tabs>
          <w:tab w:val="left" w:pos="1485"/>
        </w:tabs>
        <w:spacing w:before="0" w:line="322" w:lineRule="exact"/>
        <w:ind w:firstLine="851"/>
        <w:rPr>
          <w:rStyle w:val="22"/>
          <w:color w:val="000000"/>
        </w:rPr>
      </w:pPr>
      <w:r>
        <w:rPr>
          <w:rStyle w:val="22"/>
          <w:color w:val="000000"/>
        </w:rPr>
        <w:t xml:space="preserve">1.6. Установить с 30 марта по 4 апреля 2020 г. нерабочие дни с сохранением за работником заработной платы для работников общеобразовательных учреждений. </w:t>
      </w:r>
    </w:p>
    <w:p w:rsidR="008F1F0E" w:rsidRDefault="008F1F0E" w:rsidP="008F1F0E">
      <w:pPr>
        <w:pStyle w:val="23"/>
        <w:shd w:val="clear" w:color="auto" w:fill="auto"/>
        <w:tabs>
          <w:tab w:val="left" w:pos="1485"/>
        </w:tabs>
        <w:spacing w:before="0" w:line="322" w:lineRule="exact"/>
        <w:ind w:firstLine="851"/>
        <w:rPr>
          <w:rStyle w:val="22"/>
          <w:color w:val="000000"/>
        </w:rPr>
      </w:pPr>
      <w:r>
        <w:rPr>
          <w:rStyle w:val="22"/>
          <w:color w:val="000000"/>
        </w:rPr>
        <w:t xml:space="preserve">1.7. Пункт 1.6 не распространяется на директоров и </w:t>
      </w:r>
      <w:proofErr w:type="gramStart"/>
      <w:r>
        <w:rPr>
          <w:rStyle w:val="22"/>
          <w:color w:val="000000"/>
        </w:rPr>
        <w:t>заведующих</w:t>
      </w:r>
      <w:proofErr w:type="gramEnd"/>
      <w:r>
        <w:rPr>
          <w:rStyle w:val="22"/>
          <w:color w:val="000000"/>
        </w:rPr>
        <w:t xml:space="preserve"> муниципальных образовательных учреждений.</w:t>
      </w:r>
    </w:p>
    <w:p w:rsidR="008F1F0E" w:rsidRDefault="008F1F0E" w:rsidP="008F1F0E">
      <w:pPr>
        <w:pStyle w:val="23"/>
        <w:shd w:val="clear" w:color="auto" w:fill="auto"/>
        <w:tabs>
          <w:tab w:val="left" w:pos="1485"/>
        </w:tabs>
        <w:spacing w:before="0" w:line="322" w:lineRule="exact"/>
        <w:ind w:firstLine="851"/>
        <w:rPr>
          <w:rStyle w:val="22"/>
          <w:color w:val="000000"/>
        </w:rPr>
      </w:pPr>
      <w:r>
        <w:rPr>
          <w:rStyle w:val="22"/>
          <w:color w:val="000000"/>
        </w:rPr>
        <w:t>1.8.  Запретить проведение личного приема граждан, обеспечить круглосуточную охрану зданий и имущества образовательного учреждения.</w:t>
      </w:r>
    </w:p>
    <w:p w:rsidR="008F1F0E" w:rsidRDefault="008F1F0E" w:rsidP="008F1F0E">
      <w:pPr>
        <w:pStyle w:val="23"/>
        <w:shd w:val="clear" w:color="auto" w:fill="auto"/>
        <w:tabs>
          <w:tab w:val="left" w:pos="0"/>
        </w:tabs>
        <w:spacing w:before="0" w:line="326" w:lineRule="exact"/>
        <w:ind w:firstLine="800"/>
        <w:rPr>
          <w:rStyle w:val="22"/>
          <w:color w:val="000000"/>
        </w:rPr>
      </w:pPr>
      <w:r>
        <w:rPr>
          <w:rStyle w:val="22"/>
          <w:color w:val="000000"/>
        </w:rPr>
        <w:t>2.</w:t>
      </w:r>
      <w:r w:rsidRPr="002A4AA7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Руководителям дошкольных образовательных учреждений  </w:t>
      </w:r>
      <w:proofErr w:type="spellStart"/>
      <w:r>
        <w:rPr>
          <w:rStyle w:val="22"/>
          <w:color w:val="000000"/>
        </w:rPr>
        <w:t>Новоторъяльского</w:t>
      </w:r>
      <w:proofErr w:type="spellEnd"/>
      <w:r>
        <w:rPr>
          <w:rStyle w:val="22"/>
          <w:color w:val="000000"/>
        </w:rPr>
        <w:t xml:space="preserve"> муниципального района провести работу с родителями  о  возможности не посещении ребенком дошкольных образовательных учреждений, в период с 30 марта по 3 апреля 2020 года.</w:t>
      </w:r>
    </w:p>
    <w:p w:rsidR="008F1F0E" w:rsidRDefault="008F1F0E" w:rsidP="008F1F0E">
      <w:pPr>
        <w:pStyle w:val="23"/>
        <w:shd w:val="clear" w:color="auto" w:fill="auto"/>
        <w:tabs>
          <w:tab w:val="left" w:pos="0"/>
        </w:tabs>
        <w:spacing w:before="0" w:line="326" w:lineRule="exact"/>
        <w:ind w:firstLine="800"/>
        <w:rPr>
          <w:rStyle w:val="22"/>
          <w:color w:val="000000"/>
        </w:rPr>
      </w:pPr>
      <w:r>
        <w:rPr>
          <w:rStyle w:val="22"/>
          <w:color w:val="000000"/>
        </w:rPr>
        <w:lastRenderedPageBreak/>
        <w:t xml:space="preserve">2.1.  </w:t>
      </w:r>
      <w:proofErr w:type="gramStart"/>
      <w:r>
        <w:rPr>
          <w:rStyle w:val="22"/>
          <w:color w:val="000000"/>
        </w:rPr>
        <w:t>Организовать для детей лиц, относящихся к категории работников непрерывно действующих организаций: медицинских и аптечных организаций; организаций обеспечивающих население продуктами питания и товарами первой необходимости; торговые центры  обеспечивающих население продуктами питания и товарами первой необходимости; организаций общественного питания; организаций выполняющих неотложные работы в условиях чрезвычайных ситуаций, ставящих под угрозу жизнь или нормальные жизненные условия населения;</w:t>
      </w:r>
      <w:proofErr w:type="gramEnd"/>
      <w:r>
        <w:rPr>
          <w:rStyle w:val="22"/>
          <w:color w:val="000000"/>
        </w:rPr>
        <w:t xml:space="preserve"> организаций, выполняющих неотложные ремонтные и погрузочно-разгрузочные работы, дежурные группы для присмотра и ухода за детьми с соблюдением санитарного режима. Количество детей в группе не должно превышать 12 детей. </w:t>
      </w:r>
    </w:p>
    <w:p w:rsidR="008F1F0E" w:rsidRDefault="008F1F0E" w:rsidP="008F1F0E">
      <w:pPr>
        <w:pStyle w:val="23"/>
        <w:shd w:val="clear" w:color="auto" w:fill="auto"/>
        <w:tabs>
          <w:tab w:val="left" w:pos="0"/>
        </w:tabs>
        <w:spacing w:before="0" w:line="326" w:lineRule="exact"/>
        <w:ind w:firstLine="800"/>
      </w:pPr>
      <w:r>
        <w:rPr>
          <w:rStyle w:val="22"/>
          <w:color w:val="000000"/>
        </w:rPr>
        <w:t>2.2. При посещении дошкольных образовательных учреждений необходимо обеспечить повышенное соблюдение правил личной гигиены не только персонала</w:t>
      </w:r>
      <w:proofErr w:type="gramStart"/>
      <w:r>
        <w:rPr>
          <w:rStyle w:val="22"/>
          <w:color w:val="000000"/>
        </w:rPr>
        <w:t xml:space="preserve"> ,</w:t>
      </w:r>
      <w:proofErr w:type="gramEnd"/>
      <w:r>
        <w:rPr>
          <w:rStyle w:val="22"/>
          <w:color w:val="000000"/>
        </w:rPr>
        <w:t xml:space="preserve"> но и родителей (законными представителями) детей, посещающих дошкольное образовательных учреждений.</w:t>
      </w:r>
    </w:p>
    <w:p w:rsidR="008F1F0E" w:rsidRDefault="008F1F0E" w:rsidP="008F1F0E">
      <w:pPr>
        <w:pStyle w:val="23"/>
        <w:shd w:val="clear" w:color="auto" w:fill="auto"/>
        <w:tabs>
          <w:tab w:val="left" w:pos="1076"/>
        </w:tabs>
        <w:spacing w:before="0" w:line="365" w:lineRule="exact"/>
        <w:ind w:firstLine="851"/>
        <w:sectPr w:rsidR="008F1F0E">
          <w:headerReference w:type="even" r:id="rId5"/>
          <w:pgSz w:w="11900" w:h="16840"/>
          <w:pgMar w:top="1400" w:right="1298" w:bottom="963" w:left="1660" w:header="0" w:footer="3" w:gutter="0"/>
          <w:cols w:space="720"/>
          <w:noEndnote/>
          <w:docGrid w:linePitch="360"/>
        </w:sectPr>
      </w:pPr>
      <w:r>
        <w:rPr>
          <w:rStyle w:val="22"/>
          <w:color w:val="000000"/>
        </w:rPr>
        <w:t>3.</w:t>
      </w: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исполнением настоящего приказа оставляю за собой.</w:t>
      </w:r>
    </w:p>
    <w:p w:rsidR="008F1F0E" w:rsidRDefault="008F1F0E" w:rsidP="008F1F0E">
      <w:pPr>
        <w:rPr>
          <w:color w:val="auto"/>
          <w:sz w:val="2"/>
          <w:szCs w:val="2"/>
        </w:rPr>
        <w:sectPr w:rsidR="008F1F0E">
          <w:type w:val="continuous"/>
          <w:pgSz w:w="11900" w:h="16840"/>
          <w:pgMar w:top="827" w:right="0" w:bottom="827" w:left="0" w:header="0" w:footer="3" w:gutter="0"/>
          <w:cols w:space="720"/>
          <w:noEndnote/>
          <w:docGrid w:linePitch="360"/>
        </w:sectPr>
      </w:pPr>
    </w:p>
    <w:p w:rsidR="008F1F0E" w:rsidRPr="008F1F0E" w:rsidRDefault="008F1F0E" w:rsidP="008F1F0E">
      <w:pPr>
        <w:spacing w:line="371" w:lineRule="exact"/>
        <w:rPr>
          <w:color w:val="auto"/>
        </w:rPr>
      </w:pPr>
    </w:p>
    <w:p w:rsidR="008F1F0E" w:rsidRPr="008F1F0E" w:rsidRDefault="008F1F0E" w:rsidP="008F1F0E">
      <w:pPr>
        <w:spacing w:line="371" w:lineRule="exac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1F0E">
        <w:rPr>
          <w:rFonts w:ascii="Times New Roman" w:hAnsi="Times New Roman" w:cs="Times New Roman"/>
          <w:color w:val="auto"/>
          <w:sz w:val="28"/>
          <w:szCs w:val="28"/>
          <w:lang w:val="en-US"/>
        </w:rPr>
        <w:t>Директор</w:t>
      </w:r>
      <w:proofErr w:type="spellEnd"/>
      <w:r w:rsidRPr="008F1F0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                         </w:t>
      </w:r>
      <w:proofErr w:type="spellStart"/>
      <w:r w:rsidRPr="008F1F0E">
        <w:rPr>
          <w:rFonts w:ascii="Times New Roman" w:hAnsi="Times New Roman" w:cs="Times New Roman"/>
          <w:color w:val="auto"/>
          <w:sz w:val="28"/>
          <w:szCs w:val="28"/>
          <w:lang w:val="en-US"/>
        </w:rPr>
        <w:t>Ю.Н.Сучков</w:t>
      </w:r>
      <w:proofErr w:type="spellEnd"/>
    </w:p>
    <w:p w:rsidR="008F1F0E" w:rsidRDefault="008F1F0E" w:rsidP="008F1F0E">
      <w:pPr>
        <w:spacing w:line="37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579"/>
        <w:gridCol w:w="4579"/>
      </w:tblGrid>
      <w:tr w:rsidR="008F1F0E" w:rsidTr="00860331">
        <w:tc>
          <w:tcPr>
            <w:tcW w:w="4968" w:type="dxa"/>
            <w:hideMark/>
          </w:tcPr>
          <w:p w:rsidR="008F1F0E" w:rsidRPr="004A5D98" w:rsidRDefault="008F1F0E" w:rsidP="00860331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968" w:type="dxa"/>
            <w:hideMark/>
          </w:tcPr>
          <w:p w:rsidR="008F1F0E" w:rsidRPr="004A5D98" w:rsidRDefault="008F1F0E" w:rsidP="0086033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8F1F0E" w:rsidRDefault="008F1F0E" w:rsidP="008F1F0E">
      <w:pPr>
        <w:spacing w:line="37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8F1F0E" w:rsidRDefault="008F1F0E" w:rsidP="008F1F0E">
      <w:pPr>
        <w:spacing w:line="37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8F1F0E" w:rsidRDefault="008F1F0E" w:rsidP="008F1F0E">
      <w:pPr>
        <w:rPr>
          <w:color w:val="auto"/>
          <w:sz w:val="2"/>
          <w:szCs w:val="2"/>
        </w:rPr>
      </w:pPr>
    </w:p>
    <w:p w:rsidR="008E213E" w:rsidRPr="008F1F0E" w:rsidRDefault="008E213E">
      <w:pPr>
        <w:rPr>
          <w:rFonts w:ascii="Times New Roman" w:hAnsi="Times New Roman" w:cs="Times New Roman"/>
        </w:rPr>
      </w:pPr>
    </w:p>
    <w:sectPr w:rsidR="008E213E" w:rsidRPr="008F1F0E">
      <w:type w:val="continuous"/>
      <w:pgSz w:w="11900" w:h="16840"/>
      <w:pgMar w:top="827" w:right="1189" w:bottom="827" w:left="17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63" w:rsidRDefault="00CB505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65pt;margin-top:36.65pt;width:6pt;height:9.8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963" w:rsidRDefault="00CB5053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203E5">
                  <w:rPr>
                    <w:rStyle w:val="a4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F1F0E"/>
    <w:rsid w:val="008E213E"/>
    <w:rsid w:val="008F1F0E"/>
    <w:rsid w:val="00930E59"/>
    <w:rsid w:val="00C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F1F0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F1F0E"/>
  </w:style>
  <w:style w:type="character" w:customStyle="1" w:styleId="2">
    <w:name w:val="Заголовок №2_"/>
    <w:basedOn w:val="a0"/>
    <w:link w:val="21"/>
    <w:uiPriority w:val="99"/>
    <w:rsid w:val="008F1F0E"/>
    <w:rPr>
      <w:rFonts w:ascii="Times New Roman" w:hAnsi="Times New Roman" w:cs="Times New Roman"/>
      <w:b/>
      <w:bCs/>
      <w:spacing w:val="90"/>
      <w:sz w:val="32"/>
      <w:szCs w:val="32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F1F0E"/>
  </w:style>
  <w:style w:type="character" w:customStyle="1" w:styleId="4">
    <w:name w:val="Основной текст (4)_"/>
    <w:basedOn w:val="a0"/>
    <w:link w:val="41"/>
    <w:uiPriority w:val="99"/>
    <w:rsid w:val="008F1F0E"/>
    <w:rPr>
      <w:rFonts w:ascii="Times New Roman" w:hAnsi="Times New Roman" w:cs="Times New Roman"/>
      <w:b/>
      <w:bCs/>
      <w:i/>
      <w:iCs/>
      <w:shd w:val="clear" w:color="auto" w:fill="FFFFFF"/>
      <w:lang w:val="en-US"/>
    </w:rPr>
  </w:style>
  <w:style w:type="character" w:customStyle="1" w:styleId="4TrebuchetMS">
    <w:name w:val="Основной текст (4) + Trebuchet MS"/>
    <w:aliases w:val="8,5 pt,Не полужирный,Не курсив"/>
    <w:basedOn w:val="4"/>
    <w:uiPriority w:val="99"/>
    <w:rsid w:val="008F1F0E"/>
    <w:rPr>
      <w:rFonts w:ascii="Trebuchet MS" w:hAnsi="Trebuchet MS" w:cs="Trebuchet MS"/>
      <w:sz w:val="17"/>
      <w:szCs w:val="17"/>
    </w:rPr>
  </w:style>
  <w:style w:type="character" w:customStyle="1" w:styleId="22">
    <w:name w:val="Основной текст (2)_"/>
    <w:basedOn w:val="a0"/>
    <w:link w:val="23"/>
    <w:uiPriority w:val="99"/>
    <w:rsid w:val="008F1F0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2"/>
    <w:uiPriority w:val="99"/>
    <w:rsid w:val="008F1F0E"/>
    <w:rPr>
      <w:spacing w:val="60"/>
    </w:rPr>
  </w:style>
  <w:style w:type="character" w:customStyle="1" w:styleId="a3">
    <w:name w:val="Колонтитул_"/>
    <w:basedOn w:val="a0"/>
    <w:link w:val="1"/>
    <w:uiPriority w:val="99"/>
    <w:rsid w:val="008F1F0E"/>
    <w:rPr>
      <w:rFonts w:ascii="Trebuchet MS" w:hAnsi="Trebuchet MS" w:cs="Trebuchet MS"/>
      <w:b/>
      <w:bCs/>
      <w:shd w:val="clear" w:color="auto" w:fill="FFFFFF"/>
    </w:rPr>
  </w:style>
  <w:style w:type="character" w:customStyle="1" w:styleId="a4">
    <w:name w:val="Колонтитул"/>
    <w:basedOn w:val="a3"/>
    <w:uiPriority w:val="99"/>
    <w:rsid w:val="008F1F0E"/>
  </w:style>
  <w:style w:type="paragraph" w:customStyle="1" w:styleId="31">
    <w:name w:val="Основной текст (3)1"/>
    <w:basedOn w:val="a"/>
    <w:link w:val="3"/>
    <w:uiPriority w:val="99"/>
    <w:rsid w:val="008F1F0E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Заголовок №21"/>
    <w:basedOn w:val="a"/>
    <w:link w:val="2"/>
    <w:uiPriority w:val="99"/>
    <w:rsid w:val="008F1F0E"/>
    <w:pPr>
      <w:shd w:val="clear" w:color="auto" w:fill="FFFFFF"/>
      <w:spacing w:before="48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90"/>
      <w:sz w:val="32"/>
      <w:szCs w:val="3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8F1F0E"/>
    <w:pPr>
      <w:shd w:val="clear" w:color="auto" w:fill="FFFFFF"/>
      <w:spacing w:before="360" w:after="102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23">
    <w:name w:val="Основной текст (2)"/>
    <w:basedOn w:val="a"/>
    <w:link w:val="22"/>
    <w:uiPriority w:val="99"/>
    <w:rsid w:val="008F1F0E"/>
    <w:pPr>
      <w:shd w:val="clear" w:color="auto" w:fill="FFFFFF"/>
      <w:spacing w:before="840" w:line="31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8F1F0E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color w:val="auto"/>
      <w:sz w:val="22"/>
      <w:szCs w:val="22"/>
      <w:lang w:eastAsia="en-US"/>
    </w:rPr>
  </w:style>
  <w:style w:type="paragraph" w:styleId="a5">
    <w:name w:val="No Spacing"/>
    <w:qFormat/>
    <w:rsid w:val="008F1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C52AFB90DD8E49BF58007078A99789" ma:contentTypeVersion="0" ma:contentTypeDescription="Создание документа." ma:contentTypeScope="" ma:versionID="27f4a86edfc25835fd0b6fac0b7527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EF7B0B-1D1A-4D93-A380-4E3476E5DA03}"/>
</file>

<file path=customXml/itemProps2.xml><?xml version="1.0" encoding="utf-8"?>
<ds:datastoreItem xmlns:ds="http://schemas.openxmlformats.org/officeDocument/2006/customXml" ds:itemID="{B9C69EE7-5C1F-4038-83B6-C6850F981427}"/>
</file>

<file path=customXml/itemProps3.xml><?xml version="1.0" encoding="utf-8"?>
<ds:datastoreItem xmlns:ds="http://schemas.openxmlformats.org/officeDocument/2006/customXml" ds:itemID="{40F4F923-4847-426E-B751-EC666ACC5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2020-03-30T17:14:00Z</dcterms:created>
  <dcterms:modified xsi:type="dcterms:W3CDTF">2020-03-30T17:31:00Z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0x01010096C52AFB90DD8E49BF58007078A99789</vt:lpwstr>
  </property>
</Properties>
</file>