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УТВЕРЖДЕНО:</w:t>
      </w:r>
    </w:p>
    <w:p w14:paraId="04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Директор МБОУ «Елембаевская ООШ</w:t>
      </w:r>
      <w:r>
        <w:rPr>
          <w:rFonts w:ascii="Times New Roman" w:hAnsi="Times New Roman"/>
        </w:rPr>
        <w:t>»</w:t>
      </w:r>
    </w:p>
    <w:p w14:paraId="05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Петухова Е.Е.  </w:t>
      </w:r>
    </w:p>
    <w:p w14:paraId="06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Приказ № 54 </w:t>
      </w:r>
      <w:r>
        <w:rPr>
          <w:rFonts w:ascii="Times New Roman" w:hAnsi="Times New Roman"/>
        </w:rPr>
        <w:t>от 01</w:t>
      </w:r>
      <w:r>
        <w:rPr>
          <w:rFonts w:ascii="Times New Roman" w:hAnsi="Times New Roman"/>
        </w:rPr>
        <w:t>.09.202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г.</w:t>
      </w:r>
    </w:p>
    <w:p w14:paraId="07000000">
      <w:pPr>
        <w:tabs>
          <w:tab w:leader="none" w:pos="360" w:val="left"/>
        </w:tabs>
        <w:ind w:hanging="284" w:left="284"/>
        <w:rPr>
          <w:rFonts w:ascii="Times New Roman" w:hAnsi="Times New Roman"/>
          <w:sz w:val="24"/>
        </w:rPr>
      </w:pPr>
    </w:p>
    <w:tbl>
      <w:tblPr>
        <w:tblStyle w:val="Style_2"/>
        <w:tblInd w:type="dxa" w:w="28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232"/>
        <w:gridCol w:w="1247"/>
        <w:gridCol w:w="29"/>
        <w:gridCol w:w="1768"/>
        <w:gridCol w:w="5000"/>
      </w:tblGrid>
      <w:tr>
        <w:trPr>
          <w:trHeight w:hRule="atLeast" w:val="795"/>
        </w:trP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AEEF3" w:val="clear"/>
          </w:tcPr>
          <w:p w14:paraId="08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КАЛЕНДАРНЫЙ ПЛАН ВОСПИТАТЕЛЬНОЙ РАБОТЫ ШКОЛЫ</w:t>
            </w:r>
          </w:p>
          <w:p w14:paraId="09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НА 2025-2026 УЧЕБНЫЙ ГОД</w:t>
            </w:r>
          </w:p>
          <w:p w14:paraId="0A000000">
            <w:pPr>
              <w:tabs>
                <w:tab w:leader="none" w:pos="360" w:val="left"/>
              </w:tabs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уровень начального общего образования</w:t>
            </w:r>
          </w:p>
        </w:tc>
      </w:tr>
      <w:tr>
        <w:trPr>
          <w:trHeight w:hRule="atLeast" w:val="300"/>
        </w:trP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2025 год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- Год защитника Отечества и 80-летия Победы в Великой Отечественной войне</w:t>
            </w:r>
          </w:p>
          <w:p w14:paraId="0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2018-2027 гг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- Десятилетие детства в Российской Федерации </w:t>
            </w:r>
          </w:p>
          <w:p w14:paraId="0D000000">
            <w:pPr>
              <w:tabs>
                <w:tab w:leader="none" w:pos="360" w:val="left"/>
              </w:tabs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2022-2031 гг.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- Десятилетие науки и технологий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Дела, события, мероприятия</w:t>
            </w:r>
          </w:p>
        </w:tc>
        <w:tc>
          <w:tcPr>
            <w:tcW w:type="dxa" w:w="12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классы</w:t>
            </w:r>
          </w:p>
        </w:tc>
        <w:tc>
          <w:tcPr>
            <w:tcW w:type="dxa" w:w="179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Сроки реализации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Ответственные</w:t>
            </w:r>
            <w:r>
              <w:rPr>
                <w:rFonts w:ascii="Times New Roman" w:hAnsi="Times New Roman"/>
                <w:b w:val="1"/>
                <w:sz w:val="24"/>
              </w:rPr>
              <w:t xml:space="preserve"> исполнители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17365D" w:val="clear"/>
          </w:tcPr>
          <w:p w14:paraId="12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ИНВАРИАНТНЫЕ МОДУЛИ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13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«УРОЧНАЯ ДЕЯТЕЛЬНОСТЬ»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Интеграция воспитательных аспектов в учебные программы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Август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Формирование культуры поведения и общения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</w:t>
            </w:r>
            <w:r>
              <w:rPr>
                <w:rFonts w:ascii="Times New Roman" w:hAnsi="Times New Roman"/>
                <w:sz w:val="23"/>
              </w:rPr>
              <w:t>еализация системы</w:t>
            </w:r>
            <w:r>
              <w:rPr>
                <w:rFonts w:ascii="Times New Roman" w:hAnsi="Times New Roman"/>
                <w:sz w:val="23"/>
              </w:rPr>
              <w:t xml:space="preserve"> наставничества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Развитие исследовательской активности учащихся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Использование воспитательного потенциала учебных материалов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Кураторство учебных проектов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интеллектуальных онлайн-соревнований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окончания Второй мировой войны (1945 г.)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</w:t>
            </w:r>
            <w:r>
              <w:rPr>
                <w:rFonts w:ascii="Times New Roman" w:hAnsi="Times New Roman"/>
                <w:color w:val="000000"/>
                <w:sz w:val="24"/>
              </w:rPr>
              <w:t>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175 лет со дня рождения российского ученого-физиолога И.П. Павлова (1849 – 1936)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105 лет со дня рождения педагога В.А. Сухомлинского (1918 – 1970)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Интернета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150 лет со дня рождения русского художника Н.К. Рериха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210 лет со дня рождения великого русского поэта и прозаика М.Ю. Лермонтова (1814 – 1841)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95 лет со дня рождения легендарного российского футболиста Л.И. Яшина (1929 – 1990)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 лет со дня рождения русского писателя Л. Н. Толстого (1828—1910)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 лет со дня рождения российского композитора, народной артистки СССР А. Н. Пахмутовой (р. 1929)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прав человека.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225 лет со дня рождения русского художника К. П. Брюллова (1799–1852)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заповедников и национальных парков России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 лет со дня рождения русского художника В. А. Серова (1865–1911)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защиты персональных данных.</w:t>
            </w:r>
          </w:p>
          <w:p w14:paraId="6D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без Интернета.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 лет со дня рождения российского композитора, народного артиста РСФСР И. О. Дунаевского (1900–1955)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 лет со дня рождения русского адмирала Ф. Ф. Ушакова (1745–1817)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450 лет со дня выхода первой «Азбуки» Ивана Фёдорова (1574)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 лет со дня рождения русского живописца-пейзажиста С. Ф. Щедрина (1745–1804)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185 лет со дня рождения русского композитора П. И. Чайковского (1840–1893)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 лет со дня рождения русского живописца А. К. Саврасова (1830–1897)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славянской письменности и культуры.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95000000">
            <w:pPr>
              <w:tabs>
                <w:tab w:leader="none" w:pos="360" w:val="left"/>
              </w:tabs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                                           МОДУЛЬ «КУРСЫ ВНЕУРОЧНОЙ ДЕЯТЕЛЬНОСТИ И ДОПОЛНИТЕЛЬНОЕ ОБРАЗОВАНИЕ»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Программы внеурочной деятельности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Реализация программы "Разговоры о важном"</w:t>
            </w:r>
            <w:r>
              <w:rPr>
                <w:rFonts w:ascii="Times New Roman" w:hAnsi="Times New Roman"/>
                <w:sz w:val="23"/>
              </w:rPr>
              <w:t>, «Орлята России»,</w:t>
            </w:r>
            <w:r>
              <w:rPr>
                <w:rFonts w:ascii="Times New Roman" w:hAnsi="Times New Roman"/>
                <w:sz w:val="23"/>
              </w:rPr>
              <w:t xml:space="preserve"> "Основы функциональной грамотности"</w:t>
            </w:r>
            <w:r>
              <w:rPr>
                <w:rFonts w:ascii="Times New Roman" w:hAnsi="Times New Roman"/>
                <w:sz w:val="23"/>
              </w:rPr>
              <w:t>; программы ВД по учебному плану.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 (еженедельно)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Кружок "Юный театрал»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дополнительного образования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Дополнительное образование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Презентация кружков и секций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2-5</w:t>
            </w:r>
            <w:r>
              <w:rPr>
                <w:rFonts w:ascii="Times New Roman" w:hAnsi="Times New Roman"/>
                <w:sz w:val="23"/>
              </w:rPr>
              <w:t>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Администрация, педагоги ДО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Запись в кружки и секции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</w:t>
            </w:r>
            <w:r>
              <w:rPr>
                <w:rFonts w:ascii="Times New Roman" w:hAnsi="Times New Roman"/>
                <w:sz w:val="23"/>
              </w:rPr>
              <w:t>-15.09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</w:t>
            </w:r>
            <w:r>
              <w:rPr>
                <w:rFonts w:ascii="Times New Roman" w:hAnsi="Times New Roman"/>
                <w:sz w:val="23"/>
              </w:rPr>
              <w:t>абота  клуба "ЮИД</w:t>
            </w:r>
            <w:r>
              <w:rPr>
                <w:rFonts w:ascii="Times New Roman" w:hAnsi="Times New Roman"/>
                <w:sz w:val="23"/>
              </w:rPr>
              <w:t>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 15</w:t>
            </w:r>
            <w:r>
              <w:rPr>
                <w:rFonts w:ascii="Times New Roman" w:hAnsi="Times New Roman"/>
                <w:sz w:val="23"/>
              </w:rPr>
              <w:t>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 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Конный клуб «Пересвет»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 15</w:t>
            </w:r>
            <w:r>
              <w:rPr>
                <w:rFonts w:ascii="Times New Roman" w:hAnsi="Times New Roman"/>
                <w:sz w:val="23"/>
              </w:rPr>
              <w:t>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</w:t>
            </w:r>
            <w:r>
              <w:rPr>
                <w:rFonts w:ascii="Times New Roman" w:hAnsi="Times New Roman"/>
                <w:sz w:val="23"/>
              </w:rPr>
              <w:t xml:space="preserve"> ДО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Фольклорный кружок «Живая старина»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1,3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начальных классов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конкурсы и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Фестиваль детск</w:t>
            </w:r>
            <w:r>
              <w:rPr>
                <w:rFonts w:ascii="Times New Roman" w:hAnsi="Times New Roman"/>
                <w:sz w:val="23"/>
              </w:rPr>
              <w:t>ого творчества "Красота божьего мира</w:t>
            </w:r>
            <w:r>
              <w:rPr>
                <w:rFonts w:ascii="Times New Roman" w:hAnsi="Times New Roman"/>
                <w:sz w:val="23"/>
              </w:rPr>
              <w:t>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25-30.09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экологических проектов "Живая планета"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1-10.10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Выставка-конкурс "Новогодняя мастерская"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18-28.11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ДО, 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Спортивные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Турнир по фут</w:t>
            </w:r>
            <w:r>
              <w:rPr>
                <w:rFonts w:ascii="Times New Roman" w:hAnsi="Times New Roman"/>
                <w:sz w:val="23"/>
              </w:rPr>
              <w:t>болу "Спортивная осень"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Семейные старты "Вместе мы сила"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Учитель </w:t>
            </w:r>
            <w:r>
              <w:rPr>
                <w:rFonts w:ascii="Times New Roman" w:hAnsi="Times New Roman"/>
                <w:sz w:val="23"/>
              </w:rPr>
              <w:t>физкультуры,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"Весёлые старты" для параллелей:</w:t>
            </w:r>
          </w:p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- 4 классы (декабрь)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</w:p>
          <w:p w14:paraId="C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- 3 классы (март)</w:t>
            </w:r>
            <w:r>
              <w:rPr>
                <w:rFonts w:ascii="Times New Roman" w:hAnsi="Times New Roman"/>
                <w:sz w:val="23"/>
              </w:rPr>
              <w:br/>
            </w:r>
            <w:r>
              <w:rPr>
                <w:rFonts w:ascii="Times New Roman" w:hAnsi="Times New Roman"/>
                <w:sz w:val="23"/>
              </w:rPr>
              <w:t>- 2 классы (май)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Легкоатлетическая эстафета "Дорогами Победы"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Краеведческая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Интеллектуальная игра "Юный краевед"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экоподелок "Вторая жизнь вещей"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DD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МОДУЛЬ «КЛАССНОЕ РУКОВОДСТВО»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Еженедельные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Поднятие флага. Гимн. В/Д «Разговор о важном»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Каждый понедельник, 1 уроком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классные часы по программе воспитания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Организационная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инструктажей по ТБ, ПДД, ППБ, безопасности на воде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 (</w:t>
            </w:r>
            <w:r>
              <w:rPr>
                <w:rFonts w:ascii="Times New Roman" w:hAnsi="Times New Roman"/>
                <w:sz w:val="23"/>
              </w:rPr>
              <w:t>перед каникулами и мероприятиям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Ведение дневников наблюдений за развитием учащихся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и ведение портфолио достижений учащихся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родители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Диагностическая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Изучение классного коллектива (социометрия, анкетирование)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Мониторинг адаптации первоклассников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психолог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Воспитательные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коллективные творческие дела: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Праздник осени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Новогодний утренник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Масленичные гуляния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Февраль-март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Выпускной для 4 классов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Участие в Днях единых действий: </w:t>
            </w:r>
          </w:p>
          <w:p w14:paraId="1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По плану </w:t>
            </w:r>
            <w:r>
              <w:rPr>
                <w:rFonts w:ascii="Times New Roman" w:hAnsi="Times New Roman"/>
                <w:sz w:val="23"/>
              </w:rPr>
              <w:t>школы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Внеурочная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Реализация программы внеурочной деятельности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расписанию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работы классного уголка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Образовательные экскурсии (музеи, предприятия)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Выез</w:t>
            </w:r>
            <w:r>
              <w:rPr>
                <w:rFonts w:ascii="Times New Roman" w:hAnsi="Times New Roman"/>
                <w:sz w:val="23"/>
              </w:rPr>
              <w:t>ды на природу, посещение музеев, кинотеатров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руководитель, родители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родителями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родительских собраний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Индивидуальные консультации для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запросу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с родителями мероприятия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педагогами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с учителями-предметниками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запросу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мероприятия с начальными</w:t>
            </w:r>
            <w:r>
              <w:rPr>
                <w:rFonts w:ascii="Times New Roman" w:hAnsi="Times New Roman"/>
                <w:sz w:val="23"/>
              </w:rPr>
              <w:t xml:space="preserve"> классами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дежурства по классу и школе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Подготовка к участию в школьных конкурсах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с одаренными детьми и детьми группы риска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4C01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«ОСНОВНЫЕ ШКОЛЬНЫЕ ДЕЛА»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знаний "Здравствуй, школа!"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01.09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</w:t>
            </w:r>
            <w:r>
              <w:rPr>
                <w:rFonts w:ascii="Times New Roman" w:hAnsi="Times New Roman"/>
                <w:sz w:val="23"/>
              </w:rPr>
              <w:t>ора по ВР,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"Безопасная дорога в школу"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01-05.09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Международный день пожилых людей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01.</w:t>
            </w:r>
            <w:r>
              <w:rPr>
                <w:rFonts w:ascii="Times New Roman" w:hAnsi="Times New Roman"/>
                <w:sz w:val="23"/>
              </w:rPr>
              <w:t>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</w:t>
            </w:r>
            <w:r>
              <w:rPr>
                <w:rFonts w:ascii="Times New Roman" w:hAnsi="Times New Roman"/>
                <w:sz w:val="23"/>
              </w:rPr>
              <w:t>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учителя (концерт, выставка рисунков)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05.10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</w:t>
            </w:r>
            <w:r>
              <w:rPr>
                <w:rFonts w:ascii="Times New Roman" w:hAnsi="Times New Roman"/>
                <w:sz w:val="23"/>
              </w:rPr>
              <w:t>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Престольный праздник храма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30</w:t>
            </w:r>
            <w:r>
              <w:rPr>
                <w:rFonts w:ascii="Times New Roman" w:hAnsi="Times New Roman"/>
                <w:sz w:val="23"/>
              </w:rPr>
              <w:t>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ВР, кл.руководители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отца (творческие мастерские)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19-21.10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народного единства: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</w:p>
          <w:p w14:paraId="6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Флешмоб "Мы едины"</w:t>
            </w:r>
          </w:p>
          <w:p w14:paraId="6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"Окна России"</w:t>
            </w:r>
          </w:p>
          <w:p w14:paraId="6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"Испеки пирог"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02-06.11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Синичкин день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12</w:t>
            </w:r>
            <w:r>
              <w:rPr>
                <w:rFonts w:ascii="Times New Roman" w:hAnsi="Times New Roman"/>
                <w:sz w:val="23"/>
              </w:rPr>
              <w:t>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Экологическая акция "Покормите птиц зимой"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12-19</w:t>
            </w:r>
            <w:r>
              <w:rPr>
                <w:rFonts w:ascii="Times New Roman" w:hAnsi="Times New Roman"/>
                <w:sz w:val="23"/>
              </w:rPr>
              <w:t>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Праздник "День матери" (концерт)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25.11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государственного герба РФ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30.11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неизвестного солдата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03.12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Международный день инвалидов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03.12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Героев Отечества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09.12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Конституции РФ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12.12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Новогодние мероприятия:</w:t>
            </w:r>
            <w:r>
              <w:rPr>
                <w:rFonts w:ascii="Times New Roman" w:hAnsi="Times New Roman"/>
                <w:sz w:val="23"/>
              </w:rPr>
              <w:br/>
            </w:r>
            <w:r>
              <w:rPr>
                <w:rFonts w:ascii="Times New Roman" w:hAnsi="Times New Roman"/>
                <w:sz w:val="23"/>
              </w:rPr>
              <w:t>- Театрализованное представление</w:t>
            </w:r>
            <w:r>
              <w:rPr>
                <w:rFonts w:ascii="Times New Roman" w:hAnsi="Times New Roman"/>
                <w:sz w:val="23"/>
              </w:rPr>
              <w:br/>
            </w:r>
            <w:r>
              <w:rPr>
                <w:rFonts w:ascii="Times New Roman" w:hAnsi="Times New Roman"/>
                <w:sz w:val="23"/>
              </w:rPr>
              <w:t>- Мастерская Деда Мороза</w:t>
            </w:r>
            <w:r>
              <w:rPr>
                <w:rFonts w:ascii="Times New Roman" w:hAnsi="Times New Roman"/>
                <w:sz w:val="23"/>
              </w:rPr>
              <w:br/>
            </w:r>
            <w:r>
              <w:rPr>
                <w:rFonts w:ascii="Times New Roman" w:hAnsi="Times New Roman"/>
                <w:sz w:val="23"/>
              </w:rPr>
              <w:t>- Новогодний квест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21-29</w:t>
            </w:r>
            <w:r>
              <w:rPr>
                <w:rFonts w:ascii="Times New Roman" w:hAnsi="Times New Roman"/>
                <w:sz w:val="23"/>
              </w:rPr>
              <w:t>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Участие в Губернаторской ёлке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14.01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снятия блокады Ленинграда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27.01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победы в Сталинградской битве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02.02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Вечер встречи выпускников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Первая суббота февраля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Спортивный праздник "Защитники Отечества"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18.02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Концерт к 8 Марта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05.03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Марафон "Неделя психологии"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10-17.03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воссоединения Крыма с Россией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18.03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Фестиваль "Ярмарка талантов"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26.03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Всемирный день театра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27.0</w:t>
            </w:r>
            <w:r>
              <w:rPr>
                <w:rFonts w:ascii="Times New Roman" w:hAnsi="Times New Roman"/>
                <w:sz w:val="23"/>
              </w:rPr>
              <w:t>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космонавтики:</w:t>
            </w:r>
          </w:p>
          <w:p w14:paraId="B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Космический квест</w:t>
            </w:r>
          </w:p>
          <w:p w14:paraId="B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Выставка поделок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8-12.04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памяти жертв геноцида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19.04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Фестиваль "Весеннее ассорти"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24.04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Праздник Весны и Труда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01.05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День Победы:- Акция "Бессмертный полк"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</w:p>
          <w:p w14:paraId="C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смотр строя и песни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09.05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"Последний звонок" (участие 1 классов)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24.05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Выпускной "Прощай, начальная школа!"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25.05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D701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«ВНЕШКОЛЬНЫЕ МЕРОПРИЯТИЯ»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Совместные мероприятия с социальными партнёрами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Благотворительные акции приютам животных ("День добра"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</w:t>
            </w:r>
            <w:r>
              <w:rPr>
                <w:rFonts w:ascii="Times New Roman" w:hAnsi="Times New Roman"/>
                <w:sz w:val="23"/>
              </w:rPr>
              <w:t>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проекты с библиотеками ("Читаем вместе", "Книжкина неделя")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партнеров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Библиотекари,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Творческие мастер-классы Шукшанская богатырская застава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Учитель ИЗО, </w:t>
            </w:r>
            <w:r>
              <w:rPr>
                <w:rFonts w:ascii="Times New Roman" w:hAnsi="Times New Roman"/>
                <w:sz w:val="23"/>
              </w:rPr>
              <w:t>партнеры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Спортивные мероприятия с ДЮСШ и спортивными клубами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спортшкол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физкультуры, тренеры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внеурочные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Предметные недели (математики, русского языка, окружающего мира)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школы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Научно-попул</w:t>
            </w:r>
            <w:r>
              <w:rPr>
                <w:rFonts w:ascii="Times New Roman" w:hAnsi="Times New Roman"/>
                <w:sz w:val="23"/>
              </w:rPr>
              <w:t>ярные шоу ("Физика вокруг нас</w:t>
            </w:r>
            <w:r>
              <w:rPr>
                <w:rFonts w:ascii="Times New Roman" w:hAnsi="Times New Roman"/>
                <w:sz w:val="23"/>
              </w:rPr>
              <w:t>", "Химия для малышей")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естествознания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Психологические тренинги ("Учимся дружить", "Страхи и как с ними бороться")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Профориентационные встречи с родителями ("Профессии наших родителей")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Соц.педагог, родители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Образовательные экскурсии (краеведческий музей, планетарий)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Выезды на природу (экологические тропы, парки)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Весна/осень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театров и филармонии (детские спектакли)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афише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на предприятия (хлебозавод, пожарная часть)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Родители-организаторы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Участие в конкурсах и мероприятиях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Муниципальные конкурсы чтецов и рисунков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положению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Региональные олимпиады и интеллектуальные игры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Всероссийские акции ("Бессмертный полк", "Сад памяти")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Дистанционные конкурсы и марафоны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обмен (встречи с другими школами)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 школы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Волонтерские акции ("Птичья столовая</w:t>
            </w:r>
            <w:r>
              <w:rPr>
                <w:rFonts w:ascii="Times New Roman" w:hAnsi="Times New Roman"/>
                <w:sz w:val="23"/>
              </w:rPr>
              <w:t>", "Письмо солдату")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Семейные выходные (совместные походы с родителями)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желанию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квесты в районном</w:t>
            </w:r>
            <w:r>
              <w:rPr>
                <w:rFonts w:ascii="Times New Roman" w:hAnsi="Times New Roman"/>
                <w:sz w:val="23"/>
              </w:rPr>
              <w:t xml:space="preserve"> пространстве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Каникулы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2D02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«ОР</w:t>
            </w:r>
            <w:r>
              <w:rPr>
                <w:rFonts w:ascii="Times New Roman" w:hAnsi="Times New Roman"/>
                <w:b w:val="1"/>
                <w:sz w:val="24"/>
              </w:rPr>
              <w:t>ГАНИЗАЦИЯ ПРЕДМЕТНО-ПРОСТРАНСТВЕННОЙ</w:t>
            </w:r>
            <w:r>
              <w:rPr>
                <w:rFonts w:ascii="Times New Roman" w:hAnsi="Times New Roman"/>
                <w:b w:val="1"/>
                <w:sz w:val="24"/>
              </w:rPr>
              <w:t xml:space="preserve"> СРЕДЫ»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Оформление классного пространства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единого стиля классного уголка (государственная символика, название класса, девиз, эмблема)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информационного стенда (расписание, объявления, достижения класса)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"Уголка безопасности" (ПДД, пожарная безопасность, ЧС)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обновление 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руководители, 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"Полочки творчества" для демонстрации детских работ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Государственная символика и патриотическое воспитание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церемоний поднятия/спуска флага РФ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Каждый понедельник и в праздничные дни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</w:t>
            </w:r>
            <w:r>
              <w:rPr>
                <w:rFonts w:ascii="Times New Roman" w:hAnsi="Times New Roman"/>
                <w:sz w:val="23"/>
              </w:rPr>
              <w:t>ра по ВР, ЗД УР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"Уголка памяти" (фотографии ветеранов, исторические материалы)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 знаменательным датам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</w:t>
            </w:r>
            <w:r>
              <w:rPr>
                <w:rFonts w:ascii="Times New Roman" w:hAnsi="Times New Roman"/>
                <w:sz w:val="23"/>
              </w:rPr>
              <w:t>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стенда "Гордость России" (великие соотечественники)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Ежеквартально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Выставочная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тематических выставок детских работ ("Осенняя палитра", "Зимняя сказка" и др.)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руководители, учитель 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Выставка достижений "Наши успехи" (грамоты, дипломы)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"Живая стена" (ротация творческих работ учащихся)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Звуковое пространство школы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Подбор и обновление музыкального сопровождения (гимн РФ, патриотические песни)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мере необходимости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музыкальные перемены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Звуковые поздравления с праздниками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ВР, 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Информационные стенды и новостные пространства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"Новостной ленты" (важные события школы)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Стенд "Наши праздники" (фотоотчеты с мероприятий)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каждого мероприятия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Доска объявлений "Анонсы" (предстоящие события)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Мемориальные зоны и патриотические объекты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Уход за обелиском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АХЧ, 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"Аллеи памяти" (ко Дню Победы)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Апрель-май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ВР, кл.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"Уголка боевой славы"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 23 февраля, 9 мая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Благоустройство и озеленение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Операция "Уют" (оформление классных комнат)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руководители, родители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"Зеленый класс" (озеленение помещений)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"Чистый школьный двор"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Апрель, 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АХЧ, кл.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Игровые и рекреационные зоны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"Игровой зоны" для начальной школы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АХЧ,</w:t>
            </w:r>
            <w:r>
              <w:rPr>
                <w:rFonts w:ascii="Times New Roman" w:hAnsi="Times New Roman"/>
                <w:sz w:val="23"/>
              </w:rPr>
              <w:t xml:space="preserve"> 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"Уголка отдыха" в рекреациях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АХЧ, ЗД </w:t>
            </w:r>
            <w:r>
              <w:rPr>
                <w:rFonts w:ascii="Times New Roman" w:hAnsi="Times New Roman"/>
                <w:sz w:val="23"/>
              </w:rPr>
              <w:t>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спортивной площадки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Май, август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АХЧ, учитель физкультуры</w:t>
            </w:r>
          </w:p>
          <w:p w14:paraId="9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Библиотечное пространство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 Организация "Полки книгообмена"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выставки книг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"Читательского уголка" в классах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Оформление мероприятий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Праздничное оформление актового зала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мероприятиями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АХЧ, </w:t>
            </w: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сцены к торжественным линейкам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необходимости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АХЧ, зам.директора по ВР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Профилактические стенды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стенда "Азбука безопасности"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Ежеквартально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Уголок "Здоровый образ жизни"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Стенд "Права и обязанности"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Обновление 1 раз в полугодие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BE02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«ВЗАИМОДЕЙСТВИЕ С РОДИТЕЛЯМИ/ЗАКОННЫМИ ПРЕДСТАВИТЕЛЯМИ»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Коллегиальные формы работы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Общешкольное родительское собрание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Директор, зам.директора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Заседание Совета родителей (планирование, отчеты)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</w:t>
            </w:r>
            <w:r>
              <w:rPr>
                <w:rFonts w:ascii="Times New Roman" w:hAnsi="Times New Roman"/>
                <w:sz w:val="23"/>
              </w:rPr>
              <w:t>директора по УВР, к</w:t>
            </w:r>
            <w:r>
              <w:rPr>
                <w:rFonts w:ascii="Times New Roman" w:hAnsi="Times New Roman"/>
                <w:sz w:val="23"/>
              </w:rPr>
              <w:t>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родительского комитета класса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родительские собрания (тематические)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Индивидуальная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Индивидуальные консультации для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(1 раз в неделю)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с родителями "группы риска"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индивидуальному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</w:t>
            </w:r>
            <w:r>
              <w:rPr>
                <w:rFonts w:ascii="Times New Roman" w:hAnsi="Times New Roman"/>
                <w:sz w:val="23"/>
              </w:rPr>
              <w:t>л.рук., соц.педагог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семей (по запросу/необходимости)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соц.педагог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Онлайн-консультации через школьный портал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Специализированная помощь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логопеда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  <w:r>
              <w:rPr>
                <w:rFonts w:ascii="Times New Roman" w:hAnsi="Times New Roman"/>
                <w:sz w:val="23"/>
              </w:rPr>
              <w:t>, родители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учителей-предметников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консультаций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по профориентации (для родителей 4 классов)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Кл.руководители</w:t>
            </w:r>
          </w:p>
          <w:p w14:paraId="E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Совместные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праздники (День матери, 8 Марта)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Творческие мастер-классы с родителями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Спортивные семейные мероприятия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 раза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с участием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родители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Информационная поддержка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Электронный дневник (информирование)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Ежедневно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чат (оперативные вопросы)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сайт (раздел для родителей)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Постоянно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памятки и буклеты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мере необходимости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специалисты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Лектории по актуальным темам воспитания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соц.педагог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Профилактические беседы (безопасность, здоровье)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каникулами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инспектор ПДН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всеобуч (цикл занятий)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Соц.педагог, 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помощи школе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Привлечение родителей к ремонту класса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Август,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родит.комитет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питания (родительский контроль)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Помощь в организации мероприятий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актив родителей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2B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«САМОУПРАВЛЕНИЕ»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Организационные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Выборы актива класса (староста, цветовод, библиотекарь и др.)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2-3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Формирование советов дела для мероприятий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каждым КТД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и обновление уголка самоуправления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руководитель, актив класса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Деятельность классного самоуправления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Еженедельные планерки актива класса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Понедельник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Староста, 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дежурства по классу и школе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"Помощники учителя" (подготовка материалов к уроку)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  <w:p w14:paraId="4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  <w:p w14:paraId="4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инициативы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идей "Наш классный уголок"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Актив класса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редколлегии для классной газеты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выставок детского творчества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Творческая 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3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Операция «Наш чистый класс»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30000">
            <w:pPr>
              <w:tabs>
                <w:tab w:leader="none" w:pos="360" w:val="left"/>
              </w:tabs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59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b w:val="1"/>
                <w:sz w:val="24"/>
              </w:rPr>
              <w:t>«ПРОФИЛАКТИКА И БЕЗОПАСНОСТЬ»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Дорожная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"Безопасный маршрут: дом-школа-дом"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инспектор ГИБДД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Практическое занятие "Пешеходный переход"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рисунков "Правила дорожные знать каждому положено"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педагог ИЗО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Пожарная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Тренировочная эвакуация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Встреча с пожарными "Профессия - спасатель"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сотрудники ПЧ 45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поделок "Огонь - друг, огонь - враг"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 доп.образования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Профилактика травматизма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"Безопасные перемены"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после каникул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Кл.рук., дежурный учитель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Занятие "Осторожно, гололёд!"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Памятка "Безопасность на детской площадке"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Здоровый образ жизни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"Чистые руки"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Медработник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"Самый здоровый класс"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Тематическая неделя "Полезные привычки"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Противопожарная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Игра-квест "01 - пароль отважных"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Изготовление памяток "Как вести себя при пожаре"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Экскурсия в пожарную часть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Профилактика негативных явлений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Беседа "Что такое хорошо и что такое плохо"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 "Учимся решать конфликты"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</w:t>
            </w:r>
            <w:r>
              <w:rPr>
                <w:rFonts w:ascii="Times New Roman" w:hAnsi="Times New Roman"/>
                <w:sz w:val="23"/>
              </w:rPr>
              <w:t>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Родительское собрание "Безопасность в сети"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Антитеррористическая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"Подозрительные предметы"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Игра "Безопасность в школе"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Памятка "Как вести себя в толпе"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массовыми мероприятиями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Водная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"Осторожно, тонкий лёд!"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Занятие "Правила поведения у воды"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рисунков "Безопасное лето"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Профилактика травли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. Занятие "Дружный класс"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"День добрых дел"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"Почты доверия"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CF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«СОЦИАЛЬНОЕ ПАРТНЕРСТВО (СЕТЕВОЕ ВЗАИМОДЕЙСТВИЕ)»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учреждениями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в краеведческий музей "История родного края"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Совместный проект с библиотекой "Читаем вместе"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Библиотекарь, кл.рук.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спектаклей в театре юного зрителя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афише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  <w:r>
              <w:rPr>
                <w:rFonts w:ascii="Times New Roman" w:hAnsi="Times New Roman"/>
                <w:sz w:val="23"/>
              </w:rPr>
              <w:t>, родители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Сотрудничество с</w:t>
            </w:r>
            <w:r>
              <w:rPr>
                <w:rFonts w:ascii="Times New Roman" w:hAnsi="Times New Roman"/>
                <w:b w:val="1"/>
                <w:sz w:val="23"/>
              </w:rPr>
              <w:t>о</w:t>
            </w:r>
            <w:r>
              <w:rPr>
                <w:rFonts w:ascii="Times New Roman" w:hAnsi="Times New Roman"/>
                <w:b w:val="1"/>
                <w:sz w:val="23"/>
              </w:rPr>
              <w:t xml:space="preserve"> спортивными организациями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от тренеров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Спортивные праздники на базе ФОКа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"Зарядка с чемпионом"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  <w:r>
              <w:rPr>
                <w:rFonts w:ascii="Times New Roman" w:hAnsi="Times New Roman"/>
                <w:sz w:val="23"/>
              </w:rPr>
              <w:t>, кл.рук.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общественными организациями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</w:t>
            </w:r>
            <w:r>
              <w:rPr>
                <w:rFonts w:ascii="Times New Roman" w:hAnsi="Times New Roman"/>
                <w:sz w:val="23"/>
              </w:rPr>
              <w:t>естные акции с движением первых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 праздникам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"Юннаты</w:t>
            </w:r>
            <w:r>
              <w:rPr>
                <w:rFonts w:ascii="Times New Roman" w:hAnsi="Times New Roman"/>
                <w:sz w:val="23"/>
              </w:rPr>
              <w:t>" с экофондом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Экоотряд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Уроки мужества с военно-патриотическим клубом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учреждениями допобразования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Дни открытых дверей в ЦДО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доп.образования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выставки с</w:t>
            </w:r>
            <w:r>
              <w:rPr>
                <w:rFonts w:ascii="Times New Roman" w:hAnsi="Times New Roman"/>
                <w:sz w:val="23"/>
              </w:rPr>
              <w:t xml:space="preserve"> ЦДО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Декабрь, 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от станции юных техников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Партнерство с правоохранительными органами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инспектором ПДН "Азбука права"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Экскурсия в пожарную часть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Занятия с сотрудниками МЧС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Сетевое взаимодействие с другими школами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спортивные соревнования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Интеллектуальный марафон "Умники и умницы"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Зам.директора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Творческий фестиваль "Дружба"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медицинскими учреждениями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"Здоровые зубки" со стоматологической поликлиникой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Медработник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Лекции врачей "Азбука здоровья"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"Школьное питание" с Роспотребнадзором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директор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Сотрудничество с предприятиями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Экскурсия на хлебозавод "Как хлеб на стол пришел"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Кл.рук.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родителями-профессионалами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Профориентационный проект "Город мастеров"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СМИ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Публикации о школьных событиях в местной газете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Пресс-центр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Съемки сю</w:t>
            </w:r>
            <w:r>
              <w:rPr>
                <w:rFonts w:ascii="Times New Roman" w:hAnsi="Times New Roman"/>
                <w:sz w:val="23"/>
              </w:rPr>
              <w:t>жетов для новостей ВК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мероприятиям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канал "Наши новости"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Медиагруппа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45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«ПРОФОРИЕНТАЦИЯ»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Занятия по ранней профориентации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Игровые уроки «Профессии вокруг нас» (беседы, загадки, ребусы).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Цикл занятий «Путешествие в мир профессий» (знакомство с разными сферами труда).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 раза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Участие во Всероссийском профориентационном проекте «Шоу профессий» (онлайн-уроки)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Просмотр и обсуждение выпусков о современных профессиях (технических, творческих, медицинских и др.).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проекта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Викторина «Что я узнал о профессиях?» после просмотра.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каждого урока</w:t>
            </w:r>
          </w:p>
          <w:p w14:paraId="5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Посещение мультимедийной выставки «Лаборатория будущего»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Интерактивная экскурсия с элементами VR-технологий.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организаторы выставки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Творческое задание «Профессии будущего» (рисунки, мини-проекты).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посещения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Экскурсии на производство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-Экскурсии на предприятия</w:t>
            </w:r>
            <w:r>
              <w:rPr>
                <w:rFonts w:ascii="Times New Roman" w:hAnsi="Times New Roman"/>
                <w:sz w:val="23"/>
              </w:rPr>
              <w:t xml:space="preserve"> района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Посещение телестудии или редакции газеты (знакомство с медиапрофессиями).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Участие в работе мобильного технопарка «Кванториум»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- Мастер-классы по </w:t>
            </w:r>
            <w:r>
              <w:rPr>
                <w:rFonts w:ascii="Times New Roman" w:hAnsi="Times New Roman"/>
                <w:sz w:val="23"/>
              </w:rPr>
              <w:t>робототехнике, 3D-моделированию в Староторъяльской СОШ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 раза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Практическое занятие «Создай свой первый проект».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рамках визита занятий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участия в проекте «Россия – страна возможностей»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детских рисунков «Моя будущая профессия».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Октябрь-ноябрь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Участие в онлайн-челленджах и акциях проекта.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участия в профориентационных проектах РДДМ «Движение первых»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учебного года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</w:t>
            </w:r>
            <w:r>
              <w:rPr>
                <w:rFonts w:ascii="Times New Roman" w:hAnsi="Times New Roman"/>
                <w:sz w:val="23"/>
              </w:rPr>
              <w:t>ные руководители, 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Игровая программа «Профессии наших родителей».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Квест «В мире профессий» (станции с заданиями).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89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«ТРУДОВАЯ ДЕЯТЕЛЬНОСТЬ»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Теоретические занятия по основам труда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Беседа «Почему труд важён?» (знакомство с видами труда).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Урок-дискуссия «Профессии моих родителей».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Практические трудовые занятия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Работа с природными материалами (поделки из листьев, шишек).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Изготовление полезных вещей (кормушки для птиц, закладки для книг).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Ноябрь-декабрь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Уборка урожая с пришкольного участка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Дежурство по классу и школе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Дежурство в классе (полив цветов, протирание парт).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3"/>
              </w:rPr>
            </w:pPr>
          </w:p>
          <w:p w14:paraId="A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Трудовые акции и субботники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«Чистый класс» (генеральная уборка).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Субботник «Зелёный двор» (уборка территории, посадка цветов).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Апрель-май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поделок «Дары осени».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Выставка «Сделано своими руками».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Экскурсии на производство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Посещение хлебозавода (знакомство с процессом выпечки хлеба).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</w:t>
            </w:r>
            <w:r>
              <w:rPr>
                <w:rFonts w:ascii="Times New Roman" w:hAnsi="Times New Roman"/>
                <w:sz w:val="23"/>
              </w:rPr>
              <w:t>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Экск</w:t>
            </w:r>
            <w:r>
              <w:rPr>
                <w:rFonts w:ascii="Times New Roman" w:hAnsi="Times New Roman"/>
                <w:sz w:val="23"/>
              </w:rPr>
              <w:t>урсия в колхоз «Первое мая»</w:t>
            </w:r>
            <w:r>
              <w:rPr>
                <w:rFonts w:ascii="Times New Roman" w:hAnsi="Times New Roman"/>
                <w:sz w:val="23"/>
              </w:rPr>
              <w:t>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</w:t>
            </w:r>
            <w:r>
              <w:rPr>
                <w:rFonts w:ascii="Times New Roman" w:hAnsi="Times New Roman"/>
                <w:sz w:val="23"/>
              </w:rPr>
              <w:t>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276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Соревнования и конкурсы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«Лучший дежурный».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Спортивно-трудовой праздник «Сильные руки».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</w:tbl>
    <w:p w14:paraId="CA040000">
      <w:pPr>
        <w:spacing w:after="0"/>
        <w:ind/>
      </w:pPr>
    </w:p>
    <w:tbl>
      <w:tblPr>
        <w:tblStyle w:val="Style_2"/>
        <w:tblInd w:type="dxa" w:w="28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4283"/>
      </w:tblGrid>
      <w:tr>
        <w:tc>
          <w:tcPr>
            <w:tcW w:type="dxa" w:w="142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17365D" w:val="clear"/>
          </w:tcPr>
          <w:p w14:paraId="CB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ВАРИАТИВНЫЕ МОДУЛИ</w:t>
            </w:r>
          </w:p>
        </w:tc>
      </w:tr>
    </w:tbl>
    <w:p w14:paraId="CC040000">
      <w:pPr>
        <w:spacing w:after="0"/>
        <w:ind/>
      </w:pPr>
    </w:p>
    <w:tbl>
      <w:tblPr>
        <w:tblStyle w:val="Style_2"/>
        <w:tblInd w:type="dxa" w:w="28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232"/>
        <w:gridCol w:w="1276"/>
        <w:gridCol w:w="1768"/>
        <w:gridCol w:w="5000"/>
      </w:tblGrid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CD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«ШКОЛЬНЫЙ МУЗЕЙ»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Обзорная экскурсия «Знакомство с нашим музеем»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Тематическая экскурсия «История нашей школы»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Краеведческая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Сбор материалов «История моего района» (фото, интервью)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Создание альбо</w:t>
            </w:r>
            <w:r>
              <w:rPr>
                <w:rFonts w:ascii="Times New Roman" w:hAnsi="Times New Roman"/>
                <w:sz w:val="23"/>
              </w:rPr>
              <w:t>ма «Памятные места нашей деревни</w:t>
            </w:r>
            <w:r>
              <w:rPr>
                <w:rFonts w:ascii="Times New Roman" w:hAnsi="Times New Roman"/>
                <w:sz w:val="23"/>
              </w:rPr>
              <w:t>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Январь-апрель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рисунков «Экспонат музея глазами детей»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Изготовление макетов исторических зданий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выставки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Выставка «Старые школьные принадлежности»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Выставка «Великая Отечественная война в семейных архивах»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  <w:p w14:paraId="F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  <w:p w14:paraId="F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Встречи с интересными людьми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Встреча с ветеранами педагогического труда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Беседа с местными краеведами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Исследовательская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Проект «История одной семейной реликвии»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Январь-март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Создание летописи школы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Праздники и акции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«Подарок музею» (сбор экспонатов)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Музейный праздник «День рождения музея»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0F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«ДЕТСКИЕ ОБЩЕСТВЕННЫЕ ОБЪЕДИНЕНИЯ»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Вступление в РДДМ «Движение первых» (первичное отделение) - Орлята России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  <w:r>
              <w:rPr>
                <w:rFonts w:ascii="Times New Roman" w:hAnsi="Times New Roman"/>
                <w:sz w:val="23"/>
              </w:rPr>
              <w:t>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Торжественная церемония посвящения в «Орлята России»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  <w:r>
              <w:rPr>
                <w:rFonts w:ascii="Times New Roman" w:hAnsi="Times New Roman"/>
                <w:sz w:val="23"/>
              </w:rPr>
              <w:t>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Вручение атрибутики (значки, галстуки)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  <w:r>
              <w:rPr>
                <w:rFonts w:ascii="Times New Roman" w:hAnsi="Times New Roman"/>
                <w:sz w:val="23"/>
              </w:rPr>
              <w:t>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посвящения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Дни единых действий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«Первый звонок» (поздравление первоклассников)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02.09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ВР, кл.рук.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Туристический слёт «Весёлые старты»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27.09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«Спасибо учителю!» (изготовление открыток)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04.10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Фестиваль национальных культур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04.11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Концерт для мам «Самая любимая»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29.11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Урок мужества с ветеранами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09.12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Буккроссинг «Книга в добрые руки»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14.02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Спортивный праздник «А ну-ка, мальчики!»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21.02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Выставка «Мамины руки» (поделки)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07.03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«Дерево счастья» (пожелания)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20.03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смешных историй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01.04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Акция «Георгиевская ленточка»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09.05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Слёт активистов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19.05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</w:t>
            </w:r>
            <w:r>
              <w:rPr>
                <w:rFonts w:ascii="Times New Roman" w:hAnsi="Times New Roman"/>
                <w:sz w:val="23"/>
              </w:rPr>
              <w:t xml:space="preserve"> ВР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51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«ШКОЛЬНЫЕ МЕДИА»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Создание редакции школьных медиа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Отбор юных корреспондентов и фотографов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 неделя сентября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Распределение обязанностей в редколлегии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 неделя сентября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Выпуск школьной газеты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Сбор материалов для рубрик: "Школьные новости", "Наши достижения"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четверти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Юные журналисты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Верстка и выпуск печатного/электронного издания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Последняя неделя четверти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Поздравления с днями рождения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датам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Видеорепортажи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Съемки школьных мероприятий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Монтаж и публикация видеоновостей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3 дней после события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Технический редактор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Фоторепортажи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Фотовыставка "Наши будни"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Декабрь, 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Конкурс "Лучший школьный фотограф"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Цикл репортажей "Профессии наших родителей"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Октябрь-ноябрь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Видеоальманах "Как я провел лето"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Обучение медиаграмотности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Занятия "Безопасный интернет"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Мастер-класс "Как брать интервью"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медиацентра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Школьный сайт и соцсети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Обновление разделов "Начальная школа"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Ответственный за сайт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Ведение школьного ВК сообщества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2-3 раза в неделю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Медиагруппа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95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«ШКОЛЬНЫЙ ТЕАТР»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театральной студии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Набор детей в театральные кружки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 неделя сентября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Распределение по возрастным группам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 неделя сентября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Театральные занятия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Основы актерского мастерства (1-2 классы)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расписанию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 дополнительного образования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Сценическая речь и движение (3-4 классы)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расписанию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 дополнительного образования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Постановка спектаклей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Выбор репертуара (сказки, рассказы)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Руководитель театра, </w:t>
            </w: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Распределение ролей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мастерские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Изготовление декораций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необходимости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  <w:r>
              <w:rPr>
                <w:rFonts w:ascii="Times New Roman" w:hAnsi="Times New Roman"/>
                <w:sz w:val="23"/>
              </w:rPr>
              <w:t>, 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Создание костюмов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необходимости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технологии, родители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Театральные показы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Открытый урок-спектакль для родителей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Праздничный спектакль к 8 Марта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Участие в конкурсах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Школьный театральный фестиваль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 школы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</w:t>
            </w:r>
            <w:r>
              <w:rPr>
                <w:rFonts w:ascii="Times New Roman" w:hAnsi="Times New Roman"/>
                <w:sz w:val="23"/>
              </w:rPr>
              <w:t>онкурс юных талантов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Встречи с артистами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Мастер-класс от профессиональных актеров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Приглашенные артисты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Экскурсия в театр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Театральные игры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Импровизации и этюды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 классных часах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Пальчиковый театр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 уроках чтения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начальных классов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DE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«ЭКСКУРСИИ, ЭКСПЕДИЦИИ, ПОХОДЫ»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Образовательные экскурсии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 краеведческий музей «История родного края»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Сентябрь/Апрель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На хлебозавод «От зерна до каравая»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 пожарную часть «Профессия – спасатель»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</w:t>
            </w:r>
            <w:r>
              <w:rPr>
                <w:rFonts w:ascii="Times New Roman" w:hAnsi="Times New Roman"/>
                <w:sz w:val="23"/>
              </w:rPr>
              <w:t>реподаватель ОБЗР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Природоведческие экспедиции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Осенняя</w:t>
            </w:r>
            <w:r>
              <w:rPr>
                <w:rFonts w:ascii="Times New Roman" w:hAnsi="Times New Roman"/>
                <w:sz w:val="23"/>
              </w:rPr>
              <w:t xml:space="preserve"> экскурсия на Оленичью гору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Зимняя тропа «Следы на снегу»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Весенний поход «Пробуждение природы»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Культурные выходы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 кукольный театр на сказочный спектакль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руководители, родители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 художественную галерею «В мире красок»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Туристические походы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Однодневный поход с пикником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Игровой квест «Поиск клада»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школы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Профориентационные выходы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 библиотеку «Царство книг»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2-3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библиотекарь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На почту «Как письмо находит адресата»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экспедиции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«Улиц</w:t>
            </w:r>
            <w:r>
              <w:rPr>
                <w:rFonts w:ascii="Times New Roman" w:hAnsi="Times New Roman"/>
                <w:sz w:val="23"/>
              </w:rPr>
              <w:t>ы нашей деревни</w:t>
            </w:r>
            <w:r>
              <w:rPr>
                <w:rFonts w:ascii="Times New Roman" w:hAnsi="Times New Roman"/>
                <w:sz w:val="23"/>
              </w:rPr>
              <w:t>» (исторические названия)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«Экологическая тропа» (исследование местности)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27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Видеоэкскурсии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Виртуальное путешествие по Эрмитажу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Онлайн-экскурсия в космос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6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1-4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5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6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</w:tbl>
    <w:p w14:paraId="26060000"/>
    <w:sectPr>
      <w:footerReference r:id="rId1" w:type="default"/>
      <w:pgSz w:h="11906" w:orient="landscape" w:w="16838"/>
      <w:pgMar w:bottom="1701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right"/>
    </w:pPr>
  </w:p>
  <w:p w14:paraId="02000000">
    <w:pPr>
      <w:pStyle w:val="Style_1"/>
    </w:pPr>
  </w:p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spacing w:after="160" w:line="264" w:lineRule="auto"/>
      <w:ind/>
    </w:pPr>
    <w:rPr>
      <w:sz w:val="22"/>
    </w:rPr>
  </w:style>
  <w:style w:default="1" w:styleId="Style_3_ch" w:type="character">
    <w:name w:val="Normal"/>
    <w:link w:val="Style_3"/>
    <w:rPr>
      <w:sz w:val="22"/>
    </w:rPr>
  </w:style>
  <w:style w:styleId="Style_4" w:type="paragraph">
    <w:name w:val="toc 2"/>
    <w:next w:val="Style_3"/>
    <w:link w:val="Style_4_ch"/>
    <w:uiPriority w:val="39"/>
    <w:pPr>
      <w:ind w:firstLine="0" w:left="200"/>
    </w:pPr>
  </w:style>
  <w:style w:styleId="Style_4_ch" w:type="character">
    <w:name w:val="toc 2"/>
    <w:link w:val="Style_4"/>
  </w:style>
  <w:style w:styleId="Style_5" w:type="paragraph">
    <w:name w:val="toc 4"/>
    <w:next w:val="Style_3"/>
    <w:link w:val="Style_5_ch"/>
    <w:uiPriority w:val="39"/>
    <w:pPr>
      <w:ind w:firstLine="0" w:left="600"/>
    </w:pPr>
  </w:style>
  <w:style w:styleId="Style_5_ch" w:type="character">
    <w:name w:val="toc 4"/>
    <w:link w:val="Style_5"/>
  </w:style>
  <w:style w:styleId="Style_6" w:type="paragraph">
    <w:name w:val="toc 6"/>
    <w:next w:val="Style_3"/>
    <w:link w:val="Style_6_ch"/>
    <w:uiPriority w:val="39"/>
    <w:pPr>
      <w:ind w:firstLine="0" w:left="1000"/>
    </w:pPr>
  </w:style>
  <w:style w:styleId="Style_6_ch" w:type="character">
    <w:name w:val="toc 6"/>
    <w:link w:val="Style_6"/>
  </w:style>
  <w:style w:styleId="Style_7" w:type="paragraph">
    <w:name w:val="toc 7"/>
    <w:next w:val="Style_3"/>
    <w:link w:val="Style_7_ch"/>
    <w:uiPriority w:val="39"/>
    <w:pPr>
      <w:ind w:firstLine="0" w:left="1200"/>
    </w:pPr>
  </w:style>
  <w:style w:styleId="Style_7_ch" w:type="character">
    <w:name w:val="toc 7"/>
    <w:link w:val="Style_7"/>
  </w:style>
  <w:style w:styleId="Style_8" w:type="paragraph">
    <w:name w:val="heading 3"/>
    <w:next w:val="Style_3"/>
    <w:link w:val="Style_8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8_ch" w:type="character">
    <w:name w:val="heading 3"/>
    <w:link w:val="Style_8"/>
    <w:rPr>
      <w:rFonts w:ascii="XO Thames" w:hAnsi="XO Thames"/>
      <w:b w:val="1"/>
      <w:i w:val="1"/>
      <w:color w:val="000000"/>
    </w:rPr>
  </w:style>
  <w:style w:styleId="Style_9" w:type="paragraph">
    <w:name w:val="toc 3"/>
    <w:next w:val="Style_3"/>
    <w:link w:val="Style_9_ch"/>
    <w:uiPriority w:val="39"/>
    <w:pPr>
      <w:ind w:firstLine="0" w:left="400"/>
    </w:pPr>
  </w:style>
  <w:style w:styleId="Style_9_ch" w:type="character">
    <w:name w:val="toc 3"/>
    <w:link w:val="Style_9"/>
  </w:style>
  <w:style w:styleId="Style_10" w:type="paragraph">
    <w:name w:val="Strong"/>
    <w:link w:val="Style_10_ch"/>
    <w:rPr>
      <w:b w:val="1"/>
    </w:rPr>
  </w:style>
  <w:style w:styleId="Style_10_ch" w:type="character">
    <w:name w:val="Strong"/>
    <w:link w:val="Style_10"/>
    <w:rPr>
      <w:b w:val="1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1_ch" w:type="character">
    <w:name w:val="heading 5"/>
    <w:link w:val="Style_11"/>
    <w:rPr>
      <w:rFonts w:ascii="XO Thames" w:hAnsi="XO Thames"/>
      <w:b w:val="1"/>
      <w:color w:val="000000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/>
      <w:jc w:val="left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</w:pPr>
    <w:rPr>
      <w:rFonts w:ascii="XO Thames" w:hAnsi="XO Thames"/>
      <w:b w:val="1"/>
    </w:rPr>
  </w:style>
  <w:style w:styleId="Style_15_ch" w:type="character">
    <w:name w:val="toc 1"/>
    <w:link w:val="Style_15"/>
    <w:rPr>
      <w:rFonts w:ascii="XO Thames" w:hAnsi="XO Thames"/>
      <w:b w:val="1"/>
    </w:rPr>
  </w:style>
  <w:style w:styleId="Style_16" w:type="paragraph">
    <w:name w:val="Header and Footer"/>
    <w:link w:val="Style_16_ch"/>
    <w:pPr>
      <w:spacing w:line="360" w:lineRule="auto"/>
      <w:ind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18" w:type="paragraph">
    <w:name w:val="toc 9"/>
    <w:next w:val="Style_3"/>
    <w:link w:val="Style_18_ch"/>
    <w:uiPriority w:val="39"/>
    <w:pPr>
      <w:ind w:firstLine="0" w:left="1600"/>
    </w:pPr>
  </w:style>
  <w:style w:styleId="Style_18_ch" w:type="character">
    <w:name w:val="toc 9"/>
    <w:link w:val="Style_18"/>
  </w:style>
  <w:style w:styleId="Style_1" w:type="paragraph">
    <w:name w:val="footer"/>
    <w:basedOn w:val="Style_3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3_ch"/>
    <w:link w:val="Style_1"/>
  </w:style>
  <w:style w:styleId="Style_19" w:type="paragraph">
    <w:name w:val="toc 8"/>
    <w:next w:val="Style_3"/>
    <w:link w:val="Style_19_ch"/>
    <w:uiPriority w:val="39"/>
    <w:pPr>
      <w:ind w:firstLine="0" w:left="1400"/>
    </w:pPr>
  </w:style>
  <w:style w:styleId="Style_19_ch" w:type="character">
    <w:name w:val="toc 8"/>
    <w:link w:val="Style_19"/>
  </w:style>
  <w:style w:styleId="Style_20" w:type="paragraph">
    <w:name w:val="toc 5"/>
    <w:next w:val="Style_3"/>
    <w:link w:val="Style_20_ch"/>
    <w:uiPriority w:val="39"/>
    <w:pPr>
      <w:ind w:firstLine="0" w:left="800"/>
    </w:pPr>
  </w:style>
  <w:style w:styleId="Style_20_ch" w:type="character">
    <w:name w:val="toc 5"/>
    <w:link w:val="Style_20"/>
  </w:style>
  <w:style w:styleId="Style_21" w:type="paragraph">
    <w:name w:val="Subtitle"/>
    <w:next w:val="Style_3"/>
    <w:link w:val="Style_21_ch"/>
    <w:uiPriority w:val="11"/>
    <w:qFormat/>
    <w:rPr>
      <w:rFonts w:ascii="XO Thames" w:hAnsi="XO Thames"/>
      <w:i w:val="1"/>
      <w:color w:val="616161"/>
      <w:sz w:val="24"/>
    </w:rPr>
  </w:style>
  <w:style w:styleId="Style_21_ch" w:type="character">
    <w:name w:val="Subtitle"/>
    <w:link w:val="Style_21"/>
    <w:rPr>
      <w:rFonts w:ascii="XO Thames" w:hAnsi="XO Thames"/>
      <w:i w:val="1"/>
      <w:color w:val="616161"/>
      <w:sz w:val="24"/>
    </w:rPr>
  </w:style>
  <w:style w:styleId="Style_22" w:type="paragraph">
    <w:name w:val="toc 10"/>
    <w:next w:val="Style_3"/>
    <w:link w:val="Style_22_ch"/>
    <w:uiPriority w:val="39"/>
    <w:pPr>
      <w:ind w:firstLine="0" w:left="1800"/>
    </w:pPr>
  </w:style>
  <w:style w:styleId="Style_22_ch" w:type="character">
    <w:name w:val="toc 10"/>
    <w:link w:val="Style_22"/>
  </w:style>
  <w:style w:styleId="Style_23" w:type="paragraph">
    <w:name w:val="Title"/>
    <w:next w:val="Style_3"/>
    <w:link w:val="Style_23_ch"/>
    <w:uiPriority w:val="10"/>
    <w:qFormat/>
    <w:rPr>
      <w:rFonts w:ascii="XO Thames" w:hAnsi="XO Thames"/>
      <w:b w:val="1"/>
      <w:sz w:val="52"/>
    </w:rPr>
  </w:style>
  <w:style w:styleId="Style_23_ch" w:type="character">
    <w:name w:val="Title"/>
    <w:link w:val="Style_23"/>
    <w:rPr>
      <w:rFonts w:ascii="XO Thames" w:hAnsi="XO Thames"/>
      <w:b w:val="1"/>
      <w:sz w:val="52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4_ch" w:type="character">
    <w:name w:val="heading 4"/>
    <w:link w:val="Style_24"/>
    <w:rPr>
      <w:rFonts w:ascii="XO Thames" w:hAnsi="XO Thames"/>
      <w:b w:val="1"/>
      <w:color w:val="595959"/>
      <w:sz w:val="26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5_ch" w:type="character">
    <w:name w:val="heading 2"/>
    <w:link w:val="Style_25"/>
    <w:rPr>
      <w:rFonts w:ascii="XO Thames" w:hAnsi="XO Thames"/>
      <w:b w:val="1"/>
      <w:color w:val="00A0FF"/>
      <w:sz w:val="26"/>
    </w:rPr>
  </w:style>
  <w:style w:styleId="Style_26" w:type="paragraph">
    <w:name w:val="header"/>
    <w:basedOn w:val="Style_3"/>
    <w:link w:val="Style_26_ch"/>
    <w:pPr>
      <w:tabs>
        <w:tab w:leader="none" w:pos="4677" w:val="center"/>
        <w:tab w:leader="none" w:pos="9355" w:val="right"/>
      </w:tabs>
      <w:ind/>
    </w:pPr>
  </w:style>
  <w:style w:styleId="Style_26_ch" w:type="character">
    <w:name w:val="header"/>
    <w:basedOn w:val="Style_3_ch"/>
    <w:link w:val="Style_26"/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fontTable" Target="fontTable.xml"/><Relationship Id="rId6" Type="http://schemas.openxmlformats.org/officeDocument/2006/relationships/webSettings" Target="webSettings.xml"/><Relationship Id="rId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6BA7F53BF284B9FD17F503E83CA1E" ma:contentTypeVersion="0" ma:contentTypeDescription="Создание документа." ma:contentTypeScope="" ma:versionID="5276d9067d97def36032f619e9c2b4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494335-548F-4CFC-B11F-3A5EF9D68E3D}"/>
</file>

<file path=customXml/itemProps2.xml><?xml version="1.0" encoding="utf-8"?>
<ds:datastoreItem xmlns:ds="http://schemas.openxmlformats.org/officeDocument/2006/customXml" ds:itemID="{823AF831-E975-4481-B48A-F08C5FA56C1C}"/>
</file>

<file path=customXml/itemProps3.xml><?xml version="1.0" encoding="utf-8"?>
<ds:datastoreItem xmlns:ds="http://schemas.openxmlformats.org/officeDocument/2006/customXml" ds:itemID="{E860B954-5226-4AB6-B30F-A67A1A707F38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2026-03-25T08:48:03Z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0x0101008906BA7F53BF284B9FD17F503E83CA1E</vt:lpwstr>
  </property>
</Properties>
</file>