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87B" w:rsidRDefault="00D4287B" w:rsidP="00D4287B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Отчет о работе профсоюзного комитета </w:t>
      </w:r>
    </w:p>
    <w:p w:rsidR="00D4287B" w:rsidRDefault="00D4287B" w:rsidP="00D4287B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первичной профсоюзной организации</w:t>
      </w:r>
    </w:p>
    <w:p w:rsidR="00D4287B" w:rsidRDefault="00D4287B" w:rsidP="00D4287B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616EAC">
        <w:rPr>
          <w:rFonts w:ascii="Times New Roman" w:hAnsi="Times New Roman"/>
          <w:b/>
          <w:sz w:val="28"/>
          <w:szCs w:val="28"/>
        </w:rPr>
        <w:t>Б</w:t>
      </w:r>
      <w:r>
        <w:rPr>
          <w:rFonts w:ascii="Times New Roman" w:hAnsi="Times New Roman"/>
          <w:b/>
          <w:sz w:val="28"/>
          <w:szCs w:val="28"/>
        </w:rPr>
        <w:t>ДОУ «</w:t>
      </w:r>
      <w:proofErr w:type="spellStart"/>
      <w:r w:rsidR="00616EAC">
        <w:rPr>
          <w:rFonts w:ascii="Times New Roman" w:hAnsi="Times New Roman"/>
          <w:b/>
          <w:sz w:val="28"/>
          <w:szCs w:val="28"/>
        </w:rPr>
        <w:t>Немдин</w:t>
      </w:r>
      <w:r>
        <w:rPr>
          <w:rFonts w:ascii="Times New Roman" w:hAnsi="Times New Roman"/>
          <w:b/>
          <w:sz w:val="28"/>
          <w:szCs w:val="28"/>
        </w:rPr>
        <w:t>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детский сад </w:t>
      </w:r>
      <w:r w:rsidR="00616EAC">
        <w:rPr>
          <w:rFonts w:ascii="Times New Roman" w:hAnsi="Times New Roman"/>
          <w:b/>
          <w:sz w:val="28"/>
          <w:szCs w:val="28"/>
        </w:rPr>
        <w:t>«Радуга»</w:t>
      </w:r>
      <w:r w:rsidR="00AE45D0">
        <w:rPr>
          <w:rFonts w:ascii="Times New Roman" w:hAnsi="Times New Roman"/>
          <w:b/>
          <w:sz w:val="28"/>
          <w:szCs w:val="28"/>
        </w:rPr>
        <w:t xml:space="preserve"> </w:t>
      </w:r>
      <w:r w:rsidR="00501A4C">
        <w:rPr>
          <w:rFonts w:ascii="Times New Roman" w:hAnsi="Times New Roman"/>
          <w:b/>
          <w:sz w:val="28"/>
          <w:szCs w:val="28"/>
        </w:rPr>
        <w:t>в 2018</w:t>
      </w:r>
      <w:r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D4287B" w:rsidRDefault="00D4287B" w:rsidP="00D4287B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4287B" w:rsidRPr="004755C7" w:rsidRDefault="00D4287B" w:rsidP="00D4287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55C7">
        <w:rPr>
          <w:rFonts w:ascii="Times New Roman" w:hAnsi="Times New Roman"/>
          <w:sz w:val="28"/>
          <w:szCs w:val="28"/>
        </w:rPr>
        <w:t>Первич</w:t>
      </w:r>
      <w:r>
        <w:rPr>
          <w:rFonts w:ascii="Times New Roman" w:hAnsi="Times New Roman"/>
          <w:sz w:val="28"/>
          <w:szCs w:val="28"/>
        </w:rPr>
        <w:t>ная профсоюзная организация</w:t>
      </w:r>
      <w:r w:rsidRPr="004755C7">
        <w:rPr>
          <w:rFonts w:ascii="Times New Roman" w:hAnsi="Times New Roman"/>
          <w:sz w:val="28"/>
          <w:szCs w:val="28"/>
        </w:rPr>
        <w:t xml:space="preserve"> сегодня – это единственная организация, которая защищает трудовые права работников, добивается выполнения социальных гарантий, улучшает микроклимат в коллективе. Всю свою работу профсоюзный комитет </w:t>
      </w:r>
      <w:r w:rsidRPr="00B14384">
        <w:rPr>
          <w:rFonts w:ascii="Times New Roman" w:hAnsi="Times New Roman"/>
          <w:sz w:val="28"/>
          <w:szCs w:val="28"/>
        </w:rPr>
        <w:t>первичной профсоюзной организации М</w:t>
      </w:r>
      <w:r w:rsidR="00616EAC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ДО</w:t>
      </w:r>
      <w:r w:rsidRPr="00B14384">
        <w:rPr>
          <w:rFonts w:ascii="Times New Roman" w:hAnsi="Times New Roman"/>
          <w:sz w:val="28"/>
          <w:szCs w:val="28"/>
        </w:rPr>
        <w:t>У «</w:t>
      </w:r>
      <w:proofErr w:type="spellStart"/>
      <w:r w:rsidR="00616EAC">
        <w:rPr>
          <w:rFonts w:ascii="Times New Roman" w:hAnsi="Times New Roman"/>
          <w:sz w:val="28"/>
          <w:szCs w:val="28"/>
        </w:rPr>
        <w:t>Немдин</w:t>
      </w:r>
      <w:r>
        <w:rPr>
          <w:rFonts w:ascii="Times New Roman" w:hAnsi="Times New Roman"/>
          <w:sz w:val="28"/>
          <w:szCs w:val="28"/>
        </w:rPr>
        <w:t>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детский сад </w:t>
      </w:r>
      <w:r w:rsidR="00616EAC">
        <w:rPr>
          <w:rFonts w:ascii="Times New Roman" w:hAnsi="Times New Roman"/>
          <w:sz w:val="28"/>
          <w:szCs w:val="28"/>
        </w:rPr>
        <w:t>«Радуга»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55C7">
        <w:rPr>
          <w:rFonts w:ascii="Times New Roman" w:hAnsi="Times New Roman"/>
          <w:sz w:val="28"/>
          <w:szCs w:val="28"/>
        </w:rPr>
        <w:t>строит на принципах социального партнерства и сотрудничества с администрацией</w:t>
      </w:r>
      <w:r>
        <w:rPr>
          <w:rFonts w:ascii="Times New Roman" w:hAnsi="Times New Roman"/>
          <w:sz w:val="28"/>
          <w:szCs w:val="28"/>
        </w:rPr>
        <w:t xml:space="preserve"> детского сада</w:t>
      </w:r>
      <w:r w:rsidRPr="004755C7">
        <w:rPr>
          <w:rFonts w:ascii="Times New Roman" w:hAnsi="Times New Roman"/>
          <w:sz w:val="28"/>
          <w:szCs w:val="28"/>
        </w:rPr>
        <w:t>, решая все вопросы путем конструктивного диалога в интересах работников.</w:t>
      </w:r>
    </w:p>
    <w:p w:rsidR="00D4287B" w:rsidRDefault="00D4287B" w:rsidP="00D4287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4384">
        <w:rPr>
          <w:rFonts w:ascii="Times New Roman" w:hAnsi="Times New Roman"/>
          <w:sz w:val="28"/>
          <w:szCs w:val="28"/>
        </w:rPr>
        <w:t xml:space="preserve">На учете в первичной профсоюзной организации </w:t>
      </w:r>
      <w:r w:rsidR="009D73B0">
        <w:rPr>
          <w:rFonts w:ascii="Times New Roman" w:hAnsi="Times New Roman"/>
          <w:sz w:val="28"/>
          <w:szCs w:val="28"/>
        </w:rPr>
        <w:t>в 2018</w:t>
      </w:r>
      <w:r>
        <w:rPr>
          <w:rFonts w:ascii="Times New Roman" w:hAnsi="Times New Roman"/>
          <w:sz w:val="28"/>
          <w:szCs w:val="28"/>
        </w:rPr>
        <w:t xml:space="preserve"> году </w:t>
      </w:r>
      <w:r w:rsidRPr="00B14384">
        <w:rPr>
          <w:rFonts w:ascii="Times New Roman" w:hAnsi="Times New Roman"/>
          <w:sz w:val="28"/>
          <w:szCs w:val="28"/>
        </w:rPr>
        <w:t>состо</w:t>
      </w:r>
      <w:r>
        <w:rPr>
          <w:rFonts w:ascii="Times New Roman" w:hAnsi="Times New Roman"/>
          <w:sz w:val="28"/>
          <w:szCs w:val="28"/>
        </w:rPr>
        <w:t>яло</w:t>
      </w:r>
      <w:r w:rsidRPr="00B14384">
        <w:rPr>
          <w:rFonts w:ascii="Times New Roman" w:hAnsi="Times New Roman"/>
          <w:sz w:val="28"/>
          <w:szCs w:val="28"/>
        </w:rPr>
        <w:t xml:space="preserve"> </w:t>
      </w:r>
      <w:r w:rsidR="009D73B0">
        <w:rPr>
          <w:rFonts w:ascii="Times New Roman" w:hAnsi="Times New Roman"/>
          <w:sz w:val="28"/>
          <w:szCs w:val="28"/>
        </w:rPr>
        <w:t>8</w:t>
      </w:r>
      <w:r w:rsidR="005751D6">
        <w:rPr>
          <w:rFonts w:ascii="Times New Roman" w:hAnsi="Times New Roman"/>
          <w:sz w:val="28"/>
          <w:szCs w:val="28"/>
        </w:rPr>
        <w:t xml:space="preserve"> </w:t>
      </w:r>
      <w:r w:rsidRPr="00B14384">
        <w:rPr>
          <w:rFonts w:ascii="Times New Roman" w:hAnsi="Times New Roman"/>
          <w:sz w:val="28"/>
          <w:szCs w:val="28"/>
        </w:rPr>
        <w:t>членов профсоюза.  Охват проф</w:t>
      </w:r>
      <w:r w:rsidR="009D73B0">
        <w:rPr>
          <w:rFonts w:ascii="Times New Roman" w:hAnsi="Times New Roman"/>
          <w:sz w:val="28"/>
          <w:szCs w:val="28"/>
        </w:rPr>
        <w:t>союзным членством  составляет 8</w:t>
      </w:r>
      <w:r w:rsidRPr="00B14384">
        <w:rPr>
          <w:rFonts w:ascii="Times New Roman" w:hAnsi="Times New Roman"/>
          <w:sz w:val="28"/>
          <w:szCs w:val="28"/>
        </w:rPr>
        <w:t xml:space="preserve">0%. </w:t>
      </w:r>
    </w:p>
    <w:p w:rsidR="00D4287B" w:rsidRDefault="00D4287B" w:rsidP="00D4287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4384">
        <w:rPr>
          <w:rFonts w:ascii="Times New Roman" w:hAnsi="Times New Roman"/>
          <w:sz w:val="28"/>
          <w:szCs w:val="28"/>
        </w:rPr>
        <w:t xml:space="preserve">Профсоюзный актив составляет </w:t>
      </w:r>
      <w:r>
        <w:rPr>
          <w:rFonts w:ascii="Times New Roman" w:hAnsi="Times New Roman"/>
          <w:sz w:val="28"/>
          <w:szCs w:val="28"/>
        </w:rPr>
        <w:t>3</w:t>
      </w:r>
      <w:r w:rsidRPr="00B14384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а</w:t>
      </w:r>
      <w:r w:rsidRPr="00B14384">
        <w:rPr>
          <w:rFonts w:ascii="Times New Roman" w:hAnsi="Times New Roman"/>
          <w:sz w:val="28"/>
          <w:szCs w:val="28"/>
        </w:rPr>
        <w:t xml:space="preserve">, в профкоме </w:t>
      </w:r>
      <w:r>
        <w:rPr>
          <w:rFonts w:ascii="Times New Roman" w:hAnsi="Times New Roman"/>
          <w:sz w:val="28"/>
          <w:szCs w:val="28"/>
        </w:rPr>
        <w:t>3</w:t>
      </w:r>
      <w:r w:rsidRPr="00B14384">
        <w:rPr>
          <w:rFonts w:ascii="Times New Roman" w:hAnsi="Times New Roman"/>
          <w:sz w:val="28"/>
          <w:szCs w:val="28"/>
        </w:rPr>
        <w:t xml:space="preserve"> человека – все являются  заместителями председателя профкома.</w:t>
      </w:r>
    </w:p>
    <w:p w:rsidR="00D4287B" w:rsidRDefault="00D4287B" w:rsidP="00D4287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Основным инструментом социального партнерства между работодателем и профсоюзной организацией является Коллективный договор, который является гарантом прав работающих, позволяет улучшить условия труда, оказать им материальную помощь. </w:t>
      </w:r>
      <w:r w:rsidRPr="006D1824">
        <w:rPr>
          <w:rFonts w:ascii="Times New Roman" w:hAnsi="Times New Roman"/>
          <w:sz w:val="28"/>
          <w:szCs w:val="28"/>
        </w:rPr>
        <w:t xml:space="preserve">В течение отчетного периода велась работа по принятию </w:t>
      </w:r>
      <w:r>
        <w:rPr>
          <w:rFonts w:ascii="Times New Roman" w:hAnsi="Times New Roman"/>
          <w:sz w:val="28"/>
          <w:szCs w:val="28"/>
        </w:rPr>
        <w:t>Коллективного договора</w:t>
      </w:r>
      <w:r w:rsidRPr="006D1824">
        <w:rPr>
          <w:rFonts w:ascii="Times New Roman" w:hAnsi="Times New Roman"/>
          <w:sz w:val="28"/>
          <w:szCs w:val="28"/>
        </w:rPr>
        <w:t xml:space="preserve"> между администрацией детского сада и профкомом</w:t>
      </w:r>
      <w:r>
        <w:rPr>
          <w:rFonts w:ascii="Times New Roman" w:hAnsi="Times New Roman"/>
          <w:sz w:val="28"/>
          <w:szCs w:val="28"/>
        </w:rPr>
        <w:t xml:space="preserve"> на 2016-2019 годы. </w:t>
      </w:r>
    </w:p>
    <w:p w:rsidR="005751D6" w:rsidRDefault="00D4287B" w:rsidP="00D4287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формой информационной работы в ДОУ являются профсоюзные собрания, заседания профкома, имеется профсоюзный уголок и интернет-страничка на сайте детского сада</w:t>
      </w:r>
      <w:r w:rsidR="005751D6">
        <w:rPr>
          <w:rFonts w:ascii="Times New Roman" w:hAnsi="Times New Roman"/>
          <w:sz w:val="28"/>
          <w:szCs w:val="28"/>
        </w:rPr>
        <w:t xml:space="preserve">. </w:t>
      </w:r>
    </w:p>
    <w:p w:rsidR="00D4287B" w:rsidRDefault="009D73B0" w:rsidP="00D4287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2018</w:t>
      </w:r>
      <w:r w:rsidR="00D4287B" w:rsidRPr="00B14384">
        <w:rPr>
          <w:rFonts w:ascii="Times New Roman" w:hAnsi="Times New Roman"/>
          <w:sz w:val="28"/>
          <w:szCs w:val="28"/>
        </w:rPr>
        <w:t xml:space="preserve"> году было проведено </w:t>
      </w:r>
      <w:r>
        <w:rPr>
          <w:rFonts w:ascii="Times New Roman" w:hAnsi="Times New Roman"/>
          <w:sz w:val="28"/>
          <w:szCs w:val="28"/>
        </w:rPr>
        <w:t>2</w:t>
      </w:r>
      <w:r w:rsidR="00D4287B" w:rsidRPr="00B14384">
        <w:rPr>
          <w:rFonts w:ascii="Times New Roman" w:hAnsi="Times New Roman"/>
          <w:sz w:val="28"/>
          <w:szCs w:val="28"/>
        </w:rPr>
        <w:t xml:space="preserve"> профсоюзных собрания, </w:t>
      </w:r>
      <w:r w:rsidR="00D4287B">
        <w:rPr>
          <w:rFonts w:ascii="Times New Roman" w:hAnsi="Times New Roman"/>
          <w:sz w:val="28"/>
          <w:szCs w:val="28"/>
        </w:rPr>
        <w:t>где рассматривался</w:t>
      </w:r>
      <w:r w:rsidR="00D4287B" w:rsidRPr="00FC4EB0">
        <w:rPr>
          <w:rFonts w:ascii="Times New Roman" w:hAnsi="Times New Roman"/>
          <w:sz w:val="28"/>
          <w:szCs w:val="28"/>
        </w:rPr>
        <w:t xml:space="preserve"> отчет о работе профкома, </w:t>
      </w:r>
      <w:r w:rsidR="00D4287B">
        <w:rPr>
          <w:rFonts w:ascii="Times New Roman" w:hAnsi="Times New Roman"/>
          <w:sz w:val="28"/>
          <w:szCs w:val="28"/>
        </w:rPr>
        <w:t>утверждены «Правила внутреннего трудового распорядка, «Положение о доплатах и надбавках». За отчетный период пр</w:t>
      </w:r>
      <w:r w:rsidR="005751D6">
        <w:rPr>
          <w:rFonts w:ascii="Times New Roman" w:hAnsi="Times New Roman"/>
          <w:sz w:val="28"/>
          <w:szCs w:val="28"/>
        </w:rPr>
        <w:t>офсоюзным комитетом проведено  2</w:t>
      </w:r>
      <w:r w:rsidR="00D4287B">
        <w:rPr>
          <w:rFonts w:ascii="Times New Roman" w:hAnsi="Times New Roman"/>
          <w:sz w:val="28"/>
          <w:szCs w:val="28"/>
        </w:rPr>
        <w:t xml:space="preserve"> заседаний профкома, на которых рассматривались вопросы:</w:t>
      </w:r>
    </w:p>
    <w:p w:rsidR="00D4287B" w:rsidRDefault="00D4287B" w:rsidP="00D4287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проведение культурно-массовых мероприятий;</w:t>
      </w:r>
    </w:p>
    <w:p w:rsidR="00D4287B" w:rsidRDefault="00D4287B" w:rsidP="00D4287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поздравление юбиляров;</w:t>
      </w:r>
    </w:p>
    <w:p w:rsidR="00D4287B" w:rsidRDefault="005751D6" w:rsidP="00D4287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D4287B">
        <w:rPr>
          <w:rFonts w:ascii="Times New Roman" w:hAnsi="Times New Roman"/>
          <w:sz w:val="28"/>
          <w:szCs w:val="28"/>
        </w:rPr>
        <w:t>С</w:t>
      </w:r>
      <w:r w:rsidR="00D4287B" w:rsidRPr="00B5081F">
        <w:rPr>
          <w:rFonts w:ascii="Times New Roman" w:hAnsi="Times New Roman"/>
          <w:sz w:val="28"/>
          <w:szCs w:val="28"/>
        </w:rPr>
        <w:t xml:space="preserve">вою работу профсоюзный комитет строит на принципах социального партнерства и сотрудничества с администрацией </w:t>
      </w:r>
      <w:r w:rsidR="00D4287B">
        <w:rPr>
          <w:rFonts w:ascii="Times New Roman" w:hAnsi="Times New Roman"/>
          <w:sz w:val="28"/>
          <w:szCs w:val="28"/>
        </w:rPr>
        <w:t>дошкольного учреждения</w:t>
      </w:r>
      <w:r w:rsidR="00D4287B" w:rsidRPr="00B5081F">
        <w:rPr>
          <w:rFonts w:ascii="Times New Roman" w:hAnsi="Times New Roman"/>
          <w:sz w:val="28"/>
          <w:szCs w:val="28"/>
        </w:rPr>
        <w:t>, решая все вопросы путем конструктивного диалога в интересах работников</w:t>
      </w:r>
      <w:r w:rsidR="00D4287B">
        <w:rPr>
          <w:rFonts w:ascii="Times New Roman" w:hAnsi="Times New Roman"/>
          <w:sz w:val="28"/>
          <w:szCs w:val="28"/>
        </w:rPr>
        <w:t>.</w:t>
      </w:r>
      <w:r w:rsidR="00D4287B" w:rsidRPr="00B5081F">
        <w:rPr>
          <w:rFonts w:ascii="Times New Roman" w:hAnsi="Times New Roman"/>
          <w:sz w:val="28"/>
          <w:szCs w:val="28"/>
        </w:rPr>
        <w:t xml:space="preserve"> </w:t>
      </w:r>
    </w:p>
    <w:p w:rsidR="00D4287B" w:rsidRDefault="00D4287B" w:rsidP="00D4287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1824">
        <w:rPr>
          <w:rFonts w:ascii="Times New Roman" w:hAnsi="Times New Roman"/>
          <w:sz w:val="28"/>
          <w:szCs w:val="28"/>
        </w:rPr>
        <w:t xml:space="preserve">Систематически ведётся учёт и сохранность документов первичной профсоюзной организации. </w:t>
      </w:r>
    </w:p>
    <w:p w:rsidR="00D4287B" w:rsidRDefault="00D4287B" w:rsidP="00D4287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истекшем году з</w:t>
      </w:r>
      <w:r w:rsidRPr="006D1824">
        <w:rPr>
          <w:rFonts w:ascii="Times New Roman" w:hAnsi="Times New Roman"/>
          <w:sz w:val="28"/>
          <w:szCs w:val="28"/>
        </w:rPr>
        <w:t xml:space="preserve">аработная плата выплачивалась в полном объеме, стимулирующие надбавки распределялись согласно </w:t>
      </w:r>
      <w:r>
        <w:rPr>
          <w:rFonts w:ascii="Times New Roman" w:hAnsi="Times New Roman"/>
          <w:sz w:val="28"/>
          <w:szCs w:val="28"/>
        </w:rPr>
        <w:t>«Положению</w:t>
      </w:r>
      <w:r w:rsidRPr="006D1824">
        <w:rPr>
          <w:rFonts w:ascii="Times New Roman" w:hAnsi="Times New Roman"/>
          <w:sz w:val="28"/>
          <w:szCs w:val="28"/>
        </w:rPr>
        <w:t xml:space="preserve"> о доплатах</w:t>
      </w:r>
      <w:r>
        <w:rPr>
          <w:rFonts w:ascii="Times New Roman" w:hAnsi="Times New Roman"/>
          <w:sz w:val="28"/>
          <w:szCs w:val="28"/>
        </w:rPr>
        <w:t>»</w:t>
      </w:r>
      <w:r w:rsidRPr="006D1824">
        <w:rPr>
          <w:rFonts w:ascii="Times New Roman" w:hAnsi="Times New Roman"/>
          <w:sz w:val="28"/>
          <w:szCs w:val="28"/>
        </w:rPr>
        <w:t xml:space="preserve">. В соответствии с планом работы был составлен график отпусков, осуществлялся </w:t>
      </w:r>
      <w:proofErr w:type="gramStart"/>
      <w:r w:rsidRPr="006D182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D1824">
        <w:rPr>
          <w:rFonts w:ascii="Times New Roman" w:hAnsi="Times New Roman"/>
          <w:sz w:val="28"/>
          <w:szCs w:val="28"/>
        </w:rPr>
        <w:t xml:space="preserve"> соблюдением законодательства о труде и охране труда. </w:t>
      </w:r>
    </w:p>
    <w:p w:rsidR="005751D6" w:rsidRDefault="00D4287B" w:rsidP="00D4287B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0D48">
        <w:rPr>
          <w:rFonts w:ascii="Times New Roman" w:hAnsi="Times New Roman"/>
          <w:sz w:val="28"/>
          <w:szCs w:val="28"/>
        </w:rPr>
        <w:tab/>
        <w:t xml:space="preserve">Одним из направлений деятельности профсоюзной организации является охрана труда. В </w:t>
      </w:r>
      <w:r>
        <w:rPr>
          <w:rFonts w:ascii="Times New Roman" w:hAnsi="Times New Roman"/>
          <w:sz w:val="28"/>
          <w:szCs w:val="28"/>
        </w:rPr>
        <w:t xml:space="preserve">детском саду </w:t>
      </w:r>
      <w:r w:rsidRPr="00200D48">
        <w:rPr>
          <w:rFonts w:ascii="Times New Roman" w:hAnsi="Times New Roman"/>
          <w:sz w:val="28"/>
          <w:szCs w:val="28"/>
        </w:rPr>
        <w:t>создана комиссия по охране труда, избран уполномо</w:t>
      </w:r>
      <w:r w:rsidR="005751D6">
        <w:rPr>
          <w:rFonts w:ascii="Times New Roman" w:hAnsi="Times New Roman"/>
          <w:sz w:val="28"/>
          <w:szCs w:val="28"/>
        </w:rPr>
        <w:t>ченный профкома по охране труда</w:t>
      </w:r>
      <w:r w:rsidRPr="00200D4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Разработана соответствующая документация, имеется стенд по охране труда, осуществляются рейды по охране труда, контролируются температурный, осветительный режимы, выполнение санитарно-гигиенических норм, норм питания. В учреждении ведутся журналы по технике безопасности, проводятся инструктажи с работниками ДОУ, отрабатываются правила эвакуации и поведения при пожаре. </w:t>
      </w:r>
      <w:r w:rsidRPr="00200D48">
        <w:rPr>
          <w:rFonts w:ascii="Times New Roman" w:hAnsi="Times New Roman"/>
          <w:sz w:val="28"/>
          <w:szCs w:val="28"/>
        </w:rPr>
        <w:t>Проведен месячник по охране труда, ежегодно составляется соглашение по охране труда. На  финансирование  мероприятий  по  охране  труда  образо</w:t>
      </w:r>
      <w:r w:rsidR="009D73B0">
        <w:rPr>
          <w:rFonts w:ascii="Times New Roman" w:hAnsi="Times New Roman"/>
          <w:sz w:val="28"/>
          <w:szCs w:val="28"/>
        </w:rPr>
        <w:t>вательным  учреждением  за  2018</w:t>
      </w:r>
      <w:r w:rsidRPr="00200D48">
        <w:rPr>
          <w:rFonts w:ascii="Times New Roman" w:hAnsi="Times New Roman"/>
          <w:sz w:val="28"/>
          <w:szCs w:val="28"/>
        </w:rPr>
        <w:t xml:space="preserve">  год  израсходовано  более  </w:t>
      </w:r>
      <w:r>
        <w:rPr>
          <w:rFonts w:ascii="Times New Roman" w:hAnsi="Times New Roman"/>
          <w:sz w:val="28"/>
          <w:szCs w:val="28"/>
        </w:rPr>
        <w:t xml:space="preserve">20 000  </w:t>
      </w:r>
      <w:r w:rsidRPr="00200D48">
        <w:rPr>
          <w:rFonts w:ascii="Times New Roman" w:hAnsi="Times New Roman"/>
          <w:sz w:val="28"/>
          <w:szCs w:val="28"/>
        </w:rPr>
        <w:t xml:space="preserve">рублей, включая обучение, противопожарную безопасность и медосмотр. </w:t>
      </w:r>
    </w:p>
    <w:p w:rsidR="00D4287B" w:rsidRDefault="00616EAC" w:rsidP="00D4287B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профсоюзного комитета есть </w:t>
      </w:r>
      <w:r w:rsidR="00D4287B">
        <w:rPr>
          <w:rFonts w:ascii="Times New Roman" w:hAnsi="Times New Roman"/>
          <w:sz w:val="28"/>
          <w:szCs w:val="28"/>
        </w:rPr>
        <w:t xml:space="preserve"> чем работать. В перспективе намечены работы по улучшению работы по охране труда, по организации культурно-массовой и спортивно-оздоровительной работы, по развитию информационной политики и социального партнерства на всех уровнях.  Но все же, главными направлениями в этой  работе остаются защита прав и интересов работников учреждения, соблюдение законности, повышения </w:t>
      </w:r>
      <w:r w:rsidR="00D4287B">
        <w:rPr>
          <w:rFonts w:ascii="Times New Roman" w:hAnsi="Times New Roman"/>
          <w:sz w:val="28"/>
          <w:szCs w:val="28"/>
        </w:rPr>
        <w:lastRenderedPageBreak/>
        <w:t xml:space="preserve">ответственности за результаты своего личного труда и работы коллектива в целом. </w:t>
      </w:r>
    </w:p>
    <w:p w:rsidR="00D4287B" w:rsidRDefault="00D4287B" w:rsidP="00D4287B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Профсоюзный комитет благодарит всех членов профсоюза, которые делают нашу организацию единой, сильной и успешной.</w:t>
      </w:r>
    </w:p>
    <w:p w:rsidR="00D4287B" w:rsidRDefault="00616EAC" w:rsidP="00D4287B">
      <w:pPr>
        <w:pStyle w:val="a3"/>
        <w:spacing w:line="360" w:lineRule="auto"/>
        <w:ind w:firstLine="567"/>
        <w:jc w:val="right"/>
        <w:rPr>
          <w:rFonts w:ascii="Verdana" w:hAnsi="Verdana"/>
          <w:color w:val="282C23"/>
          <w:spacing w:val="17"/>
        </w:rPr>
      </w:pPr>
      <w:r>
        <w:rPr>
          <w:rFonts w:ascii="Times New Roman" w:hAnsi="Times New Roman"/>
          <w:sz w:val="28"/>
          <w:szCs w:val="28"/>
        </w:rPr>
        <w:t>Председатель ППО Иванова Э.А</w:t>
      </w:r>
      <w:r w:rsidR="00D4287B">
        <w:rPr>
          <w:rFonts w:ascii="Times New Roman" w:hAnsi="Times New Roman"/>
          <w:sz w:val="28"/>
          <w:szCs w:val="28"/>
        </w:rPr>
        <w:t>.</w:t>
      </w:r>
    </w:p>
    <w:p w:rsidR="00D4287B" w:rsidRDefault="00D4287B" w:rsidP="00D428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Публичный отчет утвержден на профсоюзном собрании М</w:t>
      </w:r>
      <w:r w:rsidR="005751D6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ДОУ «</w:t>
      </w:r>
      <w:proofErr w:type="spellStart"/>
      <w:r w:rsidR="005751D6">
        <w:rPr>
          <w:rFonts w:ascii="Times New Roman" w:hAnsi="Times New Roman"/>
          <w:sz w:val="28"/>
          <w:szCs w:val="28"/>
        </w:rPr>
        <w:t>Немдин</w:t>
      </w:r>
      <w:r>
        <w:rPr>
          <w:rFonts w:ascii="Times New Roman" w:hAnsi="Times New Roman"/>
          <w:sz w:val="28"/>
          <w:szCs w:val="28"/>
        </w:rPr>
        <w:t>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детский сад </w:t>
      </w:r>
      <w:r w:rsidR="005751D6">
        <w:rPr>
          <w:rFonts w:ascii="Times New Roman" w:hAnsi="Times New Roman"/>
          <w:sz w:val="28"/>
          <w:szCs w:val="28"/>
        </w:rPr>
        <w:t>«Радуга</w:t>
      </w:r>
      <w:r>
        <w:rPr>
          <w:rFonts w:ascii="Times New Roman" w:hAnsi="Times New Roman"/>
          <w:sz w:val="28"/>
          <w:szCs w:val="28"/>
        </w:rPr>
        <w:t>»</w:t>
      </w:r>
    </w:p>
    <w:p w:rsidR="00D4287B" w:rsidRDefault="00AE45D0" w:rsidP="00D428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 №  2  </w:t>
      </w:r>
      <w:r w:rsidR="00D4287B">
        <w:rPr>
          <w:rFonts w:ascii="Times New Roman" w:hAnsi="Times New Roman"/>
          <w:sz w:val="28"/>
          <w:szCs w:val="28"/>
        </w:rPr>
        <w:t xml:space="preserve">от </w:t>
      </w:r>
      <w:r w:rsidR="009D73B0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 xml:space="preserve"> октября</w:t>
      </w:r>
      <w:r w:rsidR="009D73B0">
        <w:rPr>
          <w:rFonts w:ascii="Times New Roman" w:hAnsi="Times New Roman"/>
          <w:sz w:val="28"/>
          <w:szCs w:val="28"/>
        </w:rPr>
        <w:t xml:space="preserve"> 2018</w:t>
      </w:r>
      <w:r w:rsidR="00D4287B">
        <w:rPr>
          <w:rFonts w:ascii="Times New Roman" w:hAnsi="Times New Roman"/>
          <w:sz w:val="28"/>
          <w:szCs w:val="28"/>
        </w:rPr>
        <w:t xml:space="preserve"> года</w:t>
      </w:r>
    </w:p>
    <w:p w:rsidR="00D4287B" w:rsidRDefault="00D4287B" w:rsidP="00D4287B">
      <w:pPr>
        <w:pStyle w:val="a3"/>
        <w:spacing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D4287B" w:rsidRPr="00742336" w:rsidRDefault="00D4287B" w:rsidP="00D4287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7DEA" w:rsidRDefault="005F7DEA"/>
    <w:sectPr w:rsidR="005F7DEA" w:rsidSect="00136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287B"/>
    <w:rsid w:val="003E1593"/>
    <w:rsid w:val="00501A4C"/>
    <w:rsid w:val="005751D6"/>
    <w:rsid w:val="005F7DEA"/>
    <w:rsid w:val="00616EAC"/>
    <w:rsid w:val="007E04C9"/>
    <w:rsid w:val="009770BF"/>
    <w:rsid w:val="009D73B0"/>
    <w:rsid w:val="00AE45D0"/>
    <w:rsid w:val="00B341A0"/>
    <w:rsid w:val="00D42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87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D4287B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D4287B"/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293BAE38FEC940B18AD6F73047FA54" ma:contentTypeVersion="0" ma:contentTypeDescription="Создание документа." ma:contentTypeScope="" ma:versionID="3b316d796298c4cfc2159bdeccc5ed5c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7BA31160-DF32-4874-9B04-B1A0E1D85C12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8E8DCBA-9E68-44E4-930B-BA1B9A3F40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3C0E5D-CDD3-44E4-85A6-91CEE76519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584</Words>
  <Characters>3334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SuperUser</cp:lastModifiedBy>
  <cp:revision>9</cp:revision>
  <dcterms:created xsi:type="dcterms:W3CDTF">2017-11-20T06:28:00Z</dcterms:created>
  <dcterms:modified xsi:type="dcterms:W3CDTF">2019-03-22T06:30:00Z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0x010100EB293BAE38FEC940B18AD6F73047FA54</vt:lpwstr>
  </property>
</Properties>
</file>