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90" w:rsidRPr="00AD5090" w:rsidRDefault="00274190" w:rsidP="00AD509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AD5090">
        <w:rPr>
          <w:rFonts w:ascii="Times New Roman" w:hAnsi="Times New Roman" w:cs="Times New Roman"/>
          <w:b/>
          <w:color w:val="C00000"/>
          <w:sz w:val="28"/>
          <w:szCs w:val="28"/>
        </w:rPr>
        <w:t>Советы родителям о питании дошкольников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холецистохолангиты и даже язвенная болезнь. Более того: именно нарушения в питании детей являются одной из основных причин и других х</w:t>
      </w:r>
      <w:r w:rsidR="00AD5090">
        <w:rPr>
          <w:rFonts w:ascii="Times New Roman" w:hAnsi="Times New Roman" w:cs="Times New Roman"/>
          <w:sz w:val="28"/>
          <w:szCs w:val="28"/>
        </w:rPr>
        <w:t>ронических заболеваний детей.</w:t>
      </w:r>
      <w:r w:rsidR="00AD5090">
        <w:rPr>
          <w:rFonts w:ascii="Times New Roman" w:hAnsi="Times New Roman" w:cs="Times New Roman"/>
          <w:sz w:val="28"/>
          <w:szCs w:val="28"/>
        </w:rPr>
        <w:br/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Чем кормить детей дома?</w:t>
      </w:r>
      <w:r w:rsidR="00AD5090">
        <w:rPr>
          <w:rFonts w:ascii="Times New Roman" w:hAnsi="Times New Roman" w:cs="Times New Roman"/>
          <w:sz w:val="28"/>
          <w:szCs w:val="28"/>
        </w:rPr>
        <w:br/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br/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насильное кормление продолжается!</w:t>
      </w:r>
      <w:r w:rsidRPr="00AD5090">
        <w:rPr>
          <w:rFonts w:ascii="Times New Roman" w:hAnsi="Times New Roman" w:cs="Times New Roman"/>
          <w:sz w:val="28"/>
          <w:szCs w:val="28"/>
        </w:rPr>
        <w:br/>
        <w:t>Несколько слов об аппетите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br/>
        <w:t xml:space="preserve">Если у ребенка плохой аппетит, недопустимо развлекать его во время еды, </w:t>
      </w:r>
      <w:r w:rsidRPr="00AD5090">
        <w:rPr>
          <w:rFonts w:ascii="Times New Roman" w:hAnsi="Times New Roman" w:cs="Times New Roman"/>
          <w:sz w:val="28"/>
          <w:szCs w:val="28"/>
        </w:rPr>
        <w:lastRenderedPageBreak/>
        <w:t>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274190" w:rsidRPr="00AD5090" w:rsidRDefault="00274190" w:rsidP="00AD5090">
      <w:pPr>
        <w:rPr>
          <w:rFonts w:ascii="Times New Roman" w:hAnsi="Times New Roman" w:cs="Times New Roman"/>
          <w:sz w:val="28"/>
          <w:szCs w:val="28"/>
        </w:rPr>
      </w:pP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Почему важно не спешить во время еды?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br/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Почему надо избегать перекармливания?</w:t>
      </w:r>
      <w:r w:rsidRPr="00AD5090">
        <w:rPr>
          <w:rFonts w:ascii="Times New Roman" w:hAnsi="Times New Roman" w:cs="Times New Roman"/>
          <w:sz w:val="28"/>
          <w:szCs w:val="28"/>
        </w:rPr>
        <w:br/>
        <w:t>Аппетит снижается и у перекормленных детей. Их бесконечно пичкают всякими вкусными яствами. Они не знают чувства голода, а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AD5090" w:rsidRDefault="00AD5090" w:rsidP="00AD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lastRenderedPageBreak/>
        <w:br/>
        <w:t>Откажитесь от фаст-фуда!</w:t>
      </w:r>
      <w:r w:rsidRPr="00AD5090">
        <w:rPr>
          <w:rFonts w:ascii="Times New Roman" w:hAnsi="Times New Roman" w:cs="Times New Roman"/>
          <w:sz w:val="28"/>
          <w:szCs w:val="28"/>
        </w:rPr>
        <w:br/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«фаст-фуда», например чипсы, достаточно калорийны, за счет чего подавляют активность пищевого центра, и ребенок не хочет есть основное блюдо. Именно в этом и заключается вредность так называемой мусорной еды.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br/>
        <w:t>Рацион дошкольника: рекомендации родителям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lastRenderedPageBreak/>
        <w:br/>
        <w:t>Принципы детского питания</w:t>
      </w:r>
      <w:r w:rsidR="00AD5090">
        <w:rPr>
          <w:rFonts w:ascii="Times New Roman" w:hAnsi="Times New Roman" w:cs="Times New Roman"/>
          <w:sz w:val="28"/>
          <w:szCs w:val="28"/>
        </w:rPr>
        <w:br/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 w:rsidRPr="00AD5090">
        <w:rPr>
          <w:rFonts w:ascii="Times New Roman" w:hAnsi="Times New Roman" w:cs="Times New Roman"/>
          <w:sz w:val="28"/>
          <w:szCs w:val="28"/>
        </w:rPr>
        <w:br/>
        <w:t>Также у маленьких детей другая потребность в энергетической ценности пищи.</w:t>
      </w:r>
      <w:r w:rsidRPr="00AD5090">
        <w:rPr>
          <w:rFonts w:ascii="Times New Roman" w:hAnsi="Times New Roman" w:cs="Times New Roman"/>
          <w:sz w:val="28"/>
          <w:szCs w:val="28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 w:rsidRPr="00AD5090">
        <w:rPr>
          <w:rFonts w:ascii="Times New Roman" w:hAnsi="Times New Roman" w:cs="Times New Roman"/>
          <w:sz w:val="28"/>
          <w:szCs w:val="28"/>
        </w:rPr>
        <w:br/>
        <w:t>— адекватная энергетическая ценность,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— сбалансированность пищевых факторов,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— соблюдение режима питания.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Pr="00AD5090">
        <w:rPr>
          <w:rFonts w:ascii="Times New Roman" w:hAnsi="Times New Roman" w:cs="Times New Roman"/>
          <w:sz w:val="28"/>
          <w:szCs w:val="28"/>
        </w:rPr>
        <w:br/>
        <w:t>Можно и нельзя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lastRenderedPageBreak/>
        <w:t>Что и сколько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Каждый день ребенок должен получать молоко и молочные продукты − кефир, ряженку, нежирный творог и йогурт.Их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Соблюдаем режим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 может стать дурной привычкой. Если же ребенок ест слишком часто, у него ухудшается аппетит, он не успевает проголодаться.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 xml:space="preserve">Также стоит учитывать, что не все продукты необходимо давать детям ежедневно. Так, в списке продуктов на каждый день находятся молоко, </w:t>
      </w:r>
      <w:r w:rsidRPr="00AD5090">
        <w:rPr>
          <w:rFonts w:ascii="Times New Roman" w:hAnsi="Times New Roman" w:cs="Times New Roman"/>
          <w:sz w:val="28"/>
          <w:szCs w:val="28"/>
        </w:rPr>
        <w:lastRenderedPageBreak/>
        <w:t>масло, хлеб, мясо и фрукты. А вот рыбу, яйца, сметану и твердый сыр достаточно получать раз в два-три дня.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Желания и безопасность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br/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А что делать, если ребенок не желает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  <w:r w:rsidRPr="00AD5090">
        <w:rPr>
          <w:rFonts w:ascii="Times New Roman" w:hAnsi="Times New Roman" w:cs="Times New Roman"/>
          <w:sz w:val="28"/>
          <w:szCs w:val="28"/>
        </w:rPr>
        <w:br/>
      </w:r>
      <w:r w:rsidRPr="00AD5090">
        <w:rPr>
          <w:rFonts w:ascii="Times New Roman" w:hAnsi="Times New Roman" w:cs="Times New Roman"/>
          <w:sz w:val="28"/>
          <w:szCs w:val="28"/>
        </w:rPr>
        <w:br/>
        <w:t>Завершающий штрих</w:t>
      </w:r>
      <w:r w:rsidRPr="00AD5090">
        <w:rPr>
          <w:rFonts w:ascii="Times New Roman" w:hAnsi="Times New Roman" w:cs="Times New Roman"/>
          <w:sz w:val="28"/>
          <w:szCs w:val="28"/>
        </w:rPr>
        <w:br/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274190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3A6816" w:rsidRPr="00AD5090" w:rsidRDefault="00274190" w:rsidP="00AD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0">
        <w:rPr>
          <w:rFonts w:ascii="Times New Roman" w:hAnsi="Times New Roman" w:cs="Times New Roman"/>
          <w:sz w:val="28"/>
          <w:szCs w:val="28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sectPr w:rsidR="003A6816" w:rsidRPr="00AD5090" w:rsidSect="007416F2">
      <w:pgSz w:w="11906" w:h="16838"/>
      <w:pgMar w:top="1134" w:right="850" w:bottom="1134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90"/>
    <w:rsid w:val="00050B0F"/>
    <w:rsid w:val="000A7E59"/>
    <w:rsid w:val="001121D6"/>
    <w:rsid w:val="001F0907"/>
    <w:rsid w:val="002112DB"/>
    <w:rsid w:val="00255E66"/>
    <w:rsid w:val="00274190"/>
    <w:rsid w:val="0028174C"/>
    <w:rsid w:val="00300C70"/>
    <w:rsid w:val="003338E5"/>
    <w:rsid w:val="003571E5"/>
    <w:rsid w:val="00363E1A"/>
    <w:rsid w:val="003954F5"/>
    <w:rsid w:val="003A6816"/>
    <w:rsid w:val="004634B9"/>
    <w:rsid w:val="004A4E61"/>
    <w:rsid w:val="005A693B"/>
    <w:rsid w:val="005A6DB0"/>
    <w:rsid w:val="005A72E9"/>
    <w:rsid w:val="005D1EE6"/>
    <w:rsid w:val="006774B0"/>
    <w:rsid w:val="006D3B2E"/>
    <w:rsid w:val="006F734D"/>
    <w:rsid w:val="007416F2"/>
    <w:rsid w:val="00807878"/>
    <w:rsid w:val="00810003"/>
    <w:rsid w:val="00833A83"/>
    <w:rsid w:val="008463F4"/>
    <w:rsid w:val="0086479A"/>
    <w:rsid w:val="00882D88"/>
    <w:rsid w:val="008977A9"/>
    <w:rsid w:val="008A4033"/>
    <w:rsid w:val="008A7A8A"/>
    <w:rsid w:val="008B5E1E"/>
    <w:rsid w:val="008B7706"/>
    <w:rsid w:val="00927337"/>
    <w:rsid w:val="0095322C"/>
    <w:rsid w:val="00995262"/>
    <w:rsid w:val="009D18DB"/>
    <w:rsid w:val="009E314D"/>
    <w:rsid w:val="00A546AA"/>
    <w:rsid w:val="00A76FA5"/>
    <w:rsid w:val="00AA1FD8"/>
    <w:rsid w:val="00AC78CB"/>
    <w:rsid w:val="00AD5090"/>
    <w:rsid w:val="00B50187"/>
    <w:rsid w:val="00B61A53"/>
    <w:rsid w:val="00B91387"/>
    <w:rsid w:val="00B97EFE"/>
    <w:rsid w:val="00BD6347"/>
    <w:rsid w:val="00BF03D9"/>
    <w:rsid w:val="00C162A9"/>
    <w:rsid w:val="00CC11E6"/>
    <w:rsid w:val="00CE54E3"/>
    <w:rsid w:val="00D434F3"/>
    <w:rsid w:val="00D66BCB"/>
    <w:rsid w:val="00DD3B44"/>
    <w:rsid w:val="00E359DA"/>
    <w:rsid w:val="00E71F87"/>
    <w:rsid w:val="00E9015D"/>
    <w:rsid w:val="00F1142B"/>
    <w:rsid w:val="00F12609"/>
    <w:rsid w:val="00F87710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C9B9-297A-497F-AA79-A2B5BA8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83"/>
  </w:style>
  <w:style w:type="paragraph" w:styleId="1">
    <w:name w:val="heading 1"/>
    <w:basedOn w:val="a"/>
    <w:link w:val="10"/>
    <w:uiPriority w:val="9"/>
    <w:qFormat/>
    <w:rsid w:val="0027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303B86D3F4CE4A8B2EEB70F2D7E6A7" ma:contentTypeVersion="0" ma:contentTypeDescription="Создание документа." ma:contentTypeScope="" ma:versionID="a4de3820623fc57093614a187d06cdb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D3595C-5725-4CFF-A6C7-4C587926417A}"/>
</file>

<file path=customXml/itemProps2.xml><?xml version="1.0" encoding="utf-8"?>
<ds:datastoreItem xmlns:ds="http://schemas.openxmlformats.org/officeDocument/2006/customXml" ds:itemID="{5F4187F2-6C04-4633-A3DA-E259781749B4}"/>
</file>

<file path=customXml/itemProps3.xml><?xml version="1.0" encoding="utf-8"?>
<ds:datastoreItem xmlns:ds="http://schemas.openxmlformats.org/officeDocument/2006/customXml" ds:itemID="{EDEDAAD0-1472-40B5-A72C-D6545F3A5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Светлана</cp:lastModifiedBy>
  <cp:revision>2</cp:revision>
  <dcterms:created xsi:type="dcterms:W3CDTF">2020-04-08T07:24:00Z</dcterms:created>
  <dcterms:modified xsi:type="dcterms:W3CDTF">2020-04-08T07:24:00Z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0x010100AB303B86D3F4CE4A8B2EEB70F2D7E6A7</vt:lpwstr>
  </property>
</Properties>
</file>