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C" w:rsidRDefault="00450C5F" w:rsidP="00450C5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E36C0A" w:themeColor="accent6" w:themeShade="BF"/>
          <w:sz w:val="28"/>
          <w:szCs w:val="28"/>
        </w:rPr>
      </w:pPr>
      <w:r w:rsidRPr="00450C5F">
        <w:rPr>
          <w:rFonts w:ascii="Arial Black" w:eastAsia="Times New Roman" w:hAnsi="Arial Black" w:cs="Times New Roman"/>
          <w:color w:val="E36C0A" w:themeColor="accent6" w:themeShade="BF"/>
          <w:sz w:val="28"/>
          <w:szCs w:val="28"/>
        </w:rPr>
        <w:t>СЕНТЯБРЬ – НОЯБРЬ 2018</w:t>
      </w:r>
      <w:r>
        <w:rPr>
          <w:rFonts w:ascii="Arial Black" w:eastAsia="Times New Roman" w:hAnsi="Arial Black" w:cs="Times New Roman"/>
          <w:color w:val="E36C0A" w:themeColor="accent6" w:themeShade="BF"/>
          <w:sz w:val="28"/>
          <w:szCs w:val="28"/>
        </w:rPr>
        <w:t>г.</w:t>
      </w:r>
    </w:p>
    <w:p w:rsidR="00450C5F" w:rsidRPr="00450C5F" w:rsidRDefault="00450C5F" w:rsidP="00C3031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E36C0A" w:themeColor="accent6" w:themeShade="BF"/>
          <w:sz w:val="28"/>
          <w:szCs w:val="28"/>
        </w:rPr>
      </w:pPr>
      <w:r w:rsidRPr="00450C5F">
        <w:rPr>
          <w:rFonts w:ascii="Arial Black" w:eastAsia="Times New Roman" w:hAnsi="Arial Black" w:cs="Times New Roman"/>
          <w:color w:val="E36C0A" w:themeColor="accent6" w:themeShade="BF"/>
          <w:sz w:val="28"/>
          <w:szCs w:val="28"/>
        </w:rPr>
        <w:t> </w:t>
      </w:r>
      <w:r w:rsidR="00C3031C">
        <w:rPr>
          <w:noProof/>
        </w:rPr>
        <w:drawing>
          <wp:inline distT="0" distB="0" distL="0" distR="0" wp14:anchorId="38281503" wp14:editId="74BAF605">
            <wp:extent cx="1524000" cy="1146175"/>
            <wp:effectExtent l="0" t="0" r="0" b="0"/>
            <wp:docPr id="2" name="Рисунок 2" descr="http://edu.mari.ru/mouo-novotoryal/dou19/DocLib12/День%20матери%20с%20сотрудниками%20СДК%2027.11.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edu.mari.ru/mouo-novotoryal/dou19/DocLib12/День%20матери%20с%20сотрудниками%20СДК%2027.11.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31C">
        <w:rPr>
          <w:rFonts w:ascii="Arial Black" w:eastAsia="Times New Roman" w:hAnsi="Arial Black" w:cs="Times New Roman"/>
          <w:color w:val="E36C0A" w:themeColor="accent6" w:themeShade="BF"/>
          <w:sz w:val="28"/>
          <w:szCs w:val="28"/>
        </w:rPr>
        <w:t xml:space="preserve"> </w:t>
      </w:r>
      <w:bookmarkStart w:id="0" w:name="_GoBack"/>
      <w:bookmarkEnd w:id="0"/>
      <w:r w:rsidR="00C3031C" w:rsidRPr="00C3031C">
        <w:rPr>
          <w:rFonts w:ascii="Calibri" w:eastAsia="Calibri" w:hAnsi="Calibri" w:cs="Times New Roman"/>
          <w:color w:val="FF0000"/>
          <w:sz w:val="20"/>
          <w:szCs w:val="20"/>
          <w:lang w:eastAsia="en-US"/>
        </w:rPr>
        <w:t xml:space="preserve">27.11.2018г. </w:t>
      </w:r>
      <w:r w:rsidR="00C3031C" w:rsidRPr="00C3031C">
        <w:rPr>
          <w:rFonts w:ascii="Calibri" w:eastAsia="Calibri" w:hAnsi="Calibri" w:cs="Times New Roman"/>
          <w:color w:val="0066FF"/>
          <w:sz w:val="20"/>
          <w:szCs w:val="20"/>
          <w:lang w:eastAsia="en-US"/>
        </w:rPr>
        <w:t>Дети старшей подгруппы и воспитатель Еросланова А.А. приняли участие на совместном  мероприятии с сотрудниками «</w:t>
      </w:r>
      <w:proofErr w:type="spellStart"/>
      <w:r w:rsidR="00C3031C" w:rsidRPr="00C3031C">
        <w:rPr>
          <w:rFonts w:ascii="Calibri" w:eastAsia="Calibri" w:hAnsi="Calibri" w:cs="Times New Roman"/>
          <w:color w:val="0066FF"/>
          <w:sz w:val="20"/>
          <w:szCs w:val="20"/>
          <w:lang w:eastAsia="en-US"/>
        </w:rPr>
        <w:t>Чуксолинской</w:t>
      </w:r>
      <w:proofErr w:type="spellEnd"/>
      <w:r w:rsidR="00C3031C" w:rsidRPr="00C3031C">
        <w:rPr>
          <w:rFonts w:ascii="Calibri" w:eastAsia="Calibri" w:hAnsi="Calibri" w:cs="Times New Roman"/>
          <w:color w:val="0066FF"/>
          <w:sz w:val="20"/>
          <w:szCs w:val="20"/>
          <w:lang w:eastAsia="en-US"/>
        </w:rPr>
        <w:t xml:space="preserve"> библиотеки и СДК» </w:t>
      </w:r>
      <w:r w:rsidR="00C3031C" w:rsidRPr="00C3031C">
        <w:rPr>
          <w:rFonts w:ascii="Calibri" w:eastAsia="Calibri" w:hAnsi="Calibri" w:cs="Times New Roman"/>
          <w:color w:val="FF0000"/>
          <w:sz w:val="20"/>
          <w:szCs w:val="20"/>
          <w:lang w:eastAsia="en-US"/>
        </w:rPr>
        <w:t xml:space="preserve">«ЖЕНЩИНА – МАТЬ». </w:t>
      </w:r>
      <w:r w:rsidR="00C3031C" w:rsidRPr="00C3031C">
        <w:rPr>
          <w:rFonts w:ascii="Calibri" w:eastAsia="Calibri" w:hAnsi="Calibri" w:cs="Times New Roman"/>
          <w:color w:val="0080C0"/>
          <w:sz w:val="20"/>
          <w:szCs w:val="20"/>
          <w:lang w:eastAsia="en-US"/>
        </w:rPr>
        <w:t>Дети поздравили</w:t>
      </w:r>
      <w:r w:rsidR="00C3031C" w:rsidRPr="00C3031C">
        <w:rPr>
          <w:rFonts w:ascii="Calibri" w:eastAsia="Calibri" w:hAnsi="Calibri" w:cs="Times New Roman"/>
          <w:b/>
          <w:color w:val="0080C0"/>
          <w:sz w:val="20"/>
          <w:szCs w:val="20"/>
          <w:lang w:eastAsia="en-US"/>
        </w:rPr>
        <w:t xml:space="preserve"> и порадовали зрителей своими песнями, танцами и стихам.</w:t>
      </w:r>
      <w:r w:rsidR="00C3031C" w:rsidRPr="00C3031C">
        <w:rPr>
          <w:rFonts w:ascii="Calibri" w:eastAsia="Calibri" w:hAnsi="Calibri" w:cs="Times New Roman"/>
          <w:b/>
          <w:color w:val="FF0000"/>
          <w:sz w:val="20"/>
          <w:szCs w:val="20"/>
          <w:lang w:eastAsia="en-US"/>
        </w:rPr>
        <w:t xml:space="preserve"> Молодцы!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50C5F"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 wp14:anchorId="262851CC" wp14:editId="73D6D952">
            <wp:extent cx="1524000" cy="895350"/>
            <wp:effectExtent l="0" t="0" r="0" b="0"/>
            <wp:docPr id="1" name="Рисунок 1" descr="http://edu.mari.ru/mouo-novotoryal/dou19/DocLib12/День%20Матери%2022.1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novotoryal/dou19/DocLib12/День%20Матери%2022.11.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 </w:t>
      </w:r>
      <w:r w:rsidRPr="00450C5F">
        <w:rPr>
          <w:rFonts w:ascii="Verdana" w:eastAsia="Times New Roman" w:hAnsi="Verdana" w:cs="Times New Roman"/>
          <w:b/>
          <w:bCs/>
          <w:color w:val="FF0080"/>
          <w:sz w:val="18"/>
          <w:szCs w:val="18"/>
        </w:rPr>
        <w:t>22.11.2018г. </w:t>
      </w:r>
      <w:r w:rsidRPr="00450C5F">
        <w:rPr>
          <w:rFonts w:ascii="Verdana" w:eastAsia="Times New Roman" w:hAnsi="Verdana" w:cs="Times New Roman"/>
          <w:b/>
          <w:bCs/>
          <w:color w:val="008080"/>
          <w:sz w:val="18"/>
          <w:szCs w:val="18"/>
        </w:rPr>
        <w:t>Мы на праздник мам позвали! Наши мамы лучше всех! Ах, какие ямочки. На щеках у мамочки! А в глазах два солнышка. Прячутся на донышке! Так пусть же наши мамы всегда улыбаются!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 wp14:anchorId="2B5D5C32" wp14:editId="37A6C13B">
            <wp:extent cx="1009650" cy="1000125"/>
            <wp:effectExtent l="0" t="0" r="0" b="0"/>
            <wp:docPr id="4" name="Рисунок 4" descr="http://edu.mari.ru/mouo-novotoryal/dou19/DocLib12/Сертификат%20Моё%20лето%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ari.ru/mouo-novotoryal/dou19/DocLib12/Сертификат%20Моё%20лето%20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450C5F">
        <w:rPr>
          <w:rFonts w:ascii="Verdana" w:eastAsia="Times New Roman" w:hAnsi="Verdana" w:cs="Times New Roman"/>
          <w:b/>
          <w:bCs/>
          <w:color w:val="FF8040"/>
          <w:sz w:val="16"/>
          <w:szCs w:val="16"/>
        </w:rPr>
        <w:t xml:space="preserve">19.11.2018г. </w:t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 xml:space="preserve">Поздравляем участников районного конкурса рисунков </w:t>
      </w:r>
      <w:r w:rsidRPr="00450C5F">
        <w:rPr>
          <w:rFonts w:ascii="Verdana" w:eastAsia="Times New Roman" w:hAnsi="Verdana" w:cs="Times New Roman"/>
          <w:b/>
          <w:bCs/>
          <w:color w:val="008000"/>
          <w:sz w:val="16"/>
          <w:szCs w:val="16"/>
        </w:rPr>
        <w:t>"Моё лето</w:t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 xml:space="preserve">" </w:t>
      </w:r>
      <w:r w:rsidRPr="00450C5F"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  <w:t>Демидова Макара и Горохову Машу.</w:t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Получили сертификаты за активное участие в конкурсе. 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 wp14:anchorId="780AE0B4" wp14:editId="545B401E">
            <wp:extent cx="1524000" cy="1143000"/>
            <wp:effectExtent l="0" t="0" r="0" b="0"/>
            <wp:docPr id="5" name="Рисунок 5" descr="http://edu.mari.ru/mouo-novotoryal/dou19/DocLib12/Мероприятие%20Шочмо%20йыл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mari.ru/mouo-novotoryal/dou19/DocLib12/Мероприятие%20Шочмо%20йылм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450C5F">
        <w:rPr>
          <w:rFonts w:ascii="Verdana" w:eastAsia="Times New Roman" w:hAnsi="Verdana" w:cs="Times New Roman"/>
          <w:color w:val="FF0000"/>
          <w:sz w:val="20"/>
          <w:szCs w:val="20"/>
        </w:rPr>
        <w:t>15.11.2018г.</w:t>
      </w:r>
      <w:r w:rsidRPr="00450C5F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Сотрудники "</w:t>
      </w:r>
      <w:proofErr w:type="spellStart"/>
      <w:r w:rsidRPr="00450C5F">
        <w:rPr>
          <w:rFonts w:ascii="Verdana" w:eastAsia="Times New Roman" w:hAnsi="Verdana" w:cs="Times New Roman"/>
          <w:color w:val="000000"/>
          <w:sz w:val="20"/>
          <w:szCs w:val="20"/>
        </w:rPr>
        <w:t>Чуксолинского</w:t>
      </w:r>
      <w:proofErr w:type="spellEnd"/>
      <w:r w:rsidRPr="00450C5F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СДК Федотова Л.И. и библиотеки Соколова Л.И. провели для детей познавательное мероприятие "</w:t>
      </w:r>
      <w:proofErr w:type="spellStart"/>
      <w:r w:rsidRPr="00450C5F">
        <w:rPr>
          <w:rFonts w:ascii="Verdana" w:eastAsia="Times New Roman" w:hAnsi="Verdana" w:cs="Times New Roman"/>
          <w:color w:val="000000"/>
          <w:sz w:val="20"/>
          <w:szCs w:val="20"/>
        </w:rPr>
        <w:t>Шочмо</w:t>
      </w:r>
      <w:proofErr w:type="spellEnd"/>
      <w:r w:rsidRPr="00450C5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50C5F">
        <w:rPr>
          <w:rFonts w:ascii="Verdana" w:eastAsia="Times New Roman" w:hAnsi="Verdana" w:cs="Times New Roman"/>
          <w:color w:val="000000"/>
          <w:sz w:val="20"/>
          <w:szCs w:val="20"/>
        </w:rPr>
        <w:t>йылме</w:t>
      </w:r>
      <w:proofErr w:type="spellEnd"/>
      <w:r w:rsidRPr="00450C5F">
        <w:rPr>
          <w:rFonts w:ascii="Verdana" w:eastAsia="Times New Roman" w:hAnsi="Verdana" w:cs="Times New Roman"/>
          <w:color w:val="000000"/>
          <w:sz w:val="20"/>
          <w:szCs w:val="20"/>
        </w:rPr>
        <w:t xml:space="preserve">". 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 wp14:anchorId="5D995A43" wp14:editId="5F28A084">
            <wp:extent cx="1143000" cy="1504950"/>
            <wp:effectExtent l="0" t="0" r="0" b="0"/>
            <wp:docPr id="6" name="Рисунок 6" descr="http://edu.mari.ru/mouo-novotoryal/dou19/DocLib12/Районный%20%20конкурс%20детского%20творчества%20%20«Открытка%20для%20мамы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mari.ru/mouo-novotoryal/dou19/DocLib12/Районный%20%20конкурс%20детского%20творчества%20%20«Открытка%20для%20мамы»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>   </w:t>
      </w:r>
      <w:r w:rsidRPr="00450C5F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 </w:t>
      </w:r>
      <w:r w:rsidRPr="00450C5F">
        <w:rPr>
          <w:rFonts w:ascii="Times New Roman" w:eastAsia="Times New Roman" w:hAnsi="Times New Roman" w:cs="Times New Roman"/>
          <w:b/>
          <w:bCs/>
          <w:color w:val="FF8040"/>
          <w:sz w:val="24"/>
          <w:szCs w:val="24"/>
        </w:rPr>
        <w:t>09.11.2018г.</w:t>
      </w:r>
      <w:r w:rsidRPr="00450C5F">
        <w:rPr>
          <w:rFonts w:ascii="Times New Roman" w:eastAsia="Times New Roman" w:hAnsi="Times New Roman" w:cs="Times New Roman"/>
          <w:color w:val="FF8040"/>
          <w:sz w:val="24"/>
          <w:szCs w:val="24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Горохова Маша и Демидов Макар принимают участие в районном конкурсе детского творчества  </w:t>
      </w:r>
      <w:r w:rsidRPr="00450C5F">
        <w:rPr>
          <w:rFonts w:ascii="Times New Roman" w:eastAsia="Times New Roman" w:hAnsi="Times New Roman" w:cs="Times New Roman"/>
          <w:b/>
          <w:color w:val="FF0080"/>
          <w:sz w:val="24"/>
          <w:szCs w:val="24"/>
        </w:rPr>
        <w:t>«Открытка для мамы»</w:t>
      </w:r>
    </w:p>
    <w:p w:rsidR="00450C5F" w:rsidRPr="00450C5F" w:rsidRDefault="00450C5F" w:rsidP="00450C5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Times New Roman" w:eastAsia="Times New Roman" w:hAnsi="Times New Roman" w:cs="Times New Roman"/>
          <w:b/>
          <w:color w:val="FF8000"/>
          <w:sz w:val="20"/>
          <w:szCs w:val="20"/>
        </w:rPr>
        <w:t>ОКТЯБРЬ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8000"/>
          <w:sz w:val="16"/>
          <w:szCs w:val="16"/>
        </w:rPr>
      </w:pPr>
      <w:r w:rsidRPr="00450C5F">
        <w:rPr>
          <w:rFonts w:ascii="Times New Roman" w:eastAsia="Times New Roman" w:hAnsi="Times New Roman" w:cs="Times New Roman"/>
          <w:b/>
          <w:noProof/>
          <w:color w:val="FF8000"/>
          <w:sz w:val="20"/>
          <w:szCs w:val="20"/>
        </w:rPr>
        <w:lastRenderedPageBreak/>
        <w:drawing>
          <wp:inline distT="0" distB="0" distL="0" distR="0" wp14:anchorId="1E59567C" wp14:editId="6457852C">
            <wp:extent cx="1085850" cy="1028700"/>
            <wp:effectExtent l="0" t="0" r="0" b="0"/>
            <wp:docPr id="7" name="Рисунок 7" descr="http://edu.mari.ru/mouo-novotoryal/dou19/DocLib12/Грамота%203%20место%20Цветочная%20фант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mari.ru/mouo-novotoryal/dou19/DocLib12/Грамота%203%20место%20Цветочная%20фантаз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5F">
        <w:rPr>
          <w:rFonts w:ascii="Times New Roman" w:eastAsia="Times New Roman" w:hAnsi="Times New Roman" w:cs="Times New Roman"/>
          <w:b/>
          <w:color w:val="FF8000"/>
          <w:sz w:val="20"/>
          <w:szCs w:val="20"/>
        </w:rPr>
        <w:t xml:space="preserve">   </w:t>
      </w:r>
      <w:r w:rsidRPr="00450C5F">
        <w:rPr>
          <w:rFonts w:ascii="Times New Roman" w:eastAsia="Times New Roman" w:hAnsi="Times New Roman" w:cs="Times New Roman"/>
          <w:b/>
          <w:color w:val="FF8000"/>
          <w:sz w:val="28"/>
          <w:szCs w:val="28"/>
        </w:rPr>
        <w:t>Н</w:t>
      </w:r>
      <w:r w:rsidRPr="00450C5F">
        <w:rPr>
          <w:rFonts w:ascii="Times New Roman" w:eastAsia="Times New Roman" w:hAnsi="Times New Roman" w:cs="Times New Roman"/>
          <w:b/>
          <w:color w:val="FF8000"/>
          <w:sz w:val="24"/>
          <w:szCs w:val="24"/>
        </w:rPr>
        <w:t xml:space="preserve">аши дети заняли </w:t>
      </w:r>
      <w:r w:rsidRPr="00450C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 место</w:t>
      </w:r>
      <w:r w:rsidRPr="00450C5F">
        <w:rPr>
          <w:rFonts w:ascii="Times New Roman" w:eastAsia="Times New Roman" w:hAnsi="Times New Roman" w:cs="Times New Roman"/>
          <w:b/>
          <w:color w:val="FF8000"/>
          <w:sz w:val="24"/>
          <w:szCs w:val="24"/>
        </w:rPr>
        <w:t xml:space="preserve"> в районном  конкурсе детского творчества</w:t>
      </w:r>
      <w:r w:rsidRPr="00450C5F">
        <w:rPr>
          <w:rFonts w:ascii="Times New Roman" w:eastAsia="Times New Roman" w:hAnsi="Times New Roman" w:cs="Times New Roman"/>
          <w:b/>
          <w:color w:val="FF8000"/>
          <w:sz w:val="28"/>
          <w:szCs w:val="28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«Цветочная фантазия» </w:t>
      </w:r>
      <w:r w:rsidRPr="00450C5F">
        <w:rPr>
          <w:rFonts w:ascii="Calibri" w:eastAsia="Times New Roman" w:hAnsi="Calibri" w:cs="Times New Roman"/>
          <w:b/>
          <w:color w:val="FF8000"/>
          <w:sz w:val="24"/>
          <w:szCs w:val="24"/>
        </w:rPr>
        <w:t xml:space="preserve">в номинации </w:t>
      </w:r>
      <w:r w:rsidRPr="00450C5F">
        <w:rPr>
          <w:rFonts w:ascii="Calibri" w:eastAsia="Times New Roman" w:hAnsi="Calibri" w:cs="Times New Roman"/>
          <w:b/>
          <w:color w:val="FF0000"/>
          <w:sz w:val="24"/>
          <w:szCs w:val="24"/>
        </w:rPr>
        <w:t>«Лучшая поделка». Руководитель Иванова С.Э.</w:t>
      </w:r>
    </w:p>
    <w:p w:rsidR="00450C5F" w:rsidRPr="00450C5F" w:rsidRDefault="00450C5F" w:rsidP="00450C5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 wp14:anchorId="77E4A80D" wp14:editId="1A0FE892">
            <wp:extent cx="1524000" cy="876300"/>
            <wp:effectExtent l="0" t="0" r="0" b="0"/>
            <wp:docPr id="8" name="Рисунок 8" descr="http://edu.mari.ru/mouo-novotoryal/dou19/DocLib12/Праздники%20и%20мероприятия%20в%20ДОУ/Районный%20конкурс%20Цветочная%20фант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mari.ru/mouo-novotoryal/dou19/DocLib12/Праздники%20и%20мероприятия%20в%20ДОУ/Районный%20конкурс%20Цветочная%20фантаз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5F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 </w:t>
      </w:r>
      <w:r w:rsidRPr="00450C5F">
        <w:rPr>
          <w:rFonts w:ascii="Baskerville Old Face" w:eastAsia="Times New Roman" w:hAnsi="Baskerville Old Face" w:cs="Times New Roman"/>
          <w:b/>
          <w:color w:val="00B050"/>
          <w:sz w:val="20"/>
          <w:szCs w:val="20"/>
        </w:rPr>
        <w:t>22.10.2018</w:t>
      </w:r>
      <w:r w:rsidRPr="00450C5F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г</w:t>
      </w:r>
      <w:r w:rsidRPr="00450C5F">
        <w:rPr>
          <w:rFonts w:ascii="Baskerville Old Face" w:eastAsia="Times New Roman" w:hAnsi="Baskerville Old Face" w:cs="Times New Roman"/>
          <w:b/>
          <w:color w:val="00B050"/>
          <w:sz w:val="20"/>
          <w:szCs w:val="20"/>
        </w:rPr>
        <w:t>.</w:t>
      </w:r>
      <w:r w:rsidRPr="00450C5F">
        <w:rPr>
          <w:rFonts w:ascii="Baskerville Old Face" w:eastAsia="Times New Roman" w:hAnsi="Baskerville Old Face" w:cs="Times New Roman"/>
          <w:color w:val="00B050"/>
          <w:sz w:val="20"/>
          <w:szCs w:val="20"/>
        </w:rPr>
        <w:t> </w:t>
      </w:r>
      <w:r w:rsidRPr="00450C5F">
        <w:rPr>
          <w:rFonts w:ascii="Baskerville Old Face" w:eastAsia="Times New Roman" w:hAnsi="Baskerville Old Face" w:cs="Times New Roman"/>
          <w:color w:val="00B050"/>
          <w:sz w:val="20"/>
          <w:szCs w:val="20"/>
          <w:shd w:val="clear" w:color="auto" w:fill="FFFFFF"/>
        </w:rPr>
        <w:t> 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Принимаем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участие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районном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конкурсе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детского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творчества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Baskerville Old Face" w:eastAsia="Times New Roman" w:hAnsi="Baskerville Old Face" w:cs="Times New Roman"/>
          <w:b/>
          <w:bCs/>
          <w:color w:val="800080"/>
          <w:sz w:val="20"/>
          <w:szCs w:val="20"/>
          <w:shd w:val="clear" w:color="auto" w:fill="FFFFFF"/>
        </w:rPr>
        <w:t>"</w:t>
      </w:r>
      <w:r w:rsidRPr="00450C5F">
        <w:rPr>
          <w:rFonts w:ascii="Verdana" w:eastAsia="Times New Roman" w:hAnsi="Verdana" w:cs="Times New Roman"/>
          <w:b/>
          <w:bCs/>
          <w:color w:val="800080"/>
          <w:sz w:val="20"/>
          <w:szCs w:val="20"/>
          <w:shd w:val="clear" w:color="auto" w:fill="FFFFFF"/>
        </w:rPr>
        <w:t>Цветочная</w:t>
      </w:r>
      <w:r w:rsidRPr="00450C5F">
        <w:rPr>
          <w:rFonts w:ascii="Baskerville Old Face" w:eastAsia="Times New Roman" w:hAnsi="Baskerville Old Face" w:cs="Times New Roman"/>
          <w:b/>
          <w:bCs/>
          <w:color w:val="800080"/>
          <w:sz w:val="20"/>
          <w:szCs w:val="20"/>
          <w:shd w:val="clear" w:color="auto" w:fill="FFFFFF"/>
        </w:rPr>
        <w:t xml:space="preserve"> </w:t>
      </w:r>
      <w:r w:rsidRPr="00450C5F">
        <w:rPr>
          <w:rFonts w:ascii="Verdana" w:eastAsia="Times New Roman" w:hAnsi="Verdana" w:cs="Times New Roman"/>
          <w:b/>
          <w:bCs/>
          <w:color w:val="800080"/>
          <w:sz w:val="20"/>
          <w:szCs w:val="20"/>
          <w:shd w:val="clear" w:color="auto" w:fill="FFFFFF"/>
        </w:rPr>
        <w:t>фантазия</w:t>
      </w:r>
      <w:r w:rsidRPr="00450C5F">
        <w:rPr>
          <w:rFonts w:ascii="Baskerville Old Face" w:eastAsia="Times New Roman" w:hAnsi="Baskerville Old Face" w:cs="Times New Roman"/>
          <w:b/>
          <w:bCs/>
          <w:color w:val="800080"/>
          <w:sz w:val="20"/>
          <w:szCs w:val="20"/>
          <w:shd w:val="clear" w:color="auto" w:fill="FFFFFF"/>
        </w:rPr>
        <w:t xml:space="preserve">".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Дети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представили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коллективную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работу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конкурс</w:t>
      </w:r>
      <w:r w:rsidRPr="00450C5F">
        <w:rPr>
          <w:rFonts w:ascii="Baskerville Old Face" w:eastAsia="Times New Roman" w:hAnsi="Baskerville Old Face" w:cs="Baskerville Old Face"/>
          <w:color w:val="000000"/>
          <w:sz w:val="20"/>
          <w:szCs w:val="20"/>
          <w:shd w:val="clear" w:color="auto" w:fill="FFFFFF"/>
        </w:rPr>
        <w:t> 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номинации</w:t>
      </w:r>
      <w:r w:rsidRPr="00450C5F">
        <w:rPr>
          <w:rFonts w:ascii="Baskerville Old Face" w:eastAsia="Times New Roman" w:hAnsi="Baskerville Old Face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450C5F">
        <w:rPr>
          <w:rFonts w:ascii="Baskerville Old Face" w:eastAsia="Times New Roman" w:hAnsi="Baskerville Old Face" w:cs="Times New Roman"/>
          <w:b/>
          <w:color w:val="0070C0"/>
          <w:sz w:val="20"/>
          <w:szCs w:val="20"/>
          <w:shd w:val="clear" w:color="auto" w:fill="FFFFFF"/>
        </w:rPr>
        <w:t>«</w:t>
      </w:r>
      <w:r w:rsidRPr="00450C5F">
        <w:rPr>
          <w:rFonts w:ascii="Times New Roman" w:eastAsia="Times New Roman" w:hAnsi="Times New Roman" w:cs="Times New Roman"/>
          <w:b/>
          <w:color w:val="0070C0"/>
          <w:sz w:val="20"/>
          <w:szCs w:val="20"/>
          <w:shd w:val="clear" w:color="auto" w:fill="FFFFFF"/>
        </w:rPr>
        <w:t>Фантазия</w:t>
      </w:r>
      <w:r w:rsidRPr="00450C5F">
        <w:rPr>
          <w:rFonts w:ascii="Baskerville Old Face" w:eastAsia="Times New Roman" w:hAnsi="Baskerville Old Face" w:cs="Times New Roman"/>
          <w:b/>
          <w:color w:val="0070C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0070C0"/>
          <w:sz w:val="20"/>
          <w:szCs w:val="20"/>
          <w:shd w:val="clear" w:color="auto" w:fill="FFFFFF"/>
        </w:rPr>
        <w:t>и</w:t>
      </w:r>
      <w:r w:rsidRPr="00450C5F">
        <w:rPr>
          <w:rFonts w:ascii="Baskerville Old Face" w:eastAsia="Times New Roman" w:hAnsi="Baskerville Old Face" w:cs="Times New Roman"/>
          <w:b/>
          <w:color w:val="0070C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0070C0"/>
          <w:sz w:val="20"/>
          <w:szCs w:val="20"/>
          <w:shd w:val="clear" w:color="auto" w:fill="FFFFFF"/>
        </w:rPr>
        <w:t>цветы</w:t>
      </w:r>
      <w:r w:rsidRPr="00450C5F">
        <w:rPr>
          <w:rFonts w:ascii="Baskerville Old Face" w:eastAsia="Times New Roman" w:hAnsi="Baskerville Old Face" w:cs="Times New Roman"/>
          <w:b/>
          <w:color w:val="0070C0"/>
          <w:sz w:val="20"/>
          <w:szCs w:val="20"/>
          <w:shd w:val="clear" w:color="auto" w:fill="FFFFFF"/>
        </w:rPr>
        <w:t>»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Baskerville Old Face" w:eastAsia="Times New Roman" w:hAnsi="Baskerville Old Face" w:cs="Times New Roman"/>
          <w:b/>
          <w:color w:val="FF8040"/>
          <w:sz w:val="20"/>
          <w:szCs w:val="20"/>
          <w:shd w:val="clear" w:color="auto" w:fill="FFFFFF"/>
        </w:rPr>
        <w:t>18.10.2018</w:t>
      </w:r>
      <w:r w:rsidRPr="00450C5F">
        <w:rPr>
          <w:rFonts w:ascii="Times New Roman" w:eastAsia="Times New Roman" w:hAnsi="Times New Roman" w:cs="Times New Roman"/>
          <w:b/>
          <w:color w:val="FF8040"/>
          <w:sz w:val="20"/>
          <w:szCs w:val="20"/>
          <w:shd w:val="clear" w:color="auto" w:fill="FFFFFF"/>
        </w:rPr>
        <w:t>г</w:t>
      </w:r>
      <w:r w:rsidRPr="00450C5F">
        <w:rPr>
          <w:rFonts w:ascii="Baskerville Old Face" w:eastAsia="Times New Roman" w:hAnsi="Baskerville Old Face" w:cs="Times New Roman"/>
          <w:b/>
          <w:color w:val="FF8040"/>
          <w:sz w:val="20"/>
          <w:szCs w:val="20"/>
          <w:shd w:val="clear" w:color="auto" w:fill="FFFFFF"/>
        </w:rPr>
        <w:t xml:space="preserve">. </w:t>
      </w:r>
      <w:r w:rsidRPr="00450C5F"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  <w:t>Провела</w:t>
      </w:r>
      <w:r w:rsidRPr="00450C5F">
        <w:rPr>
          <w:rFonts w:ascii="Baskerville Old Face" w:eastAsia="Times New Roman" w:hAnsi="Baskerville Old Face" w:cs="Times New Roman"/>
          <w:b/>
          <w:color w:val="0000FF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  <w:t>интересное</w:t>
      </w:r>
      <w:r w:rsidRPr="00450C5F">
        <w:rPr>
          <w:rFonts w:ascii="Baskerville Old Face" w:eastAsia="Times New Roman" w:hAnsi="Baskerville Old Face" w:cs="Times New Roman"/>
          <w:b/>
          <w:color w:val="0000FF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  <w:t>занятие</w:t>
      </w:r>
      <w:r w:rsidRPr="00450C5F">
        <w:rPr>
          <w:rFonts w:ascii="Baskerville Old Face" w:eastAsia="Times New Roman" w:hAnsi="Baskerville Old Face" w:cs="Times New Roman"/>
          <w:b/>
          <w:color w:val="0000FF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  <w:t>с</w:t>
      </w:r>
      <w:r w:rsidRPr="00450C5F">
        <w:rPr>
          <w:rFonts w:ascii="Baskerville Old Face" w:eastAsia="Times New Roman" w:hAnsi="Baskerville Old Face" w:cs="Times New Roman"/>
          <w:b/>
          <w:color w:val="0000FF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  <w:t>детьми</w:t>
      </w:r>
      <w:r w:rsidRPr="00450C5F">
        <w:rPr>
          <w:rFonts w:ascii="Baskerville Old Face" w:eastAsia="Times New Roman" w:hAnsi="Baskerville Old Face" w:cs="Times New Roman"/>
          <w:b/>
          <w:color w:val="0000FF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библиотекарь</w:t>
      </w:r>
      <w:r w:rsidRPr="00450C5F">
        <w:rPr>
          <w:rFonts w:ascii="Baskerville Old Face" w:eastAsia="Times New Roman" w:hAnsi="Baskerville Old Face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Baskerville Old Face" w:eastAsia="Times New Roman" w:hAnsi="Baskerville Old Face" w:cs="Baskerville Old Face"/>
          <w:b/>
          <w:color w:val="FF0000"/>
          <w:sz w:val="20"/>
          <w:szCs w:val="20"/>
          <w:shd w:val="clear" w:color="auto" w:fill="FFFFFF"/>
        </w:rPr>
        <w:t>«</w:t>
      </w:r>
      <w:proofErr w:type="spellStart"/>
      <w:r w:rsidRPr="00450C5F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Чуксолинской</w:t>
      </w:r>
      <w:proofErr w:type="spellEnd"/>
      <w:r w:rsidRPr="00450C5F">
        <w:rPr>
          <w:rFonts w:ascii="Baskerville Old Face" w:eastAsia="Times New Roman" w:hAnsi="Baskerville Old Face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библиотеки</w:t>
      </w:r>
      <w:r w:rsidRPr="00450C5F">
        <w:rPr>
          <w:rFonts w:ascii="Baskerville Old Face" w:eastAsia="Times New Roman" w:hAnsi="Baskerville Old Face" w:cs="Baskerville Old Face"/>
          <w:b/>
          <w:color w:val="FF0000"/>
          <w:sz w:val="20"/>
          <w:szCs w:val="20"/>
          <w:shd w:val="clear" w:color="auto" w:fill="FFFFFF"/>
        </w:rPr>
        <w:t>»</w:t>
      </w:r>
      <w:r w:rsidRPr="00450C5F">
        <w:rPr>
          <w:rFonts w:ascii="Baskerville Old Face" w:eastAsia="Times New Roman" w:hAnsi="Baskerville Old Face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Pr="00450C5F">
        <w:rPr>
          <w:rFonts w:ascii="Calibri" w:eastAsia="Times New Roman" w:hAnsi="Calibri" w:cs="Times New Roman"/>
          <w:b/>
          <w:color w:val="FF0000"/>
          <w:sz w:val="20"/>
          <w:szCs w:val="20"/>
          <w:shd w:val="clear" w:color="auto" w:fill="FFFFFF"/>
        </w:rPr>
        <w:t>Соколова Л.И. "В гостях у животных".</w:t>
      </w:r>
    </w:p>
    <w:p w:rsidR="00450C5F" w:rsidRPr="00450C5F" w:rsidRDefault="00450C5F" w:rsidP="00450C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50C5F">
        <w:rPr>
          <w:rFonts w:ascii="Times New Roman" w:eastAsia="Times New Roman" w:hAnsi="Times New Roman" w:cs="Times New Roman"/>
          <w:b/>
          <w:bCs/>
          <w:color w:val="FF8040"/>
          <w:sz w:val="20"/>
          <w:szCs w:val="20"/>
          <w:shd w:val="clear" w:color="auto" w:fill="FFFFFF"/>
        </w:rPr>
        <w:t>С 4 октября по 4 ноября 2018г. В</w:t>
      </w:r>
      <w:r w:rsidRPr="00450C5F">
        <w:rPr>
          <w:rFonts w:ascii="Times New Roman" w:eastAsia="Times New Roman" w:hAnsi="Times New Roman" w:cs="Times New Roman"/>
          <w:b/>
          <w:bCs/>
          <w:color w:val="FF8000"/>
          <w:sz w:val="20"/>
          <w:szCs w:val="20"/>
          <w:shd w:val="clear" w:color="auto" w:fill="FFFFFF"/>
        </w:rPr>
        <w:t xml:space="preserve"> детском саду проводится месячник гражданской защиты.</w:t>
      </w:r>
    </w:p>
    <w:p w:rsidR="00450C5F" w:rsidRPr="00450C5F" w:rsidRDefault="00450C5F" w:rsidP="00450C5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Calibri" w:eastAsia="Times New Roman" w:hAnsi="Calibri" w:cs="Times New Roman"/>
          <w:b/>
          <w:color w:val="FF0000"/>
          <w:sz w:val="20"/>
          <w:szCs w:val="20"/>
          <w:shd w:val="clear" w:color="auto" w:fill="FFFFFF"/>
        </w:rPr>
        <w:t>СЕНТЯБРЬ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0C5F">
        <w:rPr>
          <w:rFonts w:ascii="Calibri" w:eastAsia="Times New Roman" w:hAnsi="Calibri" w:cs="Times New Roman"/>
          <w:b/>
          <w:color w:val="008000"/>
          <w:sz w:val="20"/>
          <w:szCs w:val="20"/>
          <w:shd w:val="clear" w:color="auto" w:fill="FFFFFF"/>
        </w:rPr>
        <w:t xml:space="preserve">27.09.2018г. </w:t>
      </w:r>
      <w:r w:rsidRPr="00450C5F">
        <w:rPr>
          <w:rFonts w:ascii="Calibri" w:eastAsia="Times New Roman" w:hAnsi="Calibri" w:cs="Times New Roman"/>
          <w:b/>
          <w:color w:val="400080"/>
          <w:sz w:val="20"/>
          <w:szCs w:val="20"/>
          <w:shd w:val="clear" w:color="auto" w:fill="FFFFFF"/>
        </w:rPr>
        <w:t>Прошло праздничное мероприятие посвященный ко "Дню воспитателя и дошкольного работника"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40"/>
          <w:sz w:val="20"/>
          <w:szCs w:val="20"/>
        </w:rPr>
      </w:pPr>
      <w:r w:rsidRPr="00450C5F">
        <w:rPr>
          <w:rFonts w:ascii="Verdana" w:eastAsia="Times New Roman" w:hAnsi="Verdana" w:cs="Times New Roman"/>
          <w:noProof/>
          <w:color w:val="FF8000"/>
          <w:sz w:val="16"/>
          <w:szCs w:val="16"/>
        </w:rPr>
        <w:drawing>
          <wp:inline distT="0" distB="0" distL="0" distR="0" wp14:anchorId="38F31982" wp14:editId="61266A83">
            <wp:extent cx="1524000" cy="1133475"/>
            <wp:effectExtent l="0" t="0" r="0" b="9525"/>
            <wp:docPr id="9" name="Рисунок 9" descr="http://edu.mari.ru/mouo-novotoryal/dou19/DocLib12/3%20сентября%2020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mari.ru/mouo-novotoryal/dou19/DocLib12/3%20сентября%202018г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5F">
        <w:rPr>
          <w:rFonts w:ascii="Verdana" w:eastAsia="Times New Roman" w:hAnsi="Verdana" w:cs="Times New Roman"/>
          <w:color w:val="FF8000"/>
          <w:sz w:val="16"/>
          <w:szCs w:val="16"/>
        </w:rPr>
        <w:t>  </w:t>
      </w:r>
      <w:r w:rsidRPr="00450C5F">
        <w:rPr>
          <w:rFonts w:ascii="Verdana" w:eastAsia="Times New Roman" w:hAnsi="Verdana" w:cs="Times New Roman"/>
          <w:b/>
          <w:bCs/>
          <w:color w:val="FF8000"/>
          <w:sz w:val="16"/>
          <w:szCs w:val="16"/>
        </w:rPr>
        <w:t xml:space="preserve"> </w:t>
      </w:r>
      <w:r w:rsidRPr="00450C5F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 xml:space="preserve">03.09.2018г </w:t>
      </w:r>
      <w:r w:rsidRPr="00450C5F">
        <w:rPr>
          <w:rFonts w:ascii="Verdana" w:eastAsia="Times New Roman" w:hAnsi="Verdana" w:cs="Times New Roman"/>
          <w:b/>
          <w:bCs/>
          <w:color w:val="FF8000"/>
          <w:sz w:val="24"/>
          <w:szCs w:val="24"/>
        </w:rPr>
        <w:t>-</w:t>
      </w:r>
      <w:r w:rsidRPr="00450C5F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</w:rPr>
        <w:t xml:space="preserve"> </w:t>
      </w:r>
      <w:r w:rsidRPr="00450C5F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День Знаний.</w:t>
      </w:r>
      <w:r w:rsidRPr="00450C5F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 w:rsidRPr="00450C5F">
        <w:rPr>
          <w:rFonts w:ascii="Times New Roman" w:eastAsia="Times New Roman" w:hAnsi="Times New Roman" w:cs="Times New Roman"/>
          <w:color w:val="FF8000"/>
          <w:sz w:val="20"/>
          <w:szCs w:val="20"/>
        </w:rPr>
        <w:t>Прошел он весело и интересно на игровой площадке</w:t>
      </w:r>
      <w:r w:rsidRPr="00450C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мальчики и девочки играли в подвижные игры, соревновались в ловкости и быстроте. </w:t>
      </w:r>
      <w:r w:rsidRPr="00450C5F">
        <w:rPr>
          <w:rFonts w:ascii="Times New Roman" w:eastAsia="Times New Roman" w:hAnsi="Times New Roman" w:cs="Times New Roman"/>
          <w:b/>
          <w:bCs/>
          <w:color w:val="000040"/>
          <w:sz w:val="20"/>
          <w:szCs w:val="20"/>
        </w:rPr>
        <w:t>Пусть учебный новый год Счастливо для всех пройдет. В мир без знаний не шагнуть, Всем сегодня – «В добрый путь!»</w:t>
      </w:r>
    </w:p>
    <w:p w:rsidR="00450C5F" w:rsidRPr="00450C5F" w:rsidRDefault="00450C5F" w:rsidP="0045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50C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</w:t>
      </w:r>
      <w:r w:rsidRPr="00450C5F">
        <w:rPr>
          <w:rFonts w:ascii="Baskerville Old Face" w:eastAsia="Times New Roman" w:hAnsi="Baskerville Old Face" w:cs="Times New Roman"/>
          <w:b/>
          <w:color w:val="00B050"/>
          <w:sz w:val="20"/>
          <w:szCs w:val="20"/>
        </w:rPr>
        <w:t xml:space="preserve"> </w:t>
      </w:r>
    </w:p>
    <w:p w:rsidR="00971639" w:rsidRDefault="00971639"/>
    <w:sectPr w:rsidR="00971639" w:rsidSect="00B1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AF7"/>
    <w:rsid w:val="00450C5F"/>
    <w:rsid w:val="00971639"/>
    <w:rsid w:val="00A70AF7"/>
    <w:rsid w:val="00AF6155"/>
    <w:rsid w:val="00B12D24"/>
    <w:rsid w:val="00C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AF7"/>
    <w:rPr>
      <w:b/>
      <w:bCs/>
    </w:rPr>
  </w:style>
  <w:style w:type="paragraph" w:styleId="a5">
    <w:name w:val="No Spacing"/>
    <w:basedOn w:val="a"/>
    <w:uiPriority w:val="1"/>
    <w:qFormat/>
    <w:rsid w:val="00A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AF7"/>
  </w:style>
  <w:style w:type="paragraph" w:styleId="a6">
    <w:name w:val="Balloon Text"/>
    <w:basedOn w:val="a"/>
    <w:link w:val="a7"/>
    <w:uiPriority w:val="99"/>
    <w:semiHidden/>
    <w:unhideWhenUsed/>
    <w:rsid w:val="00A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61B4BF254E3A43A137515D67AA25FD" ma:contentTypeVersion="0" ma:contentTypeDescription="Создание документа." ma:contentTypeScope="" ma:versionID="a1afb86b7dbf3819c7972383bb1940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C22E91-AD32-4FAA-9A52-BC113280C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8FDCC-53C8-43A0-9A4A-704D1FB382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D08E6E-E69B-4FA1-8AFB-A4510D42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2016-03-10T14:54:00Z</dcterms:created>
  <dcterms:modified xsi:type="dcterms:W3CDTF">2018-12-12T14:45:00Z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0x010100F861B4BF254E3A43A137515D67AA25FD</vt:lpwstr>
  </property>
</Properties>
</file>