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C" w:rsidRPr="00AB597C" w:rsidRDefault="00AB597C" w:rsidP="00AB597C">
      <w:pPr>
        <w:pStyle w:val="1"/>
        <w:spacing w:before="105" w:after="105"/>
        <w:rPr>
          <w:sz w:val="28"/>
          <w:szCs w:val="28"/>
        </w:rPr>
      </w:pPr>
      <w:r w:rsidRPr="00AB597C">
        <w:rPr>
          <w:b/>
          <w:bCs/>
          <w:sz w:val="28"/>
          <w:szCs w:val="28"/>
        </w:rPr>
        <w:t>Профсоюзная Дисконтная Карта</w:t>
      </w:r>
    </w:p>
    <w:p w:rsidR="00AB597C" w:rsidRPr="00AB597C" w:rsidRDefault="00AB597C" w:rsidP="00AB597C">
      <w:pPr>
        <w:pStyle w:val="1"/>
        <w:rPr>
          <w:sz w:val="28"/>
          <w:szCs w:val="28"/>
        </w:rPr>
      </w:pPr>
      <w:r w:rsidRPr="00AB597C">
        <w:rPr>
          <w:sz w:val="28"/>
          <w:szCs w:val="28"/>
        </w:rPr>
        <w:t xml:space="preserve">В республиканской организации профсоюза работников народного образования и науки </w:t>
      </w:r>
      <w:r w:rsidR="00EF35F3">
        <w:rPr>
          <w:sz w:val="28"/>
          <w:szCs w:val="28"/>
        </w:rPr>
        <w:t>пя</w:t>
      </w:r>
      <w:r w:rsidRPr="00AB597C">
        <w:rPr>
          <w:sz w:val="28"/>
          <w:szCs w:val="28"/>
        </w:rPr>
        <w:t>тый год действует социальная карта, которая работает по принципу дисконтной системы. Она распространяется через профсоюзные комитеты учреждений образования республики.</w:t>
      </w:r>
      <w:r w:rsidRPr="00AB597C">
        <w:rPr>
          <w:sz w:val="28"/>
          <w:szCs w:val="28"/>
        </w:rPr>
        <w:br/>
        <w:t>Члены профсоюза могут приобрести профсоюзную карту в профс</w:t>
      </w:r>
      <w:r w:rsidR="00EF35F3">
        <w:rPr>
          <w:sz w:val="28"/>
          <w:szCs w:val="28"/>
        </w:rPr>
        <w:t xml:space="preserve">оюзных комитетах. </w:t>
      </w:r>
      <w:r w:rsidR="00EF35F3">
        <w:rPr>
          <w:sz w:val="28"/>
          <w:szCs w:val="28"/>
        </w:rPr>
        <w:br/>
      </w:r>
      <w:proofErr w:type="gramStart"/>
      <w:r w:rsidR="00EF35F3">
        <w:rPr>
          <w:sz w:val="28"/>
          <w:szCs w:val="28"/>
        </w:rPr>
        <w:t>На конец</w:t>
      </w:r>
      <w:proofErr w:type="gramEnd"/>
      <w:r w:rsidR="00EF35F3">
        <w:rPr>
          <w:sz w:val="28"/>
          <w:szCs w:val="28"/>
        </w:rPr>
        <w:t xml:space="preserve"> 2012</w:t>
      </w:r>
      <w:r w:rsidRPr="00AB597C">
        <w:rPr>
          <w:sz w:val="28"/>
          <w:szCs w:val="28"/>
        </w:rPr>
        <w:t xml:space="preserve"> года более 5 тыс. членов профсоюза уже получили такую карту.</w:t>
      </w:r>
      <w:r w:rsidRPr="00AB597C">
        <w:rPr>
          <w:sz w:val="28"/>
          <w:szCs w:val="28"/>
        </w:rPr>
        <w:br/>
        <w:t xml:space="preserve">По дисконтной карте они могут получать скидки на товары и услуги в организациях-партнерах: продуктовых магазинах, страховых фирмах, магазинах одежды, мебели и бытовой техники, турфирмах. Также по карте со скидкой оказываются медицинские услуги в платных клиниках. Для молодежи предусмотрены льготы в </w:t>
      </w:r>
      <w:proofErr w:type="spellStart"/>
      <w:r w:rsidRPr="00AB597C">
        <w:rPr>
          <w:sz w:val="28"/>
          <w:szCs w:val="28"/>
        </w:rPr>
        <w:t>боулинговых</w:t>
      </w:r>
      <w:proofErr w:type="spellEnd"/>
      <w:r w:rsidRPr="00AB597C">
        <w:rPr>
          <w:sz w:val="28"/>
          <w:szCs w:val="28"/>
        </w:rPr>
        <w:t xml:space="preserve"> клубах и спортивных магазинах. Без профсоюзного билета с данной картой член профсоюза может получать бесплатную юридическую помощь по трудовым вопросам.</w:t>
      </w:r>
      <w:r w:rsidRPr="00AB597C">
        <w:rPr>
          <w:sz w:val="28"/>
          <w:szCs w:val="28"/>
        </w:rPr>
        <w:br/>
        <w:t>На данный момент в списке организаций, представляющих льготные условия членам отраслевого профсоюза, более 100 компаний в республике и других регионах Поволжья. Среди них: «</w:t>
      </w:r>
      <w:proofErr w:type="spellStart"/>
      <w:r w:rsidRPr="00AB597C">
        <w:rPr>
          <w:sz w:val="28"/>
          <w:szCs w:val="28"/>
        </w:rPr>
        <w:t>Нью</w:t>
      </w:r>
      <w:proofErr w:type="spellEnd"/>
      <w:r w:rsidRPr="00AB597C">
        <w:rPr>
          <w:sz w:val="28"/>
          <w:szCs w:val="28"/>
        </w:rPr>
        <w:t xml:space="preserve"> </w:t>
      </w:r>
      <w:proofErr w:type="spellStart"/>
      <w:r w:rsidRPr="00AB597C">
        <w:rPr>
          <w:sz w:val="28"/>
          <w:szCs w:val="28"/>
        </w:rPr>
        <w:t>Трейд</w:t>
      </w:r>
      <w:proofErr w:type="spellEnd"/>
      <w:r w:rsidRPr="00AB597C">
        <w:rPr>
          <w:sz w:val="28"/>
          <w:szCs w:val="28"/>
        </w:rPr>
        <w:t>», «Лед и Пламень», медицинский центр «Айболит» и другие.</w:t>
      </w:r>
      <w:r w:rsidRPr="00AB597C">
        <w:rPr>
          <w:sz w:val="28"/>
          <w:szCs w:val="28"/>
        </w:rPr>
        <w:br/>
        <w:t>Работа по привлечению новых организаций в программу ведется постоянно. Особенно активно она проводится в Марийских государственных университетах (</w:t>
      </w:r>
      <w:proofErr w:type="spellStart"/>
      <w:r w:rsidRPr="00AB597C">
        <w:rPr>
          <w:sz w:val="28"/>
          <w:szCs w:val="28"/>
        </w:rPr>
        <w:t>МарГУ</w:t>
      </w:r>
      <w:proofErr w:type="spellEnd"/>
      <w:r w:rsidRPr="00AB597C">
        <w:rPr>
          <w:sz w:val="28"/>
          <w:szCs w:val="28"/>
        </w:rPr>
        <w:t xml:space="preserve">, </w:t>
      </w:r>
      <w:proofErr w:type="spellStart"/>
      <w:r w:rsidRPr="00AB597C">
        <w:rPr>
          <w:sz w:val="28"/>
          <w:szCs w:val="28"/>
        </w:rPr>
        <w:t>МарГТУ</w:t>
      </w:r>
      <w:proofErr w:type="spellEnd"/>
      <w:r w:rsidRPr="00AB597C">
        <w:rPr>
          <w:sz w:val="28"/>
          <w:szCs w:val="28"/>
        </w:rPr>
        <w:t xml:space="preserve">), в </w:t>
      </w:r>
      <w:proofErr w:type="spellStart"/>
      <w:r w:rsidRPr="00AB597C">
        <w:rPr>
          <w:sz w:val="28"/>
          <w:szCs w:val="28"/>
        </w:rPr>
        <w:t>Мари-Турекском</w:t>
      </w:r>
      <w:proofErr w:type="spellEnd"/>
      <w:r w:rsidRPr="00AB597C">
        <w:rPr>
          <w:sz w:val="28"/>
          <w:szCs w:val="28"/>
        </w:rPr>
        <w:t xml:space="preserve">, </w:t>
      </w:r>
      <w:proofErr w:type="spellStart"/>
      <w:r w:rsidRPr="00AB597C">
        <w:rPr>
          <w:sz w:val="28"/>
          <w:szCs w:val="28"/>
        </w:rPr>
        <w:t>Параньгинском</w:t>
      </w:r>
      <w:proofErr w:type="spellEnd"/>
      <w:r w:rsidRPr="00AB597C">
        <w:rPr>
          <w:sz w:val="28"/>
          <w:szCs w:val="28"/>
        </w:rPr>
        <w:t xml:space="preserve">, </w:t>
      </w:r>
      <w:proofErr w:type="spellStart"/>
      <w:r w:rsidRPr="00AB597C">
        <w:rPr>
          <w:sz w:val="28"/>
          <w:szCs w:val="28"/>
        </w:rPr>
        <w:t>Куженерском</w:t>
      </w:r>
      <w:proofErr w:type="spellEnd"/>
      <w:r w:rsidRPr="00AB597C">
        <w:rPr>
          <w:sz w:val="28"/>
          <w:szCs w:val="28"/>
        </w:rPr>
        <w:t xml:space="preserve"> районах.</w:t>
      </w:r>
      <w:r w:rsidRPr="00AB597C">
        <w:rPr>
          <w:sz w:val="28"/>
          <w:szCs w:val="28"/>
        </w:rPr>
        <w:br/>
        <w:t xml:space="preserve">Проект «Профсоюзная Дисконтная Карта» успешно и уже давно действует в соседних регионах – Татарстане, Чувашии, Удмуртии. </w:t>
      </w:r>
      <w:r w:rsidRPr="00AB597C">
        <w:rPr>
          <w:sz w:val="28"/>
          <w:szCs w:val="28"/>
        </w:rPr>
        <w:br/>
        <w:t>Более подробную информацию по данному вопросу члены профсоюза могут узнать в своем профкоме.</w:t>
      </w:r>
    </w:p>
    <w:p w:rsidR="00AB597C" w:rsidRPr="00AB597C" w:rsidRDefault="00AB597C" w:rsidP="00AB597C">
      <w:pPr>
        <w:spacing w:after="0" w:line="288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</w:pPr>
      <w:r w:rsidRPr="00AB597C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 xml:space="preserve">Полный список предприятий, где можно получить скидку по дисконтной карте в </w:t>
      </w:r>
      <w:proofErr w:type="gramStart"/>
      <w:r w:rsidRPr="00AB597C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>г</w:t>
      </w:r>
      <w:proofErr w:type="gramEnd"/>
      <w:r w:rsidRPr="00AB597C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 xml:space="preserve">. Йошкар-Оле, можно посмотреть здесь и на сайте </w:t>
      </w:r>
      <w:hyperlink r:id="rId4" w:history="1">
        <w:r w:rsidRPr="00AB597C">
          <w:rPr>
            <w:rStyle w:val="a3"/>
            <w:rFonts w:ascii="Trebuchet MS" w:eastAsia="Times New Roman" w:hAnsi="Trebuchet MS" w:cs="Times New Roman"/>
            <w:kern w:val="36"/>
            <w:sz w:val="28"/>
            <w:szCs w:val="28"/>
            <w:lang w:eastAsia="ru-RU"/>
          </w:rPr>
          <w:t>www.vistcard.ru/</w:t>
        </w:r>
      </w:hyperlink>
    </w:p>
    <w:p w:rsidR="00AB597C" w:rsidRPr="00AB597C" w:rsidRDefault="00AB597C" w:rsidP="00AB597C">
      <w:pPr>
        <w:spacing w:after="0" w:line="288" w:lineRule="auto"/>
        <w:ind w:left="300"/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</w:pPr>
    </w:p>
    <w:p w:rsidR="007F5E35" w:rsidRDefault="007F5E35"/>
    <w:sectPr w:rsidR="007F5E35" w:rsidSect="007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C"/>
    <w:rsid w:val="002F0F96"/>
    <w:rsid w:val="0050220C"/>
    <w:rsid w:val="007F5E35"/>
    <w:rsid w:val="00AB597C"/>
    <w:rsid w:val="00DF6A34"/>
    <w:rsid w:val="00E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5"/>
  </w:style>
  <w:style w:type="paragraph" w:styleId="1">
    <w:name w:val="heading 1"/>
    <w:basedOn w:val="a"/>
    <w:link w:val="10"/>
    <w:uiPriority w:val="9"/>
    <w:qFormat/>
    <w:rsid w:val="0050220C"/>
    <w:pPr>
      <w:spacing w:after="0" w:line="288" w:lineRule="auto"/>
      <w:outlineLvl w:val="0"/>
    </w:pPr>
    <w:rPr>
      <w:rFonts w:ascii="Trebuchet MS" w:eastAsia="Times New Roman" w:hAnsi="Trebuchet MS" w:cs="Times New Roman"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0C"/>
    <w:rPr>
      <w:rFonts w:ascii="Trebuchet MS" w:eastAsia="Times New Roman" w:hAnsi="Trebuchet MS" w:cs="Times New Roman"/>
      <w:color w:val="000000"/>
      <w:kern w:val="36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AB5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180">
                  <w:marLeft w:val="0"/>
                  <w:marRight w:val="0"/>
                  <w:marTop w:val="0"/>
                  <w:marBottom w:val="0"/>
                  <w:divBdr>
                    <w:top w:val="single" w:sz="6" w:space="0" w:color="9CA5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593">
                      <w:marLeft w:val="0"/>
                      <w:marRight w:val="7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tcard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55D6A5658F6E4EBFFB4BB11CD09CC2" ma:contentTypeVersion="0" ma:contentTypeDescription="Создание документа." ma:contentTypeScope="" ma:versionID="f228a48dee26398ec3325cf9376c13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E68A9-81F1-4B25-A8B7-FF4145FC8AFF}"/>
</file>

<file path=customXml/itemProps2.xml><?xml version="1.0" encoding="utf-8"?>
<ds:datastoreItem xmlns:ds="http://schemas.openxmlformats.org/officeDocument/2006/customXml" ds:itemID="{EEBEDF7E-8675-42DF-B81D-086BCD6A84FB}"/>
</file>

<file path=customXml/itemProps3.xml><?xml version="1.0" encoding="utf-8"?>
<ds:datastoreItem xmlns:ds="http://schemas.openxmlformats.org/officeDocument/2006/customXml" ds:itemID="{DF804EC0-6B16-46F8-A999-DEFBE0DD4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3</cp:revision>
  <dcterms:created xsi:type="dcterms:W3CDTF">2011-12-22T16:22:00Z</dcterms:created>
  <dcterms:modified xsi:type="dcterms:W3CDTF">2013-12-03T04:37:00Z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0x0101008555D6A5658F6E4EBFFB4BB11CD09CC2</vt:lpwstr>
  </property>
</Properties>
</file>