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BA65AF790A678E4DAEA2CA64568784A7" ma:contentTypeVersion="0" ma:contentTypeDescription="Создание документа." ma:contentTypeScope="" ma:versionID="5b3b2e70186c02e3f75a2979a28a59f1">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F42BD457-821E-4FD7-A55A-716FB3EA5325}"/>
</file>

<file path=customXml/itemProps3.xml><?xml version="1.0" encoding="utf-8"?>
<ds:datastoreItem xmlns:ds="http://schemas.openxmlformats.org/officeDocument/2006/customXml" ds:itemID="{7A6EA1DF-B2E5-48EE-BB36-ED3D6816934A}"/>
</file>

<file path=customXml/itemProps4.xml><?xml version="1.0" encoding="utf-8"?>
<ds:datastoreItem xmlns:ds="http://schemas.openxmlformats.org/officeDocument/2006/customXml" ds:itemID="{503C6847-36B6-43F4-A428-6DCD78EA667F}"/>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0x010100BA65AF790A678E4DAEA2CA64568784A7</vt:lpwstr>
  </property>
</Properties>
</file>