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A26" w:rsidRPr="00855A26" w:rsidRDefault="00855A26" w:rsidP="00855A26">
      <w:pPr>
        <w:pStyle w:val="a3"/>
        <w:numPr>
          <w:ilvl w:val="0"/>
          <w:numId w:val="1"/>
        </w:numPr>
        <w:shd w:val="clear" w:color="auto" w:fill="FFFFFF"/>
        <w:spacing w:before="90" w:beforeAutospacing="0" w:after="210" w:afterAutospacing="0"/>
        <w:ind w:left="0" w:firstLine="709"/>
        <w:contextualSpacing/>
        <w:jc w:val="both"/>
        <w:rPr>
          <w:i/>
          <w:color w:val="000000"/>
          <w:sz w:val="28"/>
          <w:szCs w:val="28"/>
        </w:rPr>
      </w:pPr>
      <w:r w:rsidRPr="00855A26">
        <w:rPr>
          <w:rStyle w:val="a4"/>
          <w:b w:val="0"/>
          <w:i/>
          <w:color w:val="000000"/>
          <w:sz w:val="28"/>
          <w:szCs w:val="28"/>
        </w:rPr>
        <w:t>Об условиях проживания детей в Организации отдыха</w:t>
      </w:r>
      <w:r w:rsidRPr="00855A26">
        <w:rPr>
          <w:i/>
          <w:color w:val="000000"/>
          <w:sz w:val="28"/>
          <w:szCs w:val="28"/>
        </w:rPr>
        <w:t xml:space="preserve">: </w:t>
      </w:r>
      <w:r w:rsidRPr="00855A26">
        <w:rPr>
          <w:color w:val="000000"/>
          <w:sz w:val="28"/>
          <w:szCs w:val="28"/>
        </w:rPr>
        <w:t>проживание не предусмотрено</w:t>
      </w:r>
    </w:p>
    <w:p w:rsidR="00855A26" w:rsidRPr="00855A26" w:rsidRDefault="00855A26" w:rsidP="00855A26">
      <w:pPr>
        <w:pStyle w:val="a3"/>
        <w:numPr>
          <w:ilvl w:val="0"/>
          <w:numId w:val="1"/>
        </w:numPr>
        <w:shd w:val="clear" w:color="auto" w:fill="FFFFFF"/>
        <w:spacing w:before="90" w:beforeAutospacing="0" w:after="210" w:afterAutospacing="0"/>
        <w:ind w:left="0" w:firstLine="709"/>
        <w:contextualSpacing/>
        <w:jc w:val="both"/>
        <w:rPr>
          <w:i/>
          <w:color w:val="000000"/>
          <w:sz w:val="28"/>
          <w:szCs w:val="28"/>
        </w:rPr>
      </w:pPr>
      <w:r w:rsidRPr="00855A26">
        <w:rPr>
          <w:rStyle w:val="a4"/>
          <w:b w:val="0"/>
          <w:i/>
          <w:color w:val="000000"/>
          <w:sz w:val="28"/>
          <w:szCs w:val="28"/>
        </w:rPr>
        <w:t>Об условиях питания детей в Организации отдыха</w:t>
      </w:r>
      <w:r w:rsidRPr="00855A26">
        <w:rPr>
          <w:i/>
          <w:color w:val="000000"/>
          <w:sz w:val="28"/>
          <w:szCs w:val="28"/>
        </w:rPr>
        <w:t xml:space="preserve"> </w:t>
      </w:r>
      <w:proofErr w:type="gramStart"/>
      <w:r w:rsidRPr="00855A26">
        <w:rPr>
          <w:color w:val="000000"/>
          <w:sz w:val="28"/>
          <w:szCs w:val="28"/>
        </w:rPr>
        <w:t>Для</w:t>
      </w:r>
      <w:proofErr w:type="gramEnd"/>
      <w:r w:rsidRPr="00855A26">
        <w:rPr>
          <w:color w:val="000000"/>
          <w:sz w:val="28"/>
          <w:szCs w:val="28"/>
        </w:rPr>
        <w:t xml:space="preserve"> организации питания имеется столовая. </w:t>
      </w:r>
      <w:r w:rsidR="00EF62AA">
        <w:rPr>
          <w:color w:val="000000"/>
          <w:sz w:val="28"/>
          <w:szCs w:val="28"/>
        </w:rPr>
        <w:t>Количество посадочных мест - 168</w:t>
      </w:r>
      <w:r w:rsidRPr="00855A26">
        <w:rPr>
          <w:color w:val="000000"/>
          <w:sz w:val="28"/>
          <w:szCs w:val="28"/>
        </w:rPr>
        <w:t>. Перед входом в помещение столовой для мытья рук организованы специальные места (раковины), оборудованные, в том числе сушилками для рук.</w:t>
      </w:r>
    </w:p>
    <w:p w:rsidR="00855A26" w:rsidRPr="00855A26" w:rsidRDefault="00855A26" w:rsidP="00855A26">
      <w:pPr>
        <w:pStyle w:val="a3"/>
        <w:shd w:val="clear" w:color="auto" w:fill="FFFFFF"/>
        <w:spacing w:before="90" w:beforeAutospacing="0" w:after="21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855A26">
        <w:rPr>
          <w:color w:val="000000"/>
          <w:sz w:val="28"/>
          <w:szCs w:val="28"/>
        </w:rPr>
        <w:t xml:space="preserve">Столовая оснащена мебелью (столами, скамейками) с покрытием, позволяющим проводить их обработку с применением моющих и дезинфицирующих средств. Естественное и искусственное освещение во всех помещениях соответствует требованиям, предъявляемым действующим санитарным правилам и нормам. Столовая полностью укомплектована необходимой посудой, столовыми приборами. </w:t>
      </w:r>
    </w:p>
    <w:p w:rsidR="00855A26" w:rsidRPr="00855A26" w:rsidRDefault="00855A26" w:rsidP="00855A26">
      <w:pPr>
        <w:pStyle w:val="a3"/>
        <w:shd w:val="clear" w:color="auto" w:fill="FFFFFF"/>
        <w:spacing w:before="90" w:beforeAutospacing="0" w:after="21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855A26">
        <w:rPr>
          <w:color w:val="000000"/>
          <w:sz w:val="28"/>
          <w:szCs w:val="28"/>
        </w:rPr>
        <w:t>Организовано бесплатное 2-х разовое горячее питание: завтрак и обед.</w:t>
      </w:r>
    </w:p>
    <w:p w:rsidR="00EF62AA" w:rsidRPr="00EF62AA" w:rsidRDefault="00855A26" w:rsidP="00EF62AA">
      <w:pPr>
        <w:pStyle w:val="a3"/>
        <w:numPr>
          <w:ilvl w:val="0"/>
          <w:numId w:val="1"/>
        </w:numPr>
        <w:shd w:val="clear" w:color="auto" w:fill="FFFFFF"/>
        <w:spacing w:before="90" w:beforeAutospacing="0" w:after="210" w:afterAutospacing="0"/>
        <w:ind w:left="0" w:firstLine="709"/>
        <w:contextualSpacing/>
        <w:jc w:val="both"/>
        <w:rPr>
          <w:i/>
          <w:color w:val="000000"/>
          <w:sz w:val="28"/>
          <w:szCs w:val="28"/>
        </w:rPr>
      </w:pPr>
      <w:r w:rsidRPr="00855A26">
        <w:rPr>
          <w:rStyle w:val="a4"/>
          <w:b w:val="0"/>
          <w:i/>
          <w:color w:val="000000"/>
          <w:sz w:val="28"/>
          <w:szCs w:val="28"/>
        </w:rPr>
        <w:t>О материально-техническом обеспечении образовательной и воспитательной деятельности, в том числе о наличии оборудованных учебных кабинетов, объектов для проведения практических занятий, библиотек и объектов спорта</w:t>
      </w:r>
    </w:p>
    <w:p w:rsidR="00EF62AA" w:rsidRPr="00EF62AA" w:rsidRDefault="00EF62AA" w:rsidP="00EF62AA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1.</w:t>
      </w: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Специально оборудованные помещения для отдыха и проведения различных мероприятий:</w:t>
      </w: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   - отрядные комнаты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(8 кабинетов)</w:t>
      </w: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;</w:t>
      </w: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   - акто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вый зал;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   - спортивный зал.</w:t>
      </w:r>
    </w:p>
    <w:p w:rsidR="00EF62AA" w:rsidRPr="00EF62AA" w:rsidRDefault="00EF62AA" w:rsidP="00A529CC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3. Спортинвентарь, различные игры.</w:t>
      </w: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4. Медицинский кабинет и аптечка.</w:t>
      </w: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5. Техническое оснащение (музыкальный центр, проектор, телевизор, ноутбук).</w:t>
      </w: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6. Столовая для питания детей.</w:t>
      </w: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br/>
        <w:t>7. Уголок лагеря.</w:t>
      </w:r>
    </w:p>
    <w:p w:rsidR="00A529CC" w:rsidRDefault="00EF62AA" w:rsidP="00A529CC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8. Финансовое обеспечение.</w:t>
      </w:r>
      <w:bookmarkStart w:id="0" w:name="_GoBack"/>
      <w:bookmarkEnd w:id="0"/>
    </w:p>
    <w:p w:rsidR="00A529CC" w:rsidRPr="00A529CC" w:rsidRDefault="00A529CC" w:rsidP="00A529CC">
      <w:pPr>
        <w:spacing w:after="0" w:line="240" w:lineRule="auto"/>
        <w:ind w:right="28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29CC">
        <w:rPr>
          <w:rFonts w:ascii="Times New Roman" w:hAnsi="Times New Roman" w:cs="Times New Roman"/>
          <w:sz w:val="28"/>
          <w:szCs w:val="28"/>
        </w:rPr>
        <w:t xml:space="preserve">Материально-техническое обеспечение реализации Программы: </w:t>
      </w:r>
    </w:p>
    <w:p w:rsidR="00A529CC" w:rsidRPr="00A529CC" w:rsidRDefault="00A529CC" w:rsidP="00A529CC">
      <w:pPr>
        <w:spacing w:after="0" w:line="240" w:lineRule="auto"/>
        <w:ind w:right="28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29CC">
        <w:rPr>
          <w:rFonts w:ascii="Times New Roman" w:hAnsi="Times New Roman" w:cs="Times New Roman"/>
          <w:sz w:val="28"/>
          <w:szCs w:val="28"/>
        </w:rPr>
        <w:t xml:space="preserve">- флагшток (в том числе переносной), Государственный флаг Российской Федерации, флаг субъекта Российской Федерации; </w:t>
      </w:r>
    </w:p>
    <w:p w:rsidR="00A529CC" w:rsidRPr="00A529CC" w:rsidRDefault="00A529CC" w:rsidP="00A529CC">
      <w:pPr>
        <w:spacing w:after="0" w:line="240" w:lineRule="auto"/>
        <w:ind w:left="28" w:right="28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29CC">
        <w:rPr>
          <w:rFonts w:ascii="Times New Roman" w:hAnsi="Times New Roman" w:cs="Times New Roman"/>
          <w:sz w:val="28"/>
          <w:szCs w:val="28"/>
        </w:rPr>
        <w:t xml:space="preserve">- музыкальное оборудование и необходимые для качественного музыкального оформления фонограммы, записи; </w:t>
      </w:r>
    </w:p>
    <w:p w:rsidR="00A529CC" w:rsidRPr="00A529CC" w:rsidRDefault="00A529CC" w:rsidP="00A529CC">
      <w:pPr>
        <w:spacing w:after="0" w:line="240" w:lineRule="auto"/>
        <w:ind w:left="28" w:right="28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29CC">
        <w:rPr>
          <w:rFonts w:ascii="Times New Roman" w:hAnsi="Times New Roman" w:cs="Times New Roman"/>
          <w:sz w:val="28"/>
          <w:szCs w:val="28"/>
        </w:rPr>
        <w:t xml:space="preserve">- оборудованные локации для </w:t>
      </w:r>
      <w:proofErr w:type="spellStart"/>
      <w:r w:rsidRPr="00A529CC">
        <w:rPr>
          <w:rFonts w:ascii="Times New Roman" w:hAnsi="Times New Roman" w:cs="Times New Roman"/>
          <w:sz w:val="28"/>
          <w:szCs w:val="28"/>
        </w:rPr>
        <w:t>общелагерных</w:t>
      </w:r>
      <w:proofErr w:type="spellEnd"/>
      <w:r w:rsidRPr="00A529CC">
        <w:rPr>
          <w:rFonts w:ascii="Times New Roman" w:hAnsi="Times New Roman" w:cs="Times New Roman"/>
          <w:sz w:val="28"/>
          <w:szCs w:val="28"/>
        </w:rPr>
        <w:t xml:space="preserve"> и отрядных событий, отрядные места, отрядные уголки (стенды); </w:t>
      </w:r>
    </w:p>
    <w:p w:rsidR="00A529CC" w:rsidRPr="00A529CC" w:rsidRDefault="00A529CC" w:rsidP="00A529CC">
      <w:pPr>
        <w:spacing w:after="0" w:line="240" w:lineRule="auto"/>
        <w:ind w:left="28" w:right="28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29CC">
        <w:rPr>
          <w:rFonts w:ascii="Times New Roman" w:hAnsi="Times New Roman" w:cs="Times New Roman"/>
          <w:sz w:val="28"/>
          <w:szCs w:val="28"/>
        </w:rPr>
        <w:t xml:space="preserve">- спортивные площадки (баскетбольная, волейбольная площадки, футбольное поле, игровая площадка) и спортивный инвентарь (волейбольные мячи – 2 штуки, баскетбольные мячи – 2 штуки, футбольный мяч – 1 штука, 4 ракетки, 4 обруча, 4 скакалки); </w:t>
      </w:r>
    </w:p>
    <w:p w:rsidR="00A529CC" w:rsidRPr="00A529CC" w:rsidRDefault="00A529CC" w:rsidP="00A529CC">
      <w:pPr>
        <w:spacing w:after="0" w:line="240" w:lineRule="auto"/>
        <w:ind w:left="28" w:right="28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29CC">
        <w:rPr>
          <w:rFonts w:ascii="Times New Roman" w:hAnsi="Times New Roman" w:cs="Times New Roman"/>
          <w:sz w:val="28"/>
          <w:szCs w:val="28"/>
        </w:rPr>
        <w:t xml:space="preserve">- канцелярские принадлежности (ножницы, цветная бумага и картон, стенгазеты для оформления классных уголков, фломастеры, цветные мелки). </w:t>
      </w:r>
      <w:r w:rsidRPr="00A529CC">
        <w:rPr>
          <w:rFonts w:ascii="Times New Roman" w:hAnsi="Times New Roman" w:cs="Times New Roman"/>
          <w:sz w:val="28"/>
          <w:szCs w:val="28"/>
        </w:rPr>
        <w:lastRenderedPageBreak/>
        <w:t xml:space="preserve">Канцелярские принадлежности закупаются в зависимости от количества отрядов; </w:t>
      </w:r>
    </w:p>
    <w:p w:rsidR="00A529CC" w:rsidRPr="00A529CC" w:rsidRDefault="00A529CC" w:rsidP="00A529CC">
      <w:pPr>
        <w:spacing w:after="0" w:line="240" w:lineRule="auto"/>
        <w:ind w:left="28" w:right="28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29CC">
        <w:rPr>
          <w:rFonts w:ascii="Times New Roman" w:hAnsi="Times New Roman" w:cs="Times New Roman"/>
          <w:sz w:val="28"/>
          <w:szCs w:val="28"/>
        </w:rPr>
        <w:t xml:space="preserve">- специальное оборудование, которое необходимо для реализации конкретной программы воспитательной работы, направлений воспитательной деятельности и направленностей дополнительного образования </w:t>
      </w:r>
      <w:r w:rsidRPr="00A529CC">
        <w:rPr>
          <w:rFonts w:ascii="Times New Roman" w:hAnsi="Times New Roman" w:cs="Times New Roman"/>
          <w:i/>
          <w:sz w:val="28"/>
          <w:szCs w:val="28"/>
        </w:rPr>
        <w:t>(шерстяные нитки для кружка «Умелые ручки», краски, кисточки, листы А4 для кружка «Волшебные краски», бисер и леска для кружка «</w:t>
      </w:r>
      <w:proofErr w:type="spellStart"/>
      <w:r w:rsidRPr="00A529CC">
        <w:rPr>
          <w:rFonts w:ascii="Times New Roman" w:hAnsi="Times New Roman" w:cs="Times New Roman"/>
          <w:i/>
          <w:sz w:val="28"/>
          <w:szCs w:val="28"/>
        </w:rPr>
        <w:t>Бисероплетение</w:t>
      </w:r>
      <w:proofErr w:type="spellEnd"/>
      <w:r w:rsidRPr="00A529CC">
        <w:rPr>
          <w:rFonts w:ascii="Times New Roman" w:hAnsi="Times New Roman" w:cs="Times New Roman"/>
          <w:i/>
          <w:sz w:val="28"/>
          <w:szCs w:val="28"/>
        </w:rPr>
        <w:t>»)</w:t>
      </w:r>
      <w:r w:rsidRPr="00A529C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529CC" w:rsidRPr="00A529CC" w:rsidRDefault="00A529CC" w:rsidP="00A529CC">
      <w:pPr>
        <w:spacing w:after="0" w:line="240" w:lineRule="auto"/>
        <w:ind w:left="28" w:right="28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529CC">
        <w:rPr>
          <w:rFonts w:ascii="Times New Roman" w:hAnsi="Times New Roman" w:cs="Times New Roman"/>
          <w:sz w:val="28"/>
          <w:szCs w:val="28"/>
        </w:rPr>
        <w:t xml:space="preserve">- специальное оборудование, которое необходимо для обеспечения инклюзивного пространства </w:t>
      </w:r>
      <w:r w:rsidRPr="00A529CC">
        <w:rPr>
          <w:rFonts w:ascii="Times New Roman" w:hAnsi="Times New Roman" w:cs="Times New Roman"/>
          <w:i/>
          <w:sz w:val="28"/>
          <w:szCs w:val="28"/>
        </w:rPr>
        <w:t>(пандус)</w:t>
      </w:r>
      <w:r w:rsidRPr="00A529CC">
        <w:rPr>
          <w:rFonts w:ascii="Times New Roman" w:hAnsi="Times New Roman" w:cs="Times New Roman"/>
          <w:sz w:val="28"/>
          <w:szCs w:val="28"/>
        </w:rPr>
        <w:t>.</w:t>
      </w:r>
    </w:p>
    <w:p w:rsidR="00A529CC" w:rsidRPr="00EF62AA" w:rsidRDefault="00A529CC" w:rsidP="00A529CC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EF62AA" w:rsidRPr="00EF62AA" w:rsidRDefault="00EF62AA" w:rsidP="00A529CC">
      <w:pPr>
        <w:spacing w:after="0" w:line="240" w:lineRule="auto"/>
        <w:contextualSpacing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Информационное обеспечение</w:t>
      </w:r>
    </w:p>
    <w:p w:rsidR="00EF62AA" w:rsidRPr="00A529CC" w:rsidRDefault="00EF62AA" w:rsidP="00A529CC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29C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Сотрудничество с районной газетой «Вести»;</w:t>
      </w:r>
    </w:p>
    <w:p w:rsidR="00EF62AA" w:rsidRPr="00A529CC" w:rsidRDefault="00EF62AA" w:rsidP="00A529CC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529C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Школьный сайт.</w:t>
      </w:r>
    </w:p>
    <w:p w:rsidR="00EF62AA" w:rsidRPr="00EF62AA" w:rsidRDefault="00EF62AA" w:rsidP="00A529CC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Научно-методическое обеспечение</w:t>
      </w:r>
    </w:p>
    <w:p w:rsidR="00EF62AA" w:rsidRPr="00EF62AA" w:rsidRDefault="00EF62AA" w:rsidP="00A529CC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Педагогические технологии:</w:t>
      </w:r>
    </w:p>
    <w:p w:rsidR="00EF62AA" w:rsidRPr="00A529CC" w:rsidRDefault="00EF62AA" w:rsidP="00A529CC">
      <w:pPr>
        <w:pStyle w:val="a5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29C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сотрудничества</w:t>
      </w:r>
    </w:p>
    <w:p w:rsidR="00EF62AA" w:rsidRPr="00A529CC" w:rsidRDefault="00EF62AA" w:rsidP="00A529CC">
      <w:pPr>
        <w:pStyle w:val="a5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2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Технология </w:t>
      </w:r>
      <w:proofErr w:type="spellStart"/>
      <w:r w:rsidRPr="00A529CC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здоровьесбережения</w:t>
      </w:r>
      <w:proofErr w:type="spellEnd"/>
      <w:r w:rsidRPr="00A529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F62AA" w:rsidRPr="00EF62AA" w:rsidRDefault="00EF62AA" w:rsidP="00EF62A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коллективного творческого дела</w:t>
      </w:r>
    </w:p>
    <w:p w:rsidR="00EF62AA" w:rsidRPr="00EF62AA" w:rsidRDefault="00EF62AA" w:rsidP="00EF62A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духовно-нравственного развития</w:t>
      </w:r>
    </w:p>
    <w:p w:rsidR="00EF62AA" w:rsidRPr="00EF62AA" w:rsidRDefault="00EF62AA" w:rsidP="00EF62A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личностно-ориентированного воспитания</w:t>
      </w:r>
    </w:p>
    <w:p w:rsidR="00EF62AA" w:rsidRPr="00EF62AA" w:rsidRDefault="00EF62AA" w:rsidP="00A529C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материалы:</w:t>
      </w:r>
    </w:p>
    <w:p w:rsidR="00EF62AA" w:rsidRPr="00EF62AA" w:rsidRDefault="00EF62AA" w:rsidP="00EF62A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по правилам дорожного движения</w:t>
      </w:r>
    </w:p>
    <w:p w:rsidR="00EF62AA" w:rsidRPr="00EF62AA" w:rsidRDefault="00EF62AA" w:rsidP="00EF62A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по пожарной безопасности</w:t>
      </w:r>
    </w:p>
    <w:p w:rsidR="00EF62AA" w:rsidRPr="00EF62AA" w:rsidRDefault="00EF62AA" w:rsidP="00EF62A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по проведению пешеходных экскурсий</w:t>
      </w:r>
    </w:p>
    <w:p w:rsidR="00EF62AA" w:rsidRPr="00EF62AA" w:rsidRDefault="00EF62AA" w:rsidP="00EF62A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по безопасному поведению на солнце</w:t>
      </w:r>
    </w:p>
    <w:p w:rsidR="00F02298" w:rsidRDefault="00EF62AA" w:rsidP="00F0229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62A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Инструктажи для работников лагеря</w:t>
      </w:r>
    </w:p>
    <w:p w:rsidR="00EF62AA" w:rsidRPr="00F02298" w:rsidRDefault="00EF62AA" w:rsidP="00F02298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29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F02298" w:rsidRPr="00F02298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ценарии праздников и конкурсов</w:t>
      </w:r>
    </w:p>
    <w:p w:rsidR="00855A26" w:rsidRPr="00855A26" w:rsidRDefault="00855A26" w:rsidP="00855A26">
      <w:pPr>
        <w:pStyle w:val="a3"/>
        <w:numPr>
          <w:ilvl w:val="0"/>
          <w:numId w:val="1"/>
        </w:numPr>
        <w:shd w:val="clear" w:color="auto" w:fill="FFFFFF"/>
        <w:spacing w:before="90" w:beforeAutospacing="0" w:after="210" w:afterAutospacing="0"/>
        <w:ind w:left="0" w:firstLine="709"/>
        <w:contextualSpacing/>
        <w:jc w:val="both"/>
        <w:rPr>
          <w:i/>
          <w:color w:val="000000"/>
          <w:sz w:val="28"/>
          <w:szCs w:val="28"/>
        </w:rPr>
      </w:pPr>
      <w:r w:rsidRPr="00855A26">
        <w:rPr>
          <w:rStyle w:val="a4"/>
          <w:b w:val="0"/>
          <w:i/>
          <w:color w:val="000000"/>
          <w:sz w:val="28"/>
          <w:szCs w:val="28"/>
        </w:rPr>
        <w:t>О материально-техническом обеспечении территории и объектов Организации отдыха для осуществления оздоровительной деятельности</w:t>
      </w:r>
    </w:p>
    <w:p w:rsidR="00855A26" w:rsidRPr="00EF62AA" w:rsidRDefault="00855A26" w:rsidP="00EF62AA">
      <w:pPr>
        <w:pStyle w:val="a3"/>
        <w:shd w:val="clear" w:color="auto" w:fill="FFFFFF"/>
        <w:spacing w:before="90" w:beforeAutospacing="0" w:after="210" w:afterAutospacing="0"/>
        <w:ind w:firstLine="709"/>
        <w:contextualSpacing/>
        <w:jc w:val="both"/>
        <w:rPr>
          <w:bCs/>
          <w:iCs/>
          <w:sz w:val="28"/>
          <w:szCs w:val="28"/>
        </w:rPr>
      </w:pPr>
      <w:r w:rsidRPr="00855A26">
        <w:rPr>
          <w:color w:val="000000"/>
          <w:sz w:val="28"/>
          <w:szCs w:val="28"/>
        </w:rPr>
        <w:t>Вся территория школы ограждена забором, имеется озеленение, на территории установле</w:t>
      </w:r>
      <w:r w:rsidR="00EF62AA">
        <w:rPr>
          <w:color w:val="000000"/>
          <w:sz w:val="28"/>
          <w:szCs w:val="28"/>
        </w:rPr>
        <w:t xml:space="preserve">ны элементы спортивной площадки, </w:t>
      </w:r>
      <w:r w:rsidR="00EF62AA">
        <w:rPr>
          <w:bCs/>
          <w:iCs/>
          <w:sz w:val="28"/>
          <w:szCs w:val="28"/>
        </w:rPr>
        <w:t xml:space="preserve">футбольное поле, </w:t>
      </w:r>
      <w:r w:rsidR="00EF62AA" w:rsidRPr="00EF62AA">
        <w:rPr>
          <w:bCs/>
          <w:iCs/>
          <w:sz w:val="28"/>
          <w:szCs w:val="28"/>
        </w:rPr>
        <w:t>волейбольная и баскетбольная площадки.</w:t>
      </w:r>
    </w:p>
    <w:p w:rsidR="008F028D" w:rsidRPr="00855A26" w:rsidRDefault="008F028D">
      <w:pPr>
        <w:rPr>
          <w:rFonts w:ascii="Times New Roman" w:hAnsi="Times New Roman" w:cs="Times New Roman"/>
          <w:sz w:val="28"/>
          <w:szCs w:val="28"/>
        </w:rPr>
      </w:pPr>
    </w:p>
    <w:sectPr w:rsidR="008F028D" w:rsidRPr="00855A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114D51"/>
    <w:multiLevelType w:val="hybridMultilevel"/>
    <w:tmpl w:val="B4968522"/>
    <w:lvl w:ilvl="0" w:tplc="02082770">
      <w:start w:val="31"/>
      <w:numFmt w:val="decimal"/>
      <w:lvlText w:val="%1."/>
      <w:lvlJc w:val="left"/>
      <w:pPr>
        <w:ind w:left="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FA197A">
      <w:start w:val="1"/>
      <w:numFmt w:val="lowerLetter"/>
      <w:lvlText w:val="%2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7501C3A">
      <w:start w:val="1"/>
      <w:numFmt w:val="lowerRoman"/>
      <w:lvlText w:val="%3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E4E056E">
      <w:start w:val="1"/>
      <w:numFmt w:val="decimal"/>
      <w:lvlText w:val="%4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0EAC98">
      <w:start w:val="1"/>
      <w:numFmt w:val="lowerLetter"/>
      <w:lvlText w:val="%5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D964CC4">
      <w:start w:val="1"/>
      <w:numFmt w:val="lowerRoman"/>
      <w:lvlText w:val="%6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E05E8E">
      <w:start w:val="1"/>
      <w:numFmt w:val="decimal"/>
      <w:lvlText w:val="%7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E96DEBC">
      <w:start w:val="1"/>
      <w:numFmt w:val="lowerLetter"/>
      <w:lvlText w:val="%8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6C4225C">
      <w:start w:val="1"/>
      <w:numFmt w:val="lowerRoman"/>
      <w:lvlText w:val="%9"/>
      <w:lvlJc w:val="left"/>
      <w:pPr>
        <w:ind w:left="6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4B0294"/>
    <w:multiLevelType w:val="hybridMultilevel"/>
    <w:tmpl w:val="19507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42FE"/>
    <w:multiLevelType w:val="hybridMultilevel"/>
    <w:tmpl w:val="852A2CE2"/>
    <w:lvl w:ilvl="0" w:tplc="7BB07F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600C49"/>
    <w:multiLevelType w:val="hybridMultilevel"/>
    <w:tmpl w:val="21DE9E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826783"/>
    <w:multiLevelType w:val="hybridMultilevel"/>
    <w:tmpl w:val="A81838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0071D4"/>
    <w:multiLevelType w:val="hybridMultilevel"/>
    <w:tmpl w:val="668EE5A6"/>
    <w:lvl w:ilvl="0" w:tplc="8DEE58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631"/>
    <w:rsid w:val="00513631"/>
    <w:rsid w:val="00855A26"/>
    <w:rsid w:val="008F028D"/>
    <w:rsid w:val="00A529CC"/>
    <w:rsid w:val="00EF62AA"/>
    <w:rsid w:val="00F0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A45DE"/>
  <w15:docId w15:val="{9E55AC4F-6190-48B6-AD70-06B48F70B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5A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55A26"/>
    <w:rPr>
      <w:b/>
      <w:bCs/>
    </w:rPr>
  </w:style>
  <w:style w:type="paragraph" w:styleId="a5">
    <w:name w:val="List Paragraph"/>
    <w:basedOn w:val="a"/>
    <w:uiPriority w:val="34"/>
    <w:qFormat/>
    <w:rsid w:val="00A529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9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E472E12F418541B247B114BD5D35B5" ma:contentTypeVersion="0" ma:contentTypeDescription="Создание документа." ma:contentTypeScope="" ma:versionID="013116054ea5f0094d6707a8ae6482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3DFB7D1-D431-4171-B21B-94C96D9B1452}"/>
</file>

<file path=customXml/itemProps2.xml><?xml version="1.0" encoding="utf-8"?>
<ds:datastoreItem xmlns:ds="http://schemas.openxmlformats.org/officeDocument/2006/customXml" ds:itemID="{99461EC3-43D7-4D4A-95CC-7E8B7A6672F1}"/>
</file>

<file path=customXml/itemProps3.xml><?xml version="1.0" encoding="utf-8"?>
<ds:datastoreItem xmlns:ds="http://schemas.openxmlformats.org/officeDocument/2006/customXml" ds:itemID="{563D1416-B4EE-46EE-A32F-0A6273655D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Учитель</cp:lastModifiedBy>
  <cp:revision>5</cp:revision>
  <dcterms:created xsi:type="dcterms:W3CDTF">2025-05-29T15:49:00Z</dcterms:created>
  <dcterms:modified xsi:type="dcterms:W3CDTF">2026-04-20T10:47:00Z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0x010100B5E472E12F418541B247B114BD5D35B5</vt:lpwstr>
  </property>
</Properties>
</file>