
<file path=[Content_Types].xml><?xml version="1.0" encoding="utf-8"?>
<Types xmlns="http://schemas.openxmlformats.org/package/2006/content-types">
  <Override PartName="/word/media/image15.png" ContentType="image/png"/>
  <Override PartName="/word/media/image33.png" ContentType="image/png"/>
  <Override PartName="/word/media/image44.png" ContentType="image/png"/>
  <Override PartName="/word/media/image2.png" ContentType="image/png"/>
  <Override PartName="/word/media/image22.png" ContentType="image/png"/>
  <Override PartName="/word/media/image51.png" ContentType="image/png"/>
  <Override PartName="/customXml/itemProps1.xml" ContentType="application/vnd.openxmlformats-officedocument.customXmlProperties+xml"/>
  <Override PartName="/word/footer7.xml" ContentType="application/vnd.openxmlformats-officedocument.wordprocessingml.footer+xml"/>
  <Override PartName="/word/media/image11.png" ContentType="image/png"/>
  <Override PartName="/word/media/image40.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ustom.xml" ContentType="application/vnd.openxmlformats-officedocument.custom-properties+xml"/>
  <Override PartName="/word/footer3.xml" ContentType="application/vnd.openxmlformats-officedocument.wordprocessingml.footer+xml"/>
  <Override PartName="/word/footer15.xml" ContentType="application/vnd.openxmlformats-officedocument.wordprocessingml.footer+xml"/>
  <Override PartName="/word/_rels/document.xml.rels" ContentType="application/vnd.openxmlformats-package.relationships+xml"/>
  <Override PartName="/word/media/image49.png" ContentType="image/png"/>
  <Override PartName="/word/footer11.xml" ContentType="application/vnd.openxmlformats-officedocument.wordprocessingml.footer+xml"/>
  <Override PartName="/_rels/.rels" ContentType="application/vnd.openxmlformats-package.relationships+xml"/>
  <Override PartName="/word/media/image7.png" ContentType="image/png"/>
  <Override PartName="/word/media/image38.png" ContentType="image/png"/>
  <Override PartName="/word/media/image56.png" ContentType="image/png"/>
  <Override PartName="/word/media/image27.png" ContentType="image/png"/>
  <Override PartName="/word/media/image45.png" ContentType="image/png"/>
  <Default Extension="png" ContentType="image/png"/>
  <Override PartName="/word/media/image3.png" ContentType="image/png"/>
  <Override PartName="/word/media/image14.png" ContentType="image/png"/>
  <Override PartName="/word/media/image16.png" ContentType="image/png"/>
  <Override PartName="/word/media/image25.png" ContentType="image/png"/>
  <Override PartName="/word/media/image34.png" ContentType="image/png"/>
  <Override PartName="/word/media/image43.png" ContentType="image/png"/>
  <Override PartName="/word/media/image52.png" ContentType="image/png"/>
  <Override PartName="/word/media/image61.png" ContentType="image/png"/>
  <Override PartName="/customXml/itemProps2.xml" ContentType="application/vnd.openxmlformats-officedocument.customXmlProperties+xml"/>
  <Override PartName="/word/media/image1.png" ContentType="image/png"/>
  <Override PartName="/word/media/image12.png" ContentType="image/png"/>
  <Override PartName="/word/media/image23.png" ContentType="image/png"/>
  <Override PartName="/word/media/image32.png" ContentType="image/png"/>
  <Override PartName="/word/media/image41.png" ContentType="image/png"/>
  <Override PartName="/word/media/image50.png" ContentType="image/png"/>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media/image10.png" ContentType="image/png"/>
  <Override PartName="/word/media/image21.png" ContentType="image/png"/>
  <Override PartName="/word/media/image30.png" ContentType="image/png"/>
  <Override PartName="/docProps/app.xml" ContentType="application/vnd.openxmlformats-officedocument.extended-properties+xml"/>
  <Override PartName="/word/footer4.xml" ContentType="application/vnd.openxmlformats-officedocument.wordprocessingml.footer+xml"/>
  <Override PartName="/word/footer2.xml" ContentType="application/vnd.openxmlformats-officedocument.wordprocessingml.footer+xml"/>
  <Override PartName="/word/footer14.xml" ContentType="application/vnd.openxmlformats-officedocument.wordprocessingml.footer+xml"/>
  <Override PartName="/word/settings.xml" ContentType="application/vnd.openxmlformats-officedocument.wordprocessingml.settings+xml"/>
  <Override PartName="/word/footer12.xml" ContentType="application/vnd.openxmlformats-officedocument.wordprocessingml.footer+xml"/>
  <Override PartName="/word/media/image59.png" ContentType="image/png"/>
  <Override PartName="/word/theme/theme1.xml" ContentType="application/vnd.openxmlformats-officedocument.theme+xml"/>
  <Override PartName="/word/media/image57.png" ContentType="image/png"/>
  <Override PartName="/word/media/image8.png" ContentType="image/png"/>
  <Override PartName="/word/media/image19.png" ContentType="image/png"/>
  <Override PartName="/word/media/image28.png" ContentType="image/png"/>
  <Override PartName="/word/media/image37.png" ContentType="image/png"/>
  <Override PartName="/word/media/image39.png" ContentType="image/png"/>
  <Override PartName="/word/media/image48.png" ContentType="image/png"/>
  <Override PartName="/word/footer10.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media/image6.png" ContentType="image/png"/>
  <Override PartName="/word/media/image17.png" ContentType="image/png"/>
  <Override PartName="/word/media/image26.png" ContentType="image/png"/>
  <Override PartName="/word/media/image35.png" ContentType="image/png"/>
  <Override PartName="/word/media/image46.png" ContentType="image/png"/>
  <Override PartName="/word/media/image55.png" ContentType="image/png"/>
  <Override PartName="/word/media/image4.png" ContentType="image/png"/>
  <Override PartName="/word/media/image24.png" ContentType="image/png"/>
  <Override PartName="/word/media/image53.png" ContentType="image/png"/>
  <Override PartName="/customXml/itemProps3.xml" ContentType="application/vnd.openxmlformats-officedocument.customXmlProperties+xml"/>
  <Override PartName="/word/media/image13.png" ContentType="image/png"/>
  <Override PartName="/word/media/image31.png" ContentType="image/png"/>
  <Override PartName="/word/media/image42.png" ContentType="image/png"/>
  <Override PartName="/word/media/image60.png" ContentType="image/png"/>
  <Override PartName="/word/footer9.xml" ContentType="application/vnd.openxmlformats-officedocument.wordprocessingml.footer+xml"/>
  <Default Extension="rels" ContentType="application/vnd.openxmlformats-package.relationships+xml"/>
  <Override PartName="/word/media/image20.png" ContentType="image/png"/>
  <Override PartName="/word/footer5.xml" ContentType="application/vnd.openxmlformats-officedocument.wordprocessingml.footer+xml"/>
  <Override PartName="/word/footer13.xml" ContentType="application/vnd.openxmlformats-officedocument.wordprocessingml.footer+xml"/>
  <Override PartName="/word/footer1.xml" ContentType="application/vnd.openxmlformats-officedocument.wordprocessingml.footer+xml"/>
  <Override PartName="/word/media/image58.png" ContentType="image/png"/>
  <Override PartName="/word/media/image9.png" ContentType="image/png"/>
  <Override PartName="/word/media/image29.png" ContentType="image/png"/>
  <Override PartName="/word/media/image47.png" ContentType="image/png"/>
  <Override PartName="/word/media/image5.png" ContentType="image/png"/>
  <Override PartName="/word/media/image18.png" ContentType="image/png"/>
  <Override PartName="/word/media/image36.png" ContentType="image/png"/>
  <Override PartName="/word/media/image54.png" ContentType="image/png"/>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end"/>
        <w:rPr>
          <w:rFonts w:ascii="Times New Roman" w:hAnsi="Times New Roman" w:cs="Times New Roman"/>
        </w:rPr>
      </w:pPr>
      <w:r>
        <w:rPr>
          <w:rFonts w:cs="Times New Roman" w:ascii="Times New Roman" w:hAnsi="Times New Roman"/>
        </w:rPr>
        <w:t>Приложение №3</w:t>
      </w:r>
    </w:p>
    <w:p>
      <w:pPr>
        <w:pStyle w:val="Normal"/>
        <w:jc w:val="center"/>
        <w:rPr>
          <w:rFonts w:ascii="Times New Roman" w:hAnsi="Times New Roman" w:cs="Times New Roman"/>
          <w:b/>
        </w:rPr>
      </w:pPr>
      <w:r>
        <w:rPr>
          <w:rFonts w:cs="Times New Roman" w:ascii="Times New Roman" w:hAnsi="Times New Roman"/>
          <w:b/>
        </w:rPr>
        <w:t>Изменения в основной образовательной программе среднего общего образования</w:t>
      </w:r>
    </w:p>
    <w:p>
      <w:pPr>
        <w:pStyle w:val="Normal"/>
        <w:jc w:val="center"/>
        <w:rPr>
          <w:rFonts w:ascii="Times New Roman" w:hAnsi="Times New Roman" w:cs="Times New Roman"/>
          <w:b/>
        </w:rPr>
      </w:pPr>
      <w:r>
        <w:rPr>
          <w:rFonts w:cs="Times New Roman" w:ascii="Times New Roman" w:hAnsi="Times New Roman"/>
          <w:b/>
        </w:rPr>
        <w:t xml:space="preserve">МОБУ «Новоарбанская средняя общеобразовательная школа» </w:t>
      </w:r>
    </w:p>
    <w:p>
      <w:pPr>
        <w:pStyle w:val="Normal"/>
        <w:jc w:val="center"/>
        <w:rPr>
          <w:rFonts w:ascii="Times New Roman" w:hAnsi="Times New Roman" w:cs="Times New Roman"/>
          <w:b/>
        </w:rPr>
      </w:pPr>
      <w:r>
        <w:rPr>
          <w:rFonts w:cs="Times New Roman" w:ascii="Times New Roman" w:hAnsi="Times New Roman"/>
          <w:b/>
        </w:rPr>
      </w:r>
    </w:p>
    <w:p>
      <w:pPr>
        <w:pStyle w:val="Normal"/>
        <w:ind w:firstLine="510"/>
        <w:jc w:val="center"/>
        <w:rPr>
          <w:rFonts w:ascii="Times New Roman" w:hAnsi="Times New Roman" w:cs="Times New Roman"/>
          <w:b/>
        </w:rPr>
      </w:pPr>
      <w:r>
        <w:rPr>
          <w:rFonts w:cs="Times New Roman" w:ascii="Times New Roman" w:hAnsi="Times New Roman"/>
          <w:b/>
        </w:rPr>
        <w:t>Дополнить раздел 1. Целевой раздел</w:t>
      </w:r>
    </w:p>
    <w:p>
      <w:pPr>
        <w:pStyle w:val="TableParagraph"/>
        <w:tabs>
          <w:tab w:val="clear" w:pos="709"/>
          <w:tab w:val="left" w:pos="2589" w:leader="none"/>
          <w:tab w:val="left" w:pos="3244" w:leader="none"/>
          <w:tab w:val="left" w:pos="3340" w:leader="none"/>
          <w:tab w:val="left" w:pos="3852" w:leader="none"/>
          <w:tab w:val="left" w:pos="4620" w:leader="none"/>
        </w:tabs>
        <w:ind w:start="110" w:end="86"/>
        <w:jc w:val="both"/>
        <w:rPr>
          <w:b/>
          <w:i/>
          <w:i/>
        </w:rPr>
      </w:pPr>
      <w:r>
        <w:rPr>
          <w:b/>
          <w:i/>
          <w:spacing w:val="-2"/>
        </w:rPr>
        <w:tab/>
        <w:t xml:space="preserve">Дополнить </w:t>
      </w:r>
      <w:r>
        <w:rPr>
          <w:b/>
          <w:i/>
          <w:spacing w:val="-10"/>
        </w:rPr>
        <w:t xml:space="preserve">в </w:t>
      </w:r>
      <w:r>
        <w:rPr>
          <w:spacing w:val="-2"/>
        </w:rPr>
        <w:t xml:space="preserve">«принцип </w:t>
      </w:r>
      <w:r>
        <w:rPr/>
        <w:t xml:space="preserve">здоровьесбережения: при организации </w:t>
      </w:r>
      <w:r>
        <w:rPr>
          <w:spacing w:val="-2"/>
        </w:rPr>
        <w:t>образовательной деятельности</w:t>
      </w:r>
      <w:r>
        <w:rPr/>
        <w:tab/>
      </w:r>
      <w:r>
        <w:rPr>
          <w:spacing w:val="-6"/>
        </w:rPr>
        <w:t xml:space="preserve">не </w:t>
      </w:r>
      <w:r>
        <w:rPr/>
        <w:t>допускается использование технологий, которые могут нанести вред физическому и (или)</w:t>
      </w:r>
      <w:r>
        <w:rPr>
          <w:spacing w:val="-9"/>
        </w:rPr>
        <w:t xml:space="preserve"> </w:t>
      </w:r>
      <w:r>
        <w:rPr/>
        <w:t>психическому</w:t>
      </w:r>
      <w:r>
        <w:rPr>
          <w:spacing w:val="-10"/>
        </w:rPr>
        <w:t xml:space="preserve"> </w:t>
      </w:r>
      <w:r>
        <w:rPr/>
        <w:t>здоровью</w:t>
      </w:r>
      <w:r>
        <w:rPr>
          <w:spacing w:val="-6"/>
        </w:rPr>
        <w:t xml:space="preserve"> </w:t>
      </w:r>
      <w:r>
        <w:rPr/>
        <w:t xml:space="preserve">обучающихся, </w:t>
      </w:r>
      <w:r>
        <w:rPr>
          <w:spacing w:val="-2"/>
        </w:rPr>
        <w:t xml:space="preserve">приоритет использования здоровьесберегающих педагогических </w:t>
      </w:r>
      <w:r>
        <w:rPr/>
        <w:t>технологий;»</w:t>
      </w:r>
      <w:r>
        <w:rPr>
          <w:spacing w:val="80"/>
          <w:w w:val="150"/>
        </w:rPr>
        <w:t xml:space="preserve"> </w:t>
      </w:r>
      <w:r>
        <w:rPr>
          <w:i/>
        </w:rPr>
        <w:t>следующее</w:t>
      </w:r>
      <w:r>
        <w:rPr>
          <w:i/>
          <w:spacing w:val="80"/>
          <w:w w:val="150"/>
        </w:rPr>
        <w:t xml:space="preserve"> </w:t>
      </w:r>
      <w:r>
        <w:rPr/>
        <w:t xml:space="preserve">содержание «принцип обеспечения санитарно- </w:t>
      </w:r>
      <w:r>
        <w:rPr>
          <w:spacing w:val="-2"/>
        </w:rPr>
        <w:t>эпидемиологической</w:t>
      </w:r>
      <w:r>
        <w:rPr/>
        <w:tab/>
      </w:r>
      <w:r>
        <w:rPr>
          <w:spacing w:val="-2"/>
        </w:rPr>
        <w:t xml:space="preserve">безопасности </w:t>
      </w:r>
      <w:r>
        <w:rPr/>
        <w:t xml:space="preserve">обучающихся в соответствии с </w:t>
      </w:r>
      <w:r>
        <w:rPr>
          <w:spacing w:val="-2"/>
        </w:rPr>
        <w:t>требованиями,</w:t>
      </w:r>
      <w:r>
        <w:rPr/>
        <w:tab/>
      </w:r>
      <w:r>
        <w:rPr>
          <w:spacing w:val="-2"/>
        </w:rPr>
        <w:t xml:space="preserve">предусмотренными </w:t>
      </w:r>
      <w:r>
        <w:rPr/>
        <w:t>санитарными</w:t>
      </w:r>
      <w:r>
        <w:rPr>
          <w:spacing w:val="-5"/>
        </w:rPr>
        <w:t xml:space="preserve"> </w:t>
      </w:r>
      <w:r>
        <w:rPr/>
        <w:t>правилами</w:t>
      </w:r>
      <w:r>
        <w:rPr>
          <w:spacing w:val="-3"/>
        </w:rPr>
        <w:t xml:space="preserve"> </w:t>
      </w:r>
      <w:r>
        <w:rPr/>
        <w:t>и</w:t>
      </w:r>
      <w:r>
        <w:rPr>
          <w:spacing w:val="-6"/>
        </w:rPr>
        <w:t xml:space="preserve"> </w:t>
      </w:r>
      <w:r>
        <w:rPr/>
        <w:t>нормами</w:t>
      </w:r>
      <w:r>
        <w:rPr>
          <w:spacing w:val="-3"/>
        </w:rPr>
        <w:t xml:space="preserve"> </w:t>
      </w:r>
      <w:r>
        <w:rPr/>
        <w:t>СанПиН 1.2.3685-21</w:t>
      </w:r>
      <w:r>
        <w:rPr>
          <w:spacing w:val="28"/>
        </w:rPr>
        <w:t xml:space="preserve">  </w:t>
      </w:r>
      <w:r>
        <w:rPr/>
        <w:t>«Гигиенические</w:t>
      </w:r>
      <w:r>
        <w:rPr>
          <w:spacing w:val="27"/>
        </w:rPr>
        <w:t xml:space="preserve">  </w:t>
      </w:r>
      <w:r>
        <w:rPr/>
        <w:t>нормативы</w:t>
      </w:r>
      <w:r>
        <w:rPr>
          <w:spacing w:val="25"/>
        </w:rPr>
        <w:t xml:space="preserve">  </w:t>
      </w:r>
      <w:r>
        <w:rPr>
          <w:spacing w:val="-10"/>
        </w:rPr>
        <w:t xml:space="preserve">и </w:t>
      </w:r>
      <w:bookmarkStart w:id="0" w:name="_GoBack"/>
      <w:bookmarkEnd w:id="0"/>
      <w:r>
        <w:rPr>
          <w:spacing w:val="-10"/>
        </w:rPr>
        <w:t>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w:t>
      </w:r>
      <w:r>
        <w:rPr>
          <w:spacing w:val="-7"/>
        </w:rPr>
        <w:t xml:space="preserve"> </w:t>
      </w:r>
      <w:r>
        <w:rPr>
          <w:spacing w:val="-10"/>
        </w:rPr>
        <w:t>Федерации</w:t>
      </w:r>
      <w:r>
        <w:rPr>
          <w:spacing w:val="-7"/>
        </w:rPr>
        <w:t xml:space="preserve"> </w:t>
      </w:r>
      <w:r>
        <w:rPr>
          <w:spacing w:val="-10"/>
        </w:rPr>
        <w:t xml:space="preserve">от </w:t>
      </w:r>
      <w:r>
        <w:rPr/>
        <w:t>28 января 2021г. №2 (зарегистрировано Министерством юстиции Российской Федерации 29 января 2021г., регистрационный №62296), с изменениями, внесенными постановлением Главного государственного санитарного врача Российской Федерации от 30</w:t>
      </w:r>
      <w:r>
        <w:rPr>
          <w:spacing w:val="-4"/>
        </w:rPr>
        <w:t xml:space="preserve"> </w:t>
      </w:r>
      <w:r>
        <w:rPr/>
        <w:t>декабря 2022г. №24 (зарегистрировано Министерством юстиции Российской Федерации 9 марта 2023г., регистрационный №72558), действующими до 1 марта 2027г. (далее – Гигиенические нормативы), и санитарными правилами СП 2.4.3648-20 «Санитарно- 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w:t>
      </w:r>
      <w:r>
        <w:rPr>
          <w:spacing w:val="-5"/>
        </w:rPr>
        <w:t xml:space="preserve"> </w:t>
      </w:r>
      <w:r>
        <w:rPr/>
        <w:t>Федерации</w:t>
      </w:r>
      <w:r>
        <w:rPr>
          <w:spacing w:val="-11"/>
        </w:rPr>
        <w:t xml:space="preserve"> </w:t>
      </w:r>
      <w:r>
        <w:rPr/>
        <w:t>от</w:t>
      </w:r>
      <w:r>
        <w:rPr>
          <w:spacing w:val="-7"/>
        </w:rPr>
        <w:t xml:space="preserve"> </w:t>
      </w:r>
      <w:r>
        <w:rPr/>
        <w:t>28</w:t>
      </w:r>
      <w:r>
        <w:rPr>
          <w:spacing w:val="-7"/>
        </w:rPr>
        <w:t xml:space="preserve"> </w:t>
      </w:r>
      <w:r>
        <w:rPr/>
        <w:t>сентября</w:t>
      </w:r>
      <w:r>
        <w:rPr>
          <w:spacing w:val="-6"/>
        </w:rPr>
        <w:t xml:space="preserve"> </w:t>
      </w:r>
      <w:r>
        <w:rPr/>
        <w:t>2020г.</w:t>
      </w:r>
    </w:p>
    <w:p>
      <w:pPr>
        <w:pStyle w:val="TableParagraph"/>
        <w:ind w:start="110" w:end="90"/>
        <w:jc w:val="both"/>
        <w:rPr/>
      </w:pPr>
      <w:r>
        <w:rPr/>
        <w:t>№</w:t>
      </w:r>
      <w:r>
        <w:rPr/>
        <w:t>28 (зарегистрировано Министерством юстиции Российской Федерации 18 декабря 2020г., регистрационный №61573), действующие</w:t>
      </w:r>
      <w:r>
        <w:rPr>
          <w:spacing w:val="78"/>
        </w:rPr>
        <w:t xml:space="preserve"> </w:t>
      </w:r>
      <w:r>
        <w:rPr/>
        <w:t>до</w:t>
      </w:r>
      <w:r>
        <w:rPr>
          <w:spacing w:val="51"/>
          <w:w w:val="150"/>
        </w:rPr>
        <w:t xml:space="preserve"> </w:t>
      </w:r>
      <w:r>
        <w:rPr/>
        <w:t>1</w:t>
      </w:r>
      <w:r>
        <w:rPr>
          <w:spacing w:val="-2"/>
        </w:rPr>
        <w:t xml:space="preserve"> </w:t>
      </w:r>
      <w:r>
        <w:rPr/>
        <w:t>января</w:t>
      </w:r>
      <w:r>
        <w:rPr>
          <w:spacing w:val="78"/>
        </w:rPr>
        <w:t xml:space="preserve"> </w:t>
      </w:r>
      <w:r>
        <w:rPr/>
        <w:t>2027г.</w:t>
      </w:r>
      <w:r>
        <w:rPr>
          <w:spacing w:val="52"/>
          <w:w w:val="150"/>
        </w:rPr>
        <w:t xml:space="preserve"> </w:t>
      </w:r>
      <w:r>
        <w:rPr/>
        <w:t>(далее</w:t>
      </w:r>
      <w:r>
        <w:rPr>
          <w:spacing w:val="52"/>
          <w:w w:val="150"/>
        </w:rPr>
        <w:t xml:space="preserve"> </w:t>
      </w:r>
      <w:r>
        <w:rPr>
          <w:spacing w:val="-10"/>
        </w:rPr>
        <w:t xml:space="preserve">– </w:t>
      </w:r>
      <w:r>
        <w:rPr>
          <w:spacing w:val="-4"/>
        </w:rPr>
        <w:t xml:space="preserve">Санитарно-эпидемиологические </w:t>
      </w:r>
      <w:r>
        <w:rPr>
          <w:spacing w:val="-2"/>
        </w:rPr>
        <w:t>требования)».</w:t>
      </w:r>
    </w:p>
    <w:p>
      <w:pPr>
        <w:pStyle w:val="TableParagraph"/>
        <w:ind w:start="110" w:end="90"/>
        <w:jc w:val="center"/>
        <w:rPr/>
      </w:pPr>
      <w:r>
        <w:rPr/>
      </w:r>
    </w:p>
    <w:p>
      <w:pPr>
        <w:pStyle w:val="Normal"/>
        <w:jc w:val="center"/>
        <w:rPr/>
      </w:pPr>
      <w:r>
        <w:rPr>
          <w:rFonts w:ascii="Times New Roman" w:hAnsi="Times New Roman"/>
          <w:b/>
          <w:bCs/>
          <w:spacing w:val="19"/>
        </w:rPr>
        <w:t xml:space="preserve"> </w:t>
      </w:r>
      <w:r>
        <w:rPr>
          <w:rFonts w:ascii="Times New Roman" w:hAnsi="Times New Roman"/>
          <w:b/>
          <w:bCs/>
          <w:spacing w:val="19"/>
        </w:rPr>
        <w:t xml:space="preserve">Дополнить пункт 1.3 </w:t>
      </w:r>
      <w:r>
        <w:rPr>
          <w:rFonts w:ascii="Times New Roman" w:hAnsi="Times New Roman"/>
          <w:b/>
          <w:bCs/>
        </w:rPr>
        <w:t>Система</w:t>
      </w:r>
      <w:r>
        <w:rPr>
          <w:rFonts w:ascii="Times New Roman" w:hAnsi="Times New Roman"/>
          <w:b/>
          <w:bCs/>
          <w:spacing w:val="18"/>
        </w:rPr>
        <w:t xml:space="preserve"> </w:t>
      </w:r>
      <w:r>
        <w:rPr>
          <w:rFonts w:ascii="Times New Roman" w:hAnsi="Times New Roman"/>
          <w:b/>
          <w:bCs/>
        </w:rPr>
        <w:t xml:space="preserve">оценки </w:t>
      </w:r>
      <w:r>
        <w:rPr>
          <w:rFonts w:ascii="Times New Roman" w:hAnsi="Times New Roman"/>
          <w:b/>
          <w:bCs/>
          <w:spacing w:val="-2"/>
        </w:rPr>
        <w:t>результатов</w:t>
      </w:r>
    </w:p>
    <w:p>
      <w:pPr>
        <w:pStyle w:val="TableParagraph"/>
        <w:tabs>
          <w:tab w:val="clear" w:pos="709"/>
          <w:tab w:val="left" w:pos="1444" w:leader="none"/>
        </w:tabs>
        <w:ind w:start="110" w:end="109"/>
        <w:jc w:val="center"/>
        <w:rPr/>
      </w:pPr>
      <w:r>
        <w:rPr>
          <w:b/>
          <w:bCs/>
          <w:spacing w:val="-2"/>
        </w:rPr>
        <w:t>освоения</w:t>
        <w:tab/>
      </w:r>
      <w:r>
        <w:rPr>
          <w:b/>
          <w:bCs/>
          <w:spacing w:val="-4"/>
        </w:rPr>
        <w:t xml:space="preserve">основной </w:t>
      </w:r>
      <w:r>
        <w:rPr>
          <w:b/>
          <w:bCs/>
          <w:spacing w:val="-2"/>
        </w:rPr>
        <w:t>образовательной программы</w:t>
      </w:r>
    </w:p>
    <w:p>
      <w:pPr>
        <w:pStyle w:val="TableParagraph"/>
        <w:tabs>
          <w:tab w:val="clear" w:pos="709"/>
          <w:tab w:val="left" w:pos="1444" w:leader="none"/>
        </w:tabs>
        <w:ind w:start="110" w:end="109"/>
        <w:jc w:val="both"/>
        <w:rPr/>
      </w:pPr>
      <w:r>
        <w:rPr>
          <w:color w:val="000000"/>
          <w:spacing w:val="-2"/>
        </w:rPr>
        <w:t>1. 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ФОП СОО и обеспечение эффективной обратной связи, позволяющей осуществлять управление образовательным процессом.</w:t>
      </w:r>
    </w:p>
    <w:p>
      <w:pPr>
        <w:pStyle w:val="TableParagraph"/>
        <w:tabs>
          <w:tab w:val="clear" w:pos="709"/>
          <w:tab w:val="left" w:pos="1444" w:leader="none"/>
        </w:tabs>
        <w:ind w:start="110" w:end="109"/>
        <w:jc w:val="both"/>
        <w:rPr/>
      </w:pPr>
      <w:r>
        <w:rPr/>
      </w:r>
    </w:p>
    <w:p>
      <w:pPr>
        <w:pStyle w:val="BodyText"/>
        <w:shd w:val="clear" w:color="auto" w:fill="FFFFFF"/>
        <w:spacing w:lineRule="atLeast" w:line="285" w:before="0" w:after="15"/>
        <w:jc w:val="both"/>
        <w:rPr>
          <w:rFonts w:ascii="Times New Roman" w:hAnsi="Times New Roman"/>
          <w:color w:val="000000"/>
        </w:rPr>
      </w:pPr>
      <w:bookmarkStart w:id="1" w:name="100135"/>
      <w:bookmarkEnd w:id="1"/>
      <w:r>
        <w:rPr>
          <w:rFonts w:ascii="Times New Roman" w:hAnsi="Times New Roman"/>
          <w:color w:val="000000"/>
        </w:rPr>
        <w:t>2. Основными направлениями и целями оценочной деятельности в образовательной организации являются:</w:t>
      </w:r>
    </w:p>
    <w:p>
      <w:pPr>
        <w:pStyle w:val="BodyText"/>
        <w:shd w:val="clear" w:color="auto" w:fill="FFFFFF"/>
        <w:spacing w:lineRule="atLeast" w:line="285" w:before="0" w:after="15"/>
        <w:jc w:val="both"/>
        <w:rPr>
          <w:rFonts w:ascii="Times New Roman" w:hAnsi="Times New Roman"/>
          <w:color w:val="000000"/>
        </w:rPr>
      </w:pPr>
      <w:bookmarkStart w:id="2" w:name="100136"/>
      <w:bookmarkEnd w:id="2"/>
      <w:r>
        <w:rPr>
          <w:rFonts w:ascii="Times New Roman" w:hAnsi="Times New Roman"/>
          <w:color w:val="000000"/>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w:t>
      </w:r>
    </w:p>
    <w:p>
      <w:pPr>
        <w:pStyle w:val="BodyText"/>
        <w:shd w:val="clear" w:color="auto" w:fill="FFFFFF"/>
        <w:spacing w:lineRule="atLeast" w:line="285" w:before="0" w:after="300"/>
        <w:jc w:val="both"/>
        <w:rPr>
          <w:rFonts w:ascii="Times New Roman" w:hAnsi="Times New Roman"/>
          <w:color w:val="000000"/>
        </w:rPr>
      </w:pPr>
      <w:bookmarkStart w:id="3" w:name="100137"/>
      <w:bookmarkEnd w:id="3"/>
      <w:r>
        <w:rPr>
          <w:rFonts w:ascii="Times New Roman" w:hAnsi="Times New Roman"/>
          <w:color w:val="000000"/>
        </w:rPr>
        <w:t>-оценка результатов деятельности образовательной организации как основа аккредитационных процедур.</w:t>
      </w:r>
    </w:p>
    <w:p>
      <w:pPr>
        <w:pStyle w:val="BodyText"/>
        <w:shd w:val="clear" w:color="auto" w:fill="FFFFFF"/>
        <w:spacing w:lineRule="atLeast" w:line="285" w:before="0" w:after="300"/>
        <w:jc w:val="both"/>
        <w:rPr>
          <w:rFonts w:ascii="Times New Roman" w:hAnsi="Times New Roman"/>
          <w:color w:val="000000"/>
        </w:rPr>
      </w:pPr>
      <w:bookmarkStart w:id="4" w:name="100138"/>
      <w:bookmarkEnd w:id="4"/>
      <w:r>
        <w:rPr>
          <w:rFonts w:ascii="Times New Roman" w:hAnsi="Times New Roman"/>
          <w:color w:val="000000"/>
        </w:rPr>
        <w:t>3. Основным объектом системы оценки, ее содержательной и критериальной базой выступают требования ФГОС СОО, которые конкретизируются в планируемых результатах освоения обучающимися ФОП СОО. Система оценки включает процедуры внутренней и внешней оценки.</w:t>
      </w:r>
    </w:p>
    <w:p>
      <w:pPr>
        <w:pStyle w:val="BodyText"/>
        <w:shd w:val="clear" w:color="auto" w:fill="FFFFFF"/>
        <w:spacing w:lineRule="atLeast" w:line="285" w:before="0" w:after="300"/>
        <w:jc w:val="both"/>
        <w:rPr>
          <w:rFonts w:ascii="Times New Roman" w:hAnsi="Times New Roman"/>
          <w:color w:val="000000"/>
        </w:rPr>
      </w:pPr>
      <w:r>
        <w:rPr>
          <w:rFonts w:ascii="Times New Roman" w:hAnsi="Times New Roman"/>
          <w:color w:val="000000"/>
        </w:rPr>
      </w:r>
    </w:p>
    <w:p>
      <w:pPr>
        <w:pStyle w:val="BodyText"/>
        <w:shd w:val="clear" w:color="auto" w:fill="FFFFFF"/>
        <w:spacing w:lineRule="atLeast" w:line="285" w:before="0" w:after="0"/>
        <w:jc w:val="both"/>
        <w:rPr>
          <w:rFonts w:ascii="Times New Roman" w:hAnsi="Times New Roman"/>
          <w:color w:val="000000"/>
        </w:rPr>
      </w:pPr>
      <w:bookmarkStart w:id="5" w:name="100145"/>
      <w:bookmarkStart w:id="6" w:name="100144"/>
      <w:bookmarkStart w:id="7" w:name="100143"/>
      <w:bookmarkStart w:id="8" w:name="100142"/>
      <w:bookmarkStart w:id="9" w:name="100141"/>
      <w:bookmarkStart w:id="10" w:name="100140"/>
      <w:bookmarkStart w:id="11" w:name="100139"/>
      <w:bookmarkStart w:id="12" w:name="010990"/>
      <w:bookmarkEnd w:id="5"/>
      <w:bookmarkEnd w:id="6"/>
      <w:bookmarkEnd w:id="7"/>
      <w:bookmarkEnd w:id="8"/>
      <w:bookmarkEnd w:id="9"/>
      <w:bookmarkEnd w:id="10"/>
      <w:bookmarkEnd w:id="11"/>
      <w:bookmarkEnd w:id="12"/>
      <w:r>
        <w:rPr>
          <w:rFonts w:ascii="Times New Roman" w:hAnsi="Times New Roman"/>
          <w:color w:val="000000"/>
        </w:rPr>
        <w:t>4. Внутренняя оценка включает:</w:t>
      </w:r>
    </w:p>
    <w:p>
      <w:pPr>
        <w:pStyle w:val="BodyText"/>
        <w:shd w:val="clear" w:color="auto" w:fill="FFFFFF"/>
        <w:spacing w:lineRule="atLeast" w:line="285" w:before="0" w:after="0"/>
        <w:jc w:val="both"/>
        <w:rPr>
          <w:rFonts w:ascii="Times New Roman" w:hAnsi="Times New Roman"/>
          <w:color w:val="000000"/>
        </w:rPr>
      </w:pPr>
      <w:bookmarkStart w:id="13" w:name="010991"/>
      <w:bookmarkEnd w:id="13"/>
      <w:r>
        <w:rPr>
          <w:rFonts w:ascii="Times New Roman" w:hAnsi="Times New Roman"/>
          <w:color w:val="000000"/>
        </w:rPr>
        <w:t>-стартовую диагностику;</w:t>
      </w:r>
    </w:p>
    <w:p>
      <w:pPr>
        <w:pStyle w:val="BodyText"/>
        <w:shd w:val="clear" w:color="auto" w:fill="FFFFFF"/>
        <w:spacing w:lineRule="atLeast" w:line="285" w:before="0" w:after="0"/>
        <w:jc w:val="both"/>
        <w:rPr>
          <w:rFonts w:ascii="Times New Roman" w:hAnsi="Times New Roman"/>
          <w:color w:val="000000"/>
        </w:rPr>
      </w:pPr>
      <w:bookmarkStart w:id="14" w:name="010992"/>
      <w:bookmarkEnd w:id="14"/>
      <w:r>
        <w:rPr>
          <w:rFonts w:ascii="Times New Roman" w:hAnsi="Times New Roman"/>
          <w:color w:val="000000"/>
        </w:rPr>
        <w:t>-текущую и тематическую оценку;</w:t>
      </w:r>
    </w:p>
    <w:p>
      <w:pPr>
        <w:pStyle w:val="BodyText"/>
        <w:shd w:val="clear" w:color="auto" w:fill="FFFFFF"/>
        <w:spacing w:lineRule="atLeast" w:line="285" w:before="0" w:after="0"/>
        <w:jc w:val="both"/>
        <w:rPr>
          <w:rFonts w:ascii="Times New Roman" w:hAnsi="Times New Roman"/>
          <w:color w:val="000000"/>
        </w:rPr>
      </w:pPr>
      <w:bookmarkStart w:id="15" w:name="010993"/>
      <w:bookmarkEnd w:id="15"/>
      <w:r>
        <w:rPr>
          <w:rFonts w:ascii="Times New Roman" w:hAnsi="Times New Roman"/>
          <w:color w:val="000000"/>
        </w:rPr>
        <w:t>-итоговую оценку;</w:t>
      </w:r>
    </w:p>
    <w:p>
      <w:pPr>
        <w:pStyle w:val="BodyText"/>
        <w:shd w:val="clear" w:color="auto" w:fill="FFFFFF"/>
        <w:spacing w:lineRule="atLeast" w:line="285" w:before="0" w:after="0"/>
        <w:jc w:val="both"/>
        <w:rPr>
          <w:rFonts w:ascii="Times New Roman" w:hAnsi="Times New Roman"/>
          <w:color w:val="000000"/>
        </w:rPr>
      </w:pPr>
      <w:bookmarkStart w:id="16" w:name="010994"/>
      <w:bookmarkEnd w:id="16"/>
      <w:r>
        <w:rPr>
          <w:rFonts w:ascii="Times New Roman" w:hAnsi="Times New Roman"/>
          <w:color w:val="000000"/>
        </w:rPr>
        <w:t>-промежуточную аттестацию;</w:t>
      </w:r>
    </w:p>
    <w:p>
      <w:pPr>
        <w:pStyle w:val="BodyText"/>
        <w:shd w:val="clear" w:color="auto" w:fill="FFFFFF"/>
        <w:spacing w:lineRule="atLeast" w:line="285" w:before="0" w:after="0"/>
        <w:jc w:val="both"/>
        <w:rPr>
          <w:rFonts w:ascii="Times New Roman" w:hAnsi="Times New Roman"/>
          <w:color w:val="000000"/>
        </w:rPr>
      </w:pPr>
      <w:bookmarkStart w:id="17" w:name="010995"/>
      <w:bookmarkEnd w:id="17"/>
      <w:r>
        <w:rPr>
          <w:rFonts w:ascii="Times New Roman" w:hAnsi="Times New Roman"/>
          <w:color w:val="000000"/>
        </w:rPr>
        <w:t>-психолого-педагогическое наблюдение;</w:t>
      </w:r>
    </w:p>
    <w:p>
      <w:pPr>
        <w:pStyle w:val="BodyText"/>
        <w:shd w:val="clear" w:color="auto" w:fill="FFFFFF"/>
        <w:spacing w:lineRule="atLeast" w:line="285" w:before="0" w:after="72"/>
        <w:jc w:val="both"/>
        <w:rPr>
          <w:rFonts w:ascii="Times New Roman" w:hAnsi="Times New Roman"/>
          <w:color w:val="000000"/>
        </w:rPr>
      </w:pPr>
      <w:bookmarkStart w:id="18" w:name="010996"/>
      <w:bookmarkEnd w:id="18"/>
      <w:r>
        <w:rPr>
          <w:rFonts w:ascii="Times New Roman" w:hAnsi="Times New Roman"/>
          <w:color w:val="000000"/>
        </w:rPr>
        <w:t>-внутренний мониторинг образовательных достижений обучающихся.</w:t>
      </w:r>
    </w:p>
    <w:p>
      <w:pPr>
        <w:pStyle w:val="BodyText"/>
        <w:shd w:val="clear" w:color="auto" w:fill="FFFFFF"/>
        <w:spacing w:lineRule="atLeast" w:line="285" w:before="0" w:after="15"/>
        <w:jc w:val="both"/>
        <w:rPr>
          <w:rFonts w:ascii="Times New Roman" w:hAnsi="Times New Roman"/>
          <w:color w:val="000000"/>
        </w:rPr>
      </w:pPr>
      <w:bookmarkStart w:id="19" w:name="010997"/>
      <w:bookmarkEnd w:id="19"/>
      <w:r>
        <w:rPr>
          <w:rFonts w:ascii="Times New Roman" w:hAnsi="Times New Roman"/>
          <w:color w:val="000000"/>
        </w:rPr>
        <w:tab/>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от одного до двух уроков (не более чем 45 минут каждый).</w:t>
      </w:r>
    </w:p>
    <w:p>
      <w:pPr>
        <w:pStyle w:val="BodyText"/>
        <w:shd w:val="clear" w:color="auto" w:fill="FFFFFF"/>
        <w:spacing w:lineRule="atLeast" w:line="285" w:before="0" w:after="15"/>
        <w:jc w:val="both"/>
        <w:rPr>
          <w:rFonts w:ascii="Times New Roman" w:hAnsi="Times New Roman"/>
          <w:color w:val="000000"/>
        </w:rPr>
      </w:pPr>
      <w:bookmarkStart w:id="20" w:name="010998"/>
      <w:bookmarkEnd w:id="20"/>
      <w:r>
        <w:rPr>
          <w:rFonts w:ascii="Times New Roman" w:hAnsi="Times New Roman"/>
          <w:color w:val="000000"/>
        </w:rPr>
        <w:tab/>
        <w:t>Длительность практической работы, являющейся формой организации 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w:t>
      </w:r>
    </w:p>
    <w:p>
      <w:pPr>
        <w:pStyle w:val="BodyText"/>
        <w:shd w:val="clear" w:color="auto" w:fill="FFFFFF"/>
        <w:spacing w:lineRule="atLeast" w:line="285" w:before="0" w:after="300"/>
        <w:jc w:val="both"/>
        <w:rPr>
          <w:rFonts w:ascii="Times New Roman" w:hAnsi="Times New Roman"/>
          <w:color w:val="000000"/>
        </w:rPr>
      </w:pPr>
      <w:bookmarkStart w:id="21" w:name="010999"/>
      <w:bookmarkEnd w:id="21"/>
      <w:r>
        <w:rPr>
          <w:rFonts w:ascii="Times New Roman" w:hAnsi="Times New Roman"/>
          <w:color w:val="000000"/>
        </w:rPr>
        <w:tab/>
        <w:t>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pPr>
        <w:pStyle w:val="BodyText"/>
        <w:shd w:val="clear" w:color="auto" w:fill="FFFFFF"/>
        <w:spacing w:lineRule="atLeast" w:line="285" w:before="0" w:after="15"/>
        <w:jc w:val="both"/>
        <w:rPr>
          <w:rFonts w:ascii="Times New Roman" w:hAnsi="Times New Roman"/>
          <w:color w:val="000000"/>
        </w:rPr>
      </w:pPr>
      <w:bookmarkStart w:id="22" w:name="100146"/>
      <w:bookmarkEnd w:id="22"/>
      <w:r>
        <w:rPr>
          <w:rFonts w:ascii="Times New Roman" w:hAnsi="Times New Roman"/>
          <w:color w:val="000000"/>
        </w:rPr>
        <w:t>5. Внешняя оценка включает:</w:t>
      </w:r>
    </w:p>
    <w:p>
      <w:pPr>
        <w:pStyle w:val="BodyText"/>
        <w:shd w:val="clear" w:color="auto" w:fill="FFFFFF"/>
        <w:spacing w:lineRule="atLeast" w:line="285" w:before="0" w:after="15"/>
        <w:jc w:val="both"/>
        <w:rPr>
          <w:rFonts w:ascii="Times New Roman" w:hAnsi="Times New Roman"/>
          <w:color w:val="000000"/>
        </w:rPr>
      </w:pPr>
      <w:bookmarkStart w:id="23" w:name="100147"/>
      <w:bookmarkEnd w:id="23"/>
      <w:r>
        <w:rPr>
          <w:rFonts w:ascii="Times New Roman" w:hAnsi="Times New Roman"/>
          <w:color w:val="000000"/>
        </w:rPr>
        <w:t>-независимую оценку качества подготовки обучающихся;</w:t>
      </w:r>
    </w:p>
    <w:p>
      <w:pPr>
        <w:pStyle w:val="BodyText"/>
        <w:shd w:val="clear" w:color="auto" w:fill="FFFFFF"/>
        <w:spacing w:lineRule="atLeast" w:line="285" w:before="0" w:after="300"/>
        <w:jc w:val="both"/>
        <w:rPr/>
      </w:pPr>
      <w:bookmarkStart w:id="24" w:name="100150"/>
      <w:bookmarkEnd w:id="24"/>
      <w:r>
        <w:rPr>
          <w:rFonts w:ascii="Times New Roman" w:hAnsi="Times New Roman"/>
          <w:color w:val="000000"/>
        </w:rPr>
        <w:t>-итоговую аттестацию.</w:t>
      </w:r>
    </w:p>
    <w:p>
      <w:pPr>
        <w:pStyle w:val="BodyText"/>
        <w:shd w:val="clear" w:color="auto" w:fill="FFFFFF"/>
        <w:spacing w:lineRule="atLeast" w:line="285" w:before="0" w:after="300"/>
        <w:jc w:val="both"/>
        <w:rPr>
          <w:rFonts w:ascii="Times New Roman" w:hAnsi="Times New Roman"/>
          <w:color w:val="000000"/>
        </w:rPr>
      </w:pPr>
      <w:bookmarkStart w:id="25" w:name="100153"/>
      <w:bookmarkEnd w:id="25"/>
      <w:r>
        <w:rPr>
          <w:rFonts w:ascii="Times New Roman" w:hAnsi="Times New Roman"/>
          <w:color w:val="000000"/>
        </w:rPr>
        <w:t>6. В соответствии с ФГОС СОО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pPr>
        <w:pStyle w:val="BodyText"/>
        <w:shd w:val="clear" w:color="auto" w:fill="FFFFFF"/>
        <w:spacing w:lineRule="atLeast" w:line="285" w:before="0" w:after="300"/>
        <w:jc w:val="both"/>
        <w:rPr>
          <w:rFonts w:ascii="Times New Roman" w:hAnsi="Times New Roman"/>
          <w:color w:val="000000"/>
        </w:rPr>
      </w:pPr>
      <w:bookmarkStart w:id="26" w:name="100154"/>
      <w:bookmarkEnd w:id="26"/>
      <w:r>
        <w:rPr>
          <w:rFonts w:ascii="Times New Roman" w:hAnsi="Times New Roman"/>
          <w:color w:val="000000"/>
        </w:rPr>
        <w:t>7. Системно-деятельностный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pPr>
        <w:pStyle w:val="BodyText"/>
        <w:shd w:val="clear" w:color="auto" w:fill="FFFFFF"/>
        <w:spacing w:lineRule="atLeast" w:line="285" w:before="0" w:after="300"/>
        <w:jc w:val="both"/>
        <w:rPr>
          <w:rFonts w:ascii="Times New Roman" w:hAnsi="Times New Roman"/>
          <w:color w:val="000000"/>
        </w:rPr>
      </w:pPr>
      <w:r>
        <w:rPr>
          <w:rFonts w:ascii="Times New Roman" w:hAnsi="Times New Roman"/>
          <w:color w:val="000000"/>
        </w:rPr>
        <w:t>8. Уровневый подход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pPr>
        <w:pStyle w:val="BodyText"/>
        <w:shd w:val="clear" w:color="auto" w:fill="FFFFFF"/>
        <w:spacing w:lineRule="atLeast" w:line="285" w:before="0" w:after="300"/>
        <w:jc w:val="both"/>
        <w:rPr>
          <w:rFonts w:ascii="Times New Roman" w:hAnsi="Times New Roman"/>
          <w:color w:val="000000"/>
        </w:rPr>
      </w:pPr>
      <w:bookmarkStart w:id="27" w:name="100156"/>
      <w:bookmarkEnd w:id="27"/>
      <w:r>
        <w:rPr>
          <w:rFonts w:ascii="Times New Roman" w:hAnsi="Times New Roman"/>
          <w:color w:val="000000"/>
        </w:rPr>
        <w:t>9. Уровневый подход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pPr>
        <w:pStyle w:val="BodyText"/>
        <w:shd w:val="clear" w:color="auto" w:fill="FFFFFF"/>
        <w:spacing w:lineRule="atLeast" w:line="285" w:before="0" w:after="72"/>
        <w:jc w:val="both"/>
        <w:rPr>
          <w:rFonts w:ascii="Times New Roman" w:hAnsi="Times New Roman"/>
          <w:color w:val="000000"/>
        </w:rPr>
      </w:pPr>
      <w:bookmarkStart w:id="28" w:name="100157"/>
      <w:bookmarkEnd w:id="28"/>
      <w:r>
        <w:rPr>
          <w:rFonts w:ascii="Times New Roman" w:hAnsi="Times New Roman"/>
          <w:color w:val="000000"/>
        </w:rPr>
        <w:t>10. Комплексный подход к оценке образовательных достижений реализуется через:</w:t>
      </w:r>
    </w:p>
    <w:p>
      <w:pPr>
        <w:pStyle w:val="BodyText"/>
        <w:shd w:val="clear" w:color="auto" w:fill="FFFFFF"/>
        <w:spacing w:lineRule="atLeast" w:line="285" w:before="0" w:after="15"/>
        <w:jc w:val="both"/>
        <w:rPr>
          <w:rFonts w:ascii="Times New Roman" w:hAnsi="Times New Roman"/>
          <w:color w:val="000000"/>
        </w:rPr>
      </w:pPr>
      <w:bookmarkStart w:id="29" w:name="100158"/>
      <w:bookmarkEnd w:id="29"/>
      <w:r>
        <w:rPr>
          <w:rFonts w:ascii="Times New Roman" w:hAnsi="Times New Roman"/>
          <w:color w:val="000000"/>
        </w:rPr>
        <w:t>-оценку предметных и метапредметных результатов;</w:t>
      </w:r>
    </w:p>
    <w:p>
      <w:pPr>
        <w:pStyle w:val="BodyText"/>
        <w:shd w:val="clear" w:color="auto" w:fill="FFFFFF"/>
        <w:spacing w:lineRule="atLeast" w:line="285" w:before="0" w:after="300"/>
        <w:jc w:val="both"/>
        <w:rPr>
          <w:rFonts w:ascii="Times New Roman" w:hAnsi="Times New Roman"/>
          <w:color w:val="000000"/>
        </w:rPr>
      </w:pPr>
      <w:bookmarkStart w:id="30" w:name="100159"/>
      <w:bookmarkEnd w:id="30"/>
      <w:r>
        <w:rPr>
          <w:rFonts w:ascii="Times New Roman" w:hAnsi="Times New Roman"/>
          <w:color w:val="000000"/>
        </w:rPr>
        <w:t>-использование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pPr>
        <w:pStyle w:val="BodyText"/>
        <w:shd w:val="clear" w:color="auto" w:fill="FFFFFF"/>
        <w:spacing w:lineRule="atLeast" w:line="285" w:before="0" w:after="0"/>
        <w:jc w:val="both"/>
        <w:rPr>
          <w:rFonts w:ascii="Times New Roman" w:hAnsi="Times New Roman"/>
          <w:color w:val="000000"/>
        </w:rPr>
      </w:pPr>
      <w:bookmarkStart w:id="31" w:name="100160"/>
      <w:bookmarkEnd w:id="31"/>
      <w:r>
        <w:rPr>
          <w:rFonts w:ascii="Times New Roman" w:hAnsi="Times New Roman"/>
          <w:color w:val="000000"/>
        </w:rPr>
        <w:t>-использование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w:t>
      </w:r>
    </w:p>
    <w:p>
      <w:pPr>
        <w:pStyle w:val="BodyText"/>
        <w:shd w:val="clear" w:color="auto" w:fill="FFFFFF"/>
        <w:spacing w:lineRule="atLeast" w:line="285" w:before="0" w:after="15"/>
        <w:jc w:val="both"/>
        <w:rPr>
          <w:rFonts w:ascii="Times New Roman" w:hAnsi="Times New Roman"/>
          <w:color w:val="000000"/>
        </w:rPr>
      </w:pPr>
      <w:bookmarkStart w:id="32" w:name="100161"/>
      <w:bookmarkEnd w:id="32"/>
      <w:r>
        <w:rPr>
          <w:rFonts w:ascii="Times New Roman" w:hAnsi="Times New Roman"/>
          <w:color w:val="000000"/>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pPr>
        <w:pStyle w:val="BodyText"/>
        <w:shd w:val="clear" w:color="auto" w:fill="FFFFFF"/>
        <w:spacing w:lineRule="atLeast" w:line="285" w:before="0" w:after="300"/>
        <w:jc w:val="both"/>
        <w:rPr>
          <w:rFonts w:ascii="Times New Roman" w:hAnsi="Times New Roman"/>
          <w:color w:val="000000"/>
        </w:rPr>
      </w:pPr>
      <w:bookmarkStart w:id="33" w:name="100162"/>
      <w:bookmarkEnd w:id="33"/>
      <w:r>
        <w:rPr>
          <w:rFonts w:ascii="Times New Roman" w:hAnsi="Times New Roman"/>
          <w:color w:val="000000"/>
        </w:rPr>
        <w:t>-использование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pPr>
        <w:pStyle w:val="BodyText"/>
        <w:shd w:val="clear" w:color="auto" w:fill="FFFFFF"/>
        <w:spacing w:lineRule="atLeast" w:line="285" w:before="0" w:after="300"/>
        <w:jc w:val="both"/>
        <w:rPr>
          <w:rFonts w:ascii="Times New Roman" w:hAnsi="Times New Roman"/>
          <w:color w:val="000000"/>
        </w:rPr>
      </w:pPr>
      <w:bookmarkStart w:id="34" w:name="100163"/>
      <w:bookmarkEnd w:id="34"/>
      <w:r>
        <w:rPr>
          <w:rFonts w:ascii="Times New Roman" w:hAnsi="Times New Roman"/>
          <w:color w:val="000000"/>
        </w:rPr>
        <w:t>11. 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СОО.</w:t>
      </w:r>
    </w:p>
    <w:p>
      <w:pPr>
        <w:pStyle w:val="BodyText"/>
        <w:shd w:val="clear" w:color="auto" w:fill="FFFFFF"/>
        <w:spacing w:lineRule="atLeast" w:line="285" w:before="0" w:after="300"/>
        <w:jc w:val="both"/>
        <w:rPr>
          <w:rFonts w:ascii="Times New Roman" w:hAnsi="Times New Roman"/>
          <w:color w:val="000000"/>
        </w:rPr>
      </w:pPr>
      <w:bookmarkStart w:id="35" w:name="100164"/>
      <w:bookmarkEnd w:id="35"/>
      <w:r>
        <w:rPr>
          <w:rFonts w:ascii="Times New Roman" w:hAnsi="Times New Roman"/>
          <w:color w:val="000000"/>
        </w:rPr>
        <w:t>12. 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pPr>
        <w:pStyle w:val="BodyText"/>
        <w:shd w:val="clear" w:color="auto" w:fill="FFFFFF"/>
        <w:spacing w:lineRule="atLeast" w:line="285" w:before="0" w:after="300"/>
        <w:jc w:val="both"/>
        <w:rPr>
          <w:rFonts w:ascii="Times New Roman" w:hAnsi="Times New Roman"/>
          <w:color w:val="000000"/>
        </w:rPr>
      </w:pPr>
      <w:bookmarkStart w:id="36" w:name="100165"/>
      <w:bookmarkEnd w:id="36"/>
      <w:r>
        <w:rPr>
          <w:rFonts w:ascii="Times New Roman" w:hAnsi="Times New Roman"/>
          <w:color w:val="000000"/>
        </w:rPr>
        <w:t>13. Во внутреннем мониторинге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школьного уровней; в соблюдении норм и правил, установленных в общеобразовательной организации; в ценностно-смысловых установках обучающихся, формируемых средствами учебных предметов; в ответственности за результаты обучения; способности делать осознанный выбор своей образовательной траектории, в том числе выбор профессии.</w:t>
      </w:r>
    </w:p>
    <w:p>
      <w:pPr>
        <w:pStyle w:val="BodyText"/>
        <w:shd w:val="clear" w:color="auto" w:fill="FFFFFF"/>
        <w:spacing w:lineRule="atLeast" w:line="285" w:before="0" w:after="300"/>
        <w:jc w:val="both"/>
        <w:rPr>
          <w:rFonts w:ascii="Times New Roman" w:hAnsi="Times New Roman"/>
          <w:color w:val="000000"/>
        </w:rPr>
      </w:pPr>
      <w:bookmarkStart w:id="37" w:name="100166"/>
      <w:bookmarkEnd w:id="37"/>
      <w:r>
        <w:rPr>
          <w:rFonts w:ascii="Times New Roman" w:hAnsi="Times New Roman"/>
          <w:color w:val="000000"/>
        </w:rPr>
        <w:t>14. 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pPr>
        <w:pStyle w:val="BodyText"/>
        <w:shd w:val="clear" w:color="auto" w:fill="FFFFFF"/>
        <w:spacing w:lineRule="atLeast" w:line="285" w:before="0" w:after="300"/>
        <w:jc w:val="both"/>
        <w:rPr>
          <w:rFonts w:ascii="Times New Roman" w:hAnsi="Times New Roman"/>
          <w:color w:val="000000"/>
        </w:rPr>
      </w:pPr>
      <w:bookmarkStart w:id="38" w:name="100167"/>
      <w:bookmarkEnd w:id="38"/>
      <w:r>
        <w:rPr>
          <w:rFonts w:ascii="Times New Roman" w:hAnsi="Times New Roman"/>
          <w:color w:val="000000"/>
        </w:rPr>
        <w:t>15. Оценка метапредметных результатов представляет собой оценку достижения планируемых результатов освоения ФОП СОО, которые отражают совокупность познавательных, коммуникативных и регулятивных универсальных учебных действий.</w:t>
      </w:r>
    </w:p>
    <w:p>
      <w:pPr>
        <w:pStyle w:val="BodyText"/>
        <w:shd w:val="clear" w:color="auto" w:fill="FFFFFF"/>
        <w:spacing w:lineRule="atLeast" w:line="285" w:before="0" w:after="300"/>
        <w:jc w:val="both"/>
        <w:rPr>
          <w:rFonts w:ascii="Times New Roman" w:hAnsi="Times New Roman"/>
          <w:color w:val="000000"/>
        </w:rPr>
      </w:pPr>
      <w:bookmarkStart w:id="39" w:name="100168"/>
      <w:bookmarkEnd w:id="39"/>
      <w:r>
        <w:rPr>
          <w:rFonts w:ascii="Times New Roman" w:hAnsi="Times New Roman"/>
          <w:color w:val="000000"/>
        </w:rPr>
        <w:t>16. Формирование метапредметных результатов обеспечивается комплексом освоения программ учебных предметов и внеурочной деятельности.</w:t>
      </w:r>
    </w:p>
    <w:p>
      <w:pPr>
        <w:pStyle w:val="BodyText"/>
        <w:shd w:val="clear" w:color="auto" w:fill="FFFFFF"/>
        <w:spacing w:lineRule="atLeast" w:line="285" w:before="0" w:after="15"/>
        <w:jc w:val="both"/>
        <w:rPr>
          <w:rFonts w:ascii="Times New Roman" w:hAnsi="Times New Roman"/>
          <w:color w:val="000000"/>
        </w:rPr>
      </w:pPr>
      <w:bookmarkStart w:id="40" w:name="100169"/>
      <w:bookmarkEnd w:id="40"/>
      <w:r>
        <w:rPr>
          <w:rFonts w:ascii="Times New Roman" w:hAnsi="Times New Roman"/>
          <w:color w:val="000000"/>
        </w:rPr>
        <w:t>17. Основным объектом оценки метапредметных результатов является:</w:t>
      </w:r>
    </w:p>
    <w:p>
      <w:pPr>
        <w:pStyle w:val="BodyText"/>
        <w:shd w:val="clear" w:color="auto" w:fill="FFFFFF"/>
        <w:spacing w:lineRule="atLeast" w:line="285" w:before="0" w:after="0"/>
        <w:jc w:val="both"/>
        <w:rPr>
          <w:rFonts w:ascii="Times New Roman" w:hAnsi="Times New Roman"/>
          <w:color w:val="000000"/>
        </w:rPr>
      </w:pPr>
      <w:bookmarkStart w:id="41" w:name="100170"/>
      <w:bookmarkEnd w:id="41"/>
      <w:r>
        <w:rPr>
          <w:rFonts w:ascii="Times New Roman" w:hAnsi="Times New Roman"/>
          <w:color w:val="000000"/>
        </w:rPr>
        <w:t>-освоение обучающимися универсальных учебных действий (регулятивных, познавательных, коммуникативных);</w:t>
      </w:r>
    </w:p>
    <w:p>
      <w:pPr>
        <w:pStyle w:val="BodyText"/>
        <w:shd w:val="clear" w:color="auto" w:fill="FFFFFF"/>
        <w:spacing w:lineRule="atLeast" w:line="285" w:before="0" w:after="15"/>
        <w:jc w:val="both"/>
        <w:rPr>
          <w:rFonts w:ascii="Times New Roman" w:hAnsi="Times New Roman"/>
          <w:color w:val="000000"/>
        </w:rPr>
      </w:pPr>
      <w:bookmarkStart w:id="42" w:name="100171"/>
      <w:bookmarkEnd w:id="42"/>
      <w:r>
        <w:rPr>
          <w:rFonts w:ascii="Times New Roman" w:hAnsi="Times New Roman"/>
          <w:color w:val="000000"/>
        </w:rPr>
        <w:t>-способность использования универсальных учебных действий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pPr>
        <w:pStyle w:val="BodyText"/>
        <w:shd w:val="clear" w:color="auto" w:fill="FFFFFF"/>
        <w:spacing w:lineRule="atLeast" w:line="285" w:before="0" w:after="300"/>
        <w:jc w:val="both"/>
        <w:rPr>
          <w:rFonts w:ascii="Times New Roman" w:hAnsi="Times New Roman"/>
          <w:color w:val="000000"/>
        </w:rPr>
      </w:pPr>
      <w:bookmarkStart w:id="43" w:name="100172"/>
      <w:bookmarkEnd w:id="43"/>
      <w:r>
        <w:rPr>
          <w:rFonts w:ascii="Times New Roman" w:hAnsi="Times New Roman"/>
          <w:color w:val="000000"/>
        </w:rPr>
        <w:t>-овладение навыками учебно-исследовательской, проектной и социальной деятельности.</w:t>
      </w:r>
    </w:p>
    <w:p>
      <w:pPr>
        <w:pStyle w:val="BodyText"/>
        <w:shd w:val="clear" w:color="auto" w:fill="FFFFFF"/>
        <w:spacing w:lineRule="atLeast" w:line="285" w:before="0" w:after="300"/>
        <w:jc w:val="both"/>
        <w:rPr>
          <w:rFonts w:ascii="Times New Roman" w:hAnsi="Times New Roman"/>
          <w:color w:val="000000"/>
        </w:rPr>
      </w:pPr>
      <w:bookmarkStart w:id="44" w:name="011000"/>
      <w:bookmarkEnd w:id="44"/>
      <w:r>
        <w:rPr>
          <w:rFonts w:ascii="Times New Roman" w:hAnsi="Times New Roman"/>
          <w:color w:val="000000"/>
        </w:rPr>
        <w:t>17.1. 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среднего общего образования.</w:t>
      </w:r>
    </w:p>
    <w:p>
      <w:pPr>
        <w:pStyle w:val="BodyText"/>
        <w:shd w:val="clear" w:color="auto" w:fill="FFFFFF"/>
        <w:spacing w:lineRule="atLeast" w:line="285" w:before="0" w:after="90"/>
        <w:jc w:val="both"/>
        <w:rPr>
          <w:rFonts w:ascii="Times New Roman" w:hAnsi="Times New Roman"/>
          <w:color w:val="000000"/>
        </w:rPr>
      </w:pPr>
      <w:r>
        <w:rPr>
          <w:rFonts w:ascii="Times New Roman" w:hAnsi="Times New Roman"/>
          <w:color w:val="000000"/>
        </w:rPr>
      </w:r>
    </w:p>
    <w:p>
      <w:pPr>
        <w:pStyle w:val="BodyText"/>
        <w:shd w:val="clear" w:color="auto" w:fill="FFFFFF"/>
        <w:spacing w:lineRule="atLeast" w:line="285" w:before="0" w:after="15"/>
        <w:jc w:val="center"/>
        <w:rPr>
          <w:rFonts w:ascii="Times New Roman" w:hAnsi="Times New Roman"/>
          <w:color w:val="000000"/>
        </w:rPr>
      </w:pPr>
      <w:bookmarkStart w:id="45" w:name="011002"/>
      <w:bookmarkEnd w:id="45"/>
      <w:r>
        <w:rPr>
          <w:rFonts w:ascii="Times New Roman" w:hAnsi="Times New Roman"/>
          <w:color w:val="000000"/>
        </w:rPr>
        <w:t>Перечень (кодификатор) проверяемых</w:t>
      </w:r>
    </w:p>
    <w:p>
      <w:pPr>
        <w:pStyle w:val="BodyText"/>
        <w:shd w:val="clear" w:color="auto" w:fill="FFFFFF"/>
        <w:spacing w:lineRule="atLeast" w:line="285" w:before="0" w:after="15"/>
        <w:jc w:val="center"/>
        <w:rPr>
          <w:rFonts w:ascii="Times New Roman" w:hAnsi="Times New Roman"/>
          <w:color w:val="000000"/>
        </w:rPr>
      </w:pPr>
      <w:r>
        <w:rPr>
          <w:rFonts w:ascii="Times New Roman" w:hAnsi="Times New Roman"/>
          <w:color w:val="000000"/>
        </w:rPr>
        <w:t>требований к метапредметным результатам освоения основной</w:t>
      </w:r>
    </w:p>
    <w:p>
      <w:pPr>
        <w:pStyle w:val="BodyText"/>
        <w:shd w:val="clear" w:color="auto" w:fill="FFFFFF"/>
        <w:spacing w:lineRule="atLeast" w:line="285" w:before="0" w:after="15"/>
        <w:jc w:val="center"/>
        <w:rPr>
          <w:rFonts w:ascii="Times New Roman" w:hAnsi="Times New Roman"/>
          <w:color w:val="000000"/>
        </w:rPr>
      </w:pPr>
      <w:r>
        <w:rPr>
          <w:rFonts w:ascii="Times New Roman" w:hAnsi="Times New Roman"/>
          <w:color w:val="000000"/>
        </w:rPr>
        <w:t>образовательной программы среднего общего образования</w:t>
      </w:r>
    </w:p>
    <w:tbl>
      <w:tblPr>
        <w:tblW w:w="9638" w:type="dxa"/>
        <w:jc w:val="start"/>
        <w:tblInd w:w="0" w:type="dxa"/>
        <w:tblLayout w:type="fixed"/>
        <w:tblCellMar>
          <w:top w:w="28" w:type="dxa"/>
          <w:start w:w="28" w:type="dxa"/>
          <w:bottom w:w="28" w:type="dxa"/>
          <w:end w:w="28" w:type="dxa"/>
        </w:tblCellMar>
        <w:tblLook w:firstRow="1" w:noVBand="1" w:lastRow="0" w:firstColumn="1" w:lastColumn="0" w:noHBand="0" w:val="04a0"/>
      </w:tblPr>
      <w:tblGrid>
        <w:gridCol w:w="2002"/>
        <w:gridCol w:w="7635"/>
      </w:tblGrid>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46" w:name="011003"/>
            <w:bookmarkEnd w:id="46"/>
            <w:r>
              <w:rPr>
                <w:rFonts w:ascii="Times New Roman" w:hAnsi="Times New Roman"/>
                <w:b/>
                <w:color w:val="333333"/>
              </w:rPr>
              <w:t>Код проверяемого требования</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47" w:name="011004"/>
            <w:bookmarkEnd w:id="47"/>
            <w:r>
              <w:rPr>
                <w:rFonts w:ascii="Times New Roman" w:hAnsi="Times New Roman"/>
                <w:b/>
                <w:color w:val="333333"/>
              </w:rPr>
              <w:t>Проверяемые требования к метапредметным результатам освоения основной образовательной программы среднего общего образования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48" w:name="011005"/>
            <w:bookmarkEnd w:id="48"/>
            <w:r>
              <w:rPr>
                <w:rFonts w:ascii="Times New Roman" w:hAnsi="Times New Roman"/>
                <w:b/>
                <w:color w:val="333333"/>
              </w:rPr>
              <w:t>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49" w:name="011006"/>
            <w:bookmarkEnd w:id="49"/>
            <w:r>
              <w:rPr>
                <w:rFonts w:ascii="Times New Roman" w:hAnsi="Times New Roman"/>
              </w:rPr>
              <w:t>Познавательные универсальные учебные действия (далее - УУД)</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0" w:name="011007"/>
            <w:bookmarkEnd w:id="50"/>
            <w:r>
              <w:rPr>
                <w:rFonts w:ascii="Times New Roman" w:hAnsi="Times New Roman"/>
                <w:b/>
                <w:color w:val="333333"/>
              </w:rPr>
              <w:t>1.1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1" w:name="011008"/>
            <w:bookmarkEnd w:id="51"/>
            <w:r>
              <w:rPr>
                <w:rFonts w:ascii="Times New Roman" w:hAnsi="Times New Roman"/>
              </w:rPr>
              <w:t>Базовые логические действия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2" w:name="011009"/>
            <w:bookmarkEnd w:id="52"/>
            <w:r>
              <w:rPr>
                <w:rFonts w:ascii="Times New Roman" w:hAnsi="Times New Roman"/>
                <w:b/>
                <w:color w:val="333333"/>
              </w:rPr>
              <w:t>1.1.1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3" w:name="011010"/>
            <w:bookmarkEnd w:id="53"/>
            <w:r>
              <w:rPr>
                <w:rFonts w:ascii="Times New Roman" w:hAnsi="Times New Roman"/>
              </w:rPr>
              <w:t>Устанавливать существенный признак или основания для сравнения, классификации и обобщения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4" w:name="011011"/>
            <w:bookmarkEnd w:id="54"/>
            <w:r>
              <w:rPr>
                <w:rFonts w:ascii="Times New Roman" w:hAnsi="Times New Roman"/>
                <w:b/>
                <w:color w:val="333333"/>
              </w:rPr>
              <w:t>1.1.2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5" w:name="011012"/>
            <w:bookmarkEnd w:id="55"/>
            <w:r>
              <w:rPr>
                <w:rFonts w:ascii="Times New Roman" w:hAnsi="Times New Roman"/>
              </w:rPr>
              <w:t>Выявлять закономерности и противоречия в рассматриваемых явлениях</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6" w:name="011013"/>
            <w:bookmarkEnd w:id="56"/>
            <w:r>
              <w:rPr>
                <w:rFonts w:ascii="Times New Roman" w:hAnsi="Times New Roman"/>
                <w:b/>
                <w:color w:val="333333"/>
              </w:rPr>
              <w:t>1.1.3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57" w:name="011014"/>
            <w:bookmarkEnd w:id="57"/>
            <w:r>
              <w:rPr>
                <w:rFonts w:ascii="Times New Roman" w:hAnsi="Times New Roman"/>
              </w:rPr>
              <w:t>Самостоятельно формулировать и актуализировать проблему, рассматривать ее всесторонне;</w:t>
            </w:r>
          </w:p>
          <w:p>
            <w:pPr>
              <w:pStyle w:val="Style16"/>
              <w:spacing w:lineRule="atLeast" w:line="285" w:before="0" w:after="300"/>
              <w:jc w:val="both"/>
              <w:rPr>
                <w:rFonts w:eastAsia="Arial;sans-serif" w:cs="Arial;sans-serif"/>
              </w:rPr>
            </w:pPr>
            <w:r>
              <w:rPr>
                <w:rFonts w:ascii="Times New Roman" w:hAnsi="Times New Roman"/>
              </w:rPr>
              <w:t>определять цели деятельности, задавать параметры и критерии их достижения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8" w:name="011015"/>
            <w:bookmarkEnd w:id="58"/>
            <w:r>
              <w:rPr>
                <w:rFonts w:ascii="Times New Roman" w:hAnsi="Times New Roman"/>
                <w:b/>
                <w:color w:val="333333"/>
              </w:rPr>
              <w:t>1.1.4</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59" w:name="011016"/>
            <w:bookmarkEnd w:id="59"/>
            <w:r>
              <w:rPr>
                <w:rFonts w:ascii="Times New Roman" w:hAnsi="Times New Roman"/>
              </w:rPr>
              <w:t>Вносить коррективы в деятельность, оценивать соответствие результатов целям, оценивать риски последствий деятельности</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0" w:name="011017"/>
            <w:bookmarkEnd w:id="60"/>
            <w:r>
              <w:rPr>
                <w:rFonts w:ascii="Times New Roman" w:hAnsi="Times New Roman"/>
                <w:b/>
                <w:color w:val="333333"/>
              </w:rPr>
              <w:t>1.1.5</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1" w:name="011018"/>
            <w:bookmarkEnd w:id="61"/>
            <w:r>
              <w:rPr>
                <w:rFonts w:ascii="Times New Roman" w:hAnsi="Times New Roman"/>
              </w:rPr>
              <w:t>Развивать креативное мышление при решении жизненных проблем</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2" w:name="011019"/>
            <w:bookmarkEnd w:id="62"/>
            <w:r>
              <w:rPr>
                <w:rFonts w:ascii="Times New Roman" w:hAnsi="Times New Roman"/>
                <w:b/>
                <w:color w:val="333333"/>
              </w:rPr>
              <w:t>1.2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3" w:name="011020"/>
            <w:bookmarkEnd w:id="63"/>
            <w:r>
              <w:rPr>
                <w:rFonts w:ascii="Times New Roman" w:hAnsi="Times New Roman"/>
              </w:rPr>
              <w:t>Базовые исследовательские действия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4" w:name="011021"/>
            <w:bookmarkEnd w:id="64"/>
            <w:r>
              <w:rPr>
                <w:rFonts w:ascii="Times New Roman" w:hAnsi="Times New Roman"/>
                <w:b/>
                <w:color w:val="333333"/>
              </w:rPr>
              <w:t>1.2.1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5" w:name="011022"/>
            <w:bookmarkEnd w:id="65"/>
            <w:r>
              <w:rPr>
                <w:rFonts w:ascii="Times New Roman" w:hAnsi="Times New Roman"/>
              </w:rPr>
              <w:t>Владеть навыками учебно-исследовательской и проектной деятельности, навыками разрешения проблем</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6" w:name="011023"/>
            <w:bookmarkEnd w:id="66"/>
            <w:r>
              <w:rPr>
                <w:rFonts w:ascii="Times New Roman" w:hAnsi="Times New Roman"/>
                <w:b/>
                <w:color w:val="333333"/>
              </w:rPr>
              <w:t>1.2.2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7" w:name="011024"/>
            <w:bookmarkEnd w:id="67"/>
            <w:r>
              <w:rPr>
                <w:rFonts w:ascii="Times New Roman" w:hAnsi="Times New Roman"/>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8" w:name="011025"/>
            <w:bookmarkEnd w:id="68"/>
            <w:r>
              <w:rPr>
                <w:rFonts w:ascii="Times New Roman" w:hAnsi="Times New Roman"/>
                <w:b/>
                <w:color w:val="333333"/>
              </w:rPr>
              <w:t>1.2.3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69" w:name="011026"/>
            <w:bookmarkEnd w:id="69"/>
            <w:r>
              <w:rPr>
                <w:rFonts w:ascii="Times New Roman" w:hAnsi="Times New Roman"/>
              </w:rPr>
              <w:t>Формирование научного типа мышления, владение научной терминологией, ключевыми понятиями и методами</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0" w:name="011027"/>
            <w:bookmarkEnd w:id="70"/>
            <w:r>
              <w:rPr>
                <w:rFonts w:ascii="Times New Roman" w:hAnsi="Times New Roman"/>
                <w:b/>
                <w:color w:val="333333"/>
              </w:rPr>
              <w:t>1.2.4</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1" w:name="011028"/>
            <w:bookmarkEnd w:id="71"/>
            <w:r>
              <w:rPr>
                <w:rFonts w:ascii="Times New Roman" w:hAnsi="Times New Roman"/>
              </w:rPr>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2" w:name="011029"/>
            <w:bookmarkEnd w:id="72"/>
            <w:r>
              <w:rPr>
                <w:rFonts w:ascii="Times New Roman" w:hAnsi="Times New Roman"/>
                <w:b/>
                <w:color w:val="333333"/>
              </w:rPr>
              <w:t>1.2.5</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3" w:name="011030"/>
            <w:bookmarkEnd w:id="73"/>
            <w:r>
              <w:rPr>
                <w:rFonts w:ascii="Times New Roman" w:hAnsi="Times New Roman"/>
              </w:rPr>
              <w:t>Анализировать полученные в ходе решения задачи результаты, критически оценивать их достоверность, прогнозировать изменение в новых условиях</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4" w:name="011031"/>
            <w:bookmarkEnd w:id="74"/>
            <w:r>
              <w:rPr>
                <w:rFonts w:ascii="Times New Roman" w:hAnsi="Times New Roman"/>
                <w:b/>
                <w:color w:val="333333"/>
              </w:rPr>
              <w:t>1.2.6</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75" w:name="011032"/>
            <w:bookmarkEnd w:id="75"/>
            <w:r>
              <w:rPr>
                <w:rFonts w:ascii="Times New Roman" w:hAnsi="Times New Roman"/>
              </w:rPr>
              <w:t>Уметь переносить знания в познавательную и практическую области жизнедеятельности;</w:t>
            </w:r>
          </w:p>
          <w:p>
            <w:pPr>
              <w:pStyle w:val="Style16"/>
              <w:spacing w:lineRule="atLeast" w:line="285" w:before="0" w:after="300"/>
              <w:jc w:val="both"/>
              <w:rPr>
                <w:rFonts w:ascii="Times New Roman" w:hAnsi="Times New Roman"/>
              </w:rPr>
            </w:pPr>
            <w:r>
              <w:rPr>
                <w:rFonts w:ascii="Times New Roman" w:hAnsi="Times New Roman"/>
              </w:rPr>
              <w:t>уметь интегрировать знания из разных предметных областей;</w:t>
            </w:r>
          </w:p>
          <w:p>
            <w:pPr>
              <w:pStyle w:val="Style16"/>
              <w:spacing w:lineRule="atLeast" w:line="285" w:before="0" w:after="300"/>
              <w:jc w:val="both"/>
              <w:rPr>
                <w:rFonts w:eastAsia="Arial;sans-serif" w:cs="Arial;sans-serif"/>
              </w:rPr>
            </w:pPr>
            <w:r>
              <w:rPr>
                <w:rFonts w:ascii="Times New Roman" w:hAnsi="Times New Roman"/>
              </w:rPr>
              <w:t>осуществлять целенаправленный поиск переноса средств и способов действия в профессиональную среду</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6" w:name="011033"/>
            <w:bookmarkEnd w:id="76"/>
            <w:r>
              <w:rPr>
                <w:rFonts w:ascii="Times New Roman" w:hAnsi="Times New Roman"/>
                <w:b/>
                <w:color w:val="333333"/>
              </w:rPr>
              <w:t>1.2.7</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77" w:name="011034"/>
            <w:bookmarkEnd w:id="77"/>
            <w:r>
              <w:rPr>
                <w:rFonts w:ascii="Times New Roman" w:hAnsi="Times New Roman"/>
              </w:rPr>
              <w:t>Способность и готовность к самостоятельному поиску методов решения практических задач, применению различных методов познания;</w:t>
            </w:r>
          </w:p>
          <w:p>
            <w:pPr>
              <w:pStyle w:val="Style16"/>
              <w:spacing w:lineRule="atLeast" w:line="285" w:before="0" w:after="300"/>
              <w:jc w:val="both"/>
              <w:rPr>
                <w:rFonts w:ascii="Times New Roman" w:hAnsi="Times New Roman"/>
              </w:rPr>
            </w:pPr>
            <w:r>
              <w:rPr>
                <w:rFonts w:ascii="Times New Roman" w:hAnsi="Times New Roman"/>
              </w:rPr>
              <w:t>ставить и формулировать собственные задачи в образовательной деятельности и жизненных ситуациях;</w:t>
            </w:r>
          </w:p>
          <w:p>
            <w:pPr>
              <w:pStyle w:val="Style16"/>
              <w:spacing w:lineRule="atLeast" w:line="285" w:before="0" w:after="300"/>
              <w:jc w:val="both"/>
              <w:rPr>
                <w:rFonts w:ascii="Times New Roman" w:hAnsi="Times New Roman"/>
              </w:rPr>
            </w:pPr>
            <w:r>
              <w:rPr>
                <w:rFonts w:ascii="Times New Roman" w:hAnsi="Times New Roman"/>
              </w:rPr>
              <w:t>ставить проблемы и задачи, допускающие альтернативные решения;</w:t>
            </w:r>
          </w:p>
          <w:p>
            <w:pPr>
              <w:pStyle w:val="Style16"/>
              <w:spacing w:lineRule="atLeast" w:line="285" w:before="0" w:after="300"/>
              <w:jc w:val="both"/>
              <w:rPr>
                <w:rFonts w:ascii="Times New Roman" w:hAnsi="Times New Roman"/>
              </w:rPr>
            </w:pPr>
            <w:r>
              <w:rPr>
                <w:rFonts w:ascii="Times New Roman" w:hAnsi="Times New Roman"/>
              </w:rPr>
              <w:t>выдвигать новые идеи, предлагать оригинальные подходы и решения;</w:t>
            </w:r>
          </w:p>
          <w:p>
            <w:pPr>
              <w:pStyle w:val="Style16"/>
              <w:spacing w:lineRule="atLeast" w:line="285" w:before="0" w:after="300"/>
              <w:jc w:val="both"/>
              <w:rPr>
                <w:rFonts w:eastAsia="Arial;sans-serif" w:cs="Arial;sans-serif"/>
              </w:rPr>
            </w:pPr>
            <w:r>
              <w:rPr>
                <w:rFonts w:ascii="Times New Roman" w:hAnsi="Times New Roman"/>
              </w:rPr>
              <w:t>разрабатывать план решения проблемы с учетом анализа имеющихся материальных и нематериальных ресурсов</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8" w:name="011035"/>
            <w:bookmarkEnd w:id="78"/>
            <w:r>
              <w:rPr>
                <w:rFonts w:ascii="Times New Roman" w:hAnsi="Times New Roman"/>
                <w:b/>
                <w:color w:val="333333"/>
              </w:rPr>
              <w:t>1.3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79" w:name="011036"/>
            <w:bookmarkEnd w:id="79"/>
            <w:r>
              <w:rPr>
                <w:rFonts w:ascii="Times New Roman" w:hAnsi="Times New Roman"/>
              </w:rPr>
              <w:t>Работа с информацией</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0" w:name="011037"/>
            <w:bookmarkEnd w:id="80"/>
            <w:r>
              <w:rPr>
                <w:rFonts w:ascii="Times New Roman" w:hAnsi="Times New Roman"/>
                <w:b/>
                <w:color w:val="333333"/>
              </w:rPr>
              <w:t>1.3.1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1" w:name="011038"/>
            <w:bookmarkEnd w:id="81"/>
            <w:r>
              <w:rPr>
                <w:rFonts w:ascii="Times New Roman" w:hAnsi="Times New Roman"/>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2" w:name="011039"/>
            <w:bookmarkEnd w:id="82"/>
            <w:r>
              <w:rPr>
                <w:rFonts w:ascii="Times New Roman" w:hAnsi="Times New Roman"/>
                <w:b/>
                <w:color w:val="333333"/>
              </w:rPr>
              <w:t>1.3.2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3" w:name="011040"/>
            <w:bookmarkEnd w:id="83"/>
            <w:r>
              <w:rPr>
                <w:rFonts w:ascii="Times New Roman" w:hAnsi="Times New Roman"/>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4" w:name="011041"/>
            <w:bookmarkEnd w:id="84"/>
            <w:r>
              <w:rPr>
                <w:rFonts w:ascii="Times New Roman" w:hAnsi="Times New Roman"/>
                <w:b/>
                <w:color w:val="333333"/>
              </w:rPr>
              <w:t>1.3.3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5" w:name="011042"/>
            <w:bookmarkEnd w:id="85"/>
            <w:r>
              <w:rPr>
                <w:rFonts w:ascii="Times New Roman" w:hAnsi="Times New Roman"/>
              </w:rPr>
              <w:t>Оценивать достоверность, легитимность информации, ее соответствие правовым и морально-этическим нормам</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6" w:name="011043"/>
            <w:bookmarkEnd w:id="86"/>
            <w:r>
              <w:rPr>
                <w:rFonts w:ascii="Times New Roman" w:hAnsi="Times New Roman"/>
                <w:b/>
                <w:color w:val="333333"/>
              </w:rPr>
              <w:t>1.3.4</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7" w:name="011044"/>
            <w:bookmarkEnd w:id="87"/>
            <w:r>
              <w:rPr>
                <w:rFonts w:ascii="Times New Roman" w:hAnsi="Times New Roman"/>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8" w:name="011045"/>
            <w:bookmarkEnd w:id="88"/>
            <w:r>
              <w:rPr>
                <w:rFonts w:ascii="Times New Roman" w:hAnsi="Times New Roman"/>
                <w:b/>
                <w:color w:val="333333"/>
              </w:rPr>
              <w:t>1.3.5</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89" w:name="011046"/>
            <w:bookmarkEnd w:id="89"/>
            <w:r>
              <w:rPr>
                <w:rFonts w:ascii="Times New Roman" w:hAnsi="Times New Roman"/>
              </w:rPr>
              <w:t>Владеть навыками распознавания и защиты информации, информационной безопасности личности</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0" w:name="011047"/>
            <w:bookmarkEnd w:id="90"/>
            <w:r>
              <w:rPr>
                <w:rFonts w:ascii="Times New Roman" w:hAnsi="Times New Roman"/>
                <w:b/>
                <w:color w:val="333333"/>
              </w:rPr>
              <w:t>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1" w:name="011048"/>
            <w:bookmarkEnd w:id="91"/>
            <w:r>
              <w:rPr>
                <w:rFonts w:ascii="Times New Roman" w:hAnsi="Times New Roman"/>
              </w:rPr>
              <w:t>Коммуникативные УУД</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2" w:name="011049"/>
            <w:bookmarkEnd w:id="92"/>
            <w:r>
              <w:rPr>
                <w:rFonts w:ascii="Times New Roman" w:hAnsi="Times New Roman"/>
                <w:b/>
                <w:color w:val="333333"/>
              </w:rPr>
              <w:t>2.1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3" w:name="011050"/>
            <w:bookmarkEnd w:id="93"/>
            <w:r>
              <w:rPr>
                <w:rFonts w:ascii="Times New Roman" w:hAnsi="Times New Roman"/>
              </w:rPr>
              <w:t>Общение</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4" w:name="011051"/>
            <w:bookmarkEnd w:id="94"/>
            <w:r>
              <w:rPr>
                <w:rFonts w:ascii="Times New Roman" w:hAnsi="Times New Roman"/>
                <w:b/>
                <w:color w:val="333333"/>
              </w:rPr>
              <w:t>2.1.1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95" w:name="011052"/>
            <w:bookmarkEnd w:id="95"/>
            <w:r>
              <w:rPr>
                <w:rFonts w:ascii="Times New Roman" w:hAnsi="Times New Roman"/>
              </w:rPr>
              <w:t>Осуществлять коммуникации во всех сферах жизни;</w:t>
            </w:r>
          </w:p>
          <w:p>
            <w:pPr>
              <w:pStyle w:val="Style16"/>
              <w:spacing w:lineRule="atLeast" w:line="285" w:before="0" w:after="300"/>
              <w:jc w:val="both"/>
              <w:rPr>
                <w:rFonts w:eastAsia="Arial;sans-serif" w:cs="Arial;sans-serif"/>
              </w:rPr>
            </w:pPr>
            <w:r>
              <w:rPr>
                <w:rFonts w:ascii="Times New Roman" w:hAnsi="Times New Roman"/>
              </w:rPr>
              <w:t>владеть различными способами общения и взаимодействия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6" w:name="011053"/>
            <w:bookmarkEnd w:id="96"/>
            <w:r>
              <w:rPr>
                <w:rFonts w:ascii="Times New Roman" w:hAnsi="Times New Roman"/>
                <w:b/>
                <w:color w:val="333333"/>
              </w:rPr>
              <w:t>2.1.2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7" w:name="011054"/>
            <w:bookmarkEnd w:id="97"/>
            <w:r>
              <w:rPr>
                <w:rFonts w:ascii="Times New Roman" w:hAnsi="Times New Roman"/>
              </w:rPr>
              <w:t>Развернуто и логично излагать свою точку зрения с использованием языковых средств</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8" w:name="011055"/>
            <w:bookmarkEnd w:id="98"/>
            <w:r>
              <w:rPr>
                <w:rFonts w:ascii="Times New Roman" w:hAnsi="Times New Roman"/>
                <w:b/>
                <w:color w:val="333333"/>
              </w:rPr>
              <w:t>2.1.3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99" w:name="011056"/>
            <w:bookmarkEnd w:id="99"/>
            <w:r>
              <w:rPr>
                <w:rFonts w:ascii="Times New Roman" w:hAnsi="Times New Roman"/>
              </w:rPr>
              <w:t>Аргументированно вести диалог</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0" w:name="011057"/>
            <w:bookmarkEnd w:id="100"/>
            <w:r>
              <w:rPr>
                <w:rFonts w:ascii="Times New Roman" w:hAnsi="Times New Roman"/>
                <w:b/>
                <w:color w:val="333333"/>
              </w:rPr>
              <w:t>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1" w:name="011058"/>
            <w:bookmarkEnd w:id="101"/>
            <w:r>
              <w:rPr>
                <w:rFonts w:ascii="Times New Roman" w:hAnsi="Times New Roman"/>
              </w:rPr>
              <w:t>Регулятивные УУД</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2" w:name="011059"/>
            <w:bookmarkEnd w:id="102"/>
            <w:r>
              <w:rPr>
                <w:rFonts w:ascii="Times New Roman" w:hAnsi="Times New Roman"/>
                <w:b/>
                <w:color w:val="333333"/>
              </w:rPr>
              <w:t>3.1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3" w:name="011060"/>
            <w:bookmarkEnd w:id="103"/>
            <w:r>
              <w:rPr>
                <w:rFonts w:ascii="Times New Roman" w:hAnsi="Times New Roman"/>
              </w:rPr>
              <w:t>Самоорганизация</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4" w:name="011061"/>
            <w:bookmarkEnd w:id="104"/>
            <w:r>
              <w:rPr>
                <w:rFonts w:ascii="Times New Roman" w:hAnsi="Times New Roman"/>
                <w:b/>
                <w:color w:val="333333"/>
              </w:rPr>
              <w:t>3.1.1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105" w:name="011062"/>
            <w:bookmarkEnd w:id="105"/>
            <w:r>
              <w:rPr>
                <w:rFonts w:ascii="Times New Roman" w:hAnsi="Times New Roman"/>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pStyle w:val="Style16"/>
              <w:spacing w:lineRule="atLeast" w:line="285" w:before="0" w:after="300"/>
              <w:jc w:val="both"/>
              <w:rPr>
                <w:rFonts w:eastAsia="Arial;sans-serif" w:cs="Arial;sans-serif"/>
              </w:rPr>
            </w:pPr>
            <w:r>
              <w:rPr>
                <w:rFonts w:ascii="Times New Roman" w:hAnsi="Times New Roman"/>
              </w:rPr>
              <w:t>давать оценку новым ситуациям</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6" w:name="011063"/>
            <w:bookmarkEnd w:id="106"/>
            <w:r>
              <w:rPr>
                <w:rFonts w:ascii="Times New Roman" w:hAnsi="Times New Roman"/>
                <w:b/>
                <w:color w:val="333333"/>
              </w:rPr>
              <w:t>3.1.2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107" w:name="011064"/>
            <w:bookmarkEnd w:id="107"/>
            <w:r>
              <w:rPr>
                <w:rFonts w:ascii="Times New Roman" w:hAnsi="Times New Roman"/>
              </w:rPr>
              <w:t>Самостоятельно составлять план решения проблемы с учетом имеющихся ресурсов, собственных возможностей и предпочтений;</w:t>
            </w:r>
          </w:p>
          <w:p>
            <w:pPr>
              <w:pStyle w:val="Style16"/>
              <w:spacing w:lineRule="atLeast" w:line="285" w:before="0" w:after="300"/>
              <w:jc w:val="both"/>
              <w:rPr>
                <w:rFonts w:ascii="Times New Roman" w:hAnsi="Times New Roman"/>
              </w:rPr>
            </w:pPr>
            <w:r>
              <w:rPr>
                <w:rFonts w:ascii="Times New Roman" w:hAnsi="Times New Roman"/>
              </w:rPr>
              <w:t>делать осознанный выбор, аргументировать его, брать ответственность за решение;</w:t>
            </w:r>
          </w:p>
          <w:p>
            <w:pPr>
              <w:pStyle w:val="Style16"/>
              <w:spacing w:lineRule="atLeast" w:line="285" w:before="0" w:after="300"/>
              <w:jc w:val="both"/>
              <w:rPr>
                <w:rFonts w:ascii="Times New Roman" w:hAnsi="Times New Roman"/>
              </w:rPr>
            </w:pPr>
            <w:r>
              <w:rPr>
                <w:rFonts w:ascii="Times New Roman" w:hAnsi="Times New Roman"/>
              </w:rPr>
              <w:t>оценивать приобретенный опыт;</w:t>
            </w:r>
          </w:p>
          <w:p>
            <w:pPr>
              <w:pStyle w:val="Style16"/>
              <w:spacing w:lineRule="atLeast" w:line="285" w:before="0" w:after="300"/>
              <w:jc w:val="both"/>
              <w:rPr>
                <w:rFonts w:eastAsia="Arial;sans-serif" w:cs="Arial;sans-serif"/>
              </w:rPr>
            </w:pPr>
            <w:r>
              <w:rPr>
                <w:rFonts w:ascii="Times New Roman" w:hAnsi="Times New Roman"/>
              </w:rPr>
              <w:t>способствовать формированию и проявлению широкой эрудиции в разных областях знаний</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8" w:name="011065"/>
            <w:bookmarkEnd w:id="108"/>
            <w:r>
              <w:rPr>
                <w:rFonts w:ascii="Times New Roman" w:hAnsi="Times New Roman"/>
                <w:b/>
                <w:color w:val="333333"/>
              </w:rPr>
              <w:t>3.2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09" w:name="011066"/>
            <w:bookmarkEnd w:id="109"/>
            <w:r>
              <w:rPr>
                <w:rFonts w:ascii="Times New Roman" w:hAnsi="Times New Roman"/>
              </w:rPr>
              <w:t>Самоконтроль</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10" w:name="011067"/>
            <w:bookmarkEnd w:id="110"/>
            <w:r>
              <w:rPr>
                <w:rFonts w:ascii="Times New Roman" w:hAnsi="Times New Roman"/>
                <w:b/>
                <w:color w:val="333333"/>
              </w:rPr>
              <w:t>3.2.1</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11" w:name="011068"/>
            <w:bookmarkEnd w:id="111"/>
            <w:r>
              <w:rPr>
                <w:rFonts w:ascii="Times New Roman" w:hAnsi="Times New Roman"/>
              </w:rPr>
              <w:t>Давать оценку новым ситуациям, вносить коррективы в деятельность, оценивать соответствие результатов целям</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12" w:name="011069"/>
            <w:bookmarkEnd w:id="112"/>
            <w:r>
              <w:rPr>
                <w:rFonts w:ascii="Times New Roman" w:hAnsi="Times New Roman"/>
                <w:b/>
                <w:color w:val="333333"/>
              </w:rPr>
              <w:t>3.2.2</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113" w:name="011070"/>
            <w:bookmarkEnd w:id="113"/>
            <w:r>
              <w:rPr>
                <w:rFonts w:ascii="Times New Roman" w:hAnsi="Times New Roman"/>
              </w:rPr>
              <w:t>Владеть навыками познавательной рефлексии как осознания совершаемых действий и мыслительных процессов, их результатов и оснований;</w:t>
            </w:r>
          </w:p>
          <w:p>
            <w:pPr>
              <w:pStyle w:val="Style16"/>
              <w:spacing w:lineRule="atLeast" w:line="285" w:before="0" w:after="300"/>
              <w:jc w:val="both"/>
              <w:rPr>
                <w:rFonts w:ascii="Times New Roman" w:hAnsi="Times New Roman"/>
              </w:rPr>
            </w:pPr>
            <w:r>
              <w:rPr>
                <w:rFonts w:ascii="Times New Roman" w:hAnsi="Times New Roman"/>
              </w:rPr>
              <w:t>использовать приемы рефлексии для оценки ситуации, выбора верного решения;</w:t>
            </w:r>
          </w:p>
          <w:p>
            <w:pPr>
              <w:pStyle w:val="Style16"/>
              <w:spacing w:lineRule="atLeast" w:line="285" w:before="0" w:after="300"/>
              <w:jc w:val="both"/>
              <w:rPr>
                <w:rFonts w:eastAsia="Arial;sans-serif" w:cs="Arial;sans-serif"/>
              </w:rPr>
            </w:pPr>
            <w:r>
              <w:rPr>
                <w:rFonts w:ascii="Times New Roman" w:hAnsi="Times New Roman"/>
              </w:rPr>
              <w:t>уметь оценивать риски и своевременно принимать решения по их снижению</w:t>
            </w:r>
          </w:p>
        </w:tc>
      </w:tr>
      <w:tr>
        <w:trPr/>
        <w:tc>
          <w:tcPr>
            <w:tcW w:w="2002"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eastAsia="Arial;sans-serif" w:cs="Arial;sans-serif"/>
              </w:rPr>
            </w:pPr>
            <w:bookmarkStart w:id="114" w:name="011071"/>
            <w:bookmarkEnd w:id="114"/>
            <w:r>
              <w:rPr>
                <w:rFonts w:ascii="Times New Roman" w:hAnsi="Times New Roman"/>
                <w:b/>
                <w:color w:val="333333"/>
              </w:rPr>
              <w:t>3.3</w:t>
            </w:r>
          </w:p>
        </w:tc>
        <w:tc>
          <w:tcPr>
            <w:tcW w:w="7635"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both"/>
              <w:rPr>
                <w:rFonts w:ascii="Times New Roman" w:hAnsi="Times New Roman"/>
              </w:rPr>
            </w:pPr>
            <w:bookmarkStart w:id="115" w:name="011072"/>
            <w:bookmarkEnd w:id="115"/>
            <w:r>
              <w:rPr>
                <w:rFonts w:ascii="Times New Roman" w:hAnsi="Times New Roman"/>
              </w:rPr>
              <w:t>Эмоциональный интеллект, предполагающий сформированность:</w:t>
            </w:r>
          </w:p>
          <w:p>
            <w:pPr>
              <w:pStyle w:val="Style16"/>
              <w:spacing w:lineRule="atLeast" w:line="285" w:before="0" w:after="300"/>
              <w:jc w:val="both"/>
              <w:rPr>
                <w:rFonts w:ascii="Times New Roman" w:hAnsi="Times New Roman"/>
              </w:rPr>
            </w:pPr>
            <w:r>
              <w:rPr>
                <w:rFonts w:ascii="Times New Roman" w:hAnsi="Times New Roman"/>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pPr>
              <w:pStyle w:val="Style16"/>
              <w:spacing w:lineRule="atLeast" w:line="285" w:before="0" w:after="300"/>
              <w:jc w:val="both"/>
              <w:rPr>
                <w:rFonts w:eastAsia="Arial;sans-serif" w:cs="Arial;sans-serif"/>
              </w:rPr>
            </w:pPr>
            <w:r>
              <w:rPr>
                <w:rFonts w:ascii="Times New Roman" w:hAnsi="Times New Roman"/>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tc>
      </w:tr>
    </w:tbl>
    <w:p>
      <w:pPr>
        <w:pStyle w:val="BodyText"/>
        <w:shd w:val="clear" w:color="auto" w:fill="FFFFFF"/>
        <w:spacing w:lineRule="atLeast" w:line="285" w:before="0" w:after="300"/>
        <w:jc w:val="both"/>
        <w:rPr>
          <w:rFonts w:ascii="Times New Roman" w:hAnsi="Times New Roman"/>
          <w:color w:val="000000"/>
        </w:rPr>
      </w:pPr>
      <w:bookmarkStart w:id="116" w:name="100173"/>
      <w:bookmarkEnd w:id="116"/>
      <w:r>
        <w:rPr>
          <w:rFonts w:ascii="Times New Roman" w:hAnsi="Times New Roman"/>
          <w:color w:val="000000"/>
        </w:rPr>
        <w:t>18. 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w:t>
      </w:r>
    </w:p>
    <w:p>
      <w:pPr>
        <w:pStyle w:val="BodyText"/>
        <w:shd w:val="clear" w:color="auto" w:fill="FFFFFF"/>
        <w:spacing w:lineRule="atLeast" w:line="285" w:before="0" w:after="15"/>
        <w:jc w:val="both"/>
        <w:rPr>
          <w:rFonts w:ascii="Times New Roman" w:hAnsi="Times New Roman"/>
          <w:color w:val="000000"/>
        </w:rPr>
      </w:pPr>
      <w:bookmarkStart w:id="117" w:name="100174"/>
      <w:bookmarkEnd w:id="117"/>
      <w:r>
        <w:rPr>
          <w:rFonts w:ascii="Times New Roman" w:hAnsi="Times New Roman"/>
          <w:color w:val="000000"/>
        </w:rPr>
        <w:t>19. Формы оценки:</w:t>
      </w:r>
    </w:p>
    <w:p>
      <w:pPr>
        <w:pStyle w:val="BodyText"/>
        <w:shd w:val="clear" w:color="auto" w:fill="FFFFFF"/>
        <w:spacing w:lineRule="atLeast" w:line="285" w:before="0" w:after="15"/>
        <w:jc w:val="both"/>
        <w:rPr>
          <w:rFonts w:ascii="Times New Roman" w:hAnsi="Times New Roman"/>
          <w:color w:val="000000"/>
        </w:rPr>
      </w:pPr>
      <w:bookmarkStart w:id="118" w:name="100175"/>
      <w:bookmarkEnd w:id="118"/>
      <w:r>
        <w:rPr>
          <w:rFonts w:ascii="Times New Roman" w:hAnsi="Times New Roman"/>
          <w:color w:val="000000"/>
        </w:rPr>
        <w:t>-для проверки читательской грамотности - письменная работа на межпредметной основе;</w:t>
      </w:r>
    </w:p>
    <w:p>
      <w:pPr>
        <w:pStyle w:val="BodyText"/>
        <w:shd w:val="clear" w:color="auto" w:fill="FFFFFF"/>
        <w:spacing w:lineRule="atLeast" w:line="285" w:before="0" w:after="15"/>
        <w:jc w:val="both"/>
        <w:rPr>
          <w:rFonts w:ascii="Times New Roman" w:hAnsi="Times New Roman"/>
          <w:color w:val="000000"/>
        </w:rPr>
      </w:pPr>
      <w:bookmarkStart w:id="119" w:name="100176"/>
      <w:bookmarkEnd w:id="119"/>
      <w:r>
        <w:rPr>
          <w:rFonts w:ascii="Times New Roman" w:hAnsi="Times New Roman"/>
          <w:color w:val="000000"/>
        </w:rPr>
        <w:t>-для проверки цифровой грамотности - практическая работа в сочетании с письменной (компьютеризованной) частью;</w:t>
      </w:r>
    </w:p>
    <w:p>
      <w:pPr>
        <w:pStyle w:val="BodyText"/>
        <w:shd w:val="clear" w:color="auto" w:fill="FFFFFF"/>
        <w:spacing w:lineRule="atLeast" w:line="285" w:before="0" w:after="15"/>
        <w:jc w:val="both"/>
        <w:rPr>
          <w:rFonts w:ascii="Times New Roman" w:hAnsi="Times New Roman"/>
          <w:color w:val="000000"/>
        </w:rPr>
      </w:pPr>
      <w:bookmarkStart w:id="120" w:name="100177"/>
      <w:bookmarkEnd w:id="120"/>
      <w:r>
        <w:rPr>
          <w:rFonts w:ascii="Times New Roman" w:hAnsi="Times New Roman"/>
          <w:color w:val="000000"/>
        </w:rPr>
        <w:t>-для проверки сформированности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pPr>
        <w:pStyle w:val="BodyText"/>
        <w:shd w:val="clear" w:color="auto" w:fill="FFFFFF"/>
        <w:spacing w:lineRule="atLeast" w:line="285" w:before="0" w:after="300"/>
        <w:jc w:val="both"/>
        <w:rPr>
          <w:rFonts w:ascii="Times New Roman" w:hAnsi="Times New Roman"/>
          <w:color w:val="000000"/>
        </w:rPr>
      </w:pPr>
      <w:bookmarkStart w:id="121" w:name="100178"/>
      <w:bookmarkEnd w:id="121"/>
      <w:r>
        <w:rPr>
          <w:rFonts w:ascii="Times New Roman" w:hAnsi="Times New Roman"/>
          <w:color w:val="000000"/>
        </w:rPr>
        <w:t>Каждый из перечисленных видов диагностики проводится с периодичностью не менее чем один раз в два года.</w:t>
      </w:r>
    </w:p>
    <w:p>
      <w:pPr>
        <w:pStyle w:val="BodyText"/>
        <w:shd w:val="clear" w:color="auto" w:fill="FFFFFF"/>
        <w:spacing w:lineRule="atLeast" w:line="285" w:before="0" w:after="300"/>
        <w:jc w:val="both"/>
        <w:rPr>
          <w:rFonts w:ascii="Times New Roman" w:hAnsi="Times New Roman"/>
          <w:color w:val="000000"/>
        </w:rPr>
      </w:pPr>
      <w:bookmarkStart w:id="122" w:name="100179"/>
      <w:bookmarkEnd w:id="122"/>
      <w:r>
        <w:rPr>
          <w:rFonts w:ascii="Times New Roman" w:hAnsi="Times New Roman"/>
          <w:color w:val="000000"/>
        </w:rPr>
        <w:t>20. Групповые и (или) индивидуальные учебные исследования и проекты (далее вместе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pPr>
        <w:pStyle w:val="BodyText"/>
        <w:shd w:val="clear" w:color="auto" w:fill="FFFFFF"/>
        <w:spacing w:lineRule="atLeast" w:line="285" w:before="0" w:after="300"/>
        <w:jc w:val="both"/>
        <w:rPr>
          <w:rFonts w:ascii="Times New Roman" w:hAnsi="Times New Roman"/>
          <w:color w:val="000000"/>
        </w:rPr>
      </w:pPr>
      <w:bookmarkStart w:id="123" w:name="100180"/>
      <w:bookmarkEnd w:id="123"/>
      <w:r>
        <w:rPr>
          <w:rFonts w:ascii="Times New Roman" w:hAnsi="Times New Roman"/>
          <w:color w:val="000000"/>
        </w:rPr>
        <w:t>20.1. Выбор темы проекта осуществляется обучающимися.</w:t>
      </w:r>
    </w:p>
    <w:p>
      <w:pPr>
        <w:pStyle w:val="BodyText"/>
        <w:shd w:val="clear" w:color="auto" w:fill="FFFFFF"/>
        <w:spacing w:lineRule="atLeast" w:line="285" w:before="0" w:after="72"/>
        <w:jc w:val="both"/>
        <w:rPr>
          <w:rFonts w:ascii="Times New Roman" w:hAnsi="Times New Roman"/>
          <w:color w:val="000000"/>
        </w:rPr>
      </w:pPr>
      <w:bookmarkStart w:id="124" w:name="100181"/>
      <w:bookmarkEnd w:id="124"/>
      <w:r>
        <w:rPr>
          <w:rFonts w:ascii="Times New Roman" w:hAnsi="Times New Roman"/>
          <w:color w:val="000000"/>
        </w:rPr>
        <w:t>20.2. Результатом проекта является одна из следующих работ:</w:t>
      </w:r>
    </w:p>
    <w:p>
      <w:pPr>
        <w:pStyle w:val="BodyText"/>
        <w:shd w:val="clear" w:color="auto" w:fill="FFFFFF"/>
        <w:spacing w:lineRule="atLeast" w:line="285" w:before="0" w:after="15"/>
        <w:jc w:val="both"/>
        <w:rPr>
          <w:rFonts w:ascii="Times New Roman" w:hAnsi="Times New Roman"/>
          <w:color w:val="000000"/>
        </w:rPr>
      </w:pPr>
      <w:bookmarkStart w:id="125" w:name="100182"/>
      <w:bookmarkEnd w:id="125"/>
      <w:r>
        <w:rPr>
          <w:rFonts w:ascii="Times New Roman" w:hAnsi="Times New Roman"/>
          <w:color w:val="000000"/>
        </w:rPr>
        <w:t>-письменная работа (эссе, реферат, аналитические материалы, обзорные материалы, отчеты о проведенных исследованиях, стендовый доклад и другие);</w:t>
      </w:r>
    </w:p>
    <w:p>
      <w:pPr>
        <w:pStyle w:val="BodyText"/>
        <w:shd w:val="clear" w:color="auto" w:fill="FFFFFF"/>
        <w:spacing w:lineRule="atLeast" w:line="285" w:before="0" w:after="15"/>
        <w:jc w:val="both"/>
        <w:rPr>
          <w:rFonts w:ascii="Times New Roman" w:hAnsi="Times New Roman"/>
          <w:color w:val="000000"/>
        </w:rPr>
      </w:pPr>
      <w:bookmarkStart w:id="126" w:name="100183"/>
      <w:bookmarkEnd w:id="126"/>
      <w:r>
        <w:rPr>
          <w:rFonts w:ascii="Times New Roman" w:hAnsi="Times New Roman"/>
          <w:color w:val="000000"/>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pPr>
        <w:pStyle w:val="BodyText"/>
        <w:shd w:val="clear" w:color="auto" w:fill="FFFFFF"/>
        <w:spacing w:lineRule="atLeast" w:line="285" w:before="0" w:after="15"/>
        <w:jc w:val="both"/>
        <w:rPr>
          <w:rFonts w:ascii="Times New Roman" w:hAnsi="Times New Roman"/>
          <w:color w:val="000000"/>
        </w:rPr>
      </w:pPr>
      <w:bookmarkStart w:id="127" w:name="100184"/>
      <w:bookmarkEnd w:id="127"/>
      <w:r>
        <w:rPr>
          <w:rFonts w:ascii="Times New Roman" w:hAnsi="Times New Roman"/>
          <w:color w:val="000000"/>
        </w:rPr>
        <w:t>-материальный объект, макет, иное конструкторское изделие;</w:t>
      </w:r>
    </w:p>
    <w:p>
      <w:pPr>
        <w:pStyle w:val="BodyText"/>
        <w:shd w:val="clear" w:color="auto" w:fill="FFFFFF"/>
        <w:spacing w:lineRule="atLeast" w:line="285" w:before="0" w:after="300"/>
        <w:jc w:val="both"/>
        <w:rPr>
          <w:rFonts w:ascii="Times New Roman" w:hAnsi="Times New Roman"/>
          <w:color w:val="000000"/>
        </w:rPr>
      </w:pPr>
      <w:bookmarkStart w:id="128" w:name="100185"/>
      <w:bookmarkEnd w:id="128"/>
      <w:r>
        <w:rPr>
          <w:rFonts w:ascii="Times New Roman" w:hAnsi="Times New Roman"/>
          <w:color w:val="000000"/>
        </w:rPr>
        <w:t>-отчетные материалы по социальному проекту.</w:t>
      </w:r>
    </w:p>
    <w:p>
      <w:pPr>
        <w:pStyle w:val="BodyText"/>
        <w:shd w:val="clear" w:color="auto" w:fill="FFFFFF"/>
        <w:spacing w:lineRule="atLeast" w:line="285" w:before="0" w:after="300"/>
        <w:jc w:val="both"/>
        <w:rPr>
          <w:rFonts w:ascii="Times New Roman" w:hAnsi="Times New Roman"/>
          <w:color w:val="000000"/>
        </w:rPr>
      </w:pPr>
      <w:bookmarkStart w:id="129" w:name="100186"/>
      <w:bookmarkEnd w:id="129"/>
      <w:r>
        <w:rPr>
          <w:rFonts w:ascii="Times New Roman" w:hAnsi="Times New Roman"/>
          <w:color w:val="000000"/>
        </w:rPr>
        <w:t>20.3. Требования к организации проектной деятельности, к содержанию и направленности проекта разрабатываются образовательной организацией.</w:t>
      </w:r>
    </w:p>
    <w:p>
      <w:pPr>
        <w:pStyle w:val="BodyText"/>
        <w:shd w:val="clear" w:color="auto" w:fill="FFFFFF"/>
        <w:spacing w:lineRule="atLeast" w:line="285" w:before="0" w:after="15"/>
        <w:jc w:val="both"/>
        <w:rPr>
          <w:rFonts w:ascii="Times New Roman" w:hAnsi="Times New Roman"/>
          <w:color w:val="000000"/>
        </w:rPr>
      </w:pPr>
      <w:bookmarkStart w:id="130" w:name="100187"/>
      <w:bookmarkEnd w:id="130"/>
      <w:r>
        <w:rPr>
          <w:rFonts w:ascii="Times New Roman" w:hAnsi="Times New Roman"/>
          <w:color w:val="000000"/>
        </w:rPr>
        <w:t>20.4. Проект оценивается по критериям сформированности:</w:t>
      </w:r>
    </w:p>
    <w:p>
      <w:pPr>
        <w:pStyle w:val="BodyText"/>
        <w:shd w:val="clear" w:color="auto" w:fill="FFFFFF"/>
        <w:spacing w:lineRule="atLeast" w:line="285" w:before="0" w:after="0"/>
        <w:jc w:val="both"/>
        <w:rPr>
          <w:rFonts w:ascii="Times New Roman" w:hAnsi="Times New Roman"/>
          <w:color w:val="000000"/>
        </w:rPr>
      </w:pPr>
      <w:bookmarkStart w:id="131" w:name="100188"/>
      <w:bookmarkEnd w:id="131"/>
      <w:r>
        <w:rPr>
          <w:rFonts w:ascii="Times New Roman" w:hAnsi="Times New Roman"/>
          <w:color w:val="000000"/>
        </w:rPr>
        <w:t>-познавательных универсальных учебных действий, включающих способность к самостоятельному приобретению знаний и решению проблем, умение поставить проблему и выбрать способы ее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pPr>
        <w:pStyle w:val="BodyText"/>
        <w:shd w:val="clear" w:color="auto" w:fill="FFFFFF"/>
        <w:spacing w:lineRule="atLeast" w:line="285" w:before="0" w:after="15"/>
        <w:jc w:val="both"/>
        <w:rPr>
          <w:rFonts w:ascii="Times New Roman" w:hAnsi="Times New Roman"/>
          <w:color w:val="000000"/>
        </w:rPr>
      </w:pPr>
      <w:bookmarkStart w:id="132" w:name="100189"/>
      <w:bookmarkEnd w:id="132"/>
      <w:r>
        <w:rPr>
          <w:rFonts w:ascii="Times New Roman" w:hAnsi="Times New Roman"/>
          <w:color w:val="000000"/>
        </w:rPr>
        <w:t>-предметных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pPr>
        <w:pStyle w:val="BodyText"/>
        <w:shd w:val="clear" w:color="auto" w:fill="FFFFFF"/>
        <w:spacing w:lineRule="atLeast" w:line="285" w:before="0" w:after="0"/>
        <w:jc w:val="both"/>
        <w:rPr>
          <w:rFonts w:ascii="Times New Roman" w:hAnsi="Times New Roman"/>
          <w:color w:val="000000"/>
        </w:rPr>
      </w:pPr>
      <w:bookmarkStart w:id="133" w:name="100190"/>
      <w:bookmarkEnd w:id="133"/>
      <w:r>
        <w:rPr>
          <w:rFonts w:ascii="Times New Roman" w:hAnsi="Times New Roman"/>
          <w:color w:val="000000"/>
        </w:rP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pPr>
        <w:pStyle w:val="BodyText"/>
        <w:shd w:val="clear" w:color="auto" w:fill="FFFFFF"/>
        <w:spacing w:lineRule="atLeast" w:line="285" w:before="0" w:after="300"/>
        <w:jc w:val="both"/>
        <w:rPr>
          <w:rFonts w:ascii="Times New Roman" w:hAnsi="Times New Roman"/>
          <w:color w:val="000000"/>
        </w:rPr>
      </w:pPr>
      <w:bookmarkStart w:id="134" w:name="100191"/>
      <w:bookmarkEnd w:id="134"/>
      <w:r>
        <w:rPr>
          <w:rFonts w:ascii="Times New Roman" w:hAnsi="Times New Roman"/>
          <w:color w:val="000000"/>
        </w:rPr>
        <w:t>-коммуникативных универсальных учебных действий: умение ясно изложить и оформить выполненную работу, представить ее результаты, аргументированно ответить на вопросы.</w:t>
      </w:r>
    </w:p>
    <w:p>
      <w:pPr>
        <w:pStyle w:val="BodyText"/>
        <w:shd w:val="clear" w:color="auto" w:fill="FFFFFF"/>
        <w:spacing w:lineRule="atLeast" w:line="285" w:before="0" w:after="300"/>
        <w:jc w:val="both"/>
        <w:rPr>
          <w:rFonts w:ascii="Times New Roman" w:hAnsi="Times New Roman"/>
          <w:color w:val="000000"/>
        </w:rPr>
      </w:pPr>
      <w:bookmarkStart w:id="135" w:name="100192"/>
      <w:bookmarkEnd w:id="135"/>
      <w:r>
        <w:rPr>
          <w:rFonts w:ascii="Times New Roman" w:hAnsi="Times New Roman"/>
          <w:color w:val="000000"/>
        </w:rPr>
        <w:t>21. Предметные результаты освоения ФОП СОО с учетом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pPr>
        <w:pStyle w:val="BodyText"/>
        <w:shd w:val="clear" w:color="auto" w:fill="FFFFFF"/>
        <w:spacing w:lineRule="atLeast" w:line="285" w:before="0" w:after="300"/>
        <w:jc w:val="both"/>
        <w:rPr>
          <w:rFonts w:ascii="Times New Roman" w:hAnsi="Times New Roman"/>
          <w:color w:val="000000"/>
        </w:rPr>
      </w:pPr>
      <w:bookmarkStart w:id="136" w:name="100193"/>
      <w:bookmarkEnd w:id="136"/>
      <w:r>
        <w:rPr>
          <w:rFonts w:ascii="Times New Roman" w:hAnsi="Times New Roman"/>
          <w:color w:val="000000"/>
        </w:rPr>
        <w:t>22. Оценка предметных результатов представляет собой оценку достижения обучающимися планируемых результатов по отдельным учебным предметам.</w:t>
      </w:r>
    </w:p>
    <w:p>
      <w:pPr>
        <w:pStyle w:val="BodyText"/>
        <w:shd w:val="clear" w:color="auto" w:fill="FFFFFF"/>
        <w:spacing w:lineRule="atLeast" w:line="285" w:before="0" w:after="300"/>
        <w:jc w:val="both"/>
        <w:rPr>
          <w:rFonts w:ascii="Times New Roman" w:hAnsi="Times New Roman"/>
          <w:color w:val="000000"/>
        </w:rPr>
      </w:pPr>
      <w:bookmarkStart w:id="137" w:name="100194"/>
      <w:bookmarkEnd w:id="137"/>
      <w:r>
        <w:rPr>
          <w:rFonts w:ascii="Times New Roman" w:hAnsi="Times New Roman"/>
          <w:color w:val="000000"/>
        </w:rPr>
        <w:t>23. 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pPr>
        <w:pStyle w:val="BodyText"/>
        <w:shd w:val="clear" w:color="auto" w:fill="FFFFFF"/>
        <w:spacing w:lineRule="atLeast" w:line="285" w:before="0" w:after="300"/>
        <w:jc w:val="both"/>
        <w:rPr>
          <w:rFonts w:ascii="Times New Roman" w:hAnsi="Times New Roman"/>
          <w:color w:val="000000"/>
        </w:rPr>
      </w:pPr>
      <w:bookmarkStart w:id="138" w:name="100195"/>
      <w:bookmarkEnd w:id="138"/>
      <w:r>
        <w:rPr>
          <w:rFonts w:ascii="Times New Roman" w:hAnsi="Times New Roman"/>
          <w:color w:val="000000"/>
        </w:rPr>
        <w:t>24. 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pPr>
        <w:pStyle w:val="BodyText"/>
        <w:shd w:val="clear" w:color="auto" w:fill="FFFFFF"/>
        <w:spacing w:lineRule="atLeast" w:line="285" w:before="0" w:after="15"/>
        <w:jc w:val="both"/>
        <w:rPr>
          <w:rFonts w:ascii="Times New Roman" w:hAnsi="Times New Roman"/>
          <w:color w:val="000000"/>
        </w:rPr>
      </w:pPr>
      <w:bookmarkStart w:id="139" w:name="100196"/>
      <w:bookmarkEnd w:id="139"/>
      <w:r>
        <w:rPr>
          <w:rFonts w:ascii="Times New Roman" w:hAnsi="Times New Roman"/>
          <w:color w:val="000000"/>
        </w:rPr>
        <w:t>25. Особенности оценки по отдельному учебному предмету фиксируются в приложении к ООП СОО.</w:t>
      </w:r>
    </w:p>
    <w:p>
      <w:pPr>
        <w:pStyle w:val="BodyText"/>
        <w:shd w:val="clear" w:color="auto" w:fill="FFFFFF"/>
        <w:spacing w:lineRule="atLeast" w:line="285" w:before="0" w:after="15"/>
        <w:jc w:val="both"/>
        <w:rPr>
          <w:rFonts w:ascii="Times New Roman" w:hAnsi="Times New Roman"/>
          <w:color w:val="000000"/>
        </w:rPr>
      </w:pPr>
      <w:r>
        <w:rPr>
          <w:rFonts w:ascii="Times New Roman" w:hAnsi="Times New Roman"/>
          <w:color w:val="000000"/>
        </w:rPr>
        <w:t>Описание оценки предметных результатов по отдельному учебному предмету включает:</w:t>
      </w:r>
    </w:p>
    <w:p>
      <w:pPr>
        <w:pStyle w:val="BodyText"/>
        <w:shd w:val="clear" w:color="auto" w:fill="FFFFFF"/>
        <w:spacing w:lineRule="atLeast" w:line="285" w:before="0" w:after="0"/>
        <w:jc w:val="both"/>
        <w:rPr>
          <w:rFonts w:ascii="Times New Roman" w:hAnsi="Times New Roman"/>
          <w:color w:val="000000"/>
        </w:rPr>
      </w:pPr>
      <w:bookmarkStart w:id="140" w:name="100198"/>
      <w:bookmarkEnd w:id="140"/>
      <w:r>
        <w:rPr>
          <w:rFonts w:ascii="Times New Roman" w:hAnsi="Times New Roman"/>
          <w:color w:val="000000"/>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pPr>
        <w:pStyle w:val="BodyText"/>
        <w:shd w:val="clear" w:color="auto" w:fill="FFFFFF"/>
        <w:spacing w:lineRule="atLeast" w:line="285" w:before="0" w:after="15"/>
        <w:jc w:val="both"/>
        <w:rPr>
          <w:rFonts w:ascii="Times New Roman" w:hAnsi="Times New Roman"/>
          <w:color w:val="000000"/>
        </w:rPr>
      </w:pPr>
      <w:bookmarkStart w:id="141" w:name="100199"/>
      <w:bookmarkEnd w:id="141"/>
      <w:r>
        <w:rPr>
          <w:rFonts w:ascii="Times New Roman" w:hAnsi="Times New Roman"/>
          <w:color w:val="000000"/>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pPr>
        <w:pStyle w:val="BodyText"/>
        <w:shd w:val="clear" w:color="auto" w:fill="FFFFFF"/>
        <w:spacing w:lineRule="atLeast" w:line="285" w:before="0" w:after="300"/>
        <w:jc w:val="both"/>
        <w:rPr>
          <w:rFonts w:ascii="Times New Roman" w:hAnsi="Times New Roman"/>
          <w:color w:val="000000"/>
        </w:rPr>
      </w:pPr>
      <w:bookmarkStart w:id="142" w:name="100200"/>
      <w:bookmarkEnd w:id="142"/>
      <w:r>
        <w:rPr>
          <w:rFonts w:ascii="Times New Roman" w:hAnsi="Times New Roman"/>
          <w:color w:val="000000"/>
        </w:rPr>
        <w:t>-график контрольных мероприятий.</w:t>
      </w:r>
    </w:p>
    <w:p>
      <w:pPr>
        <w:pStyle w:val="BodyText"/>
        <w:shd w:val="clear" w:color="auto" w:fill="FFFFFF"/>
        <w:spacing w:lineRule="atLeast" w:line="285" w:before="0" w:after="300"/>
        <w:jc w:val="both"/>
        <w:rPr>
          <w:rFonts w:ascii="Times New Roman" w:hAnsi="Times New Roman"/>
          <w:color w:val="000000"/>
        </w:rPr>
      </w:pPr>
      <w:bookmarkStart w:id="143" w:name="100201"/>
      <w:bookmarkEnd w:id="143"/>
      <w:r>
        <w:rPr>
          <w:rFonts w:ascii="Times New Roman" w:hAnsi="Times New Roman"/>
          <w:color w:val="000000"/>
        </w:rPr>
        <w:t>26. 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w:t>
      </w:r>
    </w:p>
    <w:p>
      <w:pPr>
        <w:pStyle w:val="BodyText"/>
        <w:shd w:val="clear" w:color="auto" w:fill="FFFFFF"/>
        <w:spacing w:lineRule="atLeast" w:line="285" w:before="0" w:after="300"/>
        <w:jc w:val="both"/>
        <w:rPr>
          <w:rFonts w:ascii="Times New Roman" w:hAnsi="Times New Roman"/>
          <w:color w:val="000000"/>
        </w:rPr>
      </w:pPr>
      <w:bookmarkStart w:id="144" w:name="100202"/>
      <w:bookmarkEnd w:id="144"/>
      <w:r>
        <w:rPr>
          <w:rFonts w:ascii="Times New Roman" w:hAnsi="Times New Roman"/>
          <w:color w:val="000000"/>
        </w:rPr>
        <w:t>26.1. Стартовая диагностика проводится в начале 10 класса и выступает как основа (точка отсчета) для оценки динамики образовательных достижений обучающихся.</w:t>
      </w:r>
    </w:p>
    <w:p>
      <w:pPr>
        <w:pStyle w:val="BodyText"/>
        <w:shd w:val="clear" w:color="auto" w:fill="FFFFFF"/>
        <w:spacing w:lineRule="atLeast" w:line="285" w:before="0" w:after="300"/>
        <w:jc w:val="both"/>
        <w:rPr>
          <w:rFonts w:ascii="Times New Roman" w:hAnsi="Times New Roman"/>
          <w:color w:val="000000"/>
        </w:rPr>
      </w:pPr>
      <w:bookmarkStart w:id="145" w:name="100203"/>
      <w:bookmarkEnd w:id="145"/>
      <w:r>
        <w:rPr>
          <w:rFonts w:ascii="Times New Roman" w:hAnsi="Times New Roman"/>
          <w:color w:val="000000"/>
        </w:rPr>
        <w:t>26.2.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pPr>
        <w:pStyle w:val="BodyText"/>
        <w:shd w:val="clear" w:color="auto" w:fill="FFFFFF"/>
        <w:spacing w:lineRule="atLeast" w:line="285" w:before="0" w:after="300"/>
        <w:jc w:val="both"/>
        <w:rPr>
          <w:rFonts w:ascii="Times New Roman" w:hAnsi="Times New Roman"/>
          <w:color w:val="000000"/>
        </w:rPr>
      </w:pPr>
      <w:bookmarkStart w:id="146" w:name="100204"/>
      <w:bookmarkEnd w:id="146"/>
      <w:r>
        <w:rPr>
          <w:rFonts w:ascii="Times New Roman" w:hAnsi="Times New Roman"/>
          <w:color w:val="000000"/>
        </w:rPr>
        <w:t>26.3. 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w:t>
      </w:r>
    </w:p>
    <w:p>
      <w:pPr>
        <w:pStyle w:val="BodyText"/>
        <w:shd w:val="clear" w:color="auto" w:fill="FFFFFF"/>
        <w:spacing w:lineRule="atLeast" w:line="285" w:before="0" w:after="300"/>
        <w:jc w:val="both"/>
        <w:rPr>
          <w:rFonts w:ascii="Times New Roman" w:hAnsi="Times New Roman"/>
          <w:color w:val="000000"/>
        </w:rPr>
      </w:pPr>
      <w:bookmarkStart w:id="147" w:name="100205"/>
      <w:bookmarkEnd w:id="147"/>
      <w:r>
        <w:rPr>
          <w:rFonts w:ascii="Times New Roman" w:hAnsi="Times New Roman"/>
          <w:color w:val="000000"/>
        </w:rPr>
        <w:t>27. Текущая оценка представляет собой процедуру оценки индивидуального продвижения обучающегося в освоении программы учебного предмета.</w:t>
      </w:r>
    </w:p>
    <w:p>
      <w:pPr>
        <w:pStyle w:val="BodyText"/>
        <w:shd w:val="clear" w:color="auto" w:fill="FFFFFF"/>
        <w:spacing w:lineRule="atLeast" w:line="285" w:before="0" w:after="300"/>
        <w:jc w:val="both"/>
        <w:rPr>
          <w:rFonts w:ascii="Times New Roman" w:hAnsi="Times New Roman"/>
          <w:color w:val="000000"/>
        </w:rPr>
      </w:pPr>
      <w:bookmarkStart w:id="148" w:name="100206"/>
      <w:bookmarkEnd w:id="148"/>
      <w:r>
        <w:rPr>
          <w:rFonts w:ascii="Times New Roman" w:hAnsi="Times New Roman"/>
          <w:color w:val="000000"/>
        </w:rPr>
        <w:t>27.1. 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pPr>
        <w:pStyle w:val="BodyText"/>
        <w:shd w:val="clear" w:color="auto" w:fill="FFFFFF"/>
        <w:spacing w:lineRule="atLeast" w:line="285" w:before="0" w:after="300"/>
        <w:jc w:val="both"/>
        <w:rPr>
          <w:rFonts w:ascii="Times New Roman" w:hAnsi="Times New Roman"/>
          <w:color w:val="000000"/>
        </w:rPr>
      </w:pPr>
      <w:bookmarkStart w:id="149" w:name="100207"/>
      <w:bookmarkEnd w:id="149"/>
      <w:r>
        <w:rPr>
          <w:rFonts w:ascii="Times New Roman" w:hAnsi="Times New Roman"/>
          <w:color w:val="000000"/>
        </w:rPr>
        <w:t>27.2. 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pPr>
        <w:pStyle w:val="BodyText"/>
        <w:shd w:val="clear" w:color="auto" w:fill="FFFFFF"/>
        <w:spacing w:lineRule="atLeast" w:line="285" w:before="0" w:after="300"/>
        <w:jc w:val="both"/>
        <w:rPr>
          <w:rFonts w:ascii="Times New Roman" w:hAnsi="Times New Roman"/>
          <w:color w:val="000000"/>
        </w:rPr>
      </w:pPr>
      <w:bookmarkStart w:id="150" w:name="100208"/>
      <w:bookmarkEnd w:id="150"/>
      <w:r>
        <w:rPr>
          <w:rFonts w:ascii="Times New Roman" w:hAnsi="Times New Roman"/>
          <w:color w:val="000000"/>
        </w:rPr>
        <w:t>27.3. 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учетом особенностей учебного предмета.</w:t>
      </w:r>
    </w:p>
    <w:p>
      <w:pPr>
        <w:pStyle w:val="BodyText"/>
        <w:shd w:val="clear" w:color="auto" w:fill="FFFFFF"/>
        <w:spacing w:lineRule="atLeast" w:line="285" w:before="0" w:after="300"/>
        <w:jc w:val="both"/>
        <w:rPr>
          <w:rFonts w:ascii="Times New Roman" w:hAnsi="Times New Roman"/>
          <w:color w:val="000000"/>
        </w:rPr>
      </w:pPr>
      <w:bookmarkStart w:id="151" w:name="100209"/>
      <w:bookmarkEnd w:id="151"/>
      <w:r>
        <w:rPr>
          <w:rFonts w:ascii="Times New Roman" w:hAnsi="Times New Roman"/>
          <w:color w:val="000000"/>
        </w:rPr>
        <w:t>27.4. Результаты текущей оценки являются основой для индивидуализации учебного процесса.</w:t>
      </w:r>
    </w:p>
    <w:p>
      <w:pPr>
        <w:pStyle w:val="BodyText"/>
        <w:shd w:val="clear" w:color="auto" w:fill="FFFFFF"/>
        <w:spacing w:lineRule="atLeast" w:line="285" w:before="0" w:after="300"/>
        <w:jc w:val="both"/>
        <w:rPr>
          <w:rFonts w:ascii="Times New Roman" w:hAnsi="Times New Roman"/>
          <w:color w:val="000000"/>
        </w:rPr>
      </w:pPr>
      <w:bookmarkStart w:id="152" w:name="100210"/>
      <w:bookmarkEnd w:id="152"/>
      <w:r>
        <w:rPr>
          <w:rFonts w:ascii="Times New Roman" w:hAnsi="Times New Roman"/>
          <w:color w:val="000000"/>
        </w:rPr>
        <w:t>28. Тематическая оценка представляет собой процедуру оценки уровня достижения тематических планируемых результатов по учебному предмету.</w:t>
      </w:r>
    </w:p>
    <w:p>
      <w:pPr>
        <w:pStyle w:val="BodyText"/>
        <w:shd w:val="clear" w:color="auto" w:fill="FFFFFF"/>
        <w:spacing w:lineRule="atLeast" w:line="285" w:before="0" w:after="15"/>
        <w:jc w:val="both"/>
        <w:rPr>
          <w:rFonts w:ascii="Times New Roman" w:hAnsi="Times New Roman"/>
          <w:color w:val="000000"/>
        </w:rPr>
      </w:pPr>
      <w:bookmarkStart w:id="153" w:name="100211"/>
      <w:bookmarkEnd w:id="153"/>
      <w:r>
        <w:rPr>
          <w:rFonts w:ascii="Times New Roman" w:hAnsi="Times New Roman"/>
          <w:color w:val="000000"/>
        </w:rPr>
        <w:t>29. Внутренний мониторинг представляет собой следующие процедуры:</w:t>
      </w:r>
    </w:p>
    <w:p>
      <w:pPr>
        <w:pStyle w:val="BodyText"/>
        <w:shd w:val="clear" w:color="auto" w:fill="FFFFFF"/>
        <w:spacing w:lineRule="atLeast" w:line="285" w:before="0" w:after="0"/>
        <w:jc w:val="both"/>
        <w:rPr>
          <w:rFonts w:ascii="Times New Roman" w:hAnsi="Times New Roman"/>
          <w:color w:val="000000"/>
        </w:rPr>
      </w:pPr>
      <w:bookmarkStart w:id="154" w:name="100212"/>
      <w:bookmarkEnd w:id="154"/>
      <w:r>
        <w:rPr>
          <w:rFonts w:ascii="Times New Roman" w:hAnsi="Times New Roman"/>
          <w:color w:val="000000"/>
        </w:rPr>
        <w:t>-стартовая диагностика;</w:t>
      </w:r>
    </w:p>
    <w:p>
      <w:pPr>
        <w:pStyle w:val="BodyText"/>
        <w:shd w:val="clear" w:color="auto" w:fill="FFFFFF"/>
        <w:spacing w:lineRule="atLeast" w:line="285" w:before="0" w:after="15"/>
        <w:jc w:val="both"/>
        <w:rPr>
          <w:rFonts w:ascii="Times New Roman" w:hAnsi="Times New Roman"/>
          <w:color w:val="000000"/>
        </w:rPr>
      </w:pPr>
      <w:bookmarkStart w:id="155" w:name="100213"/>
      <w:bookmarkEnd w:id="155"/>
      <w:r>
        <w:rPr>
          <w:rFonts w:ascii="Times New Roman" w:hAnsi="Times New Roman"/>
          <w:color w:val="000000"/>
        </w:rPr>
        <w:t>-оценка уровня достижения предметных и метапредметных результатов;</w:t>
      </w:r>
    </w:p>
    <w:p>
      <w:pPr>
        <w:pStyle w:val="BodyText"/>
        <w:shd w:val="clear" w:color="auto" w:fill="FFFFFF"/>
        <w:spacing w:lineRule="atLeast" w:line="285" w:before="0" w:after="15"/>
        <w:jc w:val="both"/>
        <w:rPr>
          <w:rFonts w:ascii="Times New Roman" w:hAnsi="Times New Roman"/>
          <w:color w:val="000000"/>
        </w:rPr>
      </w:pPr>
      <w:bookmarkStart w:id="156" w:name="100214"/>
      <w:bookmarkEnd w:id="156"/>
      <w:r>
        <w:rPr>
          <w:rFonts w:ascii="Times New Roman" w:hAnsi="Times New Roman"/>
          <w:color w:val="000000"/>
        </w:rPr>
        <w:t>-оценка уровня функциональной грамотности;</w:t>
      </w:r>
    </w:p>
    <w:p>
      <w:pPr>
        <w:pStyle w:val="BodyText"/>
        <w:shd w:val="clear" w:color="auto" w:fill="FFFFFF"/>
        <w:spacing w:lineRule="atLeast" w:line="285" w:before="0" w:after="72"/>
        <w:jc w:val="both"/>
        <w:rPr>
          <w:rFonts w:ascii="Times New Roman" w:hAnsi="Times New Roman"/>
          <w:color w:val="000000"/>
        </w:rPr>
      </w:pPr>
      <w:bookmarkStart w:id="157" w:name="100215"/>
      <w:bookmarkEnd w:id="157"/>
      <w:r>
        <w:rPr>
          <w:rFonts w:ascii="Times New Roman" w:hAnsi="Times New Roman"/>
          <w:color w:val="000000"/>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посещенных уроков, анализа качества учебных заданий, предлагаемых педагогическим работником обучающимся.</w:t>
      </w:r>
    </w:p>
    <w:p>
      <w:pPr>
        <w:pStyle w:val="BodyText"/>
        <w:shd w:val="clear" w:color="auto" w:fill="FFFFFF"/>
        <w:spacing w:lineRule="atLeast" w:line="285" w:before="0" w:after="300"/>
        <w:jc w:val="both"/>
        <w:rPr>
          <w:rFonts w:ascii="Times New Roman" w:hAnsi="Times New Roman"/>
          <w:color w:val="000000"/>
        </w:rPr>
      </w:pPr>
      <w:bookmarkStart w:id="158" w:name="100216"/>
      <w:bookmarkEnd w:id="158"/>
      <w:r>
        <w:rPr>
          <w:rFonts w:ascii="Times New Roman" w:hAnsi="Times New Roman"/>
          <w:color w:val="000000"/>
        </w:rPr>
        <w:tab/>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pPr>
        <w:pStyle w:val="Normal"/>
        <w:spacing w:lineRule="exact" w:line="328" w:before="1" w:after="0"/>
        <w:ind w:start="592" w:end="1013"/>
        <w:jc w:val="center"/>
        <w:rPr>
          <w:sz w:val="28"/>
        </w:rPr>
      </w:pPr>
      <w:r>
        <w:rPr>
          <w:b/>
          <w:spacing w:val="-2"/>
          <w:sz w:val="28"/>
        </w:rPr>
        <w:t>Перечень</w:t>
      </w:r>
      <w:r>
        <w:rPr>
          <w:b/>
          <w:spacing w:val="3"/>
          <w:sz w:val="28"/>
        </w:rPr>
        <w:t xml:space="preserve"> </w:t>
      </w:r>
      <w:r>
        <w:rPr>
          <w:b/>
          <w:spacing w:val="-2"/>
          <w:sz w:val="28"/>
        </w:rPr>
        <w:t>(кодификатор)</w:t>
      </w:r>
      <w:r>
        <w:rPr>
          <w:b/>
          <w:spacing w:val="4"/>
          <w:sz w:val="28"/>
        </w:rPr>
        <w:t xml:space="preserve"> </w:t>
      </w:r>
      <w:r>
        <w:rPr>
          <w:spacing w:val="-2"/>
          <w:sz w:val="28"/>
        </w:rPr>
        <w:t>проверяемых</w:t>
      </w:r>
    </w:p>
    <w:p>
      <w:pPr>
        <w:pStyle w:val="Normal"/>
        <w:spacing w:lineRule="auto" w:line="218" w:before="7" w:after="0"/>
        <w:ind w:start="590" w:end="1013"/>
        <w:jc w:val="center"/>
        <w:rPr>
          <w:b/>
          <w:sz w:val="28"/>
        </w:rPr>
      </w:pPr>
      <w:r>
        <w:rPr>
          <w:sz w:val="28"/>
        </w:rPr>
        <w:t>требований</w:t>
      </w:r>
      <w:r>
        <w:rPr>
          <w:spacing w:val="-7"/>
          <w:sz w:val="28"/>
        </w:rPr>
        <w:t xml:space="preserve"> </w:t>
      </w:r>
      <w:r>
        <w:rPr>
          <w:sz w:val="28"/>
        </w:rPr>
        <w:t>к</w:t>
      </w:r>
      <w:r>
        <w:rPr>
          <w:spacing w:val="-8"/>
          <w:sz w:val="28"/>
        </w:rPr>
        <w:t xml:space="preserve"> </w:t>
      </w:r>
      <w:r>
        <w:rPr>
          <w:sz w:val="28"/>
        </w:rPr>
        <w:t>метапредметным</w:t>
      </w:r>
      <w:r>
        <w:rPr>
          <w:spacing w:val="-7"/>
          <w:sz w:val="28"/>
        </w:rPr>
        <w:t xml:space="preserve"> </w:t>
      </w:r>
      <w:r>
        <w:rPr>
          <w:sz w:val="28"/>
        </w:rPr>
        <w:t>результатам</w:t>
      </w:r>
      <w:r>
        <w:rPr>
          <w:spacing w:val="-7"/>
          <w:sz w:val="28"/>
        </w:rPr>
        <w:t xml:space="preserve"> </w:t>
      </w:r>
      <w:r>
        <w:rPr>
          <w:sz w:val="28"/>
        </w:rPr>
        <w:t>освоения</w:t>
      </w:r>
      <w:r>
        <w:rPr>
          <w:spacing w:val="-8"/>
          <w:sz w:val="28"/>
        </w:rPr>
        <w:t xml:space="preserve"> </w:t>
      </w:r>
      <w:r>
        <w:rPr>
          <w:sz w:val="28"/>
        </w:rPr>
        <w:t xml:space="preserve">основной образовательной программы </w:t>
      </w:r>
      <w:r>
        <w:rPr>
          <w:b/>
          <w:sz w:val="28"/>
        </w:rPr>
        <w:t>среднего общего образования</w:t>
      </w:r>
    </w:p>
    <w:p>
      <w:pPr>
        <w:pStyle w:val="BodyText"/>
        <w:spacing w:before="6" w:after="0"/>
        <w:rPr>
          <w:b/>
          <w:sz w:val="20"/>
        </w:rPr>
      </w:pPr>
      <w:r>
        <w:rPr>
          <w:b/>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864"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метапредметным</w:t>
            </w:r>
            <w:r>
              <w:rPr>
                <w:spacing w:val="-8"/>
                <w:sz w:val="22"/>
              </w:rPr>
              <w:t xml:space="preserve"> </w:t>
            </w:r>
            <w:r>
              <w:rPr>
                <w:sz w:val="22"/>
              </w:rPr>
              <w:t>результатам</w:t>
            </w:r>
            <w:r>
              <w:rPr>
                <w:spacing w:val="-4"/>
                <w:sz w:val="22"/>
              </w:rPr>
              <w:t xml:space="preserve"> </w:t>
            </w:r>
            <w:r>
              <w:rPr>
                <w:sz w:val="22"/>
              </w:rPr>
              <w:t>освоения</w:t>
            </w:r>
            <w:r>
              <w:rPr>
                <w:spacing w:val="-7"/>
                <w:sz w:val="22"/>
              </w:rPr>
              <w:t xml:space="preserve"> </w:t>
            </w:r>
            <w:r>
              <w:rPr>
                <w:sz w:val="22"/>
              </w:rPr>
              <w:t>основной образовательной программы среднего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Познавательные</w:t>
            </w:r>
            <w:r>
              <w:rPr>
                <w:spacing w:val="-11"/>
                <w:sz w:val="22"/>
              </w:rPr>
              <w:t xml:space="preserve"> </w:t>
            </w:r>
            <w:r>
              <w:rPr>
                <w:sz w:val="22"/>
              </w:rPr>
              <w:t>универсальные</w:t>
            </w:r>
            <w:r>
              <w:rPr>
                <w:spacing w:val="-10"/>
                <w:sz w:val="22"/>
              </w:rPr>
              <w:t xml:space="preserve"> </w:t>
            </w:r>
            <w:r>
              <w:rPr>
                <w:sz w:val="22"/>
              </w:rPr>
              <w:t>учебные</w:t>
            </w:r>
            <w:r>
              <w:rPr>
                <w:spacing w:val="-10"/>
                <w:sz w:val="22"/>
              </w:rPr>
              <w:t xml:space="preserve"> </w:t>
            </w:r>
            <w:r>
              <w:rPr>
                <w:sz w:val="22"/>
              </w:rPr>
              <w:t>действия</w:t>
            </w:r>
            <w:r>
              <w:rPr>
                <w:spacing w:val="-10"/>
                <w:sz w:val="22"/>
              </w:rPr>
              <w:t xml:space="preserve"> </w:t>
            </w:r>
            <w:r>
              <w:rPr>
                <w:sz w:val="22"/>
              </w:rPr>
              <w:t>(далее</w:t>
            </w:r>
            <w:r>
              <w:rPr>
                <w:spacing w:val="-9"/>
                <w:sz w:val="22"/>
              </w:rPr>
              <w:t xml:space="preserve"> </w:t>
            </w:r>
            <w:r>
              <w:rPr>
                <w:sz w:val="22"/>
              </w:rPr>
              <w:t>-</w:t>
            </w:r>
            <w:r>
              <w:rPr>
                <w:spacing w:val="-10"/>
                <w:sz w:val="22"/>
              </w:rPr>
              <w:t xml:space="preserve"> </w:t>
            </w:r>
            <w:r>
              <w:rPr>
                <w:spacing w:val="-4"/>
                <w:sz w:val="22"/>
              </w:rPr>
              <w:t>УУД)</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Базовые</w:t>
            </w:r>
            <w:r>
              <w:rPr>
                <w:spacing w:val="-9"/>
                <w:sz w:val="22"/>
              </w:rPr>
              <w:t xml:space="preserve"> </w:t>
            </w:r>
            <w:r>
              <w:rPr>
                <w:sz w:val="22"/>
              </w:rPr>
              <w:t>логические</w:t>
            </w:r>
            <w:r>
              <w:rPr>
                <w:spacing w:val="-9"/>
                <w:sz w:val="22"/>
              </w:rPr>
              <w:t xml:space="preserve"> </w:t>
            </w:r>
            <w:r>
              <w:rPr>
                <w:spacing w:val="-2"/>
                <w:sz w:val="22"/>
              </w:rPr>
              <w:t>действия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Устанавливать существенный признак или основания для сравнения, классификации и </w:t>
            </w:r>
            <w:r>
              <w:rPr>
                <w:spacing w:val="-2"/>
                <w:sz w:val="22"/>
              </w:rPr>
              <w:t>обобщения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Выявлять</w:t>
            </w:r>
            <w:r>
              <w:rPr>
                <w:spacing w:val="3"/>
                <w:sz w:val="22"/>
              </w:rPr>
              <w:t xml:space="preserve"> </w:t>
            </w:r>
            <w:r>
              <w:rPr>
                <w:spacing w:val="-2"/>
                <w:sz w:val="22"/>
              </w:rPr>
              <w:t>закономерности</w:t>
            </w:r>
            <w:r>
              <w:rPr>
                <w:spacing w:val="4"/>
                <w:sz w:val="22"/>
              </w:rPr>
              <w:t xml:space="preserve"> </w:t>
            </w:r>
            <w:r>
              <w:rPr>
                <w:spacing w:val="-2"/>
                <w:sz w:val="22"/>
              </w:rPr>
              <w:t>и</w:t>
            </w:r>
            <w:r>
              <w:rPr>
                <w:spacing w:val="4"/>
                <w:sz w:val="22"/>
              </w:rPr>
              <w:t xml:space="preserve"> </w:t>
            </w:r>
            <w:r>
              <w:rPr>
                <w:spacing w:val="-2"/>
                <w:sz w:val="22"/>
              </w:rPr>
              <w:t>противоречия</w:t>
            </w:r>
            <w:r>
              <w:rPr>
                <w:spacing w:val="4"/>
                <w:sz w:val="22"/>
              </w:rPr>
              <w:t xml:space="preserve"> </w:t>
            </w:r>
            <w:r>
              <w:rPr>
                <w:spacing w:val="-2"/>
                <w:sz w:val="22"/>
              </w:rPr>
              <w:t>в</w:t>
            </w:r>
            <w:r>
              <w:rPr>
                <w:spacing w:val="4"/>
                <w:sz w:val="22"/>
              </w:rPr>
              <w:t xml:space="preserve"> </w:t>
            </w:r>
            <w:r>
              <w:rPr>
                <w:spacing w:val="-2"/>
                <w:sz w:val="22"/>
              </w:rPr>
              <w:t>рассматриваемых</w:t>
            </w:r>
            <w:r>
              <w:rPr>
                <w:spacing w:val="4"/>
                <w:sz w:val="22"/>
              </w:rPr>
              <w:t xml:space="preserve"> </w:t>
            </w:r>
            <w:r>
              <w:rPr>
                <w:spacing w:val="-2"/>
                <w:sz w:val="22"/>
              </w:rPr>
              <w:t>явлениях</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w:t>
            </w:r>
            <w:r>
              <w:rPr>
                <w:spacing w:val="80"/>
                <w:sz w:val="22"/>
              </w:rPr>
              <w:t xml:space="preserve"> </w:t>
            </w:r>
            <w:r>
              <w:rPr>
                <w:sz w:val="22"/>
              </w:rPr>
              <w:t>формулировать</w:t>
            </w:r>
            <w:r>
              <w:rPr>
                <w:spacing w:val="80"/>
                <w:sz w:val="22"/>
              </w:rPr>
              <w:t xml:space="preserve"> </w:t>
            </w:r>
            <w:r>
              <w:rPr>
                <w:sz w:val="22"/>
              </w:rPr>
              <w:t>и</w:t>
            </w:r>
            <w:r>
              <w:rPr>
                <w:spacing w:val="80"/>
                <w:sz w:val="22"/>
              </w:rPr>
              <w:t xml:space="preserve"> </w:t>
            </w:r>
            <w:r>
              <w:rPr>
                <w:sz w:val="22"/>
              </w:rPr>
              <w:t>актуализировать</w:t>
            </w:r>
            <w:r>
              <w:rPr>
                <w:spacing w:val="80"/>
                <w:sz w:val="22"/>
              </w:rPr>
              <w:t xml:space="preserve"> </w:t>
            </w:r>
            <w:r>
              <w:rPr>
                <w:sz w:val="22"/>
              </w:rPr>
              <w:t>проблему,</w:t>
            </w:r>
            <w:r>
              <w:rPr>
                <w:spacing w:val="80"/>
                <w:sz w:val="22"/>
              </w:rPr>
              <w:t xml:space="preserve"> </w:t>
            </w:r>
            <w:r>
              <w:rPr>
                <w:sz w:val="22"/>
              </w:rPr>
              <w:t>рассматривать</w:t>
            </w:r>
            <w:r>
              <w:rPr>
                <w:spacing w:val="80"/>
                <w:sz w:val="22"/>
              </w:rPr>
              <w:t xml:space="preserve"> </w:t>
            </w:r>
            <w:r>
              <w:rPr>
                <w:sz w:val="22"/>
              </w:rPr>
              <w:t xml:space="preserve">ее </w:t>
            </w:r>
            <w:r>
              <w:rPr>
                <w:spacing w:val="-2"/>
                <w:sz w:val="22"/>
              </w:rPr>
              <w:t>всесторонне;</w:t>
            </w:r>
          </w:p>
          <w:p>
            <w:pPr>
              <w:pStyle w:val="TableParagraph"/>
              <w:spacing w:lineRule="exact" w:line="253"/>
              <w:ind w:start="61"/>
              <w:rPr>
                <w:sz w:val="22"/>
              </w:rPr>
            </w:pPr>
            <w:r>
              <w:rPr>
                <w:sz w:val="22"/>
              </w:rPr>
              <w:t>определять</w:t>
            </w:r>
            <w:r>
              <w:rPr>
                <w:spacing w:val="-9"/>
                <w:sz w:val="22"/>
              </w:rPr>
              <w:t xml:space="preserve"> </w:t>
            </w:r>
            <w:r>
              <w:rPr>
                <w:sz w:val="22"/>
              </w:rPr>
              <w:t>цели</w:t>
            </w:r>
            <w:r>
              <w:rPr>
                <w:spacing w:val="-9"/>
                <w:sz w:val="22"/>
              </w:rPr>
              <w:t xml:space="preserve"> </w:t>
            </w:r>
            <w:r>
              <w:rPr>
                <w:sz w:val="22"/>
              </w:rPr>
              <w:t>деятельности,</w:t>
            </w:r>
            <w:r>
              <w:rPr>
                <w:spacing w:val="-9"/>
                <w:sz w:val="22"/>
              </w:rPr>
              <w:t xml:space="preserve"> </w:t>
            </w:r>
            <w:r>
              <w:rPr>
                <w:sz w:val="22"/>
              </w:rPr>
              <w:t>задавать</w:t>
            </w:r>
            <w:r>
              <w:rPr>
                <w:spacing w:val="-9"/>
                <w:sz w:val="22"/>
              </w:rPr>
              <w:t xml:space="preserve"> </w:t>
            </w:r>
            <w:r>
              <w:rPr>
                <w:sz w:val="22"/>
              </w:rPr>
              <w:t>параметры</w:t>
            </w:r>
            <w:r>
              <w:rPr>
                <w:spacing w:val="-10"/>
                <w:sz w:val="22"/>
              </w:rPr>
              <w:t xml:space="preserve"> </w:t>
            </w:r>
            <w:r>
              <w:rPr>
                <w:sz w:val="22"/>
              </w:rPr>
              <w:t>и</w:t>
            </w:r>
            <w:r>
              <w:rPr>
                <w:spacing w:val="-9"/>
                <w:sz w:val="22"/>
              </w:rPr>
              <w:t xml:space="preserve"> </w:t>
            </w:r>
            <w:r>
              <w:rPr>
                <w:sz w:val="22"/>
              </w:rPr>
              <w:t>критерии</w:t>
            </w:r>
            <w:r>
              <w:rPr>
                <w:spacing w:val="-9"/>
                <w:sz w:val="22"/>
              </w:rPr>
              <w:t xml:space="preserve"> </w:t>
            </w:r>
            <w:r>
              <w:rPr>
                <w:sz w:val="22"/>
              </w:rPr>
              <w:t>их</w:t>
            </w:r>
            <w:r>
              <w:rPr>
                <w:spacing w:val="-9"/>
                <w:sz w:val="22"/>
              </w:rPr>
              <w:t xml:space="preserve"> </w:t>
            </w:r>
            <w:r>
              <w:rPr>
                <w:spacing w:val="-2"/>
                <w:sz w:val="22"/>
              </w:rPr>
              <w:t>достижения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Вносить</w:t>
            </w:r>
            <w:r>
              <w:rPr>
                <w:spacing w:val="40"/>
                <w:sz w:val="22"/>
              </w:rPr>
              <w:t xml:space="preserve"> </w:t>
            </w:r>
            <w:r>
              <w:rPr>
                <w:sz w:val="22"/>
              </w:rPr>
              <w:t>коррективы</w:t>
            </w:r>
            <w:r>
              <w:rPr>
                <w:spacing w:val="40"/>
                <w:sz w:val="22"/>
              </w:rPr>
              <w:t xml:space="preserve"> </w:t>
            </w:r>
            <w:r>
              <w:rPr>
                <w:sz w:val="22"/>
              </w:rPr>
              <w:t>в</w:t>
            </w:r>
            <w:r>
              <w:rPr>
                <w:spacing w:val="40"/>
                <w:sz w:val="22"/>
              </w:rPr>
              <w:t xml:space="preserve"> </w:t>
            </w:r>
            <w:r>
              <w:rPr>
                <w:sz w:val="22"/>
              </w:rPr>
              <w:t>деятельность,</w:t>
            </w:r>
            <w:r>
              <w:rPr>
                <w:spacing w:val="40"/>
                <w:sz w:val="22"/>
              </w:rPr>
              <w:t xml:space="preserve"> </w:t>
            </w:r>
            <w:r>
              <w:rPr>
                <w:sz w:val="22"/>
              </w:rPr>
              <w:t>оценивать</w:t>
            </w:r>
            <w:r>
              <w:rPr>
                <w:spacing w:val="40"/>
                <w:sz w:val="22"/>
              </w:rPr>
              <w:t xml:space="preserve"> </w:t>
            </w:r>
            <w:r>
              <w:rPr>
                <w:sz w:val="22"/>
              </w:rPr>
              <w:t>соответствие</w:t>
            </w:r>
            <w:r>
              <w:rPr>
                <w:spacing w:val="40"/>
                <w:sz w:val="22"/>
              </w:rPr>
              <w:t xml:space="preserve"> </w:t>
            </w:r>
            <w:r>
              <w:rPr>
                <w:sz w:val="22"/>
              </w:rPr>
              <w:t>результатов</w:t>
            </w:r>
            <w:r>
              <w:rPr>
                <w:spacing w:val="40"/>
                <w:sz w:val="22"/>
              </w:rPr>
              <w:t xml:space="preserve"> </w:t>
            </w:r>
            <w:r>
              <w:rPr>
                <w:sz w:val="22"/>
              </w:rPr>
              <w:t>целям,</w:t>
            </w:r>
            <w:r>
              <w:rPr>
                <w:spacing w:val="80"/>
                <w:sz w:val="22"/>
              </w:rPr>
              <w:t xml:space="preserve"> </w:t>
            </w:r>
            <w:r>
              <w:rPr>
                <w:sz w:val="22"/>
              </w:rPr>
              <w:t>оценивать риски последствий деятельности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Развивать</w:t>
            </w:r>
            <w:r>
              <w:rPr>
                <w:spacing w:val="-12"/>
                <w:sz w:val="22"/>
              </w:rPr>
              <w:t xml:space="preserve"> </w:t>
            </w:r>
            <w:r>
              <w:rPr>
                <w:sz w:val="22"/>
              </w:rPr>
              <w:t>креативное</w:t>
            </w:r>
            <w:r>
              <w:rPr>
                <w:spacing w:val="-12"/>
                <w:sz w:val="22"/>
              </w:rPr>
              <w:t xml:space="preserve"> </w:t>
            </w:r>
            <w:r>
              <w:rPr>
                <w:sz w:val="22"/>
              </w:rPr>
              <w:t>мышление</w:t>
            </w:r>
            <w:r>
              <w:rPr>
                <w:spacing w:val="-11"/>
                <w:sz w:val="22"/>
              </w:rPr>
              <w:t xml:space="preserve"> </w:t>
            </w:r>
            <w:r>
              <w:rPr>
                <w:sz w:val="22"/>
              </w:rPr>
              <w:t>при</w:t>
            </w:r>
            <w:r>
              <w:rPr>
                <w:spacing w:val="-11"/>
                <w:sz w:val="22"/>
              </w:rPr>
              <w:t xml:space="preserve"> </w:t>
            </w:r>
            <w:r>
              <w:rPr>
                <w:sz w:val="22"/>
              </w:rPr>
              <w:t>решении</w:t>
            </w:r>
            <w:r>
              <w:rPr>
                <w:spacing w:val="-11"/>
                <w:sz w:val="22"/>
              </w:rPr>
              <w:t xml:space="preserve"> </w:t>
            </w:r>
            <w:r>
              <w:rPr>
                <w:sz w:val="22"/>
              </w:rPr>
              <w:t>жизненных</w:t>
            </w:r>
            <w:r>
              <w:rPr>
                <w:spacing w:val="-12"/>
                <w:sz w:val="22"/>
              </w:rPr>
              <w:t xml:space="preserve"> </w:t>
            </w:r>
            <w:r>
              <w:rPr>
                <w:spacing w:val="-2"/>
                <w:sz w:val="22"/>
              </w:rPr>
              <w:t>проблем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Базовые</w:t>
            </w:r>
            <w:r>
              <w:rPr>
                <w:spacing w:val="11"/>
                <w:sz w:val="22"/>
              </w:rPr>
              <w:t xml:space="preserve"> </w:t>
            </w:r>
            <w:r>
              <w:rPr>
                <w:spacing w:val="-2"/>
                <w:sz w:val="22"/>
              </w:rPr>
              <w:t>исследовательские</w:t>
            </w:r>
            <w:r>
              <w:rPr>
                <w:spacing w:val="11"/>
                <w:sz w:val="22"/>
              </w:rPr>
              <w:t xml:space="preserve"> </w:t>
            </w:r>
            <w:r>
              <w:rPr>
                <w:spacing w:val="-2"/>
                <w:sz w:val="22"/>
              </w:rPr>
              <w:t>действия</w:t>
            </w:r>
          </w:p>
        </w:tc>
      </w:tr>
    </w:tbl>
    <w:p>
      <w:pPr>
        <w:sectPr>
          <w:type w:val="nextPage"/>
          <w:pgSz w:w="11906" w:h="16838"/>
          <w:pgMar w:left="1134" w:right="1134" w:gutter="0" w:header="0" w:top="1134" w:footer="0" w:bottom="1134"/>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Владеть</w:t>
            </w:r>
            <w:r>
              <w:rPr>
                <w:spacing w:val="40"/>
                <w:sz w:val="22"/>
              </w:rPr>
              <w:t xml:space="preserve"> </w:t>
            </w:r>
            <w:r>
              <w:rPr>
                <w:sz w:val="22"/>
              </w:rPr>
              <w:t>навыками</w:t>
            </w:r>
            <w:r>
              <w:rPr>
                <w:spacing w:val="40"/>
                <w:sz w:val="22"/>
              </w:rPr>
              <w:t xml:space="preserve"> </w:t>
            </w:r>
            <w:r>
              <w:rPr>
                <w:sz w:val="22"/>
              </w:rPr>
              <w:t>учебно-исследовательской</w:t>
            </w:r>
            <w:r>
              <w:rPr>
                <w:spacing w:val="40"/>
                <w:sz w:val="22"/>
              </w:rPr>
              <w:t xml:space="preserve"> </w:t>
            </w:r>
            <w:r>
              <w:rPr>
                <w:sz w:val="22"/>
              </w:rPr>
              <w:t>и</w:t>
            </w:r>
            <w:r>
              <w:rPr>
                <w:spacing w:val="40"/>
                <w:sz w:val="22"/>
              </w:rPr>
              <w:t xml:space="preserve"> </w:t>
            </w:r>
            <w:r>
              <w:rPr>
                <w:sz w:val="22"/>
              </w:rPr>
              <w:t>проектной</w:t>
            </w:r>
            <w:r>
              <w:rPr>
                <w:spacing w:val="40"/>
                <w:sz w:val="22"/>
              </w:rPr>
              <w:t xml:space="preserve"> </w:t>
            </w:r>
            <w:r>
              <w:rPr>
                <w:sz w:val="22"/>
              </w:rPr>
              <w:t>деятельности,</w:t>
            </w:r>
            <w:r>
              <w:rPr>
                <w:spacing w:val="40"/>
                <w:sz w:val="22"/>
              </w:rPr>
              <w:t xml:space="preserve"> </w:t>
            </w:r>
            <w:r>
              <w:rPr>
                <w:sz w:val="22"/>
              </w:rPr>
              <w:t>навыками разрешения проблем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70" w:leader="none"/>
                <w:tab w:val="left" w:pos="2829" w:leader="none"/>
                <w:tab w:val="left" w:pos="3460" w:leader="none"/>
                <w:tab w:val="left" w:pos="4742" w:leader="none"/>
                <w:tab w:val="left" w:pos="5850" w:leader="none"/>
                <w:tab w:val="left" w:pos="6837" w:leader="none"/>
              </w:tabs>
              <w:spacing w:lineRule="auto" w:line="218" w:before="101" w:after="0"/>
              <w:ind w:start="61" w:end="55"/>
              <w:rPr>
                <w:sz w:val="22"/>
              </w:rPr>
            </w:pPr>
            <w:r>
              <w:rPr>
                <w:spacing w:val="-2"/>
                <w:sz w:val="22"/>
              </w:rPr>
              <w:t>Формирование</w:t>
            </w:r>
            <w:r>
              <w:rPr>
                <w:sz w:val="22"/>
              </w:rPr>
              <w:tab/>
            </w:r>
            <w:r>
              <w:rPr>
                <w:spacing w:val="-2"/>
                <w:sz w:val="22"/>
              </w:rPr>
              <w:t>научного</w:t>
            </w:r>
            <w:r>
              <w:rPr>
                <w:sz w:val="22"/>
              </w:rPr>
              <w:tab/>
            </w:r>
            <w:r>
              <w:rPr>
                <w:spacing w:val="-4"/>
                <w:sz w:val="22"/>
              </w:rPr>
              <w:t>типа</w:t>
            </w:r>
            <w:r>
              <w:rPr>
                <w:sz w:val="22"/>
              </w:rPr>
              <w:tab/>
            </w:r>
            <w:r>
              <w:rPr>
                <w:spacing w:val="-2"/>
                <w:sz w:val="22"/>
              </w:rPr>
              <w:t>мышления,</w:t>
            </w:r>
            <w:r>
              <w:rPr>
                <w:sz w:val="22"/>
              </w:rPr>
              <w:tab/>
            </w:r>
            <w:r>
              <w:rPr>
                <w:spacing w:val="-2"/>
                <w:sz w:val="22"/>
              </w:rPr>
              <w:t>владение</w:t>
            </w:r>
            <w:r>
              <w:rPr>
                <w:sz w:val="22"/>
              </w:rPr>
              <w:tab/>
            </w:r>
            <w:r>
              <w:rPr>
                <w:spacing w:val="-2"/>
                <w:sz w:val="22"/>
              </w:rPr>
              <w:t>научной</w:t>
            </w:r>
            <w:r>
              <w:rPr>
                <w:sz w:val="22"/>
              </w:rPr>
              <w:tab/>
            </w:r>
            <w:r>
              <w:rPr>
                <w:spacing w:val="-2"/>
                <w:sz w:val="22"/>
              </w:rPr>
              <w:t xml:space="preserve">терминологией, </w:t>
            </w:r>
            <w:r>
              <w:rPr>
                <w:sz w:val="22"/>
              </w:rPr>
              <w:t>ключевыми понятиями и методами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Выявлять</w:t>
            </w:r>
            <w:r>
              <w:rPr>
                <w:spacing w:val="-3"/>
                <w:sz w:val="22"/>
              </w:rPr>
              <w:t xml:space="preserve"> </w:t>
            </w:r>
            <w:r>
              <w:rPr>
                <w:sz w:val="22"/>
              </w:rPr>
              <w:t>причинно-следственные</w:t>
            </w:r>
            <w:r>
              <w:rPr>
                <w:spacing w:val="-2"/>
                <w:sz w:val="22"/>
              </w:rPr>
              <w:t xml:space="preserve"> </w:t>
            </w:r>
            <w:r>
              <w:rPr>
                <w:sz w:val="22"/>
              </w:rPr>
              <w:t>связи</w:t>
            </w:r>
            <w:r>
              <w:rPr>
                <w:spacing w:val="-4"/>
                <w:sz w:val="22"/>
              </w:rPr>
              <w:t xml:space="preserve"> </w:t>
            </w:r>
            <w:r>
              <w:rPr>
                <w:sz w:val="22"/>
              </w:rPr>
              <w:t>и</w:t>
            </w:r>
            <w:r>
              <w:rPr>
                <w:spacing w:val="-4"/>
                <w:sz w:val="22"/>
              </w:rPr>
              <w:t xml:space="preserve"> </w:t>
            </w:r>
            <w:r>
              <w:rPr>
                <w:sz w:val="22"/>
              </w:rPr>
              <w:t>актуализировать</w:t>
            </w:r>
            <w:r>
              <w:rPr>
                <w:spacing w:val="-3"/>
                <w:sz w:val="22"/>
              </w:rPr>
              <w:t xml:space="preserve"> </w:t>
            </w:r>
            <w:r>
              <w:rPr>
                <w:sz w:val="22"/>
              </w:rPr>
              <w:t>задачу,</w:t>
            </w:r>
            <w:r>
              <w:rPr>
                <w:spacing w:val="-3"/>
                <w:sz w:val="22"/>
              </w:rPr>
              <w:t xml:space="preserve"> </w:t>
            </w:r>
            <w:r>
              <w:rPr>
                <w:sz w:val="22"/>
              </w:rPr>
              <w:t>выдвигать</w:t>
            </w:r>
            <w:r>
              <w:rPr>
                <w:spacing w:val="-3"/>
                <w:sz w:val="22"/>
              </w:rPr>
              <w:t xml:space="preserve"> </w:t>
            </w:r>
            <w:r>
              <w:rPr>
                <w:sz w:val="22"/>
              </w:rPr>
              <w:t>гипотезу ее решения, находить аргументы для доказательства своих утверждений, задавать параметры и критерии решения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Анализировать полученные в ходе решения задачи результаты, критически оценивать их достоверность, прогнозировать изменение в новых условиях</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85" w:leader="none"/>
                <w:tab w:val="left" w:pos="2368" w:leader="none"/>
                <w:tab w:val="left" w:pos="3325" w:leader="none"/>
                <w:tab w:val="left" w:pos="3735" w:leader="none"/>
                <w:tab w:val="left" w:pos="5578" w:leader="none"/>
                <w:tab w:val="left" w:pos="5999" w:leader="none"/>
                <w:tab w:val="left" w:pos="7607" w:leader="none"/>
              </w:tabs>
              <w:spacing w:lineRule="auto" w:line="218" w:before="103" w:after="0"/>
              <w:ind w:start="61" w:end="52"/>
              <w:rPr>
                <w:sz w:val="22"/>
              </w:rPr>
            </w:pPr>
            <w:r>
              <w:rPr>
                <w:spacing w:val="-2"/>
                <w:sz w:val="22"/>
              </w:rPr>
              <w:t>Уметь</w:t>
            </w:r>
            <w:r>
              <w:rPr>
                <w:sz w:val="22"/>
              </w:rPr>
              <w:tab/>
            </w:r>
            <w:r>
              <w:rPr>
                <w:spacing w:val="-2"/>
                <w:sz w:val="22"/>
              </w:rPr>
              <w:t>переносить</w:t>
            </w:r>
            <w:r>
              <w:rPr>
                <w:sz w:val="22"/>
              </w:rPr>
              <w:tab/>
            </w:r>
            <w:r>
              <w:rPr>
                <w:spacing w:val="-2"/>
                <w:sz w:val="22"/>
              </w:rPr>
              <w:t>знания</w:t>
            </w:r>
            <w:r>
              <w:rPr>
                <w:sz w:val="22"/>
              </w:rPr>
              <w:tab/>
            </w:r>
            <w:r>
              <w:rPr>
                <w:spacing w:val="-10"/>
                <w:sz w:val="22"/>
              </w:rPr>
              <w:t>в</w:t>
            </w:r>
            <w:r>
              <w:rPr>
                <w:sz w:val="22"/>
              </w:rPr>
              <w:tab/>
            </w:r>
            <w:r>
              <w:rPr>
                <w:spacing w:val="-2"/>
                <w:sz w:val="22"/>
              </w:rPr>
              <w:t>познавательную</w:t>
            </w:r>
            <w:r>
              <w:rPr>
                <w:sz w:val="22"/>
              </w:rPr>
              <w:tab/>
            </w:r>
            <w:r>
              <w:rPr>
                <w:spacing w:val="-10"/>
                <w:sz w:val="22"/>
              </w:rPr>
              <w:t>и</w:t>
            </w:r>
            <w:r>
              <w:rPr>
                <w:sz w:val="22"/>
              </w:rPr>
              <w:tab/>
            </w:r>
            <w:r>
              <w:rPr>
                <w:spacing w:val="-2"/>
                <w:sz w:val="22"/>
              </w:rPr>
              <w:t>практическую</w:t>
            </w:r>
            <w:r>
              <w:rPr>
                <w:sz w:val="22"/>
              </w:rPr>
              <w:tab/>
            </w:r>
            <w:r>
              <w:rPr>
                <w:spacing w:val="-2"/>
                <w:sz w:val="22"/>
              </w:rPr>
              <w:t>области жизнедеятельности;</w:t>
            </w:r>
          </w:p>
          <w:p>
            <w:pPr>
              <w:pStyle w:val="TableParagraph"/>
              <w:spacing w:lineRule="exact" w:line="243"/>
              <w:ind w:start="61"/>
              <w:rPr>
                <w:sz w:val="22"/>
              </w:rPr>
            </w:pPr>
            <w:r>
              <w:rPr>
                <w:sz w:val="22"/>
              </w:rPr>
              <w:t>уметь</w:t>
            </w:r>
            <w:r>
              <w:rPr>
                <w:spacing w:val="-10"/>
                <w:sz w:val="22"/>
              </w:rPr>
              <w:t xml:space="preserve"> </w:t>
            </w:r>
            <w:r>
              <w:rPr>
                <w:sz w:val="22"/>
              </w:rPr>
              <w:t>интегрировать</w:t>
            </w:r>
            <w:r>
              <w:rPr>
                <w:spacing w:val="-9"/>
                <w:sz w:val="22"/>
              </w:rPr>
              <w:t xml:space="preserve"> </w:t>
            </w:r>
            <w:r>
              <w:rPr>
                <w:sz w:val="22"/>
              </w:rPr>
              <w:t>знания</w:t>
            </w:r>
            <w:r>
              <w:rPr>
                <w:spacing w:val="-9"/>
                <w:sz w:val="22"/>
              </w:rPr>
              <w:t xml:space="preserve"> </w:t>
            </w:r>
            <w:r>
              <w:rPr>
                <w:sz w:val="22"/>
              </w:rPr>
              <w:t>из</w:t>
            </w:r>
            <w:r>
              <w:rPr>
                <w:spacing w:val="-8"/>
                <w:sz w:val="22"/>
              </w:rPr>
              <w:t xml:space="preserve"> </w:t>
            </w:r>
            <w:r>
              <w:rPr>
                <w:sz w:val="22"/>
              </w:rPr>
              <w:t>разных</w:t>
            </w:r>
            <w:r>
              <w:rPr>
                <w:spacing w:val="-9"/>
                <w:sz w:val="22"/>
              </w:rPr>
              <w:t xml:space="preserve"> </w:t>
            </w:r>
            <w:r>
              <w:rPr>
                <w:sz w:val="22"/>
              </w:rPr>
              <w:t>предметных</w:t>
            </w:r>
            <w:r>
              <w:rPr>
                <w:spacing w:val="-9"/>
                <w:sz w:val="22"/>
              </w:rPr>
              <w:t xml:space="preserve"> </w:t>
            </w:r>
            <w:r>
              <w:rPr>
                <w:spacing w:val="-2"/>
                <w:sz w:val="22"/>
              </w:rPr>
              <w:t>областей;</w:t>
            </w:r>
          </w:p>
          <w:p>
            <w:pPr>
              <w:pStyle w:val="TableParagraph"/>
              <w:spacing w:lineRule="auto" w:line="218" w:before="9" w:after="0"/>
              <w:ind w:start="61"/>
              <w:rPr>
                <w:sz w:val="22"/>
              </w:rPr>
            </w:pPr>
            <w:r>
              <w:rPr>
                <w:sz w:val="22"/>
              </w:rPr>
              <w:t>осуществлять</w:t>
            </w:r>
            <w:r>
              <w:rPr>
                <w:spacing w:val="40"/>
                <w:sz w:val="22"/>
              </w:rPr>
              <w:t xml:space="preserve"> </w:t>
            </w:r>
            <w:r>
              <w:rPr>
                <w:sz w:val="22"/>
              </w:rPr>
              <w:t>целенаправленный</w:t>
            </w:r>
            <w:r>
              <w:rPr>
                <w:spacing w:val="40"/>
                <w:sz w:val="22"/>
              </w:rPr>
              <w:t xml:space="preserve"> </w:t>
            </w:r>
            <w:r>
              <w:rPr>
                <w:sz w:val="22"/>
              </w:rPr>
              <w:t>поиск</w:t>
            </w:r>
            <w:r>
              <w:rPr>
                <w:spacing w:val="40"/>
                <w:sz w:val="22"/>
              </w:rPr>
              <w:t xml:space="preserve"> </w:t>
            </w:r>
            <w:r>
              <w:rPr>
                <w:sz w:val="22"/>
              </w:rPr>
              <w:t>переноса</w:t>
            </w:r>
            <w:r>
              <w:rPr>
                <w:spacing w:val="40"/>
                <w:sz w:val="22"/>
              </w:rPr>
              <w:t xml:space="preserve"> </w:t>
            </w:r>
            <w:r>
              <w:rPr>
                <w:sz w:val="22"/>
              </w:rPr>
              <w:t>средств</w:t>
            </w:r>
            <w:r>
              <w:rPr>
                <w:spacing w:val="40"/>
                <w:sz w:val="22"/>
              </w:rPr>
              <w:t xml:space="preserve"> </w:t>
            </w:r>
            <w:r>
              <w:rPr>
                <w:sz w:val="22"/>
              </w:rPr>
              <w:t>и</w:t>
            </w:r>
            <w:r>
              <w:rPr>
                <w:spacing w:val="40"/>
                <w:sz w:val="22"/>
              </w:rPr>
              <w:t xml:space="preserve"> </w:t>
            </w:r>
            <w:r>
              <w:rPr>
                <w:sz w:val="22"/>
              </w:rPr>
              <w:t>способов</w:t>
            </w:r>
            <w:r>
              <w:rPr>
                <w:spacing w:val="40"/>
                <w:sz w:val="22"/>
              </w:rPr>
              <w:t xml:space="preserve"> </w:t>
            </w:r>
            <w:r>
              <w:rPr>
                <w:sz w:val="22"/>
              </w:rPr>
              <w:t>действия</w:t>
            </w:r>
            <w:r>
              <w:rPr>
                <w:spacing w:val="40"/>
                <w:sz w:val="22"/>
              </w:rPr>
              <w:t xml:space="preserve"> </w:t>
            </w:r>
            <w:r>
              <w:rPr>
                <w:sz w:val="22"/>
              </w:rPr>
              <w:t>в</w:t>
            </w:r>
            <w:r>
              <w:rPr>
                <w:spacing w:val="80"/>
                <w:sz w:val="22"/>
              </w:rPr>
              <w:t xml:space="preserve"> </w:t>
            </w:r>
            <w:r>
              <w:rPr>
                <w:sz w:val="22"/>
              </w:rPr>
              <w:t>профессиональную среду</w:t>
            </w:r>
          </w:p>
        </w:tc>
      </w:tr>
      <w:tr>
        <w:trPr>
          <w:trHeight w:val="217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Способность и готовность к самостоятельному поиску методов решения практических задач, применению различных методов познания;</w:t>
            </w:r>
          </w:p>
          <w:p>
            <w:pPr>
              <w:pStyle w:val="TableParagraph"/>
              <w:spacing w:lineRule="auto" w:line="218" w:before="5" w:after="0"/>
              <w:ind w:start="61"/>
              <w:rPr>
                <w:sz w:val="22"/>
              </w:rPr>
            </w:pPr>
            <w:r>
              <w:rPr>
                <w:sz w:val="22"/>
              </w:rPr>
              <w:t>ставить</w:t>
            </w:r>
            <w:r>
              <w:rPr>
                <w:spacing w:val="40"/>
                <w:sz w:val="22"/>
              </w:rPr>
              <w:t xml:space="preserve"> </w:t>
            </w:r>
            <w:r>
              <w:rPr>
                <w:sz w:val="22"/>
              </w:rPr>
              <w:t>и</w:t>
            </w:r>
            <w:r>
              <w:rPr>
                <w:spacing w:val="40"/>
                <w:sz w:val="22"/>
              </w:rPr>
              <w:t xml:space="preserve"> </w:t>
            </w:r>
            <w:r>
              <w:rPr>
                <w:sz w:val="22"/>
              </w:rPr>
              <w:t>формулировать</w:t>
            </w:r>
            <w:r>
              <w:rPr>
                <w:spacing w:val="40"/>
                <w:sz w:val="22"/>
              </w:rPr>
              <w:t xml:space="preserve"> </w:t>
            </w:r>
            <w:r>
              <w:rPr>
                <w:sz w:val="22"/>
              </w:rPr>
              <w:t>собственные</w:t>
            </w:r>
            <w:r>
              <w:rPr>
                <w:spacing w:val="40"/>
                <w:sz w:val="22"/>
              </w:rPr>
              <w:t xml:space="preserve"> </w:t>
            </w:r>
            <w:r>
              <w:rPr>
                <w:sz w:val="22"/>
              </w:rPr>
              <w:t>задачи</w:t>
            </w:r>
            <w:r>
              <w:rPr>
                <w:spacing w:val="40"/>
                <w:sz w:val="22"/>
              </w:rPr>
              <w:t xml:space="preserve"> </w:t>
            </w:r>
            <w:r>
              <w:rPr>
                <w:sz w:val="22"/>
              </w:rPr>
              <w:t>в</w:t>
            </w:r>
            <w:r>
              <w:rPr>
                <w:spacing w:val="40"/>
                <w:sz w:val="22"/>
              </w:rPr>
              <w:t xml:space="preserve"> </w:t>
            </w:r>
            <w:r>
              <w:rPr>
                <w:sz w:val="22"/>
              </w:rPr>
              <w:t>образовательной</w:t>
            </w:r>
            <w:r>
              <w:rPr>
                <w:spacing w:val="40"/>
                <w:sz w:val="22"/>
              </w:rPr>
              <w:t xml:space="preserve"> </w:t>
            </w:r>
            <w:r>
              <w:rPr>
                <w:sz w:val="22"/>
              </w:rPr>
              <w:t>деятельности</w:t>
            </w:r>
            <w:r>
              <w:rPr>
                <w:spacing w:val="40"/>
                <w:sz w:val="22"/>
              </w:rPr>
              <w:t xml:space="preserve"> </w:t>
            </w:r>
            <w:r>
              <w:rPr>
                <w:sz w:val="22"/>
              </w:rPr>
              <w:t>и жизненных ситуациях;</w:t>
            </w:r>
          </w:p>
          <w:p>
            <w:pPr>
              <w:pStyle w:val="TableParagraph"/>
              <w:spacing w:lineRule="auto" w:line="218" w:before="1" w:after="0"/>
              <w:ind w:start="61" w:end="805"/>
              <w:rPr>
                <w:sz w:val="22"/>
              </w:rPr>
            </w:pPr>
            <w:r>
              <w:rPr>
                <w:sz w:val="22"/>
              </w:rPr>
              <w:t>ставить проблемы и задачи, допускающие альтернативные решения; выдвигать</w:t>
            </w:r>
            <w:r>
              <w:rPr>
                <w:spacing w:val="-7"/>
                <w:sz w:val="22"/>
              </w:rPr>
              <w:t xml:space="preserve"> </w:t>
            </w:r>
            <w:r>
              <w:rPr>
                <w:sz w:val="22"/>
              </w:rPr>
              <w:t>новые</w:t>
            </w:r>
            <w:r>
              <w:rPr>
                <w:spacing w:val="-6"/>
                <w:sz w:val="22"/>
              </w:rPr>
              <w:t xml:space="preserve"> </w:t>
            </w:r>
            <w:r>
              <w:rPr>
                <w:sz w:val="22"/>
              </w:rPr>
              <w:t>идеи,</w:t>
            </w:r>
            <w:r>
              <w:rPr>
                <w:spacing w:val="-6"/>
                <w:sz w:val="22"/>
              </w:rPr>
              <w:t xml:space="preserve"> </w:t>
            </w:r>
            <w:r>
              <w:rPr>
                <w:sz w:val="22"/>
              </w:rPr>
              <w:t>предлагать</w:t>
            </w:r>
            <w:r>
              <w:rPr>
                <w:spacing w:val="-7"/>
                <w:sz w:val="22"/>
              </w:rPr>
              <w:t xml:space="preserve"> </w:t>
            </w:r>
            <w:r>
              <w:rPr>
                <w:sz w:val="22"/>
              </w:rPr>
              <w:t>оригинальные</w:t>
            </w:r>
            <w:r>
              <w:rPr>
                <w:spacing w:val="-5"/>
                <w:sz w:val="22"/>
              </w:rPr>
              <w:t xml:space="preserve"> </w:t>
            </w:r>
            <w:r>
              <w:rPr>
                <w:sz w:val="22"/>
              </w:rPr>
              <w:t>подходы</w:t>
            </w:r>
            <w:r>
              <w:rPr>
                <w:spacing w:val="-7"/>
                <w:sz w:val="22"/>
              </w:rPr>
              <w:t xml:space="preserve"> </w:t>
            </w:r>
            <w:r>
              <w:rPr>
                <w:sz w:val="22"/>
              </w:rPr>
              <w:t>и</w:t>
            </w:r>
            <w:r>
              <w:rPr>
                <w:spacing w:val="-5"/>
                <w:sz w:val="22"/>
              </w:rPr>
              <w:t xml:space="preserve"> </w:t>
            </w:r>
            <w:r>
              <w:rPr>
                <w:sz w:val="22"/>
              </w:rPr>
              <w:t>решения;</w:t>
            </w:r>
          </w:p>
          <w:p>
            <w:pPr>
              <w:pStyle w:val="TableParagraph"/>
              <w:spacing w:lineRule="auto" w:line="218" w:before="3" w:after="0"/>
              <w:ind w:start="61"/>
              <w:rPr>
                <w:sz w:val="22"/>
              </w:rPr>
            </w:pPr>
            <w:r>
              <w:rPr>
                <w:sz w:val="22"/>
              </w:rPr>
              <w:t>разрабатывать</w:t>
            </w:r>
            <w:r>
              <w:rPr>
                <w:spacing w:val="-4"/>
                <w:sz w:val="22"/>
              </w:rPr>
              <w:t xml:space="preserve"> </w:t>
            </w:r>
            <w:r>
              <w:rPr>
                <w:sz w:val="22"/>
              </w:rPr>
              <w:t>план</w:t>
            </w:r>
            <w:r>
              <w:rPr>
                <w:spacing w:val="-3"/>
                <w:sz w:val="22"/>
              </w:rPr>
              <w:t xml:space="preserve"> </w:t>
            </w:r>
            <w:r>
              <w:rPr>
                <w:sz w:val="22"/>
              </w:rPr>
              <w:t>решения</w:t>
            </w:r>
            <w:r>
              <w:rPr>
                <w:spacing w:val="-2"/>
                <w:sz w:val="22"/>
              </w:rPr>
              <w:t xml:space="preserve"> </w:t>
            </w:r>
            <w:r>
              <w:rPr>
                <w:sz w:val="22"/>
              </w:rPr>
              <w:t>проблемы</w:t>
            </w:r>
            <w:r>
              <w:rPr>
                <w:spacing w:val="-4"/>
                <w:sz w:val="22"/>
              </w:rPr>
              <w:t xml:space="preserve"> </w:t>
            </w:r>
            <w:r>
              <w:rPr>
                <w:sz w:val="22"/>
              </w:rPr>
              <w:t>с</w:t>
            </w:r>
            <w:r>
              <w:rPr>
                <w:spacing w:val="-3"/>
                <w:sz w:val="22"/>
              </w:rPr>
              <w:t xml:space="preserve"> </w:t>
            </w:r>
            <w:r>
              <w:rPr>
                <w:sz w:val="22"/>
              </w:rPr>
              <w:t>учетом</w:t>
            </w:r>
            <w:r>
              <w:rPr>
                <w:spacing w:val="-1"/>
                <w:sz w:val="22"/>
              </w:rPr>
              <w:t xml:space="preserve"> </w:t>
            </w:r>
            <w:r>
              <w:rPr>
                <w:sz w:val="22"/>
              </w:rPr>
              <w:t>анализа</w:t>
            </w:r>
            <w:r>
              <w:rPr>
                <w:spacing w:val="-2"/>
                <w:sz w:val="22"/>
              </w:rPr>
              <w:t xml:space="preserve"> </w:t>
            </w:r>
            <w:r>
              <w:rPr>
                <w:sz w:val="22"/>
              </w:rPr>
              <w:t>имеющихся</w:t>
            </w:r>
            <w:r>
              <w:rPr>
                <w:spacing w:val="-4"/>
                <w:sz w:val="22"/>
              </w:rPr>
              <w:t xml:space="preserve"> </w:t>
            </w:r>
            <w:r>
              <w:rPr>
                <w:sz w:val="22"/>
              </w:rPr>
              <w:t>материальных</w:t>
            </w:r>
            <w:r>
              <w:rPr>
                <w:spacing w:val="-3"/>
                <w:sz w:val="22"/>
              </w:rPr>
              <w:t xml:space="preserve"> </w:t>
            </w:r>
            <w:r>
              <w:rPr>
                <w:sz w:val="22"/>
              </w:rPr>
              <w:t>и нематериальных ресурсов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5"/>
                <w:sz w:val="22"/>
              </w:rPr>
              <w:t xml:space="preserve"> </w:t>
            </w:r>
            <w:r>
              <w:rPr>
                <w:sz w:val="22"/>
              </w:rPr>
              <w:t>с</w:t>
            </w:r>
            <w:r>
              <w:rPr>
                <w:spacing w:val="-5"/>
                <w:sz w:val="22"/>
              </w:rPr>
              <w:t xml:space="preserve"> </w:t>
            </w:r>
            <w:r>
              <w:rPr>
                <w:spacing w:val="-2"/>
                <w:sz w:val="22"/>
              </w:rPr>
              <w:t>информацией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rPr>
                <w:sz w:val="22"/>
              </w:rPr>
            </w:pPr>
            <w:r>
              <w:rPr>
                <w:sz w:val="22"/>
              </w:rPr>
              <w:t>Оценивать</w:t>
            </w:r>
            <w:r>
              <w:rPr>
                <w:spacing w:val="40"/>
                <w:sz w:val="22"/>
              </w:rPr>
              <w:t xml:space="preserve"> </w:t>
            </w:r>
            <w:r>
              <w:rPr>
                <w:sz w:val="22"/>
              </w:rPr>
              <w:t>достоверность,</w:t>
            </w:r>
            <w:r>
              <w:rPr>
                <w:spacing w:val="40"/>
                <w:sz w:val="22"/>
              </w:rPr>
              <w:t xml:space="preserve"> </w:t>
            </w:r>
            <w:r>
              <w:rPr>
                <w:sz w:val="22"/>
              </w:rPr>
              <w:t>легитимность</w:t>
            </w:r>
            <w:r>
              <w:rPr>
                <w:spacing w:val="40"/>
                <w:sz w:val="22"/>
              </w:rPr>
              <w:t xml:space="preserve"> </w:t>
            </w:r>
            <w:r>
              <w:rPr>
                <w:sz w:val="22"/>
              </w:rPr>
              <w:t>информации,</w:t>
            </w:r>
            <w:r>
              <w:rPr>
                <w:spacing w:val="40"/>
                <w:sz w:val="22"/>
              </w:rPr>
              <w:t xml:space="preserve"> </w:t>
            </w:r>
            <w:r>
              <w:rPr>
                <w:sz w:val="22"/>
              </w:rPr>
              <w:t>ее</w:t>
            </w:r>
            <w:r>
              <w:rPr>
                <w:spacing w:val="40"/>
                <w:sz w:val="22"/>
              </w:rPr>
              <w:t xml:space="preserve"> </w:t>
            </w:r>
            <w:r>
              <w:rPr>
                <w:sz w:val="22"/>
              </w:rPr>
              <w:t>соответствие</w:t>
            </w:r>
            <w:r>
              <w:rPr>
                <w:spacing w:val="40"/>
                <w:sz w:val="22"/>
              </w:rPr>
              <w:t xml:space="preserve"> </w:t>
            </w:r>
            <w:r>
              <w:rPr>
                <w:sz w:val="22"/>
              </w:rPr>
              <w:t>правовым</w:t>
            </w:r>
            <w:r>
              <w:rPr>
                <w:spacing w:val="40"/>
                <w:sz w:val="22"/>
              </w:rPr>
              <w:t xml:space="preserve"> </w:t>
            </w:r>
            <w:r>
              <w:rPr>
                <w:sz w:val="22"/>
              </w:rPr>
              <w:t>и морально-этическим нормам</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00" w:leader="none"/>
                <w:tab w:val="left" w:pos="2271" w:leader="none"/>
                <w:tab w:val="left" w:pos="3903" w:leader="none"/>
                <w:tab w:val="left" w:pos="4242" w:leader="none"/>
                <w:tab w:val="left" w:pos="5177" w:leader="none"/>
                <w:tab w:val="left" w:pos="6669" w:leader="none"/>
              </w:tabs>
              <w:spacing w:lineRule="auto" w:line="218" w:before="103" w:after="0"/>
              <w:ind w:start="61" w:end="55"/>
              <w:rPr>
                <w:sz w:val="22"/>
              </w:rPr>
            </w:pPr>
            <w:r>
              <w:rPr>
                <w:spacing w:val="-2"/>
                <w:sz w:val="22"/>
              </w:rPr>
              <w:t>Владеть</w:t>
            </w:r>
            <w:r>
              <w:rPr>
                <w:sz w:val="22"/>
              </w:rPr>
              <w:tab/>
            </w:r>
            <w:r>
              <w:rPr>
                <w:spacing w:val="-2"/>
                <w:sz w:val="22"/>
              </w:rPr>
              <w:t>навыками</w:t>
            </w:r>
            <w:r>
              <w:rPr>
                <w:sz w:val="22"/>
              </w:rPr>
              <w:tab/>
            </w:r>
            <w:r>
              <w:rPr>
                <w:spacing w:val="-2"/>
                <w:sz w:val="22"/>
              </w:rPr>
              <w:t>распознавания</w:t>
            </w:r>
            <w:r>
              <w:rPr>
                <w:sz w:val="22"/>
              </w:rPr>
              <w:tab/>
            </w:r>
            <w:r>
              <w:rPr>
                <w:spacing w:val="-10"/>
                <w:sz w:val="22"/>
              </w:rPr>
              <w:t>и</w:t>
            </w:r>
            <w:r>
              <w:rPr>
                <w:sz w:val="22"/>
              </w:rPr>
              <w:tab/>
            </w:r>
            <w:r>
              <w:rPr>
                <w:spacing w:val="-2"/>
                <w:sz w:val="22"/>
              </w:rPr>
              <w:t>защиты</w:t>
            </w:r>
            <w:r>
              <w:rPr>
                <w:sz w:val="22"/>
              </w:rPr>
              <w:tab/>
            </w:r>
            <w:r>
              <w:rPr>
                <w:spacing w:val="-2"/>
                <w:sz w:val="22"/>
              </w:rPr>
              <w:t>информации,</w:t>
            </w:r>
            <w:r>
              <w:rPr>
                <w:sz w:val="22"/>
              </w:rPr>
              <w:tab/>
            </w:r>
            <w:r>
              <w:rPr>
                <w:spacing w:val="-2"/>
                <w:sz w:val="22"/>
              </w:rPr>
              <w:t xml:space="preserve">информационной </w:t>
            </w:r>
            <w:r>
              <w:rPr>
                <w:sz w:val="22"/>
              </w:rPr>
              <w:t>безопасности личности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Коммуникативные</w:t>
            </w:r>
            <w:r>
              <w:rPr>
                <w:spacing w:val="9"/>
                <w:sz w:val="22"/>
              </w:rPr>
              <w:t xml:space="preserve"> </w:t>
            </w:r>
            <w:r>
              <w:rPr>
                <w:spacing w:val="-5"/>
                <w:sz w:val="22"/>
              </w:rPr>
              <w:t>УУД</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Общение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z w:val="22"/>
              </w:rPr>
              <w:t>Осуществлять</w:t>
            </w:r>
            <w:r>
              <w:rPr>
                <w:spacing w:val="-12"/>
                <w:sz w:val="22"/>
              </w:rPr>
              <w:t xml:space="preserve"> </w:t>
            </w:r>
            <w:r>
              <w:rPr>
                <w:sz w:val="22"/>
              </w:rPr>
              <w:t>коммуникации</w:t>
            </w:r>
            <w:r>
              <w:rPr>
                <w:spacing w:val="-11"/>
                <w:sz w:val="22"/>
              </w:rPr>
              <w:t xml:space="preserve"> </w:t>
            </w:r>
            <w:r>
              <w:rPr>
                <w:sz w:val="22"/>
              </w:rPr>
              <w:t>во</w:t>
            </w:r>
            <w:r>
              <w:rPr>
                <w:spacing w:val="-11"/>
                <w:sz w:val="22"/>
              </w:rPr>
              <w:t xml:space="preserve"> </w:t>
            </w:r>
            <w:r>
              <w:rPr>
                <w:sz w:val="22"/>
              </w:rPr>
              <w:t>всех</w:t>
            </w:r>
            <w:r>
              <w:rPr>
                <w:spacing w:val="-11"/>
                <w:sz w:val="22"/>
              </w:rPr>
              <w:t xml:space="preserve"> </w:t>
            </w:r>
            <w:r>
              <w:rPr>
                <w:sz w:val="22"/>
              </w:rPr>
              <w:t>сферах</w:t>
            </w:r>
            <w:r>
              <w:rPr>
                <w:spacing w:val="-11"/>
                <w:sz w:val="22"/>
              </w:rPr>
              <w:t xml:space="preserve"> </w:t>
            </w:r>
            <w:r>
              <w:rPr>
                <w:spacing w:val="-2"/>
                <w:sz w:val="22"/>
              </w:rPr>
              <w:t>жизни;</w:t>
            </w:r>
          </w:p>
          <w:p>
            <w:pPr>
              <w:pStyle w:val="TableParagraph"/>
              <w:spacing w:lineRule="exact" w:line="258"/>
              <w:ind w:start="61"/>
              <w:rPr>
                <w:sz w:val="22"/>
              </w:rPr>
            </w:pPr>
            <w:r>
              <w:rPr>
                <w:sz w:val="22"/>
              </w:rPr>
              <w:t>владеть</w:t>
            </w:r>
            <w:r>
              <w:rPr>
                <w:spacing w:val="-9"/>
                <w:sz w:val="22"/>
              </w:rPr>
              <w:t xml:space="preserve"> </w:t>
            </w:r>
            <w:r>
              <w:rPr>
                <w:sz w:val="22"/>
              </w:rPr>
              <w:t>различными</w:t>
            </w:r>
            <w:r>
              <w:rPr>
                <w:spacing w:val="-8"/>
                <w:sz w:val="22"/>
              </w:rPr>
              <w:t xml:space="preserve"> </w:t>
            </w:r>
            <w:r>
              <w:rPr>
                <w:sz w:val="22"/>
              </w:rPr>
              <w:t>способами</w:t>
            </w:r>
            <w:r>
              <w:rPr>
                <w:spacing w:val="-8"/>
                <w:sz w:val="22"/>
              </w:rPr>
              <w:t xml:space="preserve"> </w:t>
            </w:r>
            <w:r>
              <w:rPr>
                <w:sz w:val="22"/>
              </w:rPr>
              <w:t>общения</w:t>
            </w:r>
            <w:r>
              <w:rPr>
                <w:spacing w:val="-9"/>
                <w:sz w:val="22"/>
              </w:rPr>
              <w:t xml:space="preserve"> </w:t>
            </w:r>
            <w:r>
              <w:rPr>
                <w:sz w:val="22"/>
              </w:rPr>
              <w:t>и</w:t>
            </w:r>
            <w:r>
              <w:rPr>
                <w:spacing w:val="-9"/>
                <w:sz w:val="22"/>
              </w:rPr>
              <w:t xml:space="preserve"> </w:t>
            </w:r>
            <w:r>
              <w:rPr>
                <w:spacing w:val="-2"/>
                <w:sz w:val="22"/>
              </w:rPr>
              <w:t>взаимодействия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Развернуто</w:t>
            </w:r>
            <w:r>
              <w:rPr>
                <w:spacing w:val="-10"/>
                <w:sz w:val="22"/>
              </w:rPr>
              <w:t xml:space="preserve"> </w:t>
            </w:r>
            <w:r>
              <w:rPr>
                <w:sz w:val="22"/>
              </w:rPr>
              <w:t>и</w:t>
            </w:r>
            <w:r>
              <w:rPr>
                <w:spacing w:val="-10"/>
                <w:sz w:val="22"/>
              </w:rPr>
              <w:t xml:space="preserve"> </w:t>
            </w:r>
            <w:r>
              <w:rPr>
                <w:sz w:val="22"/>
              </w:rPr>
              <w:t>логично</w:t>
            </w:r>
            <w:r>
              <w:rPr>
                <w:spacing w:val="-10"/>
                <w:sz w:val="22"/>
              </w:rPr>
              <w:t xml:space="preserve"> </w:t>
            </w:r>
            <w:r>
              <w:rPr>
                <w:sz w:val="22"/>
              </w:rPr>
              <w:t>излагать</w:t>
            </w:r>
            <w:r>
              <w:rPr>
                <w:spacing w:val="-10"/>
                <w:sz w:val="22"/>
              </w:rPr>
              <w:t xml:space="preserve"> </w:t>
            </w:r>
            <w:r>
              <w:rPr>
                <w:sz w:val="22"/>
              </w:rPr>
              <w:t>свою</w:t>
            </w:r>
            <w:r>
              <w:rPr>
                <w:spacing w:val="-8"/>
                <w:sz w:val="22"/>
              </w:rPr>
              <w:t xml:space="preserve"> </w:t>
            </w:r>
            <w:r>
              <w:rPr>
                <w:sz w:val="22"/>
              </w:rPr>
              <w:t>точку</w:t>
            </w:r>
            <w:r>
              <w:rPr>
                <w:spacing w:val="-11"/>
                <w:sz w:val="22"/>
              </w:rPr>
              <w:t xml:space="preserve"> </w:t>
            </w:r>
            <w:r>
              <w:rPr>
                <w:sz w:val="22"/>
              </w:rPr>
              <w:t>зрения</w:t>
            </w:r>
            <w:r>
              <w:rPr>
                <w:spacing w:val="-9"/>
                <w:sz w:val="22"/>
              </w:rPr>
              <w:t xml:space="preserve"> </w:t>
            </w:r>
            <w:r>
              <w:rPr>
                <w:sz w:val="22"/>
              </w:rPr>
              <w:t>с</w:t>
            </w:r>
            <w:r>
              <w:rPr>
                <w:spacing w:val="-10"/>
                <w:sz w:val="22"/>
              </w:rPr>
              <w:t xml:space="preserve"> </w:t>
            </w:r>
            <w:r>
              <w:rPr>
                <w:sz w:val="22"/>
              </w:rPr>
              <w:t>использованием</w:t>
            </w:r>
            <w:r>
              <w:rPr>
                <w:spacing w:val="-10"/>
                <w:sz w:val="22"/>
              </w:rPr>
              <w:t xml:space="preserve"> </w:t>
            </w:r>
            <w:r>
              <w:rPr>
                <w:sz w:val="22"/>
              </w:rPr>
              <w:t>языковых</w:t>
            </w:r>
            <w:r>
              <w:rPr>
                <w:spacing w:val="-10"/>
                <w:sz w:val="22"/>
              </w:rPr>
              <w:t xml:space="preserve"> </w:t>
            </w:r>
            <w:r>
              <w:rPr>
                <w:spacing w:val="-2"/>
                <w:sz w:val="22"/>
              </w:rPr>
              <w:t>средств</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Аргументированно</w:t>
            </w:r>
            <w:r>
              <w:rPr>
                <w:spacing w:val="3"/>
                <w:sz w:val="22"/>
              </w:rPr>
              <w:t xml:space="preserve"> </w:t>
            </w:r>
            <w:r>
              <w:rPr>
                <w:spacing w:val="-2"/>
                <w:sz w:val="22"/>
              </w:rPr>
              <w:t>вести</w:t>
            </w:r>
            <w:r>
              <w:rPr>
                <w:spacing w:val="4"/>
                <w:sz w:val="22"/>
              </w:rPr>
              <w:t xml:space="preserve"> </w:t>
            </w:r>
            <w:r>
              <w:rPr>
                <w:spacing w:val="-2"/>
                <w:sz w:val="22"/>
              </w:rPr>
              <w:t>диалог</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Регулятивные</w:t>
            </w:r>
            <w:r>
              <w:rPr>
                <w:spacing w:val="-12"/>
                <w:sz w:val="22"/>
              </w:rPr>
              <w:t xml:space="preserve"> </w:t>
            </w:r>
            <w:r>
              <w:rPr>
                <w:spacing w:val="-5"/>
                <w:sz w:val="22"/>
              </w:rPr>
              <w:t>УУД</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Самоорганизация</w:t>
            </w:r>
          </w:p>
        </w:tc>
      </w:tr>
      <w:tr>
        <w:trPr>
          <w:trHeight w:val="119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pStyle w:val="TableParagraph"/>
              <w:spacing w:lineRule="exact" w:line="255"/>
              <w:ind w:start="61"/>
              <w:jc w:val="both"/>
              <w:rPr>
                <w:sz w:val="22"/>
              </w:rPr>
            </w:pPr>
            <w:r>
              <w:rPr>
                <w:sz w:val="22"/>
              </w:rPr>
              <w:t>давать</w:t>
            </w:r>
            <w:r>
              <w:rPr>
                <w:spacing w:val="-9"/>
                <w:sz w:val="22"/>
              </w:rPr>
              <w:t xml:space="preserve"> </w:t>
            </w:r>
            <w:r>
              <w:rPr>
                <w:sz w:val="22"/>
              </w:rPr>
              <w:t>оценку</w:t>
            </w:r>
            <w:r>
              <w:rPr>
                <w:spacing w:val="-8"/>
                <w:sz w:val="22"/>
              </w:rPr>
              <w:t xml:space="preserve"> </w:t>
            </w:r>
            <w:r>
              <w:rPr>
                <w:sz w:val="22"/>
              </w:rPr>
              <w:t>новым</w:t>
            </w:r>
            <w:r>
              <w:rPr>
                <w:spacing w:val="-8"/>
                <w:sz w:val="22"/>
              </w:rPr>
              <w:t xml:space="preserve"> </w:t>
            </w:r>
            <w:r>
              <w:rPr>
                <w:spacing w:val="-2"/>
                <w:sz w:val="22"/>
              </w:rPr>
              <w:t>ситуациям</w:t>
            </w:r>
          </w:p>
        </w:tc>
      </w:tr>
      <w:tr>
        <w:trPr>
          <w:trHeight w:val="168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w:t>
            </w:r>
            <w:r>
              <w:rPr>
                <w:spacing w:val="27"/>
                <w:sz w:val="22"/>
              </w:rPr>
              <w:t xml:space="preserve"> </w:t>
            </w:r>
            <w:r>
              <w:rPr>
                <w:sz w:val="22"/>
              </w:rPr>
              <w:t>составлять</w:t>
            </w:r>
            <w:r>
              <w:rPr>
                <w:spacing w:val="27"/>
                <w:sz w:val="22"/>
              </w:rPr>
              <w:t xml:space="preserve"> </w:t>
            </w:r>
            <w:r>
              <w:rPr>
                <w:sz w:val="22"/>
              </w:rPr>
              <w:t>план</w:t>
            </w:r>
            <w:r>
              <w:rPr>
                <w:spacing w:val="28"/>
                <w:sz w:val="22"/>
              </w:rPr>
              <w:t xml:space="preserve"> </w:t>
            </w:r>
            <w:r>
              <w:rPr>
                <w:sz w:val="22"/>
              </w:rPr>
              <w:t>решения</w:t>
            </w:r>
            <w:r>
              <w:rPr>
                <w:spacing w:val="27"/>
                <w:sz w:val="22"/>
              </w:rPr>
              <w:t xml:space="preserve"> </w:t>
            </w:r>
            <w:r>
              <w:rPr>
                <w:sz w:val="22"/>
              </w:rPr>
              <w:t>проблемы</w:t>
            </w:r>
            <w:r>
              <w:rPr>
                <w:spacing w:val="28"/>
                <w:sz w:val="22"/>
              </w:rPr>
              <w:t xml:space="preserve"> </w:t>
            </w:r>
            <w:r>
              <w:rPr>
                <w:sz w:val="22"/>
              </w:rPr>
              <w:t>с</w:t>
            </w:r>
            <w:r>
              <w:rPr>
                <w:spacing w:val="26"/>
                <w:sz w:val="22"/>
              </w:rPr>
              <w:t xml:space="preserve"> </w:t>
            </w:r>
            <w:r>
              <w:rPr>
                <w:sz w:val="22"/>
              </w:rPr>
              <w:t>учетом</w:t>
            </w:r>
            <w:r>
              <w:rPr>
                <w:spacing w:val="27"/>
                <w:sz w:val="22"/>
              </w:rPr>
              <w:t xml:space="preserve"> </w:t>
            </w:r>
            <w:r>
              <w:rPr>
                <w:sz w:val="22"/>
              </w:rPr>
              <w:t>имеющихся</w:t>
            </w:r>
            <w:r>
              <w:rPr>
                <w:spacing w:val="28"/>
                <w:sz w:val="22"/>
              </w:rPr>
              <w:t xml:space="preserve"> </w:t>
            </w:r>
            <w:r>
              <w:rPr>
                <w:sz w:val="22"/>
              </w:rPr>
              <w:t>ресурсов, собственных возможностей и предпочтений;</w:t>
            </w:r>
          </w:p>
          <w:p>
            <w:pPr>
              <w:pStyle w:val="TableParagraph"/>
              <w:spacing w:lineRule="auto" w:line="218" w:before="1" w:after="0"/>
              <w:ind w:start="61"/>
              <w:rPr>
                <w:sz w:val="22"/>
              </w:rPr>
            </w:pPr>
            <w:r>
              <w:rPr>
                <w:sz w:val="22"/>
              </w:rPr>
              <w:t>делать</w:t>
            </w:r>
            <w:r>
              <w:rPr>
                <w:spacing w:val="-6"/>
                <w:sz w:val="22"/>
              </w:rPr>
              <w:t xml:space="preserve"> </w:t>
            </w:r>
            <w:r>
              <w:rPr>
                <w:sz w:val="22"/>
              </w:rPr>
              <w:t>осознанный</w:t>
            </w:r>
            <w:r>
              <w:rPr>
                <w:spacing w:val="-5"/>
                <w:sz w:val="22"/>
              </w:rPr>
              <w:t xml:space="preserve"> </w:t>
            </w:r>
            <w:r>
              <w:rPr>
                <w:sz w:val="22"/>
              </w:rPr>
              <w:t>выбор,</w:t>
            </w:r>
            <w:r>
              <w:rPr>
                <w:spacing w:val="-5"/>
                <w:sz w:val="22"/>
              </w:rPr>
              <w:t xml:space="preserve"> </w:t>
            </w:r>
            <w:r>
              <w:rPr>
                <w:sz w:val="22"/>
              </w:rPr>
              <w:t>аргументировать</w:t>
            </w:r>
            <w:r>
              <w:rPr>
                <w:spacing w:val="-6"/>
                <w:sz w:val="22"/>
              </w:rPr>
              <w:t xml:space="preserve"> </w:t>
            </w:r>
            <w:r>
              <w:rPr>
                <w:sz w:val="22"/>
              </w:rPr>
              <w:t>его,</w:t>
            </w:r>
            <w:r>
              <w:rPr>
                <w:spacing w:val="-5"/>
                <w:sz w:val="22"/>
              </w:rPr>
              <w:t xml:space="preserve"> </w:t>
            </w:r>
            <w:r>
              <w:rPr>
                <w:sz w:val="22"/>
              </w:rPr>
              <w:t>брать</w:t>
            </w:r>
            <w:r>
              <w:rPr>
                <w:spacing w:val="-6"/>
                <w:sz w:val="22"/>
              </w:rPr>
              <w:t xml:space="preserve"> </w:t>
            </w:r>
            <w:r>
              <w:rPr>
                <w:sz w:val="22"/>
              </w:rPr>
              <w:t>ответственность</w:t>
            </w:r>
            <w:r>
              <w:rPr>
                <w:spacing w:val="-6"/>
                <w:sz w:val="22"/>
              </w:rPr>
              <w:t xml:space="preserve"> </w:t>
            </w:r>
            <w:r>
              <w:rPr>
                <w:sz w:val="22"/>
              </w:rPr>
              <w:t>за</w:t>
            </w:r>
            <w:r>
              <w:rPr>
                <w:spacing w:val="-4"/>
                <w:sz w:val="22"/>
              </w:rPr>
              <w:t xml:space="preserve"> </w:t>
            </w:r>
            <w:r>
              <w:rPr>
                <w:sz w:val="22"/>
              </w:rPr>
              <w:t>решение; оценивать приобретенный опыт;</w:t>
            </w:r>
          </w:p>
          <w:p>
            <w:pPr>
              <w:pStyle w:val="TableParagraph"/>
              <w:spacing w:lineRule="auto" w:line="218" w:before="4" w:after="0"/>
              <w:ind w:start="61"/>
              <w:rPr>
                <w:sz w:val="22"/>
              </w:rPr>
            </w:pPr>
            <w:r>
              <w:rPr>
                <w:sz w:val="22"/>
              </w:rPr>
              <w:t>способствовать</w:t>
            </w:r>
            <w:r>
              <w:rPr>
                <w:spacing w:val="26"/>
                <w:sz w:val="22"/>
              </w:rPr>
              <w:t xml:space="preserve"> </w:t>
            </w:r>
            <w:r>
              <w:rPr>
                <w:sz w:val="22"/>
              </w:rPr>
              <w:t>формированию</w:t>
            </w:r>
            <w:r>
              <w:rPr>
                <w:spacing w:val="26"/>
                <w:sz w:val="22"/>
              </w:rPr>
              <w:t xml:space="preserve"> </w:t>
            </w:r>
            <w:r>
              <w:rPr>
                <w:sz w:val="22"/>
              </w:rPr>
              <w:t>и</w:t>
            </w:r>
            <w:r>
              <w:rPr>
                <w:spacing w:val="26"/>
                <w:sz w:val="22"/>
              </w:rPr>
              <w:t xml:space="preserve"> </w:t>
            </w:r>
            <w:r>
              <w:rPr>
                <w:sz w:val="22"/>
              </w:rPr>
              <w:t>проявлению</w:t>
            </w:r>
            <w:r>
              <w:rPr>
                <w:spacing w:val="26"/>
                <w:sz w:val="22"/>
              </w:rPr>
              <w:t xml:space="preserve"> </w:t>
            </w:r>
            <w:r>
              <w:rPr>
                <w:sz w:val="22"/>
              </w:rPr>
              <w:t>широкой</w:t>
            </w:r>
            <w:r>
              <w:rPr>
                <w:spacing w:val="26"/>
                <w:sz w:val="22"/>
              </w:rPr>
              <w:t xml:space="preserve"> </w:t>
            </w:r>
            <w:r>
              <w:rPr>
                <w:sz w:val="22"/>
              </w:rPr>
              <w:t>эрудиции</w:t>
            </w:r>
            <w:r>
              <w:rPr>
                <w:spacing w:val="26"/>
                <w:sz w:val="22"/>
              </w:rPr>
              <w:t xml:space="preserve"> </w:t>
            </w:r>
            <w:r>
              <w:rPr>
                <w:sz w:val="22"/>
              </w:rPr>
              <w:t>в</w:t>
            </w:r>
            <w:r>
              <w:rPr>
                <w:spacing w:val="26"/>
                <w:sz w:val="22"/>
              </w:rPr>
              <w:t xml:space="preserve"> </w:t>
            </w:r>
            <w:r>
              <w:rPr>
                <w:sz w:val="22"/>
              </w:rPr>
              <w:t>разных</w:t>
            </w:r>
            <w:r>
              <w:rPr>
                <w:spacing w:val="26"/>
                <w:sz w:val="22"/>
              </w:rPr>
              <w:t xml:space="preserve"> </w:t>
            </w:r>
            <w:r>
              <w:rPr>
                <w:sz w:val="22"/>
              </w:rPr>
              <w:t xml:space="preserve">областях </w:t>
            </w:r>
            <w:r>
              <w:rPr>
                <w:spacing w:val="-2"/>
                <w:sz w:val="22"/>
              </w:rPr>
              <w:t>знаний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Самоконтроль</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Давать</w:t>
            </w:r>
            <w:r>
              <w:rPr>
                <w:spacing w:val="40"/>
                <w:sz w:val="22"/>
              </w:rPr>
              <w:t xml:space="preserve"> </w:t>
            </w:r>
            <w:r>
              <w:rPr>
                <w:sz w:val="22"/>
              </w:rPr>
              <w:t>оценку</w:t>
            </w:r>
            <w:r>
              <w:rPr>
                <w:spacing w:val="40"/>
                <w:sz w:val="22"/>
              </w:rPr>
              <w:t xml:space="preserve"> </w:t>
            </w:r>
            <w:r>
              <w:rPr>
                <w:sz w:val="22"/>
              </w:rPr>
              <w:t>новым</w:t>
            </w:r>
            <w:r>
              <w:rPr>
                <w:spacing w:val="40"/>
                <w:sz w:val="22"/>
              </w:rPr>
              <w:t xml:space="preserve"> </w:t>
            </w:r>
            <w:r>
              <w:rPr>
                <w:sz w:val="22"/>
              </w:rPr>
              <w:t>ситуациям,</w:t>
            </w:r>
            <w:r>
              <w:rPr>
                <w:spacing w:val="40"/>
                <w:sz w:val="22"/>
              </w:rPr>
              <w:t xml:space="preserve"> </w:t>
            </w:r>
            <w:r>
              <w:rPr>
                <w:sz w:val="22"/>
              </w:rPr>
              <w:t>вносить</w:t>
            </w:r>
            <w:r>
              <w:rPr>
                <w:spacing w:val="40"/>
                <w:sz w:val="22"/>
              </w:rPr>
              <w:t xml:space="preserve"> </w:t>
            </w:r>
            <w:r>
              <w:rPr>
                <w:sz w:val="22"/>
              </w:rPr>
              <w:t>коррективы</w:t>
            </w:r>
            <w:r>
              <w:rPr>
                <w:spacing w:val="40"/>
                <w:sz w:val="22"/>
              </w:rPr>
              <w:t xml:space="preserve"> </w:t>
            </w:r>
            <w:r>
              <w:rPr>
                <w:sz w:val="22"/>
              </w:rPr>
              <w:t>в</w:t>
            </w:r>
            <w:r>
              <w:rPr>
                <w:spacing w:val="40"/>
                <w:sz w:val="22"/>
              </w:rPr>
              <w:t xml:space="preserve"> </w:t>
            </w:r>
            <w:r>
              <w:rPr>
                <w:sz w:val="22"/>
              </w:rPr>
              <w:t>деятельность,</w:t>
            </w:r>
            <w:r>
              <w:rPr>
                <w:spacing w:val="40"/>
                <w:sz w:val="22"/>
              </w:rPr>
              <w:t xml:space="preserve"> </w:t>
            </w:r>
            <w:r>
              <w:rPr>
                <w:sz w:val="22"/>
              </w:rPr>
              <w:t>оценивать</w:t>
            </w:r>
            <w:r>
              <w:rPr>
                <w:spacing w:val="40"/>
                <w:sz w:val="22"/>
              </w:rPr>
              <w:t xml:space="preserve"> </w:t>
            </w:r>
            <w:r>
              <w:rPr>
                <w:sz w:val="22"/>
              </w:rPr>
              <w:t>соответствие результатов целям</w:t>
            </w:r>
          </w:p>
        </w:tc>
      </w:tr>
      <w:tr>
        <w:trPr>
          <w:trHeight w:val="119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Владеть</w:t>
            </w:r>
            <w:r>
              <w:rPr>
                <w:spacing w:val="-4"/>
                <w:sz w:val="22"/>
              </w:rPr>
              <w:t xml:space="preserve"> </w:t>
            </w:r>
            <w:r>
              <w:rPr>
                <w:sz w:val="22"/>
              </w:rPr>
              <w:t>навыками</w:t>
            </w:r>
            <w:r>
              <w:rPr>
                <w:spacing w:val="-5"/>
                <w:sz w:val="22"/>
              </w:rPr>
              <w:t xml:space="preserve"> </w:t>
            </w:r>
            <w:r>
              <w:rPr>
                <w:sz w:val="22"/>
              </w:rPr>
              <w:t>познавательной</w:t>
            </w:r>
            <w:r>
              <w:rPr>
                <w:spacing w:val="-5"/>
                <w:sz w:val="22"/>
              </w:rPr>
              <w:t xml:space="preserve"> </w:t>
            </w:r>
            <w:r>
              <w:rPr>
                <w:sz w:val="22"/>
              </w:rPr>
              <w:t>рефлексии</w:t>
            </w:r>
            <w:r>
              <w:rPr>
                <w:spacing w:val="-5"/>
                <w:sz w:val="22"/>
              </w:rPr>
              <w:t xml:space="preserve"> </w:t>
            </w:r>
            <w:r>
              <w:rPr>
                <w:sz w:val="22"/>
              </w:rPr>
              <w:t>как</w:t>
            </w:r>
            <w:r>
              <w:rPr>
                <w:spacing w:val="-5"/>
                <w:sz w:val="22"/>
              </w:rPr>
              <w:t xml:space="preserve"> </w:t>
            </w:r>
            <w:r>
              <w:rPr>
                <w:sz w:val="22"/>
              </w:rPr>
              <w:t>осознания</w:t>
            </w:r>
            <w:r>
              <w:rPr>
                <w:spacing w:val="-5"/>
                <w:sz w:val="22"/>
              </w:rPr>
              <w:t xml:space="preserve"> </w:t>
            </w:r>
            <w:r>
              <w:rPr>
                <w:sz w:val="22"/>
              </w:rPr>
              <w:t>совершаемых</w:t>
            </w:r>
            <w:r>
              <w:rPr>
                <w:spacing w:val="-6"/>
                <w:sz w:val="22"/>
              </w:rPr>
              <w:t xml:space="preserve"> </w:t>
            </w:r>
            <w:r>
              <w:rPr>
                <w:sz w:val="22"/>
              </w:rPr>
              <w:t>действий</w:t>
            </w:r>
            <w:r>
              <w:rPr>
                <w:spacing w:val="-4"/>
                <w:sz w:val="22"/>
              </w:rPr>
              <w:t xml:space="preserve"> </w:t>
            </w:r>
            <w:r>
              <w:rPr>
                <w:sz w:val="22"/>
              </w:rPr>
              <w:t>и мыслительных процессов, их результатов и оснований;</w:t>
            </w:r>
          </w:p>
          <w:p>
            <w:pPr>
              <w:pStyle w:val="TableParagraph"/>
              <w:spacing w:lineRule="auto" w:line="218" w:before="1" w:after="0"/>
              <w:ind w:start="61" w:end="79"/>
              <w:rPr>
                <w:sz w:val="22"/>
              </w:rPr>
            </w:pPr>
            <w:r>
              <w:rPr>
                <w:sz w:val="22"/>
              </w:rPr>
              <w:t>использовать</w:t>
            </w:r>
            <w:r>
              <w:rPr>
                <w:spacing w:val="-6"/>
                <w:sz w:val="22"/>
              </w:rPr>
              <w:t xml:space="preserve"> </w:t>
            </w:r>
            <w:r>
              <w:rPr>
                <w:sz w:val="22"/>
              </w:rPr>
              <w:t>приемы</w:t>
            </w:r>
            <w:r>
              <w:rPr>
                <w:spacing w:val="-6"/>
                <w:sz w:val="22"/>
              </w:rPr>
              <w:t xml:space="preserve"> </w:t>
            </w:r>
            <w:r>
              <w:rPr>
                <w:sz w:val="22"/>
              </w:rPr>
              <w:t>рефлексии</w:t>
            </w:r>
            <w:r>
              <w:rPr>
                <w:spacing w:val="-5"/>
                <w:sz w:val="22"/>
              </w:rPr>
              <w:t xml:space="preserve"> </w:t>
            </w:r>
            <w:r>
              <w:rPr>
                <w:sz w:val="22"/>
              </w:rPr>
              <w:t>для</w:t>
            </w:r>
            <w:r>
              <w:rPr>
                <w:spacing w:val="-5"/>
                <w:sz w:val="22"/>
              </w:rPr>
              <w:t xml:space="preserve"> </w:t>
            </w:r>
            <w:r>
              <w:rPr>
                <w:sz w:val="22"/>
              </w:rPr>
              <w:t>оценки</w:t>
            </w:r>
            <w:r>
              <w:rPr>
                <w:spacing w:val="-5"/>
                <w:sz w:val="22"/>
              </w:rPr>
              <w:t xml:space="preserve"> </w:t>
            </w:r>
            <w:r>
              <w:rPr>
                <w:sz w:val="22"/>
              </w:rPr>
              <w:t>ситуации,</w:t>
            </w:r>
            <w:r>
              <w:rPr>
                <w:spacing w:val="-5"/>
                <w:sz w:val="22"/>
              </w:rPr>
              <w:t xml:space="preserve"> </w:t>
            </w:r>
            <w:r>
              <w:rPr>
                <w:sz w:val="22"/>
              </w:rPr>
              <w:t>выбора</w:t>
            </w:r>
            <w:r>
              <w:rPr>
                <w:spacing w:val="-6"/>
                <w:sz w:val="22"/>
              </w:rPr>
              <w:t xml:space="preserve"> </w:t>
            </w:r>
            <w:r>
              <w:rPr>
                <w:sz w:val="22"/>
              </w:rPr>
              <w:t>верного</w:t>
            </w:r>
            <w:r>
              <w:rPr>
                <w:spacing w:val="-6"/>
                <w:sz w:val="22"/>
              </w:rPr>
              <w:t xml:space="preserve"> </w:t>
            </w:r>
            <w:r>
              <w:rPr>
                <w:sz w:val="22"/>
              </w:rPr>
              <w:t>решения; уметь оценивать риски и своевременно принимать решения по их снижению</w:t>
            </w:r>
          </w:p>
        </w:tc>
      </w:tr>
      <w:tr>
        <w:trPr>
          <w:trHeight w:val="168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Эмоциональный</w:t>
            </w:r>
            <w:r>
              <w:rPr>
                <w:spacing w:val="7"/>
                <w:sz w:val="22"/>
              </w:rPr>
              <w:t xml:space="preserve"> </w:t>
            </w:r>
            <w:r>
              <w:rPr>
                <w:spacing w:val="-2"/>
                <w:sz w:val="22"/>
              </w:rPr>
              <w:t>интеллект,</w:t>
            </w:r>
            <w:r>
              <w:rPr>
                <w:spacing w:val="8"/>
                <w:sz w:val="22"/>
              </w:rPr>
              <w:t xml:space="preserve"> </w:t>
            </w:r>
            <w:r>
              <w:rPr>
                <w:spacing w:val="-2"/>
                <w:sz w:val="22"/>
              </w:rPr>
              <w:t>предполагающий</w:t>
            </w:r>
            <w:r>
              <w:rPr>
                <w:spacing w:val="8"/>
                <w:sz w:val="22"/>
              </w:rPr>
              <w:t xml:space="preserve"> </w:t>
            </w:r>
            <w:r>
              <w:rPr>
                <w:spacing w:val="-2"/>
                <w:sz w:val="22"/>
              </w:rPr>
              <w:t>сформированность:</w:t>
            </w:r>
          </w:p>
          <w:p>
            <w:pPr>
              <w:pStyle w:val="TableParagraph"/>
              <w:spacing w:lineRule="auto" w:line="218" w:before="9" w:after="0"/>
              <w:ind w:start="61" w:end="56"/>
              <w:jc w:val="both"/>
              <w:rPr>
                <w:sz w:val="22"/>
              </w:rPr>
            </w:pPr>
            <w:r>
              <w:rPr>
                <w:sz w:val="22"/>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pPr>
              <w:pStyle w:val="TableParagraph"/>
              <w:spacing w:lineRule="auto" w:line="218" w:before="6" w:after="0"/>
              <w:ind w:start="61" w:end="54"/>
              <w:jc w:val="both"/>
              <w:rPr>
                <w:sz w:val="22"/>
              </w:rPr>
            </w:pPr>
            <w:r>
              <w:rPr>
                <w:sz w:val="22"/>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tc>
      </w:tr>
    </w:tbl>
    <w:p>
      <w:pPr>
        <w:pStyle w:val="BodyText"/>
        <w:spacing w:before="186" w:after="0"/>
        <w:rPr>
          <w:b/>
        </w:rPr>
      </w:pPr>
      <w:r>
        <w:rPr>
          <w:b/>
        </w:rPr>
      </w:r>
    </w:p>
    <w:p>
      <w:pPr>
        <w:pStyle w:val="Heading1"/>
        <w:rPr/>
      </w:pPr>
      <w:r>
        <w:rPr/>
        <w:t>РУССКИЙ</w:t>
      </w:r>
      <w:r>
        <w:rPr>
          <w:spacing w:val="-16"/>
        </w:rPr>
        <w:t xml:space="preserve"> </w:t>
      </w:r>
      <w:r>
        <w:rPr>
          <w:spacing w:val="-4"/>
        </w:rPr>
        <w:t>ЯЗЫК</w:t>
      </w:r>
    </w:p>
    <w:p>
      <w:pPr>
        <w:pStyle w:val="BodyText"/>
        <w:spacing w:lineRule="auto" w:line="218" w:before="24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Общие</w:t>
            </w:r>
            <w:r>
              <w:rPr>
                <w:spacing w:val="-8"/>
                <w:sz w:val="22"/>
              </w:rPr>
              <w:t xml:space="preserve"> </w:t>
            </w:r>
            <w:r>
              <w:rPr>
                <w:sz w:val="22"/>
              </w:rPr>
              <w:t>сведения</w:t>
            </w:r>
            <w:r>
              <w:rPr>
                <w:spacing w:val="-9"/>
                <w:sz w:val="22"/>
              </w:rPr>
              <w:t xml:space="preserve"> </w:t>
            </w:r>
            <w:r>
              <w:rPr>
                <w:sz w:val="22"/>
              </w:rPr>
              <w:t>о</w:t>
            </w:r>
            <w:r>
              <w:rPr>
                <w:spacing w:val="-8"/>
                <w:sz w:val="22"/>
              </w:rPr>
              <w:t xml:space="preserve"> </w:t>
            </w:r>
            <w:r>
              <w:rPr>
                <w:spacing w:val="-4"/>
                <w:sz w:val="22"/>
              </w:rPr>
              <w:t>языке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Иметь представление о языке как знаковой системе, об основных функциях языка; о</w:t>
            </w:r>
            <w:r>
              <w:rPr>
                <w:spacing w:val="40"/>
                <w:sz w:val="22"/>
              </w:rPr>
              <w:t xml:space="preserve"> </w:t>
            </w:r>
            <w:r>
              <w:rPr>
                <w:sz w:val="22"/>
              </w:rPr>
              <w:t>лингвистике как науке</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49"/>
              <w:jc w:val="both"/>
              <w:rPr>
                <w:sz w:val="22"/>
              </w:rPr>
            </w:pPr>
            <w:r>
              <w:rPr>
                <w:sz w:val="22"/>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народа</w:t>
            </w:r>
            <w:r>
              <w:rPr>
                <w:spacing w:val="-9"/>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w:t>
            </w:r>
            <w:hyperlink r:id="rId2">
              <w:r>
                <w:rPr>
                  <w:rStyle w:val="ListLabel1"/>
                  <w:color w:val="0000FF"/>
                  <w:sz w:val="22"/>
                </w:rPr>
                <w:t>статьи 68</w:t>
              </w:r>
            </w:hyperlink>
            <w:r>
              <w:rPr>
                <w:color w:val="0000FF"/>
                <w:sz w:val="22"/>
              </w:rPr>
              <w:t xml:space="preserve"> </w:t>
            </w:r>
            <w:r>
              <w:rPr>
                <w:sz w:val="22"/>
              </w:rPr>
              <w:t xml:space="preserve">Конституции Российской Федерации, Федерального </w:t>
            </w:r>
            <w:hyperlink r:id="rId3">
              <w:r>
                <w:rPr>
                  <w:rStyle w:val="ListLabel1"/>
                  <w:color w:val="0000FF"/>
                  <w:sz w:val="22"/>
                </w:rPr>
                <w:t>закона</w:t>
              </w:r>
            </w:hyperlink>
            <w:r>
              <w:rPr>
                <w:color w:val="0000FF"/>
                <w:sz w:val="22"/>
              </w:rPr>
              <w:t xml:space="preserve"> </w:t>
            </w:r>
            <w:r>
              <w:rPr>
                <w:sz w:val="22"/>
              </w:rPr>
              <w:t>от 01.06.2005 N 53-ФЗ "О государственном языке Российской Федерации", Закона Российской Федерации от 25.10.1991 N 1807-1 "О языках народов Российской Федерации")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w:t>
            </w:r>
            <w:r>
              <w:rPr>
                <w:spacing w:val="-8"/>
                <w:sz w:val="22"/>
              </w:rPr>
              <w:t xml:space="preserve"> </w:t>
            </w:r>
            <w:r>
              <w:rPr>
                <w:sz w:val="22"/>
              </w:rPr>
              <w:t>и</w:t>
            </w:r>
            <w:r>
              <w:rPr>
                <w:spacing w:val="-7"/>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Система</w:t>
            </w:r>
            <w:r>
              <w:rPr>
                <w:spacing w:val="-9"/>
                <w:sz w:val="22"/>
              </w:rPr>
              <w:t xml:space="preserve"> </w:t>
            </w:r>
            <w:r>
              <w:rPr>
                <w:sz w:val="22"/>
              </w:rPr>
              <w:t>языка.</w:t>
            </w:r>
            <w:r>
              <w:rPr>
                <w:spacing w:val="-9"/>
                <w:sz w:val="22"/>
              </w:rPr>
              <w:t xml:space="preserve"> </w:t>
            </w:r>
            <w:r>
              <w:rPr>
                <w:sz w:val="22"/>
              </w:rPr>
              <w:t>Культура</w:t>
            </w:r>
            <w:r>
              <w:rPr>
                <w:spacing w:val="-8"/>
                <w:sz w:val="22"/>
              </w:rPr>
              <w:t xml:space="preserve"> </w:t>
            </w:r>
            <w:r>
              <w:rPr>
                <w:spacing w:val="-4"/>
                <w:sz w:val="22"/>
              </w:rPr>
              <w:t>речи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Иметь</w:t>
            </w:r>
            <w:r>
              <w:rPr>
                <w:spacing w:val="-1"/>
                <w:sz w:val="22"/>
              </w:rPr>
              <w:t xml:space="preserve"> </w:t>
            </w:r>
            <w:r>
              <w:rPr>
                <w:sz w:val="22"/>
              </w:rPr>
              <w:t>представление</w:t>
            </w:r>
            <w:r>
              <w:rPr>
                <w:spacing w:val="-1"/>
                <w:sz w:val="22"/>
              </w:rPr>
              <w:t xml:space="preserve"> </w:t>
            </w:r>
            <w:r>
              <w:rPr>
                <w:sz w:val="22"/>
              </w:rPr>
              <w:t>о русском языке</w:t>
            </w:r>
            <w:r>
              <w:rPr>
                <w:spacing w:val="-1"/>
                <w:sz w:val="22"/>
              </w:rPr>
              <w:t xml:space="preserve"> </w:t>
            </w:r>
            <w:r>
              <w:rPr>
                <w:sz w:val="22"/>
              </w:rPr>
              <w:t>как системе, знать основные</w:t>
            </w:r>
            <w:r>
              <w:rPr>
                <w:spacing w:val="-1"/>
                <w:sz w:val="22"/>
              </w:rPr>
              <w:t xml:space="preserve"> </w:t>
            </w:r>
            <w:r>
              <w:rPr>
                <w:sz w:val="22"/>
              </w:rPr>
              <w:t xml:space="preserve">единицы и уровни языковой системы, анализировать языковые единицы разных уровней языковой </w:t>
            </w:r>
            <w:r>
              <w:rPr>
                <w:spacing w:val="-2"/>
                <w:sz w:val="22"/>
              </w:rPr>
              <w:t>системы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ее видах</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0"/>
                <w:sz w:val="22"/>
              </w:rPr>
              <w:t xml:space="preserve"> </w:t>
            </w:r>
            <w:r>
              <w:rPr>
                <w:sz w:val="22"/>
              </w:rPr>
              <w:t>словари</w:t>
            </w:r>
            <w:r>
              <w:rPr>
                <w:spacing w:val="-8"/>
                <w:sz w:val="22"/>
              </w:rPr>
              <w:t xml:space="preserve"> </w:t>
            </w:r>
            <w:r>
              <w:rPr>
                <w:sz w:val="22"/>
              </w:rPr>
              <w:t>русского</w:t>
            </w:r>
            <w:r>
              <w:rPr>
                <w:spacing w:val="-9"/>
                <w:sz w:val="22"/>
              </w:rPr>
              <w:t xml:space="preserve"> </w:t>
            </w:r>
            <w:r>
              <w:rPr>
                <w:sz w:val="22"/>
              </w:rPr>
              <w:t>языка</w:t>
            </w:r>
            <w:r>
              <w:rPr>
                <w:spacing w:val="-7"/>
                <w:sz w:val="22"/>
              </w:rPr>
              <w:t xml:space="preserve"> </w:t>
            </w:r>
            <w:r>
              <w:rPr>
                <w:sz w:val="22"/>
              </w:rPr>
              <w:t>в</w:t>
            </w:r>
            <w:r>
              <w:rPr>
                <w:spacing w:val="-9"/>
                <w:sz w:val="22"/>
              </w:rPr>
              <w:t xml:space="preserve"> </w:t>
            </w:r>
            <w:r>
              <w:rPr>
                <w:sz w:val="22"/>
              </w:rPr>
              <w:t>учебной</w:t>
            </w:r>
            <w:r>
              <w:rPr>
                <w:spacing w:val="-9"/>
                <w:sz w:val="22"/>
              </w:rPr>
              <w:t xml:space="preserve"> </w:t>
            </w:r>
            <w:r>
              <w:rPr>
                <w:spacing w:val="-2"/>
                <w:sz w:val="22"/>
              </w:rPr>
              <w:t>деятельности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Фонетика.</w:t>
            </w:r>
            <w:r>
              <w:rPr>
                <w:spacing w:val="4"/>
                <w:sz w:val="22"/>
              </w:rPr>
              <w:t xml:space="preserve"> </w:t>
            </w:r>
            <w:r>
              <w:rPr>
                <w:spacing w:val="-2"/>
                <w:sz w:val="22"/>
              </w:rPr>
              <w:t>Орфоэпия.</w:t>
            </w:r>
            <w:r>
              <w:rPr>
                <w:spacing w:val="6"/>
                <w:sz w:val="22"/>
              </w:rPr>
              <w:t xml:space="preserve"> </w:t>
            </w:r>
            <w:r>
              <w:rPr>
                <w:spacing w:val="-2"/>
                <w:sz w:val="22"/>
              </w:rPr>
              <w:t>Орфоэпические</w:t>
            </w:r>
            <w:r>
              <w:rPr>
                <w:spacing w:val="9"/>
                <w:sz w:val="22"/>
              </w:rPr>
              <w:t xml:space="preserve"> </w:t>
            </w:r>
            <w:r>
              <w:rPr>
                <w:spacing w:val="-2"/>
                <w:sz w:val="22"/>
              </w:rPr>
              <w:t>нормы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Выполнять</w:t>
            </w:r>
            <w:r>
              <w:rPr>
                <w:spacing w:val="-11"/>
                <w:sz w:val="22"/>
              </w:rPr>
              <w:t xml:space="preserve"> </w:t>
            </w:r>
            <w:r>
              <w:rPr>
                <w:sz w:val="22"/>
              </w:rPr>
              <w:t>фонетический</w:t>
            </w:r>
            <w:r>
              <w:rPr>
                <w:spacing w:val="-10"/>
                <w:sz w:val="22"/>
              </w:rPr>
              <w:t xml:space="preserve"> </w:t>
            </w:r>
            <w:r>
              <w:rPr>
                <w:sz w:val="22"/>
              </w:rPr>
              <w:t>анализ</w:t>
            </w:r>
            <w:r>
              <w:rPr>
                <w:spacing w:val="-11"/>
                <w:sz w:val="22"/>
              </w:rPr>
              <w:t xml:space="preserve"> </w:t>
            </w:r>
            <w:r>
              <w:rPr>
                <w:spacing w:val="-2"/>
                <w:sz w:val="22"/>
              </w:rPr>
              <w:t>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Определять</w:t>
            </w:r>
            <w:r>
              <w:rPr>
                <w:spacing w:val="9"/>
                <w:sz w:val="22"/>
              </w:rPr>
              <w:t xml:space="preserve"> </w:t>
            </w:r>
            <w:r>
              <w:rPr>
                <w:spacing w:val="-2"/>
                <w:sz w:val="22"/>
              </w:rPr>
              <w:t>изобразительно-выразительные</w:t>
            </w:r>
            <w:r>
              <w:rPr>
                <w:spacing w:val="7"/>
                <w:sz w:val="22"/>
              </w:rPr>
              <w:t xml:space="preserve"> </w:t>
            </w:r>
            <w:r>
              <w:rPr>
                <w:spacing w:val="-2"/>
                <w:sz w:val="22"/>
              </w:rPr>
              <w:t>средства</w:t>
            </w:r>
            <w:r>
              <w:rPr>
                <w:spacing w:val="6"/>
                <w:sz w:val="22"/>
              </w:rPr>
              <w:t xml:space="preserve"> </w:t>
            </w:r>
            <w:r>
              <w:rPr>
                <w:spacing w:val="-2"/>
                <w:sz w:val="22"/>
              </w:rPr>
              <w:t>фонетики</w:t>
            </w:r>
            <w:r>
              <w:rPr>
                <w:spacing w:val="7"/>
                <w:sz w:val="22"/>
              </w:rPr>
              <w:t xml:space="preserve"> </w:t>
            </w:r>
            <w:r>
              <w:rPr>
                <w:spacing w:val="-2"/>
                <w:sz w:val="22"/>
              </w:rPr>
              <w:t>в</w:t>
            </w:r>
            <w:r>
              <w:rPr>
                <w:spacing w:val="6"/>
                <w:sz w:val="22"/>
              </w:rPr>
              <w:t xml:space="preserve"> </w:t>
            </w:r>
            <w:r>
              <w:rPr>
                <w:spacing w:val="-2"/>
                <w:sz w:val="22"/>
              </w:rPr>
              <w:t>тексте</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w:t>
            </w:r>
            <w:r>
              <w:rPr>
                <w:spacing w:val="-2"/>
                <w:sz w:val="22"/>
              </w:rPr>
              <w:t>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Использовать</w:t>
            </w:r>
            <w:r>
              <w:rPr>
                <w:spacing w:val="11"/>
                <w:sz w:val="22"/>
              </w:rPr>
              <w:t xml:space="preserve"> </w:t>
            </w:r>
            <w:r>
              <w:rPr>
                <w:spacing w:val="-2"/>
                <w:sz w:val="22"/>
              </w:rPr>
              <w:t>орфоэпический</w:t>
            </w:r>
            <w:r>
              <w:rPr>
                <w:spacing w:val="12"/>
                <w:sz w:val="22"/>
              </w:rPr>
              <w:t xml:space="preserve"> </w:t>
            </w:r>
            <w:r>
              <w:rPr>
                <w:spacing w:val="-2"/>
                <w:sz w:val="22"/>
              </w:rPr>
              <w:t>словарь</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Лексикология</w:t>
            </w:r>
            <w:r>
              <w:rPr>
                <w:spacing w:val="3"/>
                <w:sz w:val="22"/>
              </w:rPr>
              <w:t xml:space="preserve"> </w:t>
            </w:r>
            <w:r>
              <w:rPr>
                <w:spacing w:val="-2"/>
                <w:sz w:val="22"/>
              </w:rPr>
              <w:t>и</w:t>
            </w:r>
            <w:r>
              <w:rPr>
                <w:spacing w:val="5"/>
                <w:sz w:val="22"/>
              </w:rPr>
              <w:t xml:space="preserve"> </w:t>
            </w:r>
            <w:r>
              <w:rPr>
                <w:spacing w:val="-2"/>
                <w:sz w:val="22"/>
              </w:rPr>
              <w:t>фразеология.</w:t>
            </w:r>
            <w:r>
              <w:rPr>
                <w:spacing w:val="4"/>
                <w:sz w:val="22"/>
              </w:rPr>
              <w:t xml:space="preserve"> </w:t>
            </w:r>
            <w:r>
              <w:rPr>
                <w:spacing w:val="-2"/>
                <w:sz w:val="22"/>
              </w:rPr>
              <w:t>Лексические</w:t>
            </w:r>
            <w:r>
              <w:rPr>
                <w:spacing w:val="4"/>
                <w:sz w:val="22"/>
              </w:rPr>
              <w:t xml:space="preserve"> </w:t>
            </w:r>
            <w:r>
              <w:rPr>
                <w:spacing w:val="-2"/>
                <w:sz w:val="22"/>
              </w:rPr>
              <w:t>нормы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Выполнять</w:t>
            </w:r>
            <w:r>
              <w:rPr>
                <w:spacing w:val="-11"/>
                <w:sz w:val="22"/>
              </w:rPr>
              <w:t xml:space="preserve"> </w:t>
            </w:r>
            <w:r>
              <w:rPr>
                <w:sz w:val="22"/>
              </w:rPr>
              <w:t>лексический</w:t>
            </w:r>
            <w:r>
              <w:rPr>
                <w:spacing w:val="-10"/>
                <w:sz w:val="22"/>
              </w:rPr>
              <w:t xml:space="preserve"> </w:t>
            </w:r>
            <w:r>
              <w:rPr>
                <w:sz w:val="22"/>
              </w:rPr>
              <w:t>анализ</w:t>
            </w:r>
            <w:r>
              <w:rPr>
                <w:spacing w:val="-10"/>
                <w:sz w:val="22"/>
              </w:rPr>
              <w:t xml:space="preserve"> </w:t>
            </w:r>
            <w:r>
              <w:rPr>
                <w:spacing w:val="-2"/>
                <w:sz w:val="22"/>
              </w:rPr>
              <w:t>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Определять</w:t>
            </w:r>
            <w:r>
              <w:rPr>
                <w:spacing w:val="11"/>
                <w:sz w:val="22"/>
              </w:rPr>
              <w:t xml:space="preserve"> </w:t>
            </w:r>
            <w:r>
              <w:rPr>
                <w:spacing w:val="-2"/>
                <w:sz w:val="22"/>
              </w:rPr>
              <w:t>изобразительно-выразительные</w:t>
            </w:r>
            <w:r>
              <w:rPr>
                <w:spacing w:val="9"/>
                <w:sz w:val="22"/>
              </w:rPr>
              <w:t xml:space="preserve"> </w:t>
            </w:r>
            <w:r>
              <w:rPr>
                <w:spacing w:val="-2"/>
                <w:sz w:val="22"/>
              </w:rPr>
              <w:t>средства</w:t>
            </w:r>
            <w:r>
              <w:rPr>
                <w:spacing w:val="8"/>
                <w:sz w:val="22"/>
              </w:rPr>
              <w:t xml:space="preserve"> </w:t>
            </w:r>
            <w:r>
              <w:rPr>
                <w:spacing w:val="-2"/>
                <w:sz w:val="22"/>
              </w:rPr>
              <w:t>лексики</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 экспрессивной лексики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Морфемика</w:t>
            </w:r>
            <w:r>
              <w:rPr>
                <w:spacing w:val="9"/>
                <w:sz w:val="22"/>
              </w:rPr>
              <w:t xml:space="preserve"> </w:t>
            </w:r>
            <w:r>
              <w:rPr>
                <w:spacing w:val="-2"/>
                <w:sz w:val="22"/>
              </w:rPr>
              <w:t>и</w:t>
            </w:r>
            <w:r>
              <w:rPr>
                <w:spacing w:val="8"/>
                <w:sz w:val="22"/>
              </w:rPr>
              <w:t xml:space="preserve"> </w:t>
            </w:r>
            <w:r>
              <w:rPr>
                <w:spacing w:val="-2"/>
                <w:sz w:val="22"/>
              </w:rPr>
              <w:t>словообразование.</w:t>
            </w:r>
            <w:r>
              <w:rPr>
                <w:spacing w:val="7"/>
                <w:sz w:val="22"/>
              </w:rPr>
              <w:t xml:space="preserve"> </w:t>
            </w:r>
            <w:r>
              <w:rPr>
                <w:spacing w:val="-2"/>
                <w:sz w:val="22"/>
              </w:rPr>
              <w:t>Словообразовательные</w:t>
            </w:r>
            <w:r>
              <w:rPr>
                <w:spacing w:val="8"/>
                <w:sz w:val="22"/>
              </w:rPr>
              <w:t xml:space="preserve"> </w:t>
            </w:r>
            <w:r>
              <w:rPr>
                <w:spacing w:val="-2"/>
                <w:sz w:val="22"/>
              </w:rPr>
              <w:t>нормы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Выполнять</w:t>
            </w:r>
            <w:r>
              <w:rPr>
                <w:spacing w:val="-12"/>
                <w:sz w:val="22"/>
              </w:rPr>
              <w:t xml:space="preserve"> </w:t>
            </w:r>
            <w:r>
              <w:rPr>
                <w:sz w:val="22"/>
              </w:rPr>
              <w:t>морфемный</w:t>
            </w:r>
            <w:r>
              <w:rPr>
                <w:spacing w:val="-10"/>
                <w:sz w:val="22"/>
              </w:rPr>
              <w:t xml:space="preserve"> </w:t>
            </w:r>
            <w:r>
              <w:rPr>
                <w:sz w:val="22"/>
              </w:rPr>
              <w:t>и</w:t>
            </w:r>
            <w:r>
              <w:rPr>
                <w:spacing w:val="-11"/>
                <w:sz w:val="22"/>
              </w:rPr>
              <w:t xml:space="preserve"> </w:t>
            </w:r>
            <w:r>
              <w:rPr>
                <w:sz w:val="22"/>
              </w:rPr>
              <w:t>словообразовательный</w:t>
            </w:r>
            <w:r>
              <w:rPr>
                <w:spacing w:val="-11"/>
                <w:sz w:val="22"/>
              </w:rPr>
              <w:t xml:space="preserve"> </w:t>
            </w:r>
            <w:r>
              <w:rPr>
                <w:sz w:val="22"/>
              </w:rPr>
              <w:t>анализ</w:t>
            </w:r>
            <w:r>
              <w:rPr>
                <w:spacing w:val="-11"/>
                <w:sz w:val="22"/>
              </w:rPr>
              <w:t xml:space="preserve"> </w:t>
            </w:r>
            <w:r>
              <w:rPr>
                <w:spacing w:val="-2"/>
                <w:sz w:val="22"/>
              </w:rPr>
              <w:t>слова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Анализировать и характеризовать речевые высказывания (в том числе собственные) с точки зрения особенностей употребления сложносокращенных слов (аббревиатур)</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Использовать</w:t>
            </w:r>
            <w:r>
              <w:rPr>
                <w:spacing w:val="12"/>
                <w:sz w:val="22"/>
              </w:rPr>
              <w:t xml:space="preserve"> </w:t>
            </w:r>
            <w:r>
              <w:rPr>
                <w:spacing w:val="-2"/>
                <w:sz w:val="22"/>
              </w:rPr>
              <w:t>словообразовательный</w:t>
            </w:r>
            <w:r>
              <w:rPr>
                <w:spacing w:val="16"/>
                <w:sz w:val="22"/>
              </w:rPr>
              <w:t xml:space="preserve"> </w:t>
            </w:r>
            <w:r>
              <w:rPr>
                <w:spacing w:val="-2"/>
                <w:sz w:val="22"/>
              </w:rPr>
              <w:t>словарь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Морфология.</w:t>
            </w:r>
            <w:r>
              <w:rPr>
                <w:spacing w:val="3"/>
                <w:sz w:val="22"/>
              </w:rPr>
              <w:t xml:space="preserve"> </w:t>
            </w:r>
            <w:r>
              <w:rPr>
                <w:spacing w:val="-2"/>
                <w:sz w:val="22"/>
              </w:rPr>
              <w:t>Морфологические</w:t>
            </w:r>
            <w:r>
              <w:rPr>
                <w:spacing w:val="4"/>
                <w:sz w:val="22"/>
              </w:rPr>
              <w:t xml:space="preserve"> </w:t>
            </w:r>
            <w:r>
              <w:rPr>
                <w:spacing w:val="-4"/>
                <w:sz w:val="22"/>
              </w:rPr>
              <w:t>нормы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Выполнять</w:t>
            </w:r>
            <w:r>
              <w:rPr>
                <w:spacing w:val="-12"/>
                <w:sz w:val="22"/>
              </w:rPr>
              <w:t xml:space="preserve"> </w:t>
            </w:r>
            <w:r>
              <w:rPr>
                <w:sz w:val="22"/>
              </w:rPr>
              <w:t>морфологический</w:t>
            </w:r>
            <w:r>
              <w:rPr>
                <w:spacing w:val="-11"/>
                <w:sz w:val="22"/>
              </w:rPr>
              <w:t xml:space="preserve"> </w:t>
            </w:r>
            <w:r>
              <w:rPr>
                <w:sz w:val="22"/>
              </w:rPr>
              <w:t>анализ</w:t>
            </w:r>
            <w:r>
              <w:rPr>
                <w:spacing w:val="-11"/>
                <w:sz w:val="22"/>
              </w:rPr>
              <w:t xml:space="preserve"> </w:t>
            </w:r>
            <w:r>
              <w:rPr>
                <w:spacing w:val="-2"/>
                <w:sz w:val="22"/>
              </w:rPr>
              <w:t>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8"/>
                <w:sz w:val="22"/>
              </w:rPr>
              <w:t xml:space="preserve"> </w:t>
            </w:r>
            <w:r>
              <w:rPr>
                <w:sz w:val="22"/>
              </w:rPr>
              <w:t>особенности</w:t>
            </w:r>
            <w:r>
              <w:rPr>
                <w:spacing w:val="-9"/>
                <w:sz w:val="22"/>
              </w:rPr>
              <w:t xml:space="preserve"> </w:t>
            </w:r>
            <w:r>
              <w:rPr>
                <w:sz w:val="22"/>
              </w:rPr>
              <w:t>употребления</w:t>
            </w:r>
            <w:r>
              <w:rPr>
                <w:spacing w:val="-10"/>
                <w:sz w:val="22"/>
              </w:rPr>
              <w:t xml:space="preserve"> </w:t>
            </w:r>
            <w:r>
              <w:rPr>
                <w:sz w:val="22"/>
              </w:rPr>
              <w:t>в</w:t>
            </w:r>
            <w:r>
              <w:rPr>
                <w:spacing w:val="-10"/>
                <w:sz w:val="22"/>
              </w:rPr>
              <w:t xml:space="preserve"> </w:t>
            </w:r>
            <w:r>
              <w:rPr>
                <w:sz w:val="22"/>
              </w:rPr>
              <w:t>тексте</w:t>
            </w:r>
            <w:r>
              <w:rPr>
                <w:spacing w:val="-10"/>
                <w:sz w:val="22"/>
              </w:rPr>
              <w:t xml:space="preserve"> </w:t>
            </w:r>
            <w:r>
              <w:rPr>
                <w:sz w:val="22"/>
              </w:rPr>
              <w:t>слов</w:t>
            </w:r>
            <w:r>
              <w:rPr>
                <w:spacing w:val="-9"/>
                <w:sz w:val="22"/>
              </w:rPr>
              <w:t xml:space="preserve"> </w:t>
            </w:r>
            <w:r>
              <w:rPr>
                <w:sz w:val="22"/>
              </w:rPr>
              <w:t>разных</w:t>
            </w:r>
            <w:r>
              <w:rPr>
                <w:spacing w:val="-10"/>
                <w:sz w:val="22"/>
              </w:rPr>
              <w:t xml:space="preserve"> </w:t>
            </w:r>
            <w:r>
              <w:rPr>
                <w:sz w:val="22"/>
              </w:rPr>
              <w:t>частей</w:t>
            </w:r>
            <w:r>
              <w:rPr>
                <w:spacing w:val="-9"/>
                <w:sz w:val="22"/>
              </w:rPr>
              <w:t xml:space="preserve"> </w:t>
            </w:r>
            <w:r>
              <w:rPr>
                <w:spacing w:val="-4"/>
                <w:sz w:val="22"/>
              </w:rPr>
              <w:t>речи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имен существительных, имен прилагательных, имен числительных, местоимений, глаголов, причастий, деепричастий, наречий (в рамках 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Использовать</w:t>
            </w:r>
            <w:r>
              <w:rPr>
                <w:spacing w:val="8"/>
                <w:sz w:val="22"/>
              </w:rPr>
              <w:t xml:space="preserve"> </w:t>
            </w:r>
            <w:r>
              <w:rPr>
                <w:spacing w:val="-2"/>
                <w:sz w:val="22"/>
              </w:rPr>
              <w:t>словарь</w:t>
            </w:r>
            <w:r>
              <w:rPr>
                <w:spacing w:val="8"/>
                <w:sz w:val="22"/>
              </w:rPr>
              <w:t xml:space="preserve"> </w:t>
            </w:r>
            <w:r>
              <w:rPr>
                <w:spacing w:val="-2"/>
                <w:sz w:val="22"/>
              </w:rPr>
              <w:t>грамматических</w:t>
            </w:r>
            <w:r>
              <w:rPr>
                <w:spacing w:val="9"/>
                <w:sz w:val="22"/>
              </w:rPr>
              <w:t xml:space="preserve"> </w:t>
            </w:r>
            <w:r>
              <w:rPr>
                <w:spacing w:val="-2"/>
                <w:sz w:val="22"/>
              </w:rPr>
              <w:t>трудностей,</w:t>
            </w:r>
            <w:r>
              <w:rPr>
                <w:spacing w:val="10"/>
                <w:sz w:val="22"/>
              </w:rPr>
              <w:t xml:space="preserve"> </w:t>
            </w:r>
            <w:r>
              <w:rPr>
                <w:spacing w:val="-2"/>
                <w:sz w:val="22"/>
              </w:rPr>
              <w:t>справочники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Орфография.</w:t>
            </w:r>
            <w:r>
              <w:rPr>
                <w:spacing w:val="-12"/>
                <w:sz w:val="22"/>
              </w:rPr>
              <w:t xml:space="preserve"> </w:t>
            </w:r>
            <w:r>
              <w:rPr>
                <w:sz w:val="22"/>
              </w:rPr>
              <w:t>Основные</w:t>
            </w:r>
            <w:r>
              <w:rPr>
                <w:spacing w:val="-11"/>
                <w:sz w:val="22"/>
              </w:rPr>
              <w:t xml:space="preserve"> </w:t>
            </w:r>
            <w:r>
              <w:rPr>
                <w:sz w:val="22"/>
              </w:rPr>
              <w:t>правила</w:t>
            </w:r>
            <w:r>
              <w:rPr>
                <w:spacing w:val="-12"/>
                <w:sz w:val="22"/>
              </w:rPr>
              <w:t xml:space="preserve"> </w:t>
            </w:r>
            <w:r>
              <w:rPr>
                <w:spacing w:val="-2"/>
                <w:sz w:val="22"/>
              </w:rPr>
              <w:t>орфографии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Иметь</w:t>
            </w:r>
            <w:r>
              <w:rPr>
                <w:spacing w:val="80"/>
                <w:sz w:val="22"/>
              </w:rPr>
              <w:t xml:space="preserve"> </w:t>
            </w:r>
            <w:r>
              <w:rPr>
                <w:sz w:val="22"/>
              </w:rPr>
              <w:t>представление</w:t>
            </w:r>
            <w:r>
              <w:rPr>
                <w:spacing w:val="80"/>
                <w:sz w:val="22"/>
              </w:rPr>
              <w:t xml:space="preserve"> </w:t>
            </w:r>
            <w:r>
              <w:rPr>
                <w:sz w:val="22"/>
              </w:rPr>
              <w:t>о</w:t>
            </w:r>
            <w:r>
              <w:rPr>
                <w:spacing w:val="80"/>
                <w:sz w:val="22"/>
              </w:rPr>
              <w:t xml:space="preserve"> </w:t>
            </w:r>
            <w:r>
              <w:rPr>
                <w:sz w:val="22"/>
              </w:rPr>
              <w:t>принципах</w:t>
            </w:r>
            <w:r>
              <w:rPr>
                <w:spacing w:val="80"/>
                <w:sz w:val="22"/>
              </w:rPr>
              <w:t xml:space="preserve"> </w:t>
            </w:r>
            <w:r>
              <w:rPr>
                <w:sz w:val="22"/>
              </w:rPr>
              <w:t>и</w:t>
            </w:r>
            <w:r>
              <w:rPr>
                <w:spacing w:val="80"/>
                <w:sz w:val="22"/>
              </w:rPr>
              <w:t xml:space="preserve"> </w:t>
            </w:r>
            <w:r>
              <w:rPr>
                <w:sz w:val="22"/>
              </w:rPr>
              <w:t>разделах</w:t>
            </w:r>
            <w:r>
              <w:rPr>
                <w:spacing w:val="80"/>
                <w:sz w:val="22"/>
              </w:rPr>
              <w:t xml:space="preserve"> </w:t>
            </w:r>
            <w:r>
              <w:rPr>
                <w:sz w:val="22"/>
              </w:rPr>
              <w:t>русской</w:t>
            </w:r>
            <w:r>
              <w:rPr>
                <w:spacing w:val="80"/>
                <w:sz w:val="22"/>
              </w:rPr>
              <w:t xml:space="preserve"> </w:t>
            </w:r>
            <w:r>
              <w:rPr>
                <w:sz w:val="22"/>
              </w:rPr>
              <w:t>орфографии;</w:t>
            </w:r>
            <w:r>
              <w:rPr>
                <w:spacing w:val="80"/>
                <w:sz w:val="22"/>
              </w:rPr>
              <w:t xml:space="preserve"> </w:t>
            </w:r>
            <w:r>
              <w:rPr>
                <w:sz w:val="22"/>
              </w:rPr>
              <w:t>выполнять орфографический анализ слова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Использовать</w:t>
            </w:r>
            <w:r>
              <w:rPr>
                <w:spacing w:val="12"/>
                <w:sz w:val="22"/>
              </w:rPr>
              <w:t xml:space="preserve"> </w:t>
            </w:r>
            <w:r>
              <w:rPr>
                <w:spacing w:val="-2"/>
                <w:sz w:val="22"/>
              </w:rPr>
              <w:t>орфографические</w:t>
            </w:r>
            <w:r>
              <w:rPr>
                <w:spacing w:val="13"/>
                <w:sz w:val="22"/>
              </w:rPr>
              <w:t xml:space="preserve"> </w:t>
            </w:r>
            <w:r>
              <w:rPr>
                <w:spacing w:val="-2"/>
                <w:sz w:val="22"/>
              </w:rPr>
              <w:t>словари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Речь.</w:t>
            </w:r>
            <w:r>
              <w:rPr>
                <w:spacing w:val="-10"/>
                <w:sz w:val="22"/>
              </w:rPr>
              <w:t xml:space="preserve"> </w:t>
            </w:r>
            <w:r>
              <w:rPr>
                <w:sz w:val="22"/>
              </w:rPr>
              <w:t>Речевое</w:t>
            </w:r>
            <w:r>
              <w:rPr>
                <w:spacing w:val="-8"/>
                <w:sz w:val="22"/>
              </w:rPr>
              <w:t xml:space="preserve"> </w:t>
            </w:r>
            <w:r>
              <w:rPr>
                <w:spacing w:val="-2"/>
                <w:sz w:val="22"/>
              </w:rPr>
              <w:t>общение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7 - 8 реплик)</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w:t>
            </w:r>
            <w:r>
              <w:rPr>
                <w:spacing w:val="-2"/>
                <w:sz w:val="22"/>
              </w:rPr>
              <w:t>задач</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 xml:space="preserve">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 научной, официально-деловой сферах общения, повседневном общении, интернет- </w:t>
            </w:r>
            <w:r>
              <w:rPr>
                <w:spacing w:val="-2"/>
                <w:sz w:val="22"/>
              </w:rPr>
              <w:t>коммуникации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Употреблять языковые средства с учетом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Текст.</w:t>
            </w:r>
            <w:r>
              <w:rPr>
                <w:spacing w:val="10"/>
                <w:sz w:val="22"/>
              </w:rPr>
              <w:t xml:space="preserve"> </w:t>
            </w:r>
            <w:r>
              <w:rPr>
                <w:spacing w:val="-2"/>
                <w:sz w:val="22"/>
              </w:rPr>
              <w:t>Информационно-смысловая</w:t>
            </w:r>
            <w:r>
              <w:rPr>
                <w:spacing w:val="11"/>
                <w:sz w:val="22"/>
              </w:rPr>
              <w:t xml:space="preserve"> </w:t>
            </w:r>
            <w:r>
              <w:rPr>
                <w:spacing w:val="-2"/>
                <w:sz w:val="22"/>
              </w:rPr>
              <w:t>переработка</w:t>
            </w:r>
            <w:r>
              <w:rPr>
                <w:spacing w:val="11"/>
                <w:sz w:val="22"/>
              </w:rPr>
              <w:t xml:space="preserve"> </w:t>
            </w:r>
            <w:r>
              <w:rPr>
                <w:spacing w:val="-2"/>
                <w:sz w:val="22"/>
              </w:rPr>
              <w:t>текста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81" w:leader="none"/>
                <w:tab w:val="left" w:pos="2256" w:leader="none"/>
                <w:tab w:val="left" w:pos="2593" w:leader="none"/>
                <w:tab w:val="left" w:pos="3452" w:leader="none"/>
                <w:tab w:val="left" w:pos="3974" w:leader="none"/>
                <w:tab w:val="left" w:pos="5100" w:leader="none"/>
                <w:tab w:val="left" w:pos="6342" w:leader="none"/>
                <w:tab w:val="left" w:pos="7467" w:leader="none"/>
                <w:tab w:val="left" w:pos="7805" w:leader="none"/>
              </w:tabs>
              <w:spacing w:lineRule="auto" w:line="218" w:before="104" w:after="0"/>
              <w:ind w:start="61" w:end="55"/>
              <w:rPr>
                <w:sz w:val="22"/>
              </w:rPr>
            </w:pPr>
            <w:r>
              <w:rPr>
                <w:spacing w:val="-2"/>
                <w:sz w:val="22"/>
              </w:rPr>
              <w:t>Применять</w:t>
            </w:r>
            <w:r>
              <w:rPr>
                <w:sz w:val="22"/>
              </w:rPr>
              <w:tab/>
            </w:r>
            <w:r>
              <w:rPr>
                <w:spacing w:val="-2"/>
                <w:sz w:val="22"/>
              </w:rPr>
              <w:t>знания</w:t>
            </w:r>
            <w:r>
              <w:rPr>
                <w:sz w:val="22"/>
              </w:rPr>
              <w:tab/>
            </w:r>
            <w:r>
              <w:rPr>
                <w:spacing w:val="-10"/>
                <w:sz w:val="22"/>
              </w:rPr>
              <w:t>о</w:t>
            </w:r>
            <w:r>
              <w:rPr>
                <w:sz w:val="22"/>
              </w:rPr>
              <w:tab/>
            </w:r>
            <w:r>
              <w:rPr>
                <w:spacing w:val="-2"/>
                <w:sz w:val="22"/>
              </w:rPr>
              <w:t>тексте,</w:t>
            </w:r>
            <w:r>
              <w:rPr>
                <w:sz w:val="22"/>
              </w:rPr>
              <w:tab/>
            </w:r>
            <w:r>
              <w:rPr>
                <w:spacing w:val="-4"/>
                <w:sz w:val="22"/>
              </w:rPr>
              <w:t>его</w:t>
            </w:r>
            <w:r>
              <w:rPr>
                <w:sz w:val="22"/>
              </w:rPr>
              <w:tab/>
            </w:r>
            <w:r>
              <w:rPr>
                <w:spacing w:val="-2"/>
                <w:sz w:val="22"/>
              </w:rPr>
              <w:t>основных</w:t>
            </w:r>
            <w:r>
              <w:rPr>
                <w:sz w:val="22"/>
              </w:rPr>
              <w:tab/>
            </w:r>
            <w:r>
              <w:rPr>
                <w:spacing w:val="-2"/>
                <w:sz w:val="22"/>
              </w:rPr>
              <w:t>признаках,</w:t>
            </w:r>
            <w:r>
              <w:rPr>
                <w:sz w:val="22"/>
              </w:rPr>
              <w:tab/>
            </w:r>
            <w:r>
              <w:rPr>
                <w:spacing w:val="-2"/>
                <w:sz w:val="22"/>
              </w:rPr>
              <w:t>структуре</w:t>
            </w:r>
            <w:r>
              <w:rPr>
                <w:sz w:val="22"/>
              </w:rPr>
              <w:tab/>
            </w:r>
            <w:r>
              <w:rPr>
                <w:spacing w:val="-10"/>
                <w:sz w:val="22"/>
              </w:rPr>
              <w:t>и</w:t>
            </w:r>
            <w:r>
              <w:rPr>
                <w:sz w:val="22"/>
              </w:rPr>
              <w:tab/>
            </w:r>
            <w:r>
              <w:rPr>
                <w:spacing w:val="-2"/>
                <w:sz w:val="22"/>
              </w:rPr>
              <w:t xml:space="preserve">видах </w:t>
            </w:r>
            <w:r>
              <w:rPr>
                <w:sz w:val="22"/>
              </w:rPr>
              <w:t>представленной в нем информации в речевой практике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 xml:space="preserve">Понимать, анализировать и комментировать основную и дополнительную, явную и скрытую (подтекстовую) информацию текстов, воспринимаемых зрительно и (или) на </w:t>
            </w:r>
            <w:r>
              <w:rPr>
                <w:spacing w:val="-4"/>
                <w:sz w:val="22"/>
              </w:rPr>
              <w:t>слух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Выявлять</w:t>
            </w:r>
            <w:r>
              <w:rPr>
                <w:spacing w:val="-13"/>
                <w:sz w:val="22"/>
              </w:rPr>
              <w:t xml:space="preserve"> </w:t>
            </w:r>
            <w:r>
              <w:rPr>
                <w:sz w:val="22"/>
              </w:rPr>
              <w:t>логико-смысловые</w:t>
            </w:r>
            <w:r>
              <w:rPr>
                <w:spacing w:val="-11"/>
                <w:sz w:val="22"/>
              </w:rPr>
              <w:t xml:space="preserve"> </w:t>
            </w:r>
            <w:r>
              <w:rPr>
                <w:sz w:val="22"/>
              </w:rPr>
              <w:t>отношения</w:t>
            </w:r>
            <w:r>
              <w:rPr>
                <w:spacing w:val="-12"/>
                <w:sz w:val="22"/>
              </w:rPr>
              <w:t xml:space="preserve"> </w:t>
            </w:r>
            <w:r>
              <w:rPr>
                <w:sz w:val="22"/>
              </w:rPr>
              <w:t>между</w:t>
            </w:r>
            <w:r>
              <w:rPr>
                <w:spacing w:val="-11"/>
                <w:sz w:val="22"/>
              </w:rPr>
              <w:t xml:space="preserve"> </w:t>
            </w:r>
            <w:r>
              <w:rPr>
                <w:sz w:val="22"/>
              </w:rPr>
              <w:t>предложениями</w:t>
            </w:r>
            <w:r>
              <w:rPr>
                <w:spacing w:val="-11"/>
                <w:sz w:val="22"/>
              </w:rPr>
              <w:t xml:space="preserve"> </w:t>
            </w:r>
            <w:r>
              <w:rPr>
                <w:sz w:val="22"/>
              </w:rPr>
              <w:t>в</w:t>
            </w:r>
            <w:r>
              <w:rPr>
                <w:spacing w:val="-13"/>
                <w:sz w:val="22"/>
              </w:rPr>
              <w:t xml:space="preserve"> </w:t>
            </w:r>
            <w:r>
              <w:rPr>
                <w:spacing w:val="-2"/>
                <w:sz w:val="22"/>
              </w:rPr>
              <w:t>тексте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Использовать различные виды аудирования и чтения в соответствии с коммуникативной задачей, приемы информационно-смысловой переработки прочитанных текстов, включая гипертекст, графику, инфографику и другие, и прослушанных текстов (объем текста для чтения - 450 - 500 слов; объем прослушанного или прочитанного текста для пересказа от 250 до 300 слов)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Создавать</w:t>
            </w:r>
            <w:r>
              <w:rPr>
                <w:spacing w:val="40"/>
                <w:sz w:val="22"/>
              </w:rPr>
              <w:t xml:space="preserve"> </w:t>
            </w:r>
            <w:r>
              <w:rPr>
                <w:sz w:val="22"/>
              </w:rPr>
              <w:t>вторичные</w:t>
            </w:r>
            <w:r>
              <w:rPr>
                <w:spacing w:val="40"/>
                <w:sz w:val="22"/>
              </w:rPr>
              <w:t xml:space="preserve"> </w:t>
            </w:r>
            <w:r>
              <w:rPr>
                <w:sz w:val="22"/>
              </w:rPr>
              <w:t>тексты</w:t>
            </w:r>
            <w:r>
              <w:rPr>
                <w:spacing w:val="40"/>
                <w:sz w:val="22"/>
              </w:rPr>
              <w:t xml:space="preserve"> </w:t>
            </w:r>
            <w:r>
              <w:rPr>
                <w:sz w:val="22"/>
              </w:rPr>
              <w:t>(план,</w:t>
            </w:r>
            <w:r>
              <w:rPr>
                <w:spacing w:val="40"/>
                <w:sz w:val="22"/>
              </w:rPr>
              <w:t xml:space="preserve"> </w:t>
            </w:r>
            <w:r>
              <w:rPr>
                <w:sz w:val="22"/>
              </w:rPr>
              <w:t>тезисы,</w:t>
            </w:r>
            <w:r>
              <w:rPr>
                <w:spacing w:val="40"/>
                <w:sz w:val="22"/>
              </w:rPr>
              <w:t xml:space="preserve"> </w:t>
            </w:r>
            <w:r>
              <w:rPr>
                <w:sz w:val="22"/>
              </w:rPr>
              <w:t>конспект,</w:t>
            </w:r>
            <w:r>
              <w:rPr>
                <w:spacing w:val="40"/>
                <w:sz w:val="22"/>
              </w:rPr>
              <w:t xml:space="preserve"> </w:t>
            </w:r>
            <w:r>
              <w:rPr>
                <w:sz w:val="22"/>
              </w:rPr>
              <w:t>реферат,</w:t>
            </w:r>
            <w:r>
              <w:rPr>
                <w:spacing w:val="40"/>
                <w:sz w:val="22"/>
              </w:rPr>
              <w:t xml:space="preserve"> </w:t>
            </w:r>
            <w:r>
              <w:rPr>
                <w:sz w:val="22"/>
              </w:rPr>
              <w:t>аннотация,</w:t>
            </w:r>
            <w:r>
              <w:rPr>
                <w:spacing w:val="40"/>
                <w:sz w:val="22"/>
              </w:rPr>
              <w:t xml:space="preserve"> </w:t>
            </w:r>
            <w:r>
              <w:rPr>
                <w:sz w:val="22"/>
              </w:rPr>
              <w:t>отзыв,</w:t>
            </w:r>
            <w:r>
              <w:rPr>
                <w:spacing w:val="40"/>
                <w:sz w:val="22"/>
              </w:rPr>
              <w:t xml:space="preserve"> </w:t>
            </w:r>
            <w:r>
              <w:rPr>
                <w:sz w:val="22"/>
              </w:rPr>
              <w:t>рецензия и другие)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Корректировать текст: устранять логические, фактические, этические, грамматические и речевые ошибки</w:t>
            </w:r>
          </w:p>
        </w:tc>
      </w:tr>
    </w:tbl>
    <w:p>
      <w:pPr>
        <w:pStyle w:val="BodyText"/>
        <w:rPr/>
      </w:pPr>
      <w:r>
        <w:rPr/>
      </w:r>
    </w:p>
    <w:p>
      <w:pPr>
        <w:pStyle w:val="BodyText"/>
        <w:rPr/>
      </w:pPr>
      <w:r>
        <w:rPr/>
      </w:r>
    </w:p>
    <w:p>
      <w:pPr>
        <w:pStyle w:val="BodyText"/>
        <w:spacing w:before="205" w:after="0"/>
        <w:rPr/>
      </w:pPr>
      <w:r>
        <w:rPr/>
      </w:r>
    </w:p>
    <w:p>
      <w:pPr>
        <w:pStyle w:val="BodyText"/>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Общие</w:t>
            </w:r>
            <w:r>
              <w:rPr>
                <w:spacing w:val="-8"/>
                <w:sz w:val="22"/>
              </w:rPr>
              <w:t xml:space="preserve"> </w:t>
            </w:r>
            <w:r>
              <w:rPr>
                <w:sz w:val="22"/>
              </w:rPr>
              <w:t>сведения</w:t>
            </w:r>
            <w:r>
              <w:rPr>
                <w:spacing w:val="-9"/>
                <w:sz w:val="22"/>
              </w:rPr>
              <w:t xml:space="preserve"> </w:t>
            </w:r>
            <w:r>
              <w:rPr>
                <w:sz w:val="22"/>
              </w:rPr>
              <w:t>о</w:t>
            </w:r>
            <w:r>
              <w:rPr>
                <w:spacing w:val="-8"/>
                <w:sz w:val="22"/>
              </w:rPr>
              <w:t xml:space="preserve"> </w:t>
            </w:r>
            <w:r>
              <w:rPr>
                <w:spacing w:val="-4"/>
                <w:sz w:val="22"/>
              </w:rPr>
              <w:t>языке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w:t>
            </w:r>
            <w:r>
              <w:rPr>
                <w:spacing w:val="-9"/>
                <w:sz w:val="22"/>
              </w:rPr>
              <w:t xml:space="preserve"> </w:t>
            </w:r>
            <w:r>
              <w:rPr>
                <w:sz w:val="22"/>
              </w:rPr>
              <w:t>как</w:t>
            </w:r>
            <w:r>
              <w:rPr>
                <w:spacing w:val="-6"/>
                <w:sz w:val="22"/>
              </w:rPr>
              <w:t xml:space="preserve"> </w:t>
            </w:r>
            <w:r>
              <w:rPr>
                <w:sz w:val="22"/>
              </w:rPr>
              <w:t>знаковая</w:t>
            </w:r>
            <w:r>
              <w:rPr>
                <w:spacing w:val="-8"/>
                <w:sz w:val="22"/>
              </w:rPr>
              <w:t xml:space="preserve"> </w:t>
            </w:r>
            <w:r>
              <w:rPr>
                <w:sz w:val="22"/>
              </w:rPr>
              <w:t>система.</w:t>
            </w:r>
            <w:r>
              <w:rPr>
                <w:spacing w:val="-8"/>
                <w:sz w:val="22"/>
              </w:rPr>
              <w:t xml:space="preserve"> </w:t>
            </w:r>
            <w:r>
              <w:rPr>
                <w:sz w:val="22"/>
              </w:rPr>
              <w:t>Основные</w:t>
            </w:r>
            <w:r>
              <w:rPr>
                <w:spacing w:val="-7"/>
                <w:sz w:val="22"/>
              </w:rPr>
              <w:t xml:space="preserve"> </w:t>
            </w:r>
            <w:r>
              <w:rPr>
                <w:sz w:val="22"/>
              </w:rPr>
              <w:t>функции</w:t>
            </w:r>
            <w:r>
              <w:rPr>
                <w:spacing w:val="-6"/>
                <w:sz w:val="22"/>
              </w:rPr>
              <w:t xml:space="preserve"> </w:t>
            </w:r>
            <w:r>
              <w:rPr>
                <w:spacing w:val="-4"/>
                <w:sz w:val="22"/>
              </w:rPr>
              <w:t>языка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Лингвистика</w:t>
            </w:r>
            <w:r>
              <w:rPr>
                <w:spacing w:val="-7"/>
                <w:sz w:val="22"/>
              </w:rPr>
              <w:t xml:space="preserve"> </w:t>
            </w:r>
            <w:r>
              <w:rPr>
                <w:sz w:val="22"/>
              </w:rPr>
              <w:t>как</w:t>
            </w:r>
            <w:r>
              <w:rPr>
                <w:spacing w:val="-8"/>
                <w:sz w:val="22"/>
              </w:rPr>
              <w:t xml:space="preserve"> </w:t>
            </w:r>
            <w:r>
              <w:rPr>
                <w:spacing w:val="-2"/>
                <w:sz w:val="22"/>
              </w:rPr>
              <w:t>наука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w:t>
            </w:r>
            <w:r>
              <w:rPr>
                <w:spacing w:val="-4"/>
                <w:sz w:val="22"/>
              </w:rPr>
              <w:t xml:space="preserve"> </w:t>
            </w:r>
            <w:r>
              <w:rPr>
                <w:sz w:val="22"/>
              </w:rPr>
              <w:t>и</w:t>
            </w:r>
            <w:r>
              <w:rPr>
                <w:spacing w:val="-3"/>
                <w:sz w:val="22"/>
              </w:rPr>
              <w:t xml:space="preserve"> </w:t>
            </w:r>
            <w:r>
              <w:rPr>
                <w:spacing w:val="-2"/>
                <w:sz w:val="22"/>
              </w:rPr>
              <w:t>культура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Русский</w:t>
            </w:r>
            <w:r>
              <w:rPr>
                <w:spacing w:val="-3"/>
                <w:sz w:val="22"/>
              </w:rPr>
              <w:t xml:space="preserve"> </w:t>
            </w:r>
            <w:r>
              <w:rPr>
                <w:sz w:val="22"/>
              </w:rPr>
              <w:t>язык</w:t>
            </w:r>
            <w:r>
              <w:rPr>
                <w:spacing w:val="-2"/>
                <w:sz w:val="22"/>
              </w:rPr>
              <w:t xml:space="preserve"> </w:t>
            </w:r>
            <w:r>
              <w:rPr>
                <w:sz w:val="22"/>
              </w:rPr>
              <w:t>-</w:t>
            </w:r>
            <w:r>
              <w:rPr>
                <w:spacing w:val="-1"/>
                <w:sz w:val="22"/>
              </w:rPr>
              <w:t xml:space="preserve"> </w:t>
            </w:r>
            <w:r>
              <w:rPr>
                <w:sz w:val="22"/>
              </w:rPr>
              <w:t>государственный</w:t>
            </w:r>
            <w:r>
              <w:rPr>
                <w:spacing w:val="-2"/>
                <w:sz w:val="22"/>
              </w:rPr>
              <w:t xml:space="preserve"> </w:t>
            </w:r>
            <w:r>
              <w:rPr>
                <w:sz w:val="22"/>
              </w:rPr>
              <w:t>язык</w:t>
            </w:r>
            <w:r>
              <w:rPr>
                <w:spacing w:val="-2"/>
                <w:sz w:val="22"/>
              </w:rPr>
              <w:t xml:space="preserve"> </w:t>
            </w:r>
            <w:r>
              <w:rPr>
                <w:sz w:val="22"/>
              </w:rPr>
              <w:t>Российской</w:t>
            </w:r>
            <w:r>
              <w:rPr>
                <w:spacing w:val="-1"/>
                <w:sz w:val="22"/>
              </w:rPr>
              <w:t xml:space="preserve"> </w:t>
            </w:r>
            <w:r>
              <w:rPr>
                <w:sz w:val="22"/>
              </w:rPr>
              <w:t>Федерации,</w:t>
            </w:r>
            <w:r>
              <w:rPr>
                <w:spacing w:val="-1"/>
                <w:sz w:val="22"/>
              </w:rPr>
              <w:t xml:space="preserve"> </w:t>
            </w:r>
            <w:r>
              <w:rPr>
                <w:sz w:val="22"/>
              </w:rPr>
              <w:t>средство</w:t>
            </w:r>
            <w:r>
              <w:rPr>
                <w:spacing w:val="-2"/>
                <w:sz w:val="22"/>
              </w:rPr>
              <w:t xml:space="preserve"> </w:t>
            </w:r>
            <w:r>
              <w:rPr>
                <w:sz w:val="22"/>
              </w:rPr>
              <w:t>межнационального общения, национальный язык русского народа, один из мировых языков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w:t>
            </w:r>
            <w:r>
              <w:rPr>
                <w:spacing w:val="-8"/>
                <w:sz w:val="22"/>
              </w:rPr>
              <w:t xml:space="preserve"> </w:t>
            </w:r>
            <w:r>
              <w:rPr>
                <w:sz w:val="22"/>
              </w:rPr>
              <w:t>и</w:t>
            </w:r>
            <w:r>
              <w:rPr>
                <w:spacing w:val="-6"/>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Система</w:t>
            </w:r>
            <w:r>
              <w:rPr>
                <w:spacing w:val="-9"/>
                <w:sz w:val="22"/>
              </w:rPr>
              <w:t xml:space="preserve"> </w:t>
            </w:r>
            <w:r>
              <w:rPr>
                <w:sz w:val="22"/>
              </w:rPr>
              <w:t>языка.</w:t>
            </w:r>
            <w:r>
              <w:rPr>
                <w:spacing w:val="-9"/>
                <w:sz w:val="22"/>
              </w:rPr>
              <w:t xml:space="preserve"> </w:t>
            </w:r>
            <w:r>
              <w:rPr>
                <w:sz w:val="22"/>
              </w:rPr>
              <w:t>Культура</w:t>
            </w:r>
            <w:r>
              <w:rPr>
                <w:spacing w:val="-8"/>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Система</w:t>
            </w:r>
            <w:r>
              <w:rPr>
                <w:spacing w:val="-7"/>
                <w:sz w:val="22"/>
              </w:rPr>
              <w:t xml:space="preserve"> </w:t>
            </w:r>
            <w:r>
              <w:rPr>
                <w:sz w:val="22"/>
              </w:rPr>
              <w:t>языка,</w:t>
            </w:r>
            <w:r>
              <w:rPr>
                <w:spacing w:val="-7"/>
                <w:sz w:val="22"/>
              </w:rPr>
              <w:t xml:space="preserve"> </w:t>
            </w:r>
            <w:r>
              <w:rPr>
                <w:sz w:val="22"/>
              </w:rPr>
              <w:t>ее</w:t>
            </w:r>
            <w:r>
              <w:rPr>
                <w:spacing w:val="-7"/>
                <w:sz w:val="22"/>
              </w:rPr>
              <w:t xml:space="preserve"> </w:t>
            </w:r>
            <w:r>
              <w:rPr>
                <w:sz w:val="22"/>
              </w:rPr>
              <w:t>устройство,</w:t>
            </w:r>
            <w:r>
              <w:rPr>
                <w:spacing w:val="-6"/>
                <w:sz w:val="22"/>
              </w:rPr>
              <w:t xml:space="preserve"> </w:t>
            </w:r>
            <w:r>
              <w:rPr>
                <w:spacing w:val="-2"/>
                <w:sz w:val="22"/>
              </w:rPr>
              <w:t>функционирование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Культура</w:t>
            </w:r>
            <w:r>
              <w:rPr>
                <w:spacing w:val="-7"/>
                <w:sz w:val="22"/>
              </w:rPr>
              <w:t xml:space="preserve"> </w:t>
            </w:r>
            <w:r>
              <w:rPr>
                <w:sz w:val="22"/>
              </w:rPr>
              <w:t>речи</w:t>
            </w:r>
            <w:r>
              <w:rPr>
                <w:spacing w:val="-6"/>
                <w:sz w:val="22"/>
              </w:rPr>
              <w:t xml:space="preserve"> </w:t>
            </w:r>
            <w:r>
              <w:rPr>
                <w:sz w:val="22"/>
              </w:rPr>
              <w:t>как</w:t>
            </w:r>
            <w:r>
              <w:rPr>
                <w:spacing w:val="-8"/>
                <w:sz w:val="22"/>
              </w:rPr>
              <w:t xml:space="preserve"> </w:t>
            </w:r>
            <w:r>
              <w:rPr>
                <w:sz w:val="22"/>
              </w:rPr>
              <w:t>раздел</w:t>
            </w:r>
            <w:r>
              <w:rPr>
                <w:spacing w:val="-7"/>
                <w:sz w:val="22"/>
              </w:rPr>
              <w:t xml:space="preserve"> </w:t>
            </w:r>
            <w:r>
              <w:rPr>
                <w:spacing w:val="-2"/>
                <w:sz w:val="22"/>
              </w:rPr>
              <w:t>лингвистики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Языковая</w:t>
            </w:r>
            <w:r>
              <w:rPr>
                <w:spacing w:val="-9"/>
                <w:sz w:val="22"/>
              </w:rPr>
              <w:t xml:space="preserve"> </w:t>
            </w:r>
            <w:r>
              <w:rPr>
                <w:sz w:val="22"/>
              </w:rPr>
              <w:t>норма,</w:t>
            </w:r>
            <w:r>
              <w:rPr>
                <w:spacing w:val="-7"/>
                <w:sz w:val="22"/>
              </w:rPr>
              <w:t xml:space="preserve"> </w:t>
            </w:r>
            <w:r>
              <w:rPr>
                <w:sz w:val="22"/>
              </w:rPr>
              <w:t>ее</w:t>
            </w:r>
            <w:r>
              <w:rPr>
                <w:spacing w:val="-8"/>
                <w:sz w:val="22"/>
              </w:rPr>
              <w:t xml:space="preserve"> </w:t>
            </w:r>
            <w:r>
              <w:rPr>
                <w:sz w:val="22"/>
              </w:rPr>
              <w:t>основные</w:t>
            </w:r>
            <w:r>
              <w:rPr>
                <w:spacing w:val="-7"/>
                <w:sz w:val="22"/>
              </w:rPr>
              <w:t xml:space="preserve"> </w:t>
            </w:r>
            <w:r>
              <w:rPr>
                <w:sz w:val="22"/>
              </w:rPr>
              <w:t>признаки</w:t>
            </w:r>
            <w:r>
              <w:rPr>
                <w:spacing w:val="-7"/>
                <w:sz w:val="22"/>
              </w:rPr>
              <w:t xml:space="preserve"> </w:t>
            </w:r>
            <w:r>
              <w:rPr>
                <w:sz w:val="22"/>
              </w:rPr>
              <w:t>и</w:t>
            </w:r>
            <w:r>
              <w:rPr>
                <w:spacing w:val="-7"/>
                <w:sz w:val="22"/>
              </w:rPr>
              <w:t xml:space="preserve"> </w:t>
            </w:r>
            <w:r>
              <w:rPr>
                <w:spacing w:val="-2"/>
                <w:sz w:val="22"/>
              </w:rPr>
              <w:t>функции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Качества</w:t>
            </w:r>
            <w:r>
              <w:rPr>
                <w:spacing w:val="-10"/>
                <w:sz w:val="22"/>
              </w:rPr>
              <w:t xml:space="preserve"> </w:t>
            </w:r>
            <w:r>
              <w:rPr>
                <w:sz w:val="22"/>
              </w:rPr>
              <w:t>хорошей</w:t>
            </w:r>
            <w:r>
              <w:rPr>
                <w:spacing w:val="-11"/>
                <w:sz w:val="22"/>
              </w:rPr>
              <w:t xml:space="preserve"> </w:t>
            </w:r>
            <w:r>
              <w:rPr>
                <w:spacing w:val="-4"/>
                <w:sz w:val="22"/>
              </w:rPr>
              <w:t>речи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w:t>
            </w:r>
            <w:r>
              <w:rPr>
                <w:spacing w:val="40"/>
                <w:sz w:val="22"/>
              </w:rPr>
              <w:t xml:space="preserve"> </w:t>
            </w:r>
            <w:r>
              <w:rPr>
                <w:sz w:val="22"/>
              </w:rPr>
              <w:t>словарь. Орфографический словарь. Орфоэпический словарь. Словарь грамматических трудностей. Комплексный словарь</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Фонетика.</w:t>
            </w:r>
            <w:r>
              <w:rPr>
                <w:spacing w:val="4"/>
                <w:sz w:val="22"/>
              </w:rPr>
              <w:t xml:space="preserve"> </w:t>
            </w:r>
            <w:r>
              <w:rPr>
                <w:spacing w:val="-2"/>
                <w:sz w:val="22"/>
              </w:rPr>
              <w:t>Орфоэпия.</w:t>
            </w:r>
            <w:r>
              <w:rPr>
                <w:spacing w:val="6"/>
                <w:sz w:val="22"/>
              </w:rPr>
              <w:t xml:space="preserve"> </w:t>
            </w:r>
            <w:r>
              <w:rPr>
                <w:spacing w:val="-2"/>
                <w:sz w:val="22"/>
              </w:rPr>
              <w:t>Орфоэпические</w:t>
            </w:r>
            <w:r>
              <w:rPr>
                <w:spacing w:val="6"/>
                <w:sz w:val="22"/>
              </w:rPr>
              <w:t xml:space="preserve"> </w:t>
            </w:r>
            <w:r>
              <w:rPr>
                <w:spacing w:val="-2"/>
                <w:sz w:val="22"/>
              </w:rPr>
              <w:t>нормы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Фонетика</w:t>
            </w:r>
            <w:r>
              <w:rPr>
                <w:spacing w:val="-8"/>
                <w:sz w:val="22"/>
              </w:rPr>
              <w:t xml:space="preserve"> </w:t>
            </w:r>
            <w:r>
              <w:rPr>
                <w:sz w:val="22"/>
              </w:rPr>
              <w:t>и</w:t>
            </w:r>
            <w:r>
              <w:rPr>
                <w:spacing w:val="-7"/>
                <w:sz w:val="22"/>
              </w:rPr>
              <w:t xml:space="preserve"> </w:t>
            </w:r>
            <w:r>
              <w:rPr>
                <w:sz w:val="22"/>
              </w:rPr>
              <w:t>орфоэпия</w:t>
            </w:r>
            <w:r>
              <w:rPr>
                <w:spacing w:val="-8"/>
                <w:sz w:val="22"/>
              </w:rPr>
              <w:t xml:space="preserve"> </w:t>
            </w:r>
            <w:r>
              <w:rPr>
                <w:sz w:val="22"/>
              </w:rPr>
              <w:t>как</w:t>
            </w:r>
            <w:r>
              <w:rPr>
                <w:spacing w:val="-8"/>
                <w:sz w:val="22"/>
              </w:rPr>
              <w:t xml:space="preserve"> </w:t>
            </w:r>
            <w:r>
              <w:rPr>
                <w:sz w:val="22"/>
              </w:rPr>
              <w:t>разделы</w:t>
            </w:r>
            <w:r>
              <w:rPr>
                <w:spacing w:val="-7"/>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Фонетический</w:t>
            </w:r>
            <w:r>
              <w:rPr>
                <w:spacing w:val="-10"/>
                <w:sz w:val="22"/>
              </w:rPr>
              <w:t xml:space="preserve"> </w:t>
            </w:r>
            <w:r>
              <w:rPr>
                <w:sz w:val="22"/>
              </w:rPr>
              <w:t>анализ</w:t>
            </w:r>
            <w:r>
              <w:rPr>
                <w:spacing w:val="-10"/>
                <w:sz w:val="22"/>
              </w:rPr>
              <w:t xml:space="preserve"> </w:t>
            </w:r>
            <w:r>
              <w:rPr>
                <w:spacing w:val="-2"/>
                <w:sz w:val="22"/>
              </w:rPr>
              <w:t>слова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Изобразительно-выразительные</w:t>
            </w:r>
            <w:r>
              <w:rPr>
                <w:spacing w:val="12"/>
                <w:sz w:val="22"/>
              </w:rPr>
              <w:t xml:space="preserve"> </w:t>
            </w:r>
            <w:r>
              <w:rPr>
                <w:spacing w:val="-2"/>
                <w:sz w:val="22"/>
              </w:rPr>
              <w:t>средства</w:t>
            </w:r>
            <w:r>
              <w:rPr>
                <w:spacing w:val="11"/>
                <w:sz w:val="22"/>
              </w:rPr>
              <w:t xml:space="preserve"> </w:t>
            </w:r>
            <w:r>
              <w:rPr>
                <w:spacing w:val="-2"/>
                <w:sz w:val="22"/>
              </w:rPr>
              <w:t>фонетики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Лексикология</w:t>
            </w:r>
            <w:r>
              <w:rPr>
                <w:spacing w:val="4"/>
                <w:sz w:val="22"/>
              </w:rPr>
              <w:t xml:space="preserve"> </w:t>
            </w:r>
            <w:r>
              <w:rPr>
                <w:spacing w:val="-2"/>
                <w:sz w:val="22"/>
              </w:rPr>
              <w:t>и</w:t>
            </w:r>
            <w:r>
              <w:rPr>
                <w:spacing w:val="5"/>
                <w:sz w:val="22"/>
              </w:rPr>
              <w:t xml:space="preserve"> </w:t>
            </w:r>
            <w:r>
              <w:rPr>
                <w:spacing w:val="-2"/>
                <w:sz w:val="22"/>
              </w:rPr>
              <w:t>фразеология.</w:t>
            </w:r>
            <w:r>
              <w:rPr>
                <w:spacing w:val="4"/>
                <w:sz w:val="22"/>
              </w:rPr>
              <w:t xml:space="preserve"> </w:t>
            </w:r>
            <w:r>
              <w:rPr>
                <w:spacing w:val="-2"/>
                <w:sz w:val="22"/>
              </w:rPr>
              <w:t>Лексические</w:t>
            </w:r>
            <w:r>
              <w:rPr>
                <w:spacing w:val="4"/>
                <w:sz w:val="22"/>
              </w:rPr>
              <w:t xml:space="preserve"> </w:t>
            </w:r>
            <w:r>
              <w:rPr>
                <w:spacing w:val="-2"/>
                <w:sz w:val="22"/>
              </w:rPr>
              <w:t>нормы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Лексикология</w:t>
            </w:r>
            <w:r>
              <w:rPr>
                <w:spacing w:val="-11"/>
                <w:sz w:val="22"/>
              </w:rPr>
              <w:t xml:space="preserve"> </w:t>
            </w:r>
            <w:r>
              <w:rPr>
                <w:sz w:val="22"/>
              </w:rPr>
              <w:t>и</w:t>
            </w:r>
            <w:r>
              <w:rPr>
                <w:spacing w:val="-10"/>
                <w:sz w:val="22"/>
              </w:rPr>
              <w:t xml:space="preserve"> </w:t>
            </w:r>
            <w:r>
              <w:rPr>
                <w:sz w:val="22"/>
              </w:rPr>
              <w:t>фразеология</w:t>
            </w:r>
            <w:r>
              <w:rPr>
                <w:spacing w:val="-11"/>
                <w:sz w:val="22"/>
              </w:rPr>
              <w:t xml:space="preserve"> </w:t>
            </w:r>
            <w:r>
              <w:rPr>
                <w:sz w:val="22"/>
              </w:rPr>
              <w:t>как</w:t>
            </w:r>
            <w:r>
              <w:rPr>
                <w:spacing w:val="-11"/>
                <w:sz w:val="22"/>
              </w:rPr>
              <w:t xml:space="preserve"> </w:t>
            </w:r>
            <w:r>
              <w:rPr>
                <w:sz w:val="22"/>
              </w:rPr>
              <w:t>разделы</w:t>
            </w:r>
            <w:r>
              <w:rPr>
                <w:spacing w:val="-10"/>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Лексический</w:t>
            </w:r>
            <w:r>
              <w:rPr>
                <w:spacing w:val="-10"/>
                <w:sz w:val="22"/>
              </w:rPr>
              <w:t xml:space="preserve"> </w:t>
            </w:r>
            <w:r>
              <w:rPr>
                <w:sz w:val="22"/>
              </w:rPr>
              <w:t>анализ</w:t>
            </w:r>
            <w:r>
              <w:rPr>
                <w:spacing w:val="-9"/>
                <w:sz w:val="22"/>
              </w:rPr>
              <w:t xml:space="preserve"> </w:t>
            </w:r>
            <w:r>
              <w:rPr>
                <w:spacing w:val="-2"/>
                <w:sz w:val="22"/>
              </w:rPr>
              <w:t>слова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433" w:leader="none"/>
                <w:tab w:val="left" w:pos="4493" w:leader="none"/>
                <w:tab w:val="left" w:pos="5540" w:leader="none"/>
                <w:tab w:val="left" w:pos="6438" w:leader="none"/>
                <w:tab w:val="left" w:pos="7648" w:leader="none"/>
              </w:tabs>
              <w:spacing w:lineRule="auto" w:line="218" w:before="104" w:after="0"/>
              <w:ind w:start="61" w:end="55"/>
              <w:rPr>
                <w:sz w:val="22"/>
              </w:rPr>
            </w:pPr>
            <w:r>
              <w:rPr>
                <w:spacing w:val="-2"/>
                <w:sz w:val="22"/>
              </w:rPr>
              <w:t>Изобразительно-выразительные</w:t>
            </w:r>
            <w:r>
              <w:rPr>
                <w:sz w:val="22"/>
              </w:rPr>
              <w:tab/>
            </w:r>
            <w:r>
              <w:rPr>
                <w:spacing w:val="-2"/>
                <w:sz w:val="22"/>
              </w:rPr>
              <w:t>средства</w:t>
            </w:r>
            <w:r>
              <w:rPr>
                <w:sz w:val="22"/>
              </w:rPr>
              <w:tab/>
            </w:r>
            <w:r>
              <w:rPr>
                <w:spacing w:val="-2"/>
                <w:sz w:val="22"/>
              </w:rPr>
              <w:t>лексики:</w:t>
            </w:r>
            <w:r>
              <w:rPr>
                <w:sz w:val="22"/>
              </w:rPr>
              <w:tab/>
            </w:r>
            <w:r>
              <w:rPr>
                <w:spacing w:val="-2"/>
                <w:sz w:val="22"/>
              </w:rPr>
              <w:t>эпитет,</w:t>
            </w:r>
            <w:r>
              <w:rPr>
                <w:sz w:val="22"/>
              </w:rPr>
              <w:tab/>
            </w:r>
            <w:r>
              <w:rPr>
                <w:spacing w:val="-2"/>
                <w:sz w:val="22"/>
              </w:rPr>
              <w:t>метафора,</w:t>
            </w:r>
            <w:r>
              <w:rPr>
                <w:sz w:val="22"/>
              </w:rPr>
              <w:tab/>
            </w:r>
            <w:r>
              <w:rPr>
                <w:spacing w:val="-2"/>
                <w:sz w:val="22"/>
              </w:rPr>
              <w:t xml:space="preserve">метонимия, </w:t>
            </w:r>
            <w:r>
              <w:rPr>
                <w:sz w:val="22"/>
              </w:rPr>
              <w:t>олицетворение, гипербола, сравнение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Основные лексические нормы современного русского литературного языка.</w:t>
            </w:r>
            <w:r>
              <w:rPr>
                <w:spacing w:val="40"/>
                <w:sz w:val="22"/>
              </w:rPr>
              <w:t xml:space="preserve"> </w:t>
            </w:r>
            <w:r>
              <w:rPr>
                <w:sz w:val="22"/>
              </w:rPr>
              <w:t>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472" w:leader="none"/>
                <w:tab w:val="left" w:pos="4553" w:leader="none"/>
                <w:tab w:val="left" w:pos="5485" w:leader="none"/>
                <w:tab w:val="left" w:pos="6592" w:leader="none"/>
              </w:tabs>
              <w:spacing w:lineRule="auto" w:line="218" w:before="103" w:after="0"/>
              <w:ind w:start="61" w:end="58"/>
              <w:rPr>
                <w:sz w:val="22"/>
              </w:rPr>
            </w:pPr>
            <w:r>
              <w:rPr>
                <w:spacing w:val="-2"/>
                <w:sz w:val="22"/>
              </w:rPr>
              <w:t>Функционально-стилистическая</w:t>
            </w:r>
            <w:r>
              <w:rPr>
                <w:sz w:val="22"/>
              </w:rPr>
              <w:tab/>
            </w:r>
            <w:r>
              <w:rPr>
                <w:spacing w:val="-2"/>
                <w:sz w:val="22"/>
              </w:rPr>
              <w:t>окраска</w:t>
            </w:r>
            <w:r>
              <w:rPr>
                <w:sz w:val="22"/>
              </w:rPr>
              <w:tab/>
            </w:r>
            <w:r>
              <w:rPr>
                <w:spacing w:val="-2"/>
                <w:sz w:val="22"/>
              </w:rPr>
              <w:t>слова.</w:t>
            </w:r>
            <w:r>
              <w:rPr>
                <w:sz w:val="22"/>
              </w:rPr>
              <w:tab/>
            </w:r>
            <w:r>
              <w:rPr>
                <w:spacing w:val="-2"/>
                <w:sz w:val="22"/>
              </w:rPr>
              <w:t>Лексика</w:t>
            </w:r>
            <w:r>
              <w:rPr>
                <w:sz w:val="22"/>
              </w:rPr>
              <w:tab/>
            </w:r>
            <w:r>
              <w:rPr>
                <w:spacing w:val="-2"/>
                <w:sz w:val="22"/>
              </w:rPr>
              <w:t xml:space="preserve">общеупотребительная, </w:t>
            </w:r>
            <w:r>
              <w:rPr>
                <w:sz w:val="22"/>
              </w:rPr>
              <w:t>разговорная и книжная. Особенности употребления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Фразеология</w:t>
            </w:r>
            <w:r>
              <w:rPr>
                <w:spacing w:val="2"/>
                <w:sz w:val="22"/>
              </w:rPr>
              <w:t xml:space="preserve"> </w:t>
            </w:r>
            <w:r>
              <w:rPr>
                <w:spacing w:val="-2"/>
                <w:sz w:val="22"/>
              </w:rPr>
              <w:t>русского</w:t>
            </w:r>
            <w:r>
              <w:rPr>
                <w:spacing w:val="3"/>
                <w:sz w:val="22"/>
              </w:rPr>
              <w:t xml:space="preserve"> </w:t>
            </w:r>
            <w:r>
              <w:rPr>
                <w:spacing w:val="-2"/>
                <w:sz w:val="22"/>
              </w:rPr>
              <w:t>языка.</w:t>
            </w:r>
            <w:r>
              <w:rPr>
                <w:spacing w:val="2"/>
                <w:sz w:val="22"/>
              </w:rPr>
              <w:t xml:space="preserve"> </w:t>
            </w:r>
            <w:r>
              <w:rPr>
                <w:spacing w:val="-2"/>
                <w:sz w:val="22"/>
              </w:rPr>
              <w:t>Крылатые</w:t>
            </w:r>
            <w:r>
              <w:rPr>
                <w:spacing w:val="3"/>
                <w:sz w:val="22"/>
              </w:rPr>
              <w:t xml:space="preserve"> </w:t>
            </w:r>
            <w:r>
              <w:rPr>
                <w:spacing w:val="-2"/>
                <w:sz w:val="22"/>
              </w:rPr>
              <w:t>слова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Морфемика</w:t>
            </w:r>
            <w:r>
              <w:rPr>
                <w:spacing w:val="9"/>
                <w:sz w:val="22"/>
              </w:rPr>
              <w:t xml:space="preserve"> </w:t>
            </w:r>
            <w:r>
              <w:rPr>
                <w:spacing w:val="-2"/>
                <w:sz w:val="22"/>
              </w:rPr>
              <w:t>и</w:t>
            </w:r>
            <w:r>
              <w:rPr>
                <w:spacing w:val="8"/>
                <w:sz w:val="22"/>
              </w:rPr>
              <w:t xml:space="preserve"> </w:t>
            </w:r>
            <w:r>
              <w:rPr>
                <w:spacing w:val="-2"/>
                <w:sz w:val="22"/>
              </w:rPr>
              <w:t>словообразование.</w:t>
            </w:r>
            <w:r>
              <w:rPr>
                <w:spacing w:val="7"/>
                <w:sz w:val="22"/>
              </w:rPr>
              <w:t xml:space="preserve"> </w:t>
            </w:r>
            <w:r>
              <w:rPr>
                <w:spacing w:val="-2"/>
                <w:sz w:val="22"/>
              </w:rPr>
              <w:t>Словообразовательные</w:t>
            </w:r>
            <w:r>
              <w:rPr>
                <w:spacing w:val="8"/>
                <w:sz w:val="22"/>
              </w:rPr>
              <w:t xml:space="preserve"> </w:t>
            </w:r>
            <w:r>
              <w:rPr>
                <w:spacing w:val="-2"/>
                <w:sz w:val="22"/>
              </w:rPr>
              <w:t>нормы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Морфемика</w:t>
            </w:r>
            <w:r>
              <w:rPr>
                <w:spacing w:val="-7"/>
                <w:sz w:val="22"/>
              </w:rPr>
              <w:t xml:space="preserve"> </w:t>
            </w:r>
            <w:r>
              <w:rPr>
                <w:sz w:val="22"/>
              </w:rPr>
              <w:t>и</w:t>
            </w:r>
            <w:r>
              <w:rPr>
                <w:spacing w:val="-9"/>
                <w:sz w:val="22"/>
              </w:rPr>
              <w:t xml:space="preserve"> </w:t>
            </w:r>
            <w:r>
              <w:rPr>
                <w:sz w:val="22"/>
              </w:rPr>
              <w:t>словообразование</w:t>
            </w:r>
            <w:r>
              <w:rPr>
                <w:spacing w:val="-9"/>
                <w:sz w:val="22"/>
              </w:rPr>
              <w:t xml:space="preserve"> </w:t>
            </w:r>
            <w:r>
              <w:rPr>
                <w:sz w:val="22"/>
              </w:rPr>
              <w:t>как</w:t>
            </w:r>
            <w:r>
              <w:rPr>
                <w:spacing w:val="-7"/>
                <w:sz w:val="22"/>
              </w:rPr>
              <w:t xml:space="preserve"> </w:t>
            </w:r>
            <w:r>
              <w:rPr>
                <w:sz w:val="22"/>
              </w:rPr>
              <w:t>разделы</w:t>
            </w:r>
            <w:r>
              <w:rPr>
                <w:spacing w:val="-10"/>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Морфемный</w:t>
            </w:r>
            <w:r>
              <w:rPr>
                <w:spacing w:val="-12"/>
                <w:sz w:val="22"/>
              </w:rPr>
              <w:t xml:space="preserve"> </w:t>
            </w:r>
            <w:r>
              <w:rPr>
                <w:sz w:val="22"/>
              </w:rPr>
              <w:t>и</w:t>
            </w:r>
            <w:r>
              <w:rPr>
                <w:spacing w:val="-11"/>
                <w:sz w:val="22"/>
              </w:rPr>
              <w:t xml:space="preserve"> </w:t>
            </w:r>
            <w:r>
              <w:rPr>
                <w:sz w:val="22"/>
              </w:rPr>
              <w:t>словообразовательный</w:t>
            </w:r>
            <w:r>
              <w:rPr>
                <w:spacing w:val="-12"/>
                <w:sz w:val="22"/>
              </w:rPr>
              <w:t xml:space="preserve"> </w:t>
            </w:r>
            <w:r>
              <w:rPr>
                <w:sz w:val="22"/>
              </w:rPr>
              <w:t>анализ</w:t>
            </w:r>
            <w:r>
              <w:rPr>
                <w:spacing w:val="-11"/>
                <w:sz w:val="22"/>
              </w:rPr>
              <w:t xml:space="preserve"> </w:t>
            </w:r>
            <w:r>
              <w:rPr>
                <w:spacing w:val="-2"/>
                <w:sz w:val="22"/>
              </w:rPr>
              <w:t>слова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Словообразовательные</w:t>
            </w:r>
            <w:r>
              <w:rPr>
                <w:spacing w:val="32"/>
                <w:sz w:val="22"/>
              </w:rPr>
              <w:t xml:space="preserve"> </w:t>
            </w:r>
            <w:r>
              <w:rPr>
                <w:sz w:val="22"/>
              </w:rPr>
              <w:t>трудности.</w:t>
            </w:r>
            <w:r>
              <w:rPr>
                <w:spacing w:val="31"/>
                <w:sz w:val="22"/>
              </w:rPr>
              <w:t xml:space="preserve"> </w:t>
            </w:r>
            <w:r>
              <w:rPr>
                <w:sz w:val="22"/>
              </w:rPr>
              <w:t>Особенности</w:t>
            </w:r>
            <w:r>
              <w:rPr>
                <w:spacing w:val="31"/>
                <w:sz w:val="22"/>
              </w:rPr>
              <w:t xml:space="preserve"> </w:t>
            </w:r>
            <w:r>
              <w:rPr>
                <w:sz w:val="22"/>
              </w:rPr>
              <w:t>употребления</w:t>
            </w:r>
            <w:r>
              <w:rPr>
                <w:spacing w:val="31"/>
                <w:sz w:val="22"/>
              </w:rPr>
              <w:t xml:space="preserve"> </w:t>
            </w:r>
            <w:r>
              <w:rPr>
                <w:sz w:val="22"/>
              </w:rPr>
              <w:t>сложносокращенных</w:t>
            </w:r>
            <w:r>
              <w:rPr>
                <w:spacing w:val="31"/>
                <w:sz w:val="22"/>
              </w:rPr>
              <w:t xml:space="preserve"> </w:t>
            </w:r>
            <w:r>
              <w:rPr>
                <w:sz w:val="22"/>
              </w:rPr>
              <w:t xml:space="preserve">слов </w:t>
            </w:r>
            <w:r>
              <w:rPr>
                <w:spacing w:val="-2"/>
                <w:sz w:val="22"/>
              </w:rPr>
              <w:t>(аббревиатур)</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Морфология.</w:t>
            </w:r>
            <w:r>
              <w:rPr>
                <w:spacing w:val="3"/>
                <w:sz w:val="22"/>
              </w:rPr>
              <w:t xml:space="preserve"> </w:t>
            </w:r>
            <w:r>
              <w:rPr>
                <w:spacing w:val="-2"/>
                <w:sz w:val="22"/>
              </w:rPr>
              <w:t>Морфологические</w:t>
            </w:r>
            <w:r>
              <w:rPr>
                <w:spacing w:val="4"/>
                <w:sz w:val="22"/>
              </w:rPr>
              <w:t xml:space="preserve"> </w:t>
            </w:r>
            <w:r>
              <w:rPr>
                <w:spacing w:val="-4"/>
                <w:sz w:val="22"/>
              </w:rPr>
              <w:t>нормы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Морфология</w:t>
            </w:r>
            <w:r>
              <w:rPr>
                <w:spacing w:val="-11"/>
                <w:sz w:val="22"/>
              </w:rPr>
              <w:t xml:space="preserve"> </w:t>
            </w:r>
            <w:r>
              <w:rPr>
                <w:sz w:val="22"/>
              </w:rPr>
              <w:t>как</w:t>
            </w:r>
            <w:r>
              <w:rPr>
                <w:spacing w:val="-10"/>
                <w:sz w:val="22"/>
              </w:rPr>
              <w:t xml:space="preserve"> </w:t>
            </w:r>
            <w:r>
              <w:rPr>
                <w:sz w:val="22"/>
              </w:rPr>
              <w:t>раздел</w:t>
            </w:r>
            <w:r>
              <w:rPr>
                <w:spacing w:val="-11"/>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Морфологический</w:t>
            </w:r>
            <w:r>
              <w:rPr>
                <w:spacing w:val="5"/>
                <w:sz w:val="22"/>
              </w:rPr>
              <w:t xml:space="preserve"> </w:t>
            </w:r>
            <w:r>
              <w:rPr>
                <w:spacing w:val="-2"/>
                <w:sz w:val="22"/>
              </w:rPr>
              <w:t>анализ</w:t>
            </w:r>
            <w:r>
              <w:rPr>
                <w:spacing w:val="7"/>
                <w:sz w:val="22"/>
              </w:rPr>
              <w:t xml:space="preserve"> </w:t>
            </w:r>
            <w:r>
              <w:rPr>
                <w:spacing w:val="-2"/>
                <w:sz w:val="22"/>
              </w:rPr>
              <w:t>слова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Особенности</w:t>
            </w:r>
            <w:r>
              <w:rPr>
                <w:spacing w:val="-10"/>
                <w:sz w:val="22"/>
              </w:rPr>
              <w:t xml:space="preserve"> </w:t>
            </w:r>
            <w:r>
              <w:rPr>
                <w:sz w:val="22"/>
              </w:rPr>
              <w:t>употребления</w:t>
            </w:r>
            <w:r>
              <w:rPr>
                <w:spacing w:val="-10"/>
                <w:sz w:val="22"/>
              </w:rPr>
              <w:t xml:space="preserve"> </w:t>
            </w:r>
            <w:r>
              <w:rPr>
                <w:sz w:val="22"/>
              </w:rPr>
              <w:t>в</w:t>
            </w:r>
            <w:r>
              <w:rPr>
                <w:spacing w:val="-10"/>
                <w:sz w:val="22"/>
              </w:rPr>
              <w:t xml:space="preserve"> </w:t>
            </w:r>
            <w:r>
              <w:rPr>
                <w:sz w:val="22"/>
              </w:rPr>
              <w:t>тексте</w:t>
            </w:r>
            <w:r>
              <w:rPr>
                <w:spacing w:val="-9"/>
                <w:sz w:val="22"/>
              </w:rPr>
              <w:t xml:space="preserve"> </w:t>
            </w:r>
            <w:r>
              <w:rPr>
                <w:sz w:val="22"/>
              </w:rPr>
              <w:t>слов</w:t>
            </w:r>
            <w:r>
              <w:rPr>
                <w:spacing w:val="-9"/>
                <w:sz w:val="22"/>
              </w:rPr>
              <w:t xml:space="preserve"> </w:t>
            </w:r>
            <w:r>
              <w:rPr>
                <w:sz w:val="22"/>
              </w:rPr>
              <w:t>разных</w:t>
            </w:r>
            <w:r>
              <w:rPr>
                <w:spacing w:val="-9"/>
                <w:sz w:val="22"/>
              </w:rPr>
              <w:t xml:space="preserve"> </w:t>
            </w:r>
            <w:r>
              <w:rPr>
                <w:sz w:val="22"/>
              </w:rPr>
              <w:t>частей</w:t>
            </w:r>
            <w:r>
              <w:rPr>
                <w:spacing w:val="-9"/>
                <w:sz w:val="22"/>
              </w:rPr>
              <w:t xml:space="preserve"> </w:t>
            </w:r>
            <w:r>
              <w:rPr>
                <w:spacing w:val="-4"/>
                <w:sz w:val="22"/>
              </w:rPr>
              <w:t>речи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Морфологические</w:t>
            </w:r>
            <w:r>
              <w:rPr>
                <w:spacing w:val="5"/>
                <w:sz w:val="22"/>
              </w:rPr>
              <w:t xml:space="preserve"> </w:t>
            </w:r>
            <w:r>
              <w:rPr>
                <w:spacing w:val="-2"/>
                <w:sz w:val="22"/>
              </w:rPr>
              <w:t>нормы</w:t>
            </w:r>
            <w:r>
              <w:rPr>
                <w:spacing w:val="6"/>
                <w:sz w:val="22"/>
              </w:rPr>
              <w:t xml:space="preserve"> </w:t>
            </w:r>
            <w:r>
              <w:rPr>
                <w:spacing w:val="-2"/>
                <w:sz w:val="22"/>
              </w:rPr>
              <w:t>современного</w:t>
            </w:r>
            <w:r>
              <w:rPr>
                <w:spacing w:val="3"/>
                <w:sz w:val="22"/>
              </w:rPr>
              <w:t xml:space="preserve"> </w:t>
            </w:r>
            <w:r>
              <w:rPr>
                <w:spacing w:val="-2"/>
                <w:sz w:val="22"/>
              </w:rPr>
              <w:t>русского</w:t>
            </w:r>
            <w:r>
              <w:rPr>
                <w:spacing w:val="5"/>
                <w:sz w:val="22"/>
              </w:rPr>
              <w:t xml:space="preserve"> </w:t>
            </w:r>
            <w:r>
              <w:rPr>
                <w:spacing w:val="-2"/>
                <w:sz w:val="22"/>
              </w:rPr>
              <w:t>литературного</w:t>
            </w:r>
            <w:r>
              <w:rPr>
                <w:spacing w:val="5"/>
                <w:sz w:val="22"/>
              </w:rPr>
              <w:t xml:space="preserve"> </w:t>
            </w:r>
            <w:r>
              <w:rPr>
                <w:spacing w:val="-2"/>
                <w:sz w:val="22"/>
              </w:rPr>
              <w:t>языка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0"/>
                <w:sz w:val="22"/>
              </w:rPr>
              <w:t xml:space="preserve"> </w:t>
            </w:r>
            <w:r>
              <w:rPr>
                <w:sz w:val="22"/>
              </w:rPr>
              <w:t>нормы</w:t>
            </w:r>
            <w:r>
              <w:rPr>
                <w:spacing w:val="-11"/>
                <w:sz w:val="22"/>
              </w:rPr>
              <w:t xml:space="preserve"> </w:t>
            </w:r>
            <w:r>
              <w:rPr>
                <w:sz w:val="22"/>
              </w:rPr>
              <w:t>употребления</w:t>
            </w:r>
            <w:r>
              <w:rPr>
                <w:spacing w:val="-11"/>
                <w:sz w:val="22"/>
              </w:rPr>
              <w:t xml:space="preserve"> </w:t>
            </w:r>
            <w:r>
              <w:rPr>
                <w:sz w:val="22"/>
              </w:rPr>
              <w:t>имен</w:t>
            </w:r>
            <w:r>
              <w:rPr>
                <w:spacing w:val="-9"/>
                <w:sz w:val="22"/>
              </w:rPr>
              <w:t xml:space="preserve"> </w:t>
            </w:r>
            <w:r>
              <w:rPr>
                <w:sz w:val="22"/>
              </w:rPr>
              <w:t>существительных:</w:t>
            </w:r>
            <w:r>
              <w:rPr>
                <w:spacing w:val="-10"/>
                <w:sz w:val="22"/>
              </w:rPr>
              <w:t xml:space="preserve"> </w:t>
            </w:r>
            <w:r>
              <w:rPr>
                <w:sz w:val="22"/>
              </w:rPr>
              <w:t>форм</w:t>
            </w:r>
            <w:r>
              <w:rPr>
                <w:spacing w:val="-10"/>
                <w:sz w:val="22"/>
              </w:rPr>
              <w:t xml:space="preserve"> </w:t>
            </w:r>
            <w:r>
              <w:rPr>
                <w:sz w:val="22"/>
              </w:rPr>
              <w:t>рода,</w:t>
            </w:r>
            <w:r>
              <w:rPr>
                <w:spacing w:val="-10"/>
                <w:sz w:val="22"/>
              </w:rPr>
              <w:t xml:space="preserve"> </w:t>
            </w:r>
            <w:r>
              <w:rPr>
                <w:sz w:val="22"/>
              </w:rPr>
              <w:t>числа,</w:t>
            </w:r>
            <w:r>
              <w:rPr>
                <w:spacing w:val="-9"/>
                <w:sz w:val="22"/>
              </w:rPr>
              <w:t xml:space="preserve"> </w:t>
            </w:r>
            <w:r>
              <w:rPr>
                <w:spacing w:val="-2"/>
                <w:sz w:val="22"/>
              </w:rPr>
              <w:t>падежа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Основные нормы употребления имен прилагательных: форм степеней сравнения, краткой </w:t>
            </w:r>
            <w:r>
              <w:rPr>
                <w:spacing w:val="-2"/>
                <w:sz w:val="22"/>
              </w:rPr>
              <w:t>формы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15" w:leader="none"/>
                <w:tab w:val="left" w:pos="2201" w:leader="none"/>
                <w:tab w:val="left" w:pos="3763" w:leader="none"/>
                <w:tab w:val="left" w:pos="5591" w:leader="none"/>
                <w:tab w:val="left" w:pos="6973" w:leader="none"/>
                <w:tab w:val="left" w:pos="7334" w:leader="none"/>
              </w:tabs>
              <w:spacing w:lineRule="auto" w:line="218" w:before="104" w:after="0"/>
              <w:ind w:start="61" w:end="55"/>
              <w:rPr>
                <w:sz w:val="22"/>
              </w:rPr>
            </w:pPr>
            <w:r>
              <w:rPr>
                <w:spacing w:val="-2"/>
                <w:sz w:val="22"/>
              </w:rPr>
              <w:t>Основные</w:t>
            </w:r>
            <w:r>
              <w:rPr>
                <w:sz w:val="22"/>
              </w:rPr>
              <w:tab/>
            </w:r>
            <w:r>
              <w:rPr>
                <w:spacing w:val="-2"/>
                <w:sz w:val="22"/>
              </w:rPr>
              <w:t>нормы</w:t>
            </w:r>
            <w:r>
              <w:rPr>
                <w:sz w:val="22"/>
              </w:rPr>
              <w:tab/>
            </w:r>
            <w:r>
              <w:rPr>
                <w:spacing w:val="-2"/>
                <w:sz w:val="22"/>
              </w:rPr>
              <w:t>употребления</w:t>
            </w:r>
            <w:r>
              <w:rPr>
                <w:sz w:val="22"/>
              </w:rPr>
              <w:tab/>
            </w:r>
            <w:r>
              <w:rPr>
                <w:spacing w:val="-2"/>
                <w:sz w:val="22"/>
              </w:rPr>
              <w:t>количественных,</w:t>
            </w:r>
            <w:r>
              <w:rPr>
                <w:sz w:val="22"/>
              </w:rPr>
              <w:tab/>
            </w:r>
            <w:r>
              <w:rPr>
                <w:spacing w:val="-2"/>
                <w:sz w:val="22"/>
              </w:rPr>
              <w:t>порядковых</w:t>
            </w:r>
            <w:r>
              <w:rPr>
                <w:sz w:val="22"/>
              </w:rPr>
              <w:tab/>
            </w:r>
            <w:r>
              <w:rPr>
                <w:spacing w:val="-10"/>
                <w:sz w:val="22"/>
              </w:rPr>
              <w:t>и</w:t>
            </w:r>
            <w:r>
              <w:rPr>
                <w:sz w:val="22"/>
              </w:rPr>
              <w:tab/>
            </w:r>
            <w:r>
              <w:rPr>
                <w:spacing w:val="-2"/>
                <w:sz w:val="22"/>
              </w:rPr>
              <w:t>собирательных числительных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Основные</w:t>
            </w:r>
            <w:r>
              <w:rPr>
                <w:spacing w:val="40"/>
                <w:sz w:val="22"/>
              </w:rPr>
              <w:t xml:space="preserve"> </w:t>
            </w:r>
            <w:r>
              <w:rPr>
                <w:sz w:val="22"/>
              </w:rPr>
              <w:t>нормы</w:t>
            </w:r>
            <w:r>
              <w:rPr>
                <w:spacing w:val="40"/>
                <w:sz w:val="22"/>
              </w:rPr>
              <w:t xml:space="preserve"> </w:t>
            </w:r>
            <w:r>
              <w:rPr>
                <w:sz w:val="22"/>
              </w:rPr>
              <w:t>употребления</w:t>
            </w:r>
            <w:r>
              <w:rPr>
                <w:spacing w:val="40"/>
                <w:sz w:val="22"/>
              </w:rPr>
              <w:t xml:space="preserve"> </w:t>
            </w:r>
            <w:r>
              <w:rPr>
                <w:sz w:val="22"/>
              </w:rPr>
              <w:t>местоимений:</w:t>
            </w:r>
            <w:r>
              <w:rPr>
                <w:spacing w:val="40"/>
                <w:sz w:val="22"/>
              </w:rPr>
              <w:t xml:space="preserve"> </w:t>
            </w:r>
            <w:r>
              <w:rPr>
                <w:sz w:val="22"/>
              </w:rPr>
              <w:t>формы</w:t>
            </w:r>
            <w:r>
              <w:rPr>
                <w:spacing w:val="40"/>
                <w:sz w:val="22"/>
              </w:rPr>
              <w:t xml:space="preserve"> </w:t>
            </w:r>
            <w:r>
              <w:rPr>
                <w:sz w:val="22"/>
              </w:rPr>
              <w:t>3-го</w:t>
            </w:r>
            <w:r>
              <w:rPr>
                <w:spacing w:val="40"/>
                <w:sz w:val="22"/>
              </w:rPr>
              <w:t xml:space="preserve"> </w:t>
            </w:r>
            <w:r>
              <w:rPr>
                <w:sz w:val="22"/>
              </w:rPr>
              <w:t>лица</w:t>
            </w:r>
            <w:r>
              <w:rPr>
                <w:spacing w:val="40"/>
                <w:sz w:val="22"/>
              </w:rPr>
              <w:t xml:space="preserve"> </w:t>
            </w:r>
            <w:r>
              <w:rPr>
                <w:sz w:val="22"/>
              </w:rPr>
              <w:t>личных</w:t>
            </w:r>
            <w:r>
              <w:rPr>
                <w:spacing w:val="40"/>
                <w:sz w:val="22"/>
              </w:rPr>
              <w:t xml:space="preserve"> </w:t>
            </w:r>
            <w:r>
              <w:rPr>
                <w:sz w:val="22"/>
              </w:rPr>
              <w:t>местоимений, возвратного местоимения себя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w:t>
            </w:r>
            <w:r>
              <w:rPr>
                <w:spacing w:val="-2"/>
                <w:sz w:val="22"/>
              </w:rPr>
              <w:t>наклонения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12"/>
                <w:sz w:val="22"/>
              </w:rPr>
              <w:t xml:space="preserve"> </w:t>
            </w:r>
            <w:r>
              <w:rPr>
                <w:sz w:val="22"/>
              </w:rPr>
              <w:t>Основные</w:t>
            </w:r>
            <w:r>
              <w:rPr>
                <w:spacing w:val="-12"/>
                <w:sz w:val="22"/>
              </w:rPr>
              <w:t xml:space="preserve"> </w:t>
            </w:r>
            <w:r>
              <w:rPr>
                <w:sz w:val="22"/>
              </w:rPr>
              <w:t>правила</w:t>
            </w:r>
            <w:r>
              <w:rPr>
                <w:spacing w:val="-12"/>
                <w:sz w:val="22"/>
              </w:rPr>
              <w:t xml:space="preserve"> </w:t>
            </w:r>
            <w:r>
              <w:rPr>
                <w:spacing w:val="-2"/>
                <w:sz w:val="22"/>
              </w:rPr>
              <w:t>орфографии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Орфография</w:t>
            </w:r>
            <w:r>
              <w:rPr>
                <w:spacing w:val="-10"/>
                <w:sz w:val="22"/>
              </w:rPr>
              <w:t xml:space="preserve"> </w:t>
            </w:r>
            <w:r>
              <w:rPr>
                <w:sz w:val="22"/>
              </w:rPr>
              <w:t>как</w:t>
            </w:r>
            <w:r>
              <w:rPr>
                <w:spacing w:val="-10"/>
                <w:sz w:val="22"/>
              </w:rPr>
              <w:t xml:space="preserve"> </w:t>
            </w:r>
            <w:r>
              <w:rPr>
                <w:sz w:val="22"/>
              </w:rPr>
              <w:t>раздел</w:t>
            </w:r>
            <w:r>
              <w:rPr>
                <w:spacing w:val="-10"/>
                <w:sz w:val="22"/>
              </w:rPr>
              <w:t xml:space="preserve"> </w:t>
            </w:r>
            <w:r>
              <w:rPr>
                <w:sz w:val="22"/>
              </w:rPr>
              <w:t>лингвистики.</w:t>
            </w:r>
            <w:r>
              <w:rPr>
                <w:spacing w:val="-9"/>
                <w:sz w:val="22"/>
              </w:rPr>
              <w:t xml:space="preserve"> </w:t>
            </w:r>
            <w:r>
              <w:rPr>
                <w:sz w:val="22"/>
              </w:rPr>
              <w:t>Принципы</w:t>
            </w:r>
            <w:r>
              <w:rPr>
                <w:spacing w:val="-9"/>
                <w:sz w:val="22"/>
              </w:rPr>
              <w:t xml:space="preserve"> </w:t>
            </w:r>
            <w:r>
              <w:rPr>
                <w:sz w:val="22"/>
              </w:rPr>
              <w:t>и</w:t>
            </w:r>
            <w:r>
              <w:rPr>
                <w:spacing w:val="-9"/>
                <w:sz w:val="22"/>
              </w:rPr>
              <w:t xml:space="preserve"> </w:t>
            </w:r>
            <w:r>
              <w:rPr>
                <w:sz w:val="22"/>
              </w:rPr>
              <w:t>разделы</w:t>
            </w:r>
            <w:r>
              <w:rPr>
                <w:spacing w:val="-10"/>
                <w:sz w:val="22"/>
              </w:rPr>
              <w:t xml:space="preserve"> </w:t>
            </w:r>
            <w:r>
              <w:rPr>
                <w:sz w:val="22"/>
              </w:rPr>
              <w:t>русской</w:t>
            </w:r>
            <w:r>
              <w:rPr>
                <w:spacing w:val="-10"/>
                <w:sz w:val="22"/>
              </w:rPr>
              <w:t xml:space="preserve"> </w:t>
            </w:r>
            <w:r>
              <w:rPr>
                <w:spacing w:val="-2"/>
                <w:sz w:val="22"/>
              </w:rPr>
              <w:t>орфографии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w:t>
            </w:r>
            <w:r>
              <w:rPr>
                <w:spacing w:val="40"/>
                <w:sz w:val="22"/>
              </w:rPr>
              <w:t xml:space="preserve"> </w:t>
            </w:r>
            <w:r>
              <w:rPr>
                <w:spacing w:val="-4"/>
                <w:sz w:val="22"/>
              </w:rPr>
              <w:t>слов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Орфографические</w:t>
            </w:r>
            <w:r>
              <w:rPr>
                <w:spacing w:val="-10"/>
                <w:sz w:val="22"/>
              </w:rPr>
              <w:t xml:space="preserve"> </w:t>
            </w:r>
            <w:r>
              <w:rPr>
                <w:sz w:val="22"/>
              </w:rPr>
              <w:t>правила.</w:t>
            </w:r>
            <w:r>
              <w:rPr>
                <w:spacing w:val="-10"/>
                <w:sz w:val="22"/>
              </w:rPr>
              <w:t xml:space="preserve"> </w:t>
            </w:r>
            <w:r>
              <w:rPr>
                <w:sz w:val="22"/>
              </w:rPr>
              <w:t>Правописание</w:t>
            </w:r>
            <w:r>
              <w:rPr>
                <w:spacing w:val="-9"/>
                <w:sz w:val="22"/>
              </w:rPr>
              <w:t xml:space="preserve"> </w:t>
            </w:r>
            <w:r>
              <w:rPr>
                <w:sz w:val="22"/>
              </w:rPr>
              <w:t>гласных</w:t>
            </w:r>
            <w:r>
              <w:rPr>
                <w:spacing w:val="-10"/>
                <w:sz w:val="22"/>
              </w:rPr>
              <w:t xml:space="preserve"> </w:t>
            </w:r>
            <w:r>
              <w:rPr>
                <w:sz w:val="22"/>
              </w:rPr>
              <w:t>и</w:t>
            </w:r>
            <w:r>
              <w:rPr>
                <w:spacing w:val="-10"/>
                <w:sz w:val="22"/>
              </w:rPr>
              <w:t xml:space="preserve"> </w:t>
            </w:r>
            <w:r>
              <w:rPr>
                <w:sz w:val="22"/>
              </w:rPr>
              <w:t>согласных</w:t>
            </w:r>
            <w:r>
              <w:rPr>
                <w:spacing w:val="-10"/>
                <w:sz w:val="22"/>
              </w:rPr>
              <w:t xml:space="preserve"> </w:t>
            </w:r>
            <w:r>
              <w:rPr>
                <w:sz w:val="22"/>
              </w:rPr>
              <w:t>в</w:t>
            </w:r>
            <w:r>
              <w:rPr>
                <w:spacing w:val="-10"/>
                <w:sz w:val="22"/>
              </w:rPr>
              <w:t xml:space="preserve"> </w:t>
            </w:r>
            <w:r>
              <w:rPr>
                <w:spacing w:val="-2"/>
                <w:sz w:val="22"/>
              </w:rPr>
              <w:t>корне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Употребление</w:t>
            </w:r>
            <w:r>
              <w:rPr>
                <w:spacing w:val="-10"/>
                <w:sz w:val="22"/>
              </w:rPr>
              <w:t xml:space="preserve"> </w:t>
            </w:r>
            <w:r>
              <w:rPr>
                <w:sz w:val="22"/>
              </w:rPr>
              <w:t>разделительных</w:t>
            </w:r>
            <w:r>
              <w:rPr>
                <w:spacing w:val="-11"/>
                <w:sz w:val="22"/>
              </w:rPr>
              <w:t xml:space="preserve"> </w:t>
            </w:r>
            <w:r>
              <w:rPr>
                <w:sz w:val="22"/>
              </w:rPr>
              <w:t>ъ</w:t>
            </w:r>
            <w:r>
              <w:rPr>
                <w:spacing w:val="-10"/>
                <w:sz w:val="22"/>
              </w:rPr>
              <w:t xml:space="preserve"> </w:t>
            </w:r>
            <w:r>
              <w:rPr>
                <w:sz w:val="22"/>
              </w:rPr>
              <w:t>и</w:t>
            </w:r>
            <w:r>
              <w:rPr>
                <w:spacing w:val="-11"/>
                <w:sz w:val="22"/>
              </w:rPr>
              <w:t xml:space="preserve"> </w:t>
            </w:r>
            <w:r>
              <w:rPr>
                <w:spacing w:val="-10"/>
                <w:sz w:val="22"/>
              </w:rPr>
              <w:t>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Правописание</w:t>
            </w:r>
            <w:r>
              <w:rPr>
                <w:spacing w:val="9"/>
                <w:sz w:val="22"/>
              </w:rPr>
              <w:t xml:space="preserve"> </w:t>
            </w:r>
            <w:r>
              <w:rPr>
                <w:spacing w:val="-2"/>
                <w:sz w:val="22"/>
              </w:rPr>
              <w:t>приставок</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Буквы</w:t>
            </w:r>
            <w:r>
              <w:rPr>
                <w:spacing w:val="-5"/>
                <w:sz w:val="22"/>
              </w:rPr>
              <w:t xml:space="preserve"> </w:t>
            </w:r>
            <w:r>
              <w:rPr>
                <w:sz w:val="22"/>
              </w:rPr>
              <w:t>ы</w:t>
            </w:r>
            <w:r>
              <w:rPr>
                <w:spacing w:val="-3"/>
                <w:sz w:val="22"/>
              </w:rPr>
              <w:t xml:space="preserve"> </w:t>
            </w:r>
            <w:r>
              <w:rPr>
                <w:sz w:val="22"/>
              </w:rPr>
              <w:t>-</w:t>
            </w:r>
            <w:r>
              <w:rPr>
                <w:spacing w:val="-5"/>
                <w:sz w:val="22"/>
              </w:rPr>
              <w:t xml:space="preserve"> </w:t>
            </w:r>
            <w:r>
              <w:rPr>
                <w:sz w:val="22"/>
              </w:rPr>
              <w:t>и</w:t>
            </w:r>
            <w:r>
              <w:rPr>
                <w:spacing w:val="-3"/>
                <w:sz w:val="22"/>
              </w:rPr>
              <w:t xml:space="preserve"> </w:t>
            </w:r>
            <w:r>
              <w:rPr>
                <w:sz w:val="22"/>
              </w:rPr>
              <w:t>после</w:t>
            </w:r>
            <w:r>
              <w:rPr>
                <w:spacing w:val="-4"/>
                <w:sz w:val="22"/>
              </w:rPr>
              <w:t xml:space="preserve"> </w:t>
            </w:r>
            <w:r>
              <w:rPr>
                <w:spacing w:val="-2"/>
                <w:sz w:val="22"/>
              </w:rPr>
              <w:t>приставок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Правописание</w:t>
            </w:r>
            <w:r>
              <w:rPr>
                <w:spacing w:val="9"/>
                <w:sz w:val="22"/>
              </w:rPr>
              <w:t xml:space="preserve"> </w:t>
            </w:r>
            <w:r>
              <w:rPr>
                <w:spacing w:val="-2"/>
                <w:sz w:val="22"/>
              </w:rPr>
              <w:t>суффиксов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2.6.8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6"/>
                <w:sz w:val="22"/>
              </w:rPr>
              <w:t xml:space="preserve"> </w:t>
            </w:r>
            <w:r>
              <w:rPr>
                <w:sz w:val="22"/>
              </w:rPr>
              <w:t>н</w:t>
            </w:r>
            <w:r>
              <w:rPr>
                <w:spacing w:val="-7"/>
                <w:sz w:val="22"/>
              </w:rPr>
              <w:t xml:space="preserve"> </w:t>
            </w:r>
            <w:r>
              <w:rPr>
                <w:sz w:val="22"/>
              </w:rPr>
              <w:t>и</w:t>
            </w:r>
            <w:r>
              <w:rPr>
                <w:spacing w:val="-6"/>
                <w:sz w:val="22"/>
              </w:rPr>
              <w:t xml:space="preserve"> </w:t>
            </w:r>
            <w:r>
              <w:rPr>
                <w:sz w:val="22"/>
              </w:rPr>
              <w:t>нн</w:t>
            </w:r>
            <w:r>
              <w:rPr>
                <w:spacing w:val="-6"/>
                <w:sz w:val="22"/>
              </w:rPr>
              <w:t xml:space="preserve"> </w:t>
            </w:r>
            <w:r>
              <w:rPr>
                <w:sz w:val="22"/>
              </w:rPr>
              <w:t>в</w:t>
            </w:r>
            <w:r>
              <w:rPr>
                <w:spacing w:val="-7"/>
                <w:sz w:val="22"/>
              </w:rPr>
              <w:t xml:space="preserve"> </w:t>
            </w:r>
            <w:r>
              <w:rPr>
                <w:sz w:val="22"/>
              </w:rPr>
              <w:t>словах</w:t>
            </w:r>
            <w:r>
              <w:rPr>
                <w:spacing w:val="-7"/>
                <w:sz w:val="22"/>
              </w:rPr>
              <w:t xml:space="preserve"> </w:t>
            </w:r>
            <w:r>
              <w:rPr>
                <w:sz w:val="22"/>
              </w:rPr>
              <w:t>различных</w:t>
            </w:r>
            <w:r>
              <w:rPr>
                <w:spacing w:val="-6"/>
                <w:sz w:val="22"/>
              </w:rPr>
              <w:t xml:space="preserve"> </w:t>
            </w:r>
            <w:r>
              <w:rPr>
                <w:sz w:val="22"/>
              </w:rPr>
              <w:t>частей</w:t>
            </w:r>
            <w:r>
              <w:rPr>
                <w:spacing w:val="-5"/>
                <w:sz w:val="22"/>
              </w:rPr>
              <w:t xml:space="preserve"> </w:t>
            </w:r>
            <w:r>
              <w:rPr>
                <w:spacing w:val="-4"/>
                <w:sz w:val="22"/>
              </w:rPr>
              <w:t>речи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2.6.9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Правописание</w:t>
            </w:r>
            <w:r>
              <w:rPr>
                <w:spacing w:val="-6"/>
                <w:sz w:val="22"/>
              </w:rPr>
              <w:t xml:space="preserve"> </w:t>
            </w:r>
            <w:r>
              <w:rPr>
                <w:sz w:val="22"/>
              </w:rPr>
              <w:t>не</w:t>
            </w:r>
            <w:r>
              <w:rPr>
                <w:spacing w:val="-7"/>
                <w:sz w:val="22"/>
              </w:rPr>
              <w:t xml:space="preserve"> </w:t>
            </w:r>
            <w:r>
              <w:rPr>
                <w:sz w:val="22"/>
              </w:rPr>
              <w:t>и</w:t>
            </w:r>
            <w:r>
              <w:rPr>
                <w:spacing w:val="-6"/>
                <w:sz w:val="22"/>
              </w:rPr>
              <w:t xml:space="preserve"> </w:t>
            </w:r>
            <w:r>
              <w:rPr>
                <w:spacing w:val="-5"/>
                <w:sz w:val="22"/>
              </w:rPr>
              <w:t>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2.6.10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10"/>
                <w:sz w:val="22"/>
              </w:rPr>
              <w:t xml:space="preserve"> </w:t>
            </w:r>
            <w:r>
              <w:rPr>
                <w:sz w:val="22"/>
              </w:rPr>
              <w:t>окончаний</w:t>
            </w:r>
            <w:r>
              <w:rPr>
                <w:spacing w:val="-10"/>
                <w:sz w:val="22"/>
              </w:rPr>
              <w:t xml:space="preserve"> </w:t>
            </w:r>
            <w:r>
              <w:rPr>
                <w:sz w:val="22"/>
              </w:rPr>
              <w:t>имен</w:t>
            </w:r>
            <w:r>
              <w:rPr>
                <w:spacing w:val="-9"/>
                <w:sz w:val="22"/>
              </w:rPr>
              <w:t xml:space="preserve"> </w:t>
            </w:r>
            <w:r>
              <w:rPr>
                <w:sz w:val="22"/>
              </w:rPr>
              <w:t>существительных,</w:t>
            </w:r>
            <w:r>
              <w:rPr>
                <w:spacing w:val="-9"/>
                <w:sz w:val="22"/>
              </w:rPr>
              <w:t xml:space="preserve"> </w:t>
            </w:r>
            <w:r>
              <w:rPr>
                <w:sz w:val="22"/>
              </w:rPr>
              <w:t>имен</w:t>
            </w:r>
            <w:r>
              <w:rPr>
                <w:spacing w:val="-10"/>
                <w:sz w:val="22"/>
              </w:rPr>
              <w:t xml:space="preserve"> </w:t>
            </w:r>
            <w:r>
              <w:rPr>
                <w:sz w:val="22"/>
              </w:rPr>
              <w:t>прилагательных</w:t>
            </w:r>
            <w:r>
              <w:rPr>
                <w:spacing w:val="-11"/>
                <w:sz w:val="22"/>
              </w:rPr>
              <w:t xml:space="preserve"> </w:t>
            </w:r>
            <w:r>
              <w:rPr>
                <w:sz w:val="22"/>
              </w:rPr>
              <w:t>и</w:t>
            </w:r>
            <w:r>
              <w:rPr>
                <w:spacing w:val="-8"/>
                <w:sz w:val="22"/>
              </w:rPr>
              <w:t xml:space="preserve"> </w:t>
            </w:r>
            <w:r>
              <w:rPr>
                <w:spacing w:val="-2"/>
                <w:sz w:val="22"/>
              </w:rPr>
              <w:t>глаголов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2.6.11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Слитное,</w:t>
            </w:r>
            <w:r>
              <w:rPr>
                <w:spacing w:val="-11"/>
                <w:sz w:val="22"/>
              </w:rPr>
              <w:t xml:space="preserve"> </w:t>
            </w:r>
            <w:r>
              <w:rPr>
                <w:sz w:val="22"/>
              </w:rPr>
              <w:t>дефисное</w:t>
            </w:r>
            <w:r>
              <w:rPr>
                <w:spacing w:val="-11"/>
                <w:sz w:val="22"/>
              </w:rPr>
              <w:t xml:space="preserve"> </w:t>
            </w:r>
            <w:r>
              <w:rPr>
                <w:sz w:val="22"/>
              </w:rPr>
              <w:t>и</w:t>
            </w:r>
            <w:r>
              <w:rPr>
                <w:spacing w:val="-11"/>
                <w:sz w:val="22"/>
              </w:rPr>
              <w:t xml:space="preserve"> </w:t>
            </w:r>
            <w:r>
              <w:rPr>
                <w:sz w:val="22"/>
              </w:rPr>
              <w:t>раздельное</w:t>
            </w:r>
            <w:r>
              <w:rPr>
                <w:spacing w:val="-11"/>
                <w:sz w:val="22"/>
              </w:rPr>
              <w:t xml:space="preserve"> </w:t>
            </w:r>
            <w:r>
              <w:rPr>
                <w:sz w:val="22"/>
              </w:rPr>
              <w:t>написание</w:t>
            </w:r>
            <w:r>
              <w:rPr>
                <w:spacing w:val="-11"/>
                <w:sz w:val="22"/>
              </w:rPr>
              <w:t xml:space="preserve"> </w:t>
            </w:r>
            <w:r>
              <w:rPr>
                <w:spacing w:val="-4"/>
                <w:sz w:val="22"/>
              </w:rPr>
              <w:t>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Речь.</w:t>
            </w:r>
            <w:r>
              <w:rPr>
                <w:spacing w:val="-9"/>
                <w:sz w:val="22"/>
              </w:rPr>
              <w:t xml:space="preserve"> </w:t>
            </w:r>
            <w:r>
              <w:rPr>
                <w:sz w:val="22"/>
              </w:rPr>
              <w:t>Речевое</w:t>
            </w:r>
            <w:r>
              <w:rPr>
                <w:spacing w:val="-8"/>
                <w:sz w:val="22"/>
              </w:rPr>
              <w:t xml:space="preserve"> </w:t>
            </w:r>
            <w:r>
              <w:rPr>
                <w:spacing w:val="-2"/>
                <w:sz w:val="22"/>
              </w:rPr>
              <w:t>общение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Речь</w:t>
            </w:r>
            <w:r>
              <w:rPr>
                <w:spacing w:val="-10"/>
                <w:sz w:val="22"/>
              </w:rPr>
              <w:t xml:space="preserve"> </w:t>
            </w:r>
            <w:r>
              <w:rPr>
                <w:sz w:val="22"/>
              </w:rPr>
              <w:t>как</w:t>
            </w:r>
            <w:r>
              <w:rPr>
                <w:spacing w:val="-9"/>
                <w:sz w:val="22"/>
              </w:rPr>
              <w:t xml:space="preserve"> </w:t>
            </w:r>
            <w:r>
              <w:rPr>
                <w:sz w:val="22"/>
              </w:rPr>
              <w:t>деятельность.</w:t>
            </w:r>
            <w:r>
              <w:rPr>
                <w:spacing w:val="-9"/>
                <w:sz w:val="22"/>
              </w:rPr>
              <w:t xml:space="preserve"> </w:t>
            </w:r>
            <w:r>
              <w:rPr>
                <w:sz w:val="22"/>
              </w:rPr>
              <w:t>Виды</w:t>
            </w:r>
            <w:r>
              <w:rPr>
                <w:spacing w:val="-9"/>
                <w:sz w:val="22"/>
              </w:rPr>
              <w:t xml:space="preserve"> </w:t>
            </w:r>
            <w:r>
              <w:rPr>
                <w:sz w:val="22"/>
              </w:rPr>
              <w:t>речевой</w:t>
            </w:r>
            <w:r>
              <w:rPr>
                <w:spacing w:val="-9"/>
                <w:sz w:val="22"/>
              </w:rPr>
              <w:t xml:space="preserve"> </w:t>
            </w:r>
            <w:r>
              <w:rPr>
                <w:spacing w:val="-2"/>
                <w:sz w:val="22"/>
              </w:rPr>
              <w:t>деятельности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Речевое общение и его виды. Основные сферы речевого общения. Речевая ситуация и ее компоненты (адресант и адресат; мотивы и цели, предмет и тема речи; условия общения)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Речевой</w:t>
            </w:r>
            <w:r>
              <w:rPr>
                <w:spacing w:val="80"/>
                <w:sz w:val="22"/>
              </w:rPr>
              <w:t xml:space="preserve"> </w:t>
            </w:r>
            <w:r>
              <w:rPr>
                <w:sz w:val="22"/>
              </w:rPr>
              <w:t>этикет.</w:t>
            </w:r>
            <w:r>
              <w:rPr>
                <w:spacing w:val="80"/>
                <w:sz w:val="22"/>
              </w:rPr>
              <w:t xml:space="preserve"> </w:t>
            </w:r>
            <w:r>
              <w:rPr>
                <w:sz w:val="22"/>
              </w:rPr>
              <w:t>Основные</w:t>
            </w:r>
            <w:r>
              <w:rPr>
                <w:spacing w:val="80"/>
                <w:sz w:val="22"/>
              </w:rPr>
              <w:t xml:space="preserve"> </w:t>
            </w:r>
            <w:r>
              <w:rPr>
                <w:sz w:val="22"/>
              </w:rPr>
              <w:t>функции</w:t>
            </w:r>
            <w:r>
              <w:rPr>
                <w:spacing w:val="80"/>
                <w:sz w:val="22"/>
              </w:rPr>
              <w:t xml:space="preserve"> </w:t>
            </w:r>
            <w:r>
              <w:rPr>
                <w:sz w:val="22"/>
              </w:rPr>
              <w:t>речевого</w:t>
            </w:r>
            <w:r>
              <w:rPr>
                <w:spacing w:val="80"/>
                <w:sz w:val="22"/>
              </w:rPr>
              <w:t xml:space="preserve"> </w:t>
            </w:r>
            <w:r>
              <w:rPr>
                <w:sz w:val="22"/>
              </w:rPr>
              <w:t>этикета</w:t>
            </w:r>
            <w:r>
              <w:rPr>
                <w:spacing w:val="80"/>
                <w:sz w:val="22"/>
              </w:rPr>
              <w:t xml:space="preserve"> </w:t>
            </w:r>
            <w:r>
              <w:rPr>
                <w:sz w:val="22"/>
              </w:rPr>
              <w:t>(установление</w:t>
            </w:r>
            <w:r>
              <w:rPr>
                <w:spacing w:val="80"/>
                <w:sz w:val="22"/>
              </w:rPr>
              <w:t xml:space="preserve"> </w:t>
            </w:r>
            <w:r>
              <w:rPr>
                <w:sz w:val="22"/>
              </w:rPr>
              <w:t>и</w:t>
            </w:r>
            <w:r>
              <w:rPr>
                <w:spacing w:val="80"/>
                <w:sz w:val="22"/>
              </w:rPr>
              <w:t xml:space="preserve"> </w:t>
            </w:r>
            <w:r>
              <w:rPr>
                <w:sz w:val="22"/>
              </w:rPr>
              <w:t>поддержание контакта,</w:t>
            </w:r>
            <w:r>
              <w:rPr>
                <w:spacing w:val="44"/>
                <w:sz w:val="22"/>
              </w:rPr>
              <w:t xml:space="preserve"> </w:t>
            </w:r>
            <w:r>
              <w:rPr>
                <w:sz w:val="22"/>
              </w:rPr>
              <w:t>демонстрация</w:t>
            </w:r>
            <w:r>
              <w:rPr>
                <w:spacing w:val="45"/>
                <w:sz w:val="22"/>
              </w:rPr>
              <w:t xml:space="preserve"> </w:t>
            </w:r>
            <w:r>
              <w:rPr>
                <w:sz w:val="22"/>
              </w:rPr>
              <w:t>доброжелательности</w:t>
            </w:r>
            <w:r>
              <w:rPr>
                <w:spacing w:val="45"/>
                <w:sz w:val="22"/>
              </w:rPr>
              <w:t xml:space="preserve"> </w:t>
            </w:r>
            <w:r>
              <w:rPr>
                <w:sz w:val="22"/>
              </w:rPr>
              <w:t>и</w:t>
            </w:r>
            <w:r>
              <w:rPr>
                <w:spacing w:val="45"/>
                <w:sz w:val="22"/>
              </w:rPr>
              <w:t xml:space="preserve"> </w:t>
            </w:r>
            <w:r>
              <w:rPr>
                <w:sz w:val="22"/>
              </w:rPr>
              <w:t>вежливости,</w:t>
            </w:r>
            <w:r>
              <w:rPr>
                <w:spacing w:val="45"/>
                <w:sz w:val="22"/>
              </w:rPr>
              <w:t xml:space="preserve"> </w:t>
            </w:r>
            <w:r>
              <w:rPr>
                <w:sz w:val="22"/>
              </w:rPr>
              <w:t>уважительного</w:t>
            </w:r>
            <w:r>
              <w:rPr>
                <w:spacing w:val="44"/>
                <w:sz w:val="22"/>
              </w:rPr>
              <w:t xml:space="preserve"> </w:t>
            </w:r>
            <w:r>
              <w:rPr>
                <w:spacing w:val="-2"/>
                <w:sz w:val="22"/>
              </w:rPr>
              <w:t>отношения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говорящего к партнеру и другие). Устойчивые формулы русского речевого этикета применительно</w:t>
            </w:r>
            <w:r>
              <w:rPr>
                <w:spacing w:val="-4"/>
                <w:sz w:val="22"/>
              </w:rPr>
              <w:t xml:space="preserve"> </w:t>
            </w:r>
            <w:r>
              <w:rPr>
                <w:sz w:val="22"/>
              </w:rPr>
              <w:t>к</w:t>
            </w:r>
            <w:r>
              <w:rPr>
                <w:spacing w:val="-4"/>
                <w:sz w:val="22"/>
              </w:rPr>
              <w:t xml:space="preserve"> </w:t>
            </w:r>
            <w:r>
              <w:rPr>
                <w:sz w:val="22"/>
              </w:rPr>
              <w:t>различным</w:t>
            </w:r>
            <w:r>
              <w:rPr>
                <w:spacing w:val="-4"/>
                <w:sz w:val="22"/>
              </w:rPr>
              <w:t xml:space="preserve"> </w:t>
            </w:r>
            <w:r>
              <w:rPr>
                <w:sz w:val="22"/>
              </w:rPr>
              <w:t>ситуациям</w:t>
            </w:r>
            <w:r>
              <w:rPr>
                <w:spacing w:val="-4"/>
                <w:sz w:val="22"/>
              </w:rPr>
              <w:t xml:space="preserve"> </w:t>
            </w:r>
            <w:r>
              <w:rPr>
                <w:sz w:val="22"/>
              </w:rPr>
              <w:t>официального</w:t>
            </w:r>
            <w:r>
              <w:rPr>
                <w:spacing w:val="-5"/>
                <w:sz w:val="22"/>
              </w:rPr>
              <w:t xml:space="preserve"> </w:t>
            </w:r>
            <w:r>
              <w:rPr>
                <w:sz w:val="22"/>
              </w:rPr>
              <w:t>(неофициального)</w:t>
            </w:r>
            <w:r>
              <w:rPr>
                <w:spacing w:val="-3"/>
                <w:sz w:val="22"/>
              </w:rPr>
              <w:t xml:space="preserve"> </w:t>
            </w:r>
            <w:r>
              <w:rPr>
                <w:sz w:val="22"/>
              </w:rPr>
              <w:t>общения,</w:t>
            </w:r>
            <w:r>
              <w:rPr>
                <w:spacing w:val="-3"/>
                <w:sz w:val="22"/>
              </w:rPr>
              <w:t xml:space="preserve"> </w:t>
            </w:r>
            <w:r>
              <w:rPr>
                <w:sz w:val="22"/>
              </w:rPr>
              <w:t>статусу адресанта (адресата) и другим</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60"/>
              <w:jc w:val="both"/>
              <w:rPr>
                <w:sz w:val="22"/>
              </w:rPr>
            </w:pPr>
            <w:r>
              <w:rPr>
                <w:sz w:val="22"/>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w:t>
            </w:r>
            <w:r>
              <w:rPr>
                <w:spacing w:val="40"/>
                <w:sz w:val="22"/>
              </w:rPr>
              <w:t xml:space="preserve"> </w:t>
            </w:r>
            <w:r>
              <w:rPr>
                <w:sz w:val="22"/>
              </w:rPr>
              <w:t>средств оформления публичного выступления с учетом его цели, особенностей адресата, ситуации общения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Текст.</w:t>
            </w:r>
            <w:r>
              <w:rPr>
                <w:spacing w:val="11"/>
                <w:sz w:val="22"/>
              </w:rPr>
              <w:t xml:space="preserve"> </w:t>
            </w:r>
            <w:r>
              <w:rPr>
                <w:spacing w:val="-2"/>
                <w:sz w:val="22"/>
              </w:rPr>
              <w:t>Информационно-смысловая</w:t>
            </w:r>
            <w:r>
              <w:rPr>
                <w:spacing w:val="11"/>
                <w:sz w:val="22"/>
              </w:rPr>
              <w:t xml:space="preserve"> </w:t>
            </w:r>
            <w:r>
              <w:rPr>
                <w:spacing w:val="-2"/>
                <w:sz w:val="22"/>
              </w:rPr>
              <w:t>переработка</w:t>
            </w:r>
            <w:r>
              <w:rPr>
                <w:spacing w:val="11"/>
                <w:sz w:val="22"/>
              </w:rPr>
              <w:t xml:space="preserve"> </w:t>
            </w:r>
            <w:r>
              <w:rPr>
                <w:spacing w:val="-2"/>
                <w:sz w:val="22"/>
              </w:rPr>
              <w:t>текста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Текст,</w:t>
            </w:r>
            <w:r>
              <w:rPr>
                <w:spacing w:val="-7"/>
                <w:sz w:val="22"/>
              </w:rPr>
              <w:t xml:space="preserve"> </w:t>
            </w:r>
            <w:r>
              <w:rPr>
                <w:sz w:val="22"/>
              </w:rPr>
              <w:t>его</w:t>
            </w:r>
            <w:r>
              <w:rPr>
                <w:spacing w:val="-8"/>
                <w:sz w:val="22"/>
              </w:rPr>
              <w:t xml:space="preserve"> </w:t>
            </w:r>
            <w:r>
              <w:rPr>
                <w:sz w:val="22"/>
              </w:rPr>
              <w:t>основные</w:t>
            </w:r>
            <w:r>
              <w:rPr>
                <w:spacing w:val="-6"/>
                <w:sz w:val="22"/>
              </w:rPr>
              <w:t xml:space="preserve"> </w:t>
            </w:r>
            <w:r>
              <w:rPr>
                <w:spacing w:val="-2"/>
                <w:sz w:val="22"/>
              </w:rPr>
              <w:t>признаки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Логико-смысловые</w:t>
            </w:r>
            <w:r>
              <w:rPr>
                <w:spacing w:val="5"/>
                <w:sz w:val="22"/>
              </w:rPr>
              <w:t xml:space="preserve"> </w:t>
            </w:r>
            <w:r>
              <w:rPr>
                <w:spacing w:val="-2"/>
                <w:sz w:val="22"/>
              </w:rPr>
              <w:t>отношения</w:t>
            </w:r>
            <w:r>
              <w:rPr>
                <w:spacing w:val="4"/>
                <w:sz w:val="22"/>
              </w:rPr>
              <w:t xml:space="preserve"> </w:t>
            </w:r>
            <w:r>
              <w:rPr>
                <w:spacing w:val="-2"/>
                <w:sz w:val="22"/>
              </w:rPr>
              <w:t>между</w:t>
            </w:r>
            <w:r>
              <w:rPr>
                <w:spacing w:val="4"/>
                <w:sz w:val="22"/>
              </w:rPr>
              <w:t xml:space="preserve"> </w:t>
            </w:r>
            <w:r>
              <w:rPr>
                <w:spacing w:val="-2"/>
                <w:sz w:val="22"/>
              </w:rPr>
              <w:t>предложениями</w:t>
            </w:r>
            <w:r>
              <w:rPr>
                <w:spacing w:val="5"/>
                <w:sz w:val="22"/>
              </w:rPr>
              <w:t xml:space="preserve"> </w:t>
            </w:r>
            <w:r>
              <w:rPr>
                <w:spacing w:val="-2"/>
                <w:sz w:val="22"/>
              </w:rPr>
              <w:t>в</w:t>
            </w:r>
            <w:r>
              <w:rPr>
                <w:spacing w:val="4"/>
                <w:sz w:val="22"/>
              </w:rPr>
              <w:t xml:space="preserve"> </w:t>
            </w:r>
            <w:r>
              <w:rPr>
                <w:spacing w:val="-2"/>
                <w:sz w:val="22"/>
              </w:rPr>
              <w:t>тексте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Информативность</w:t>
            </w:r>
            <w:r>
              <w:rPr>
                <w:spacing w:val="-11"/>
                <w:sz w:val="22"/>
              </w:rPr>
              <w:t xml:space="preserve"> </w:t>
            </w:r>
            <w:r>
              <w:rPr>
                <w:sz w:val="22"/>
              </w:rPr>
              <w:t>текста.</w:t>
            </w:r>
            <w:r>
              <w:rPr>
                <w:spacing w:val="-10"/>
                <w:sz w:val="22"/>
              </w:rPr>
              <w:t xml:space="preserve"> </w:t>
            </w:r>
            <w:r>
              <w:rPr>
                <w:sz w:val="22"/>
              </w:rPr>
              <w:t>Виды</w:t>
            </w:r>
            <w:r>
              <w:rPr>
                <w:spacing w:val="-11"/>
                <w:sz w:val="22"/>
              </w:rPr>
              <w:t xml:space="preserve"> </w:t>
            </w:r>
            <w:r>
              <w:rPr>
                <w:sz w:val="22"/>
              </w:rPr>
              <w:t>информации</w:t>
            </w:r>
            <w:r>
              <w:rPr>
                <w:spacing w:val="-11"/>
                <w:sz w:val="22"/>
              </w:rPr>
              <w:t xml:space="preserve"> </w:t>
            </w:r>
            <w:r>
              <w:rPr>
                <w:sz w:val="22"/>
              </w:rPr>
              <w:t>в</w:t>
            </w:r>
            <w:r>
              <w:rPr>
                <w:spacing w:val="-10"/>
                <w:sz w:val="22"/>
              </w:rPr>
              <w:t xml:space="preserve"> </w:t>
            </w:r>
            <w:r>
              <w:rPr>
                <w:spacing w:val="-2"/>
                <w:sz w:val="22"/>
              </w:rPr>
              <w:t>тексте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Информационно-смысловая</w:t>
            </w:r>
            <w:r>
              <w:rPr>
                <w:spacing w:val="80"/>
                <w:sz w:val="22"/>
              </w:rPr>
              <w:t xml:space="preserve"> </w:t>
            </w:r>
            <w:r>
              <w:rPr>
                <w:sz w:val="22"/>
              </w:rPr>
              <w:t>переработка</w:t>
            </w:r>
            <w:r>
              <w:rPr>
                <w:spacing w:val="80"/>
                <w:sz w:val="22"/>
              </w:rPr>
              <w:t xml:space="preserve"> </w:t>
            </w:r>
            <w:r>
              <w:rPr>
                <w:sz w:val="22"/>
              </w:rPr>
              <w:t>прочитанного</w:t>
            </w:r>
            <w:r>
              <w:rPr>
                <w:spacing w:val="80"/>
                <w:sz w:val="22"/>
              </w:rPr>
              <w:t xml:space="preserve"> </w:t>
            </w:r>
            <w:r>
              <w:rPr>
                <w:sz w:val="22"/>
              </w:rPr>
              <w:t>текста,</w:t>
            </w:r>
            <w:r>
              <w:rPr>
                <w:spacing w:val="80"/>
                <w:sz w:val="22"/>
              </w:rPr>
              <w:t xml:space="preserve"> </w:t>
            </w:r>
            <w:r>
              <w:rPr>
                <w:sz w:val="22"/>
              </w:rPr>
              <w:t>включая</w:t>
            </w:r>
            <w:r>
              <w:rPr>
                <w:spacing w:val="80"/>
                <w:sz w:val="22"/>
              </w:rPr>
              <w:t xml:space="preserve"> </w:t>
            </w:r>
            <w:r>
              <w:rPr>
                <w:sz w:val="22"/>
              </w:rPr>
              <w:t>гипертекст,</w:t>
            </w:r>
            <w:r>
              <w:rPr>
                <w:spacing w:val="80"/>
                <w:w w:val="150"/>
                <w:sz w:val="22"/>
              </w:rPr>
              <w:t xml:space="preserve"> </w:t>
            </w:r>
            <w:r>
              <w:rPr>
                <w:sz w:val="22"/>
              </w:rPr>
              <w:t>графику, инфографику и другие, и прослушанного текста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План.</w:t>
            </w:r>
            <w:r>
              <w:rPr>
                <w:spacing w:val="-13"/>
                <w:sz w:val="22"/>
              </w:rPr>
              <w:t xml:space="preserve"> </w:t>
            </w:r>
            <w:r>
              <w:rPr>
                <w:sz w:val="22"/>
              </w:rPr>
              <w:t>Тезисы.</w:t>
            </w:r>
            <w:r>
              <w:rPr>
                <w:spacing w:val="-12"/>
                <w:sz w:val="22"/>
              </w:rPr>
              <w:t xml:space="preserve"> </w:t>
            </w:r>
            <w:r>
              <w:rPr>
                <w:sz w:val="22"/>
              </w:rPr>
              <w:t>Конспект.</w:t>
            </w:r>
            <w:r>
              <w:rPr>
                <w:spacing w:val="-12"/>
                <w:sz w:val="22"/>
              </w:rPr>
              <w:t xml:space="preserve"> </w:t>
            </w:r>
            <w:r>
              <w:rPr>
                <w:sz w:val="22"/>
              </w:rPr>
              <w:t>Реферат.</w:t>
            </w:r>
            <w:r>
              <w:rPr>
                <w:spacing w:val="-12"/>
                <w:sz w:val="22"/>
              </w:rPr>
              <w:t xml:space="preserve"> </w:t>
            </w:r>
            <w:r>
              <w:rPr>
                <w:sz w:val="22"/>
              </w:rPr>
              <w:t>Аннотация.</w:t>
            </w:r>
            <w:r>
              <w:rPr>
                <w:spacing w:val="-12"/>
                <w:sz w:val="22"/>
              </w:rPr>
              <w:t xml:space="preserve"> </w:t>
            </w:r>
            <w:r>
              <w:rPr>
                <w:sz w:val="22"/>
              </w:rPr>
              <w:t>Отзыв.</w:t>
            </w:r>
            <w:r>
              <w:rPr>
                <w:spacing w:val="-12"/>
                <w:sz w:val="22"/>
              </w:rPr>
              <w:t xml:space="preserve"> </w:t>
            </w:r>
            <w:r>
              <w:rPr>
                <w:spacing w:val="-2"/>
                <w:sz w:val="22"/>
              </w:rPr>
              <w:t>Рецензия</w:t>
            </w:r>
          </w:p>
        </w:tc>
      </w:tr>
    </w:tbl>
    <w:p>
      <w:pPr>
        <w:pStyle w:val="BodyText"/>
        <w:spacing w:lineRule="auto" w:line="218" w:before="264"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5" w:after="1"/>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791"/>
        <w:gridCol w:w="8062"/>
      </w:tblGrid>
      <w:tr>
        <w:trPr>
          <w:trHeight w:val="942"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221" w:end="211"/>
              <w:rPr>
                <w:sz w:val="22"/>
              </w:rPr>
            </w:pPr>
            <w:r>
              <w:rPr>
                <w:spacing w:val="-4"/>
                <w:sz w:val="22"/>
              </w:rPr>
              <w:t xml:space="preserve">Код </w:t>
            </w:r>
            <w:r>
              <w:rPr>
                <w:spacing w:val="-2"/>
                <w:sz w:val="22"/>
              </w:rPr>
              <w:t>проверяемого результата</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024"/>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2"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10"/>
                <w:sz w:val="22"/>
              </w:rPr>
              <w:t>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Общие</w:t>
            </w:r>
            <w:r>
              <w:rPr>
                <w:spacing w:val="-8"/>
                <w:sz w:val="22"/>
              </w:rPr>
              <w:t xml:space="preserve"> </w:t>
            </w:r>
            <w:r>
              <w:rPr>
                <w:sz w:val="22"/>
              </w:rPr>
              <w:t>сведения</w:t>
            </w:r>
            <w:r>
              <w:rPr>
                <w:spacing w:val="-9"/>
                <w:sz w:val="22"/>
              </w:rPr>
              <w:t xml:space="preserve"> </w:t>
            </w:r>
            <w:r>
              <w:rPr>
                <w:sz w:val="22"/>
              </w:rPr>
              <w:t>о</w:t>
            </w:r>
            <w:r>
              <w:rPr>
                <w:spacing w:val="-8"/>
                <w:sz w:val="22"/>
              </w:rPr>
              <w:t xml:space="preserve"> </w:t>
            </w:r>
            <w:r>
              <w:rPr>
                <w:spacing w:val="-4"/>
                <w:sz w:val="22"/>
              </w:rPr>
              <w:t>языке</w:t>
            </w:r>
          </w:p>
        </w:tc>
      </w:tr>
      <w:tr>
        <w:trPr>
          <w:trHeight w:val="696"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1.1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Иметь</w:t>
            </w:r>
            <w:r>
              <w:rPr>
                <w:spacing w:val="80"/>
                <w:sz w:val="22"/>
              </w:rPr>
              <w:t xml:space="preserve"> </w:t>
            </w:r>
            <w:r>
              <w:rPr>
                <w:sz w:val="22"/>
              </w:rPr>
              <w:t>представление</w:t>
            </w:r>
            <w:r>
              <w:rPr>
                <w:spacing w:val="80"/>
                <w:sz w:val="22"/>
              </w:rPr>
              <w:t xml:space="preserve"> </w:t>
            </w:r>
            <w:r>
              <w:rPr>
                <w:sz w:val="22"/>
              </w:rPr>
              <w:t>об</w:t>
            </w:r>
            <w:r>
              <w:rPr>
                <w:spacing w:val="80"/>
                <w:sz w:val="22"/>
              </w:rPr>
              <w:t xml:space="preserve"> </w:t>
            </w:r>
            <w:r>
              <w:rPr>
                <w:sz w:val="22"/>
              </w:rPr>
              <w:t>экологии</w:t>
            </w:r>
            <w:r>
              <w:rPr>
                <w:spacing w:val="80"/>
                <w:sz w:val="22"/>
              </w:rPr>
              <w:t xml:space="preserve"> </w:t>
            </w:r>
            <w:r>
              <w:rPr>
                <w:sz w:val="22"/>
              </w:rPr>
              <w:t>языка,</w:t>
            </w:r>
            <w:r>
              <w:rPr>
                <w:spacing w:val="80"/>
                <w:sz w:val="22"/>
              </w:rPr>
              <w:t xml:space="preserve"> </w:t>
            </w:r>
            <w:r>
              <w:rPr>
                <w:sz w:val="22"/>
              </w:rPr>
              <w:t>о</w:t>
            </w:r>
            <w:r>
              <w:rPr>
                <w:spacing w:val="80"/>
                <w:sz w:val="22"/>
              </w:rPr>
              <w:t xml:space="preserve"> </w:t>
            </w:r>
            <w:r>
              <w:rPr>
                <w:sz w:val="22"/>
              </w:rPr>
              <w:t>проблемах</w:t>
            </w:r>
            <w:r>
              <w:rPr>
                <w:spacing w:val="80"/>
                <w:sz w:val="22"/>
              </w:rPr>
              <w:t xml:space="preserve"> </w:t>
            </w:r>
            <w:r>
              <w:rPr>
                <w:sz w:val="22"/>
              </w:rPr>
              <w:t>речевой</w:t>
            </w:r>
            <w:r>
              <w:rPr>
                <w:spacing w:val="80"/>
                <w:sz w:val="22"/>
              </w:rPr>
              <w:t xml:space="preserve"> </w:t>
            </w:r>
            <w:r>
              <w:rPr>
                <w:sz w:val="22"/>
              </w:rPr>
              <w:t>культуры</w:t>
            </w:r>
            <w:r>
              <w:rPr>
                <w:spacing w:val="80"/>
                <w:sz w:val="22"/>
              </w:rPr>
              <w:t xml:space="preserve"> </w:t>
            </w:r>
            <w:r>
              <w:rPr>
                <w:sz w:val="22"/>
              </w:rPr>
              <w:t>в современном обществе</w:t>
            </w:r>
          </w:p>
        </w:tc>
      </w:tr>
      <w:tr>
        <w:trPr>
          <w:trHeight w:val="119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1.2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w:t>
            </w:r>
            <w:r>
              <w:rPr>
                <w:spacing w:val="-1"/>
                <w:sz w:val="22"/>
              </w:rPr>
              <w:t xml:space="preserve"> </w:t>
            </w:r>
            <w:r>
              <w:rPr>
                <w:sz w:val="22"/>
              </w:rPr>
              <w:t>иноязычных заимствований;</w:t>
            </w:r>
            <w:r>
              <w:rPr>
                <w:spacing w:val="-1"/>
                <w:sz w:val="22"/>
              </w:rPr>
              <w:t xml:space="preserve"> </w:t>
            </w:r>
            <w:r>
              <w:rPr>
                <w:sz w:val="22"/>
              </w:rPr>
              <w:t>нарушения речевого этикета, этических норм в речевом общении и другие</w:t>
            </w:r>
          </w:p>
        </w:tc>
      </w:tr>
      <w:tr>
        <w:trPr>
          <w:trHeight w:val="45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10"/>
                <w:sz w:val="22"/>
              </w:rPr>
              <w:t>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Язык</w:t>
            </w:r>
            <w:r>
              <w:rPr>
                <w:spacing w:val="-8"/>
                <w:sz w:val="22"/>
              </w:rPr>
              <w:t xml:space="preserve"> </w:t>
            </w:r>
            <w:r>
              <w:rPr>
                <w:sz w:val="22"/>
              </w:rPr>
              <w:t>и</w:t>
            </w:r>
            <w:r>
              <w:rPr>
                <w:spacing w:val="-6"/>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2.1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Синтаксис.</w:t>
            </w:r>
            <w:r>
              <w:rPr>
                <w:spacing w:val="11"/>
                <w:sz w:val="22"/>
              </w:rPr>
              <w:t xml:space="preserve"> </w:t>
            </w:r>
            <w:r>
              <w:rPr>
                <w:spacing w:val="-2"/>
                <w:sz w:val="22"/>
              </w:rPr>
              <w:t>Синтаксические</w:t>
            </w:r>
            <w:r>
              <w:rPr>
                <w:spacing w:val="10"/>
                <w:sz w:val="22"/>
              </w:rPr>
              <w:t xml:space="preserve"> </w:t>
            </w:r>
            <w:r>
              <w:rPr>
                <w:spacing w:val="-2"/>
                <w:sz w:val="22"/>
              </w:rPr>
              <w:t>нормы</w:t>
            </w:r>
          </w:p>
        </w:tc>
      </w:tr>
      <w:tr>
        <w:trPr>
          <w:trHeight w:val="698"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2"/>
                <w:sz w:val="22"/>
              </w:rPr>
              <w:t>2.1.1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69" w:leader="none"/>
                <w:tab w:val="left" w:pos="3078" w:leader="none"/>
                <w:tab w:val="left" w:pos="3963" w:leader="none"/>
                <w:tab w:val="left" w:pos="5743" w:leader="none"/>
                <w:tab w:val="left" w:pos="6805" w:leader="none"/>
                <w:tab w:val="left" w:pos="7155" w:leader="none"/>
              </w:tabs>
              <w:spacing w:lineRule="auto" w:line="218" w:before="104" w:after="0"/>
              <w:ind w:start="60" w:end="57"/>
              <w:rPr>
                <w:sz w:val="22"/>
              </w:rPr>
            </w:pPr>
            <w:r>
              <w:rPr>
                <w:spacing w:val="-2"/>
                <w:sz w:val="22"/>
              </w:rPr>
              <w:t>Выполнять</w:t>
            </w:r>
            <w:r>
              <w:rPr>
                <w:sz w:val="22"/>
              </w:rPr>
              <w:tab/>
            </w:r>
            <w:r>
              <w:rPr>
                <w:spacing w:val="-2"/>
                <w:sz w:val="22"/>
              </w:rPr>
              <w:t>синтаксический</w:t>
            </w:r>
            <w:r>
              <w:rPr>
                <w:sz w:val="22"/>
              </w:rPr>
              <w:tab/>
            </w:r>
            <w:r>
              <w:rPr>
                <w:spacing w:val="-2"/>
                <w:sz w:val="22"/>
              </w:rPr>
              <w:t>анализ</w:t>
            </w:r>
            <w:r>
              <w:rPr>
                <w:sz w:val="22"/>
              </w:rPr>
              <w:tab/>
            </w:r>
            <w:r>
              <w:rPr>
                <w:spacing w:val="-2"/>
                <w:sz w:val="22"/>
              </w:rPr>
              <w:t>словосочетания,</w:t>
            </w:r>
            <w:r>
              <w:rPr>
                <w:sz w:val="22"/>
              </w:rPr>
              <w:tab/>
            </w:r>
            <w:r>
              <w:rPr>
                <w:spacing w:val="-2"/>
                <w:sz w:val="22"/>
              </w:rPr>
              <w:t>простого</w:t>
            </w:r>
            <w:r>
              <w:rPr>
                <w:sz w:val="22"/>
              </w:rPr>
              <w:tab/>
            </w:r>
            <w:r>
              <w:rPr>
                <w:spacing w:val="-10"/>
                <w:sz w:val="22"/>
              </w:rPr>
              <w:t>и</w:t>
            </w:r>
            <w:r>
              <w:rPr>
                <w:sz w:val="22"/>
              </w:rPr>
              <w:tab/>
            </w:r>
            <w:r>
              <w:rPr>
                <w:spacing w:val="-2"/>
                <w:sz w:val="22"/>
              </w:rPr>
              <w:t>сложного предложения</w:t>
            </w:r>
          </w:p>
        </w:tc>
      </w:tr>
      <w:tr>
        <w:trPr>
          <w:trHeight w:val="696"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2"/>
                <w:sz w:val="22"/>
              </w:rPr>
              <w:t>2.1.2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Определять изобразительно-выразительные средства синтаксиса русского языка (в рамках изученного)</w:t>
            </w:r>
          </w:p>
        </w:tc>
      </w:tr>
      <w:tr>
        <w:trPr>
          <w:trHeight w:val="1436"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2"/>
                <w:sz w:val="22"/>
              </w:rPr>
              <w:t>2.1.3</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Анализировать, характеризовать и оценивать высказывания с точки зрения основных</w:t>
            </w:r>
            <w:r>
              <w:rPr>
                <w:spacing w:val="-5"/>
                <w:sz w:val="22"/>
              </w:rPr>
              <w:t xml:space="preserve"> </w:t>
            </w:r>
            <w:r>
              <w:rPr>
                <w:sz w:val="22"/>
              </w:rPr>
              <w:t>норм</w:t>
            </w:r>
            <w:r>
              <w:rPr>
                <w:spacing w:val="-4"/>
                <w:sz w:val="22"/>
              </w:rPr>
              <w:t xml:space="preserve"> </w:t>
            </w:r>
            <w:r>
              <w:rPr>
                <w:sz w:val="22"/>
              </w:rPr>
              <w:t>согласования</w:t>
            </w:r>
            <w:r>
              <w:rPr>
                <w:spacing w:val="-5"/>
                <w:sz w:val="22"/>
              </w:rPr>
              <w:t xml:space="preserve"> </w:t>
            </w:r>
            <w:r>
              <w:rPr>
                <w:sz w:val="22"/>
              </w:rPr>
              <w:t>сказуемого</w:t>
            </w:r>
            <w:r>
              <w:rPr>
                <w:spacing w:val="-5"/>
                <w:sz w:val="22"/>
              </w:rPr>
              <w:t xml:space="preserve"> </w:t>
            </w:r>
            <w:r>
              <w:rPr>
                <w:sz w:val="22"/>
              </w:rPr>
              <w:t>с</w:t>
            </w:r>
            <w:r>
              <w:rPr>
                <w:spacing w:val="-5"/>
                <w:sz w:val="22"/>
              </w:rPr>
              <w:t xml:space="preserve"> </w:t>
            </w:r>
            <w:r>
              <w:rPr>
                <w:sz w:val="22"/>
              </w:rPr>
              <w:t>подлежащим,</w:t>
            </w:r>
            <w:r>
              <w:rPr>
                <w:spacing w:val="-4"/>
                <w:sz w:val="22"/>
              </w:rPr>
              <w:t xml:space="preserve"> </w:t>
            </w:r>
            <w:r>
              <w:rPr>
                <w:sz w:val="22"/>
              </w:rPr>
              <w:t>употребления</w:t>
            </w:r>
            <w:r>
              <w:rPr>
                <w:spacing w:val="-3"/>
                <w:sz w:val="22"/>
              </w:rPr>
              <w:t xml:space="preserve"> </w:t>
            </w:r>
            <w:r>
              <w:rPr>
                <w:sz w:val="22"/>
              </w:rPr>
              <w:t>падежной</w:t>
            </w:r>
            <w:r>
              <w:rPr>
                <w:spacing w:val="-3"/>
                <w:sz w:val="22"/>
              </w:rPr>
              <w:t xml:space="preserve"> </w:t>
            </w:r>
            <w:r>
              <w:rPr>
                <w:sz w:val="22"/>
              </w:rPr>
              <w:t>и предложно-падежной</w:t>
            </w:r>
            <w:r>
              <w:rPr>
                <w:spacing w:val="-1"/>
                <w:sz w:val="22"/>
              </w:rPr>
              <w:t xml:space="preserve"> </w:t>
            </w:r>
            <w:r>
              <w:rPr>
                <w:sz w:val="22"/>
              </w:rPr>
              <w:t>формы</w:t>
            </w:r>
            <w:r>
              <w:rPr>
                <w:spacing w:val="-2"/>
                <w:sz w:val="22"/>
              </w:rPr>
              <w:t xml:space="preserve"> </w:t>
            </w:r>
            <w:r>
              <w:rPr>
                <w:sz w:val="22"/>
              </w:rPr>
              <w:t>управляемого</w:t>
            </w:r>
            <w:r>
              <w:rPr>
                <w:spacing w:val="-2"/>
                <w:sz w:val="22"/>
              </w:rPr>
              <w:t xml:space="preserve"> </w:t>
            </w:r>
            <w:r>
              <w:rPr>
                <w:sz w:val="22"/>
              </w:rPr>
              <w:t>слова</w:t>
            </w:r>
            <w:r>
              <w:rPr>
                <w:spacing w:val="-2"/>
                <w:sz w:val="22"/>
              </w:rPr>
              <w:t xml:space="preserve"> </w:t>
            </w:r>
            <w:r>
              <w:rPr>
                <w:sz w:val="22"/>
              </w:rPr>
              <w:t>в</w:t>
            </w:r>
            <w:r>
              <w:rPr>
                <w:spacing w:val="-2"/>
                <w:sz w:val="22"/>
              </w:rPr>
              <w:t xml:space="preserve"> </w:t>
            </w:r>
            <w:r>
              <w:rPr>
                <w:sz w:val="22"/>
              </w:rPr>
              <w:t>словосочетании,</w:t>
            </w:r>
            <w:r>
              <w:rPr>
                <w:spacing w:val="-2"/>
                <w:sz w:val="22"/>
              </w:rPr>
              <w:t xml:space="preserve"> </w:t>
            </w:r>
            <w:r>
              <w:rPr>
                <w:sz w:val="22"/>
              </w:rPr>
              <w:t>употребления однородных членов предложения, причастного и деепричастного оборотов (в рамках изученного); соблюдать синтаксические нормы</w:t>
            </w:r>
          </w:p>
        </w:tc>
      </w:tr>
      <w:tr>
        <w:trPr>
          <w:trHeight w:val="452"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2"/>
                <w:sz w:val="22"/>
              </w:rPr>
              <w:t>2.1.4</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Использовать</w:t>
            </w:r>
            <w:r>
              <w:rPr>
                <w:spacing w:val="8"/>
                <w:sz w:val="22"/>
              </w:rPr>
              <w:t xml:space="preserve"> </w:t>
            </w:r>
            <w:r>
              <w:rPr>
                <w:spacing w:val="-2"/>
                <w:sz w:val="22"/>
              </w:rPr>
              <w:t>словари</w:t>
            </w:r>
            <w:r>
              <w:rPr>
                <w:spacing w:val="11"/>
                <w:sz w:val="22"/>
              </w:rPr>
              <w:t xml:space="preserve"> </w:t>
            </w:r>
            <w:r>
              <w:rPr>
                <w:spacing w:val="-2"/>
                <w:sz w:val="22"/>
              </w:rPr>
              <w:t>грамматических</w:t>
            </w:r>
            <w:r>
              <w:rPr>
                <w:spacing w:val="8"/>
                <w:sz w:val="22"/>
              </w:rPr>
              <w:t xml:space="preserve"> </w:t>
            </w:r>
            <w:r>
              <w:rPr>
                <w:spacing w:val="-2"/>
                <w:sz w:val="22"/>
              </w:rPr>
              <w:t>трудностей,</w:t>
            </w:r>
            <w:r>
              <w:rPr>
                <w:spacing w:val="11"/>
                <w:sz w:val="22"/>
              </w:rPr>
              <w:t xml:space="preserve"> </w:t>
            </w:r>
            <w:r>
              <w:rPr>
                <w:spacing w:val="-2"/>
                <w:sz w:val="22"/>
              </w:rPr>
              <w:t>справочники</w:t>
            </w:r>
          </w:p>
        </w:tc>
      </w:tr>
      <w:tr>
        <w:trPr>
          <w:trHeight w:val="45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2.2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Пунктуация.</w:t>
            </w:r>
            <w:r>
              <w:rPr>
                <w:spacing w:val="4"/>
                <w:sz w:val="22"/>
              </w:rPr>
              <w:t xml:space="preserve"> </w:t>
            </w:r>
            <w:r>
              <w:rPr>
                <w:spacing w:val="-2"/>
                <w:sz w:val="22"/>
              </w:rPr>
              <w:t>Основные</w:t>
            </w:r>
            <w:r>
              <w:rPr>
                <w:spacing w:val="4"/>
                <w:sz w:val="22"/>
              </w:rPr>
              <w:t xml:space="preserve"> </w:t>
            </w:r>
            <w:r>
              <w:rPr>
                <w:spacing w:val="-2"/>
                <w:sz w:val="22"/>
              </w:rPr>
              <w:t>правила</w:t>
            </w:r>
            <w:r>
              <w:rPr>
                <w:spacing w:val="4"/>
                <w:sz w:val="22"/>
              </w:rPr>
              <w:t xml:space="preserve"> </w:t>
            </w:r>
            <w:r>
              <w:rPr>
                <w:spacing w:val="-2"/>
                <w:sz w:val="22"/>
              </w:rPr>
              <w:t>пунктуации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791"/>
        <w:gridCol w:w="8062"/>
      </w:tblGrid>
      <w:tr>
        <w:trPr>
          <w:trHeight w:val="696"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2"/>
                <w:sz w:val="22"/>
              </w:rPr>
              <w:t>2.2.1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Иметь</w:t>
            </w:r>
            <w:r>
              <w:rPr>
                <w:spacing w:val="40"/>
                <w:sz w:val="22"/>
              </w:rPr>
              <w:t xml:space="preserve"> </w:t>
            </w:r>
            <w:r>
              <w:rPr>
                <w:sz w:val="22"/>
              </w:rPr>
              <w:t>представление</w:t>
            </w:r>
            <w:r>
              <w:rPr>
                <w:spacing w:val="40"/>
                <w:sz w:val="22"/>
              </w:rPr>
              <w:t xml:space="preserve"> </w:t>
            </w:r>
            <w:r>
              <w:rPr>
                <w:sz w:val="22"/>
              </w:rPr>
              <w:t>о</w:t>
            </w:r>
            <w:r>
              <w:rPr>
                <w:spacing w:val="40"/>
                <w:sz w:val="22"/>
              </w:rPr>
              <w:t xml:space="preserve"> </w:t>
            </w:r>
            <w:r>
              <w:rPr>
                <w:sz w:val="22"/>
              </w:rPr>
              <w:t>принципах</w:t>
            </w:r>
            <w:r>
              <w:rPr>
                <w:spacing w:val="40"/>
                <w:sz w:val="22"/>
              </w:rPr>
              <w:t xml:space="preserve"> </w:t>
            </w:r>
            <w:r>
              <w:rPr>
                <w:sz w:val="22"/>
              </w:rPr>
              <w:t>и</w:t>
            </w:r>
            <w:r>
              <w:rPr>
                <w:spacing w:val="40"/>
                <w:sz w:val="22"/>
              </w:rPr>
              <w:t xml:space="preserve"> </w:t>
            </w:r>
            <w:r>
              <w:rPr>
                <w:sz w:val="22"/>
              </w:rPr>
              <w:t>разделах</w:t>
            </w:r>
            <w:r>
              <w:rPr>
                <w:spacing w:val="40"/>
                <w:sz w:val="22"/>
              </w:rPr>
              <w:t xml:space="preserve"> </w:t>
            </w:r>
            <w:r>
              <w:rPr>
                <w:sz w:val="22"/>
              </w:rPr>
              <w:t>русской</w:t>
            </w:r>
            <w:r>
              <w:rPr>
                <w:spacing w:val="40"/>
                <w:sz w:val="22"/>
              </w:rPr>
              <w:t xml:space="preserve"> </w:t>
            </w:r>
            <w:r>
              <w:rPr>
                <w:sz w:val="22"/>
              </w:rPr>
              <w:t>пунктуации;</w:t>
            </w:r>
            <w:r>
              <w:rPr>
                <w:spacing w:val="40"/>
                <w:sz w:val="22"/>
              </w:rPr>
              <w:t xml:space="preserve"> </w:t>
            </w:r>
            <w:r>
              <w:rPr>
                <w:sz w:val="22"/>
              </w:rPr>
              <w:t>выполнять пунктуационный анализ предложения</w:t>
            </w:r>
          </w:p>
        </w:tc>
      </w:tr>
      <w:tr>
        <w:trPr>
          <w:trHeight w:val="944"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2"/>
                <w:sz w:val="22"/>
              </w:rPr>
              <w:t>2.2.2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trPr>
          <w:trHeight w:val="45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2"/>
                <w:sz w:val="22"/>
              </w:rPr>
              <w:t>2.2.3</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Использовать</w:t>
            </w:r>
            <w:r>
              <w:rPr>
                <w:spacing w:val="-12"/>
                <w:sz w:val="22"/>
              </w:rPr>
              <w:t xml:space="preserve"> </w:t>
            </w:r>
            <w:r>
              <w:rPr>
                <w:sz w:val="22"/>
              </w:rPr>
              <w:t>справочники</w:t>
            </w:r>
            <w:r>
              <w:rPr>
                <w:spacing w:val="-10"/>
                <w:sz w:val="22"/>
              </w:rPr>
              <w:t xml:space="preserve"> </w:t>
            </w:r>
            <w:r>
              <w:rPr>
                <w:sz w:val="22"/>
              </w:rPr>
              <w:t>по</w:t>
            </w:r>
            <w:r>
              <w:rPr>
                <w:spacing w:val="-11"/>
                <w:sz w:val="22"/>
              </w:rPr>
              <w:t xml:space="preserve"> </w:t>
            </w:r>
            <w:r>
              <w:rPr>
                <w:spacing w:val="-2"/>
                <w:sz w:val="22"/>
              </w:rPr>
              <w:t>пунктуации</w:t>
            </w:r>
          </w:p>
        </w:tc>
      </w:tr>
      <w:tr>
        <w:trPr>
          <w:trHeight w:val="452"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10"/>
                <w:sz w:val="22"/>
              </w:rPr>
              <w:t>3</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Функциональная</w:t>
            </w:r>
            <w:r>
              <w:rPr>
                <w:spacing w:val="2"/>
                <w:sz w:val="22"/>
              </w:rPr>
              <w:t xml:space="preserve"> </w:t>
            </w:r>
            <w:r>
              <w:rPr>
                <w:spacing w:val="-2"/>
                <w:sz w:val="22"/>
              </w:rPr>
              <w:t>стилистика.</w:t>
            </w:r>
            <w:r>
              <w:rPr>
                <w:spacing w:val="2"/>
                <w:sz w:val="22"/>
              </w:rPr>
              <w:t xml:space="preserve"> </w:t>
            </w:r>
            <w:r>
              <w:rPr>
                <w:spacing w:val="-2"/>
                <w:sz w:val="22"/>
              </w:rPr>
              <w:t>Культура</w:t>
            </w:r>
            <w:r>
              <w:rPr>
                <w:spacing w:val="2"/>
                <w:sz w:val="22"/>
              </w:rPr>
              <w:t xml:space="preserve"> </w:t>
            </w:r>
            <w:r>
              <w:rPr>
                <w:spacing w:val="-4"/>
                <w:sz w:val="22"/>
              </w:rPr>
              <w:t>речи</w:t>
            </w:r>
          </w:p>
        </w:tc>
      </w:tr>
      <w:tr>
        <w:trPr>
          <w:trHeight w:val="1188"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3.1</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trPr>
          <w:trHeight w:val="1189"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5"/>
                <w:sz w:val="22"/>
              </w:rPr>
              <w:t>3.2</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Распознавать, анализировать и комментировать тексты различных</w:t>
            </w:r>
            <w:r>
              <w:rPr>
                <w:spacing w:val="40"/>
                <w:sz w:val="22"/>
              </w:rPr>
              <w:t xml:space="preserve"> </w:t>
            </w:r>
            <w:r>
              <w:rPr>
                <w:sz w:val="22"/>
              </w:rPr>
              <w:t>функциональных разновидностей языка (разговорная речь, научный, публицистический и официально-деловой стили, язык художественной</w:t>
            </w:r>
            <w:r>
              <w:rPr>
                <w:spacing w:val="80"/>
                <w:sz w:val="22"/>
              </w:rPr>
              <w:t xml:space="preserve"> </w:t>
            </w:r>
            <w:r>
              <w:rPr>
                <w:spacing w:val="-2"/>
                <w:sz w:val="22"/>
              </w:rPr>
              <w:t>литературы)</w:t>
            </w:r>
          </w:p>
        </w:tc>
      </w:tr>
      <w:tr>
        <w:trPr>
          <w:trHeight w:val="944"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5"/>
                <w:sz w:val="22"/>
              </w:rPr>
              <w:t>3.3</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w:t>
            </w:r>
          </w:p>
        </w:tc>
      </w:tr>
      <w:tr>
        <w:trPr>
          <w:trHeight w:val="450" w:hRule="atLeast"/>
        </w:trPr>
        <w:tc>
          <w:tcPr>
            <w:tcW w:w="1791"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5"/>
                <w:sz w:val="22"/>
              </w:rPr>
              <w:t>3.4</w:t>
            </w:r>
          </w:p>
        </w:tc>
        <w:tc>
          <w:tcPr>
            <w:tcW w:w="8062"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Применять</w:t>
            </w:r>
            <w:r>
              <w:rPr>
                <w:spacing w:val="-11"/>
                <w:sz w:val="22"/>
              </w:rPr>
              <w:t xml:space="preserve"> </w:t>
            </w:r>
            <w:r>
              <w:rPr>
                <w:sz w:val="22"/>
              </w:rPr>
              <w:t>знания</w:t>
            </w:r>
            <w:r>
              <w:rPr>
                <w:spacing w:val="-11"/>
                <w:sz w:val="22"/>
              </w:rPr>
              <w:t xml:space="preserve"> </w:t>
            </w:r>
            <w:r>
              <w:rPr>
                <w:sz w:val="22"/>
              </w:rPr>
              <w:t>о</w:t>
            </w:r>
            <w:r>
              <w:rPr>
                <w:spacing w:val="-12"/>
                <w:sz w:val="22"/>
              </w:rPr>
              <w:t xml:space="preserve"> </w:t>
            </w:r>
            <w:r>
              <w:rPr>
                <w:sz w:val="22"/>
              </w:rPr>
              <w:t>функциональных</w:t>
            </w:r>
            <w:r>
              <w:rPr>
                <w:spacing w:val="-11"/>
                <w:sz w:val="22"/>
              </w:rPr>
              <w:t xml:space="preserve"> </w:t>
            </w:r>
            <w:r>
              <w:rPr>
                <w:sz w:val="22"/>
              </w:rPr>
              <w:t>разновидностях</w:t>
            </w:r>
            <w:r>
              <w:rPr>
                <w:spacing w:val="-12"/>
                <w:sz w:val="22"/>
              </w:rPr>
              <w:t xml:space="preserve"> </w:t>
            </w:r>
            <w:r>
              <w:rPr>
                <w:sz w:val="22"/>
              </w:rPr>
              <w:t>языка</w:t>
            </w:r>
            <w:r>
              <w:rPr>
                <w:spacing w:val="-10"/>
                <w:sz w:val="22"/>
              </w:rPr>
              <w:t xml:space="preserve"> </w:t>
            </w:r>
            <w:r>
              <w:rPr>
                <w:sz w:val="22"/>
              </w:rPr>
              <w:t>в</w:t>
            </w:r>
            <w:r>
              <w:rPr>
                <w:spacing w:val="-11"/>
                <w:sz w:val="22"/>
              </w:rPr>
              <w:t xml:space="preserve"> </w:t>
            </w:r>
            <w:r>
              <w:rPr>
                <w:sz w:val="22"/>
              </w:rPr>
              <w:t>речевой</w:t>
            </w:r>
            <w:r>
              <w:rPr>
                <w:spacing w:val="-11"/>
                <w:sz w:val="22"/>
              </w:rPr>
              <w:t xml:space="preserve"> </w:t>
            </w:r>
            <w:r>
              <w:rPr>
                <w:spacing w:val="-2"/>
                <w:sz w:val="22"/>
              </w:rPr>
              <w:t>практике</w:t>
            </w:r>
          </w:p>
        </w:tc>
      </w:tr>
    </w:tbl>
    <w:p>
      <w:pPr>
        <w:pStyle w:val="BodyText"/>
        <w:rPr/>
      </w:pPr>
      <w:r>
        <w:rPr/>
      </w:r>
    </w:p>
    <w:p>
      <w:pPr>
        <w:pStyle w:val="BodyText"/>
        <w:rPr/>
      </w:pPr>
      <w:r>
        <w:rPr/>
      </w:r>
    </w:p>
    <w:p>
      <w:pPr>
        <w:pStyle w:val="BodyText"/>
        <w:rPr/>
      </w:pPr>
      <w:r>
        <w:rPr/>
      </w:r>
    </w:p>
    <w:p>
      <w:pPr>
        <w:pStyle w:val="BodyText"/>
        <w:spacing w:before="133" w:after="0"/>
        <w:rPr/>
      </w:pPr>
      <w:r>
        <w:rPr/>
      </w:r>
    </w:p>
    <w:p>
      <w:pPr>
        <w:pStyle w:val="BodyText"/>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Общие</w:t>
            </w:r>
            <w:r>
              <w:rPr>
                <w:spacing w:val="-8"/>
                <w:sz w:val="22"/>
              </w:rPr>
              <w:t xml:space="preserve"> </w:t>
            </w:r>
            <w:r>
              <w:rPr>
                <w:sz w:val="22"/>
              </w:rPr>
              <w:t>сведения</w:t>
            </w:r>
            <w:r>
              <w:rPr>
                <w:spacing w:val="-8"/>
                <w:sz w:val="22"/>
              </w:rPr>
              <w:t xml:space="preserve"> </w:t>
            </w:r>
            <w:r>
              <w:rPr>
                <w:sz w:val="22"/>
              </w:rPr>
              <w:t>о</w:t>
            </w:r>
            <w:r>
              <w:rPr>
                <w:spacing w:val="-8"/>
                <w:sz w:val="22"/>
              </w:rPr>
              <w:t xml:space="preserve"> </w:t>
            </w:r>
            <w:r>
              <w:rPr>
                <w:spacing w:val="-4"/>
                <w:sz w:val="22"/>
              </w:rPr>
              <w:t>языке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Культура</w:t>
            </w:r>
            <w:r>
              <w:rPr>
                <w:spacing w:val="-9"/>
                <w:sz w:val="22"/>
              </w:rPr>
              <w:t xml:space="preserve"> </w:t>
            </w:r>
            <w:r>
              <w:rPr>
                <w:sz w:val="22"/>
              </w:rPr>
              <w:t>речи</w:t>
            </w:r>
            <w:r>
              <w:rPr>
                <w:spacing w:val="-9"/>
                <w:sz w:val="22"/>
              </w:rPr>
              <w:t xml:space="preserve"> </w:t>
            </w:r>
            <w:r>
              <w:rPr>
                <w:sz w:val="22"/>
              </w:rPr>
              <w:t>в</w:t>
            </w:r>
            <w:r>
              <w:rPr>
                <w:spacing w:val="-10"/>
                <w:sz w:val="22"/>
              </w:rPr>
              <w:t xml:space="preserve"> </w:t>
            </w:r>
            <w:r>
              <w:rPr>
                <w:sz w:val="22"/>
              </w:rPr>
              <w:t>экологическом</w:t>
            </w:r>
            <w:r>
              <w:rPr>
                <w:spacing w:val="-10"/>
                <w:sz w:val="22"/>
              </w:rPr>
              <w:t xml:space="preserve"> </w:t>
            </w:r>
            <w:r>
              <w:rPr>
                <w:sz w:val="22"/>
              </w:rPr>
              <w:t>аспекте.</w:t>
            </w:r>
            <w:r>
              <w:rPr>
                <w:spacing w:val="-10"/>
                <w:sz w:val="22"/>
              </w:rPr>
              <w:t xml:space="preserve"> </w:t>
            </w:r>
            <w:r>
              <w:rPr>
                <w:sz w:val="22"/>
              </w:rPr>
              <w:t>Экология</w:t>
            </w:r>
            <w:r>
              <w:rPr>
                <w:spacing w:val="-9"/>
                <w:sz w:val="22"/>
              </w:rPr>
              <w:t xml:space="preserve"> </w:t>
            </w:r>
            <w:r>
              <w:rPr>
                <w:sz w:val="22"/>
              </w:rPr>
              <w:t>как</w:t>
            </w:r>
            <w:r>
              <w:rPr>
                <w:spacing w:val="-10"/>
                <w:sz w:val="22"/>
              </w:rPr>
              <w:t xml:space="preserve"> </w:t>
            </w:r>
            <w:r>
              <w:rPr>
                <w:sz w:val="22"/>
              </w:rPr>
              <w:t>наука,</w:t>
            </w:r>
            <w:r>
              <w:rPr>
                <w:spacing w:val="-9"/>
                <w:sz w:val="22"/>
              </w:rPr>
              <w:t xml:space="preserve"> </w:t>
            </w:r>
            <w:r>
              <w:rPr>
                <w:sz w:val="22"/>
              </w:rPr>
              <w:t>экология</w:t>
            </w:r>
            <w:r>
              <w:rPr>
                <w:spacing w:val="-10"/>
                <w:sz w:val="22"/>
              </w:rPr>
              <w:t xml:space="preserve"> </w:t>
            </w:r>
            <w:r>
              <w:rPr>
                <w:spacing w:val="-2"/>
                <w:sz w:val="22"/>
              </w:rPr>
              <w:t>языка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w:t>
            </w:r>
            <w:r>
              <w:rPr>
                <w:spacing w:val="-8"/>
                <w:sz w:val="22"/>
              </w:rPr>
              <w:t xml:space="preserve"> </w:t>
            </w:r>
            <w:r>
              <w:rPr>
                <w:sz w:val="22"/>
              </w:rPr>
              <w:t>и</w:t>
            </w:r>
            <w:r>
              <w:rPr>
                <w:spacing w:val="-6"/>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Синтаксис.</w:t>
            </w:r>
            <w:r>
              <w:rPr>
                <w:spacing w:val="11"/>
                <w:sz w:val="22"/>
              </w:rPr>
              <w:t xml:space="preserve"> </w:t>
            </w:r>
            <w:r>
              <w:rPr>
                <w:spacing w:val="-2"/>
                <w:sz w:val="22"/>
              </w:rPr>
              <w:t>Синтаксические</w:t>
            </w:r>
            <w:r>
              <w:rPr>
                <w:spacing w:val="10"/>
                <w:sz w:val="22"/>
              </w:rPr>
              <w:t xml:space="preserve"> </w:t>
            </w:r>
            <w:r>
              <w:rPr>
                <w:spacing w:val="-2"/>
                <w:sz w:val="22"/>
              </w:rPr>
              <w:t>нормы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Синтаксис</w:t>
            </w:r>
            <w:r>
              <w:rPr>
                <w:spacing w:val="-9"/>
                <w:sz w:val="22"/>
              </w:rPr>
              <w:t xml:space="preserve"> </w:t>
            </w:r>
            <w:r>
              <w:rPr>
                <w:sz w:val="22"/>
              </w:rPr>
              <w:t>как</w:t>
            </w:r>
            <w:r>
              <w:rPr>
                <w:spacing w:val="-9"/>
                <w:sz w:val="22"/>
              </w:rPr>
              <w:t xml:space="preserve"> </w:t>
            </w:r>
            <w:r>
              <w:rPr>
                <w:sz w:val="22"/>
              </w:rPr>
              <w:t>раздел</w:t>
            </w:r>
            <w:r>
              <w:rPr>
                <w:spacing w:val="-8"/>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Синтаксический</w:t>
            </w:r>
            <w:r>
              <w:rPr>
                <w:spacing w:val="-11"/>
                <w:sz w:val="22"/>
              </w:rPr>
              <w:t xml:space="preserve"> </w:t>
            </w:r>
            <w:r>
              <w:rPr>
                <w:sz w:val="22"/>
              </w:rPr>
              <w:t>анализ</w:t>
            </w:r>
            <w:r>
              <w:rPr>
                <w:spacing w:val="-12"/>
                <w:sz w:val="22"/>
              </w:rPr>
              <w:t xml:space="preserve"> </w:t>
            </w:r>
            <w:r>
              <w:rPr>
                <w:sz w:val="22"/>
              </w:rPr>
              <w:t>словосочетания</w:t>
            </w:r>
            <w:r>
              <w:rPr>
                <w:spacing w:val="-11"/>
                <w:sz w:val="22"/>
              </w:rPr>
              <w:t xml:space="preserve"> </w:t>
            </w:r>
            <w:r>
              <w:rPr>
                <w:sz w:val="22"/>
              </w:rPr>
              <w:t>и</w:t>
            </w:r>
            <w:r>
              <w:rPr>
                <w:spacing w:val="-11"/>
                <w:sz w:val="22"/>
              </w:rPr>
              <w:t xml:space="preserve"> </w:t>
            </w:r>
            <w:r>
              <w:rPr>
                <w:spacing w:val="-2"/>
                <w:sz w:val="22"/>
              </w:rPr>
              <w:t>предложения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Синтаксические</w:t>
            </w:r>
            <w:r>
              <w:rPr>
                <w:spacing w:val="13"/>
                <w:sz w:val="22"/>
              </w:rPr>
              <w:t xml:space="preserve"> </w:t>
            </w:r>
            <w:r>
              <w:rPr>
                <w:spacing w:val="-2"/>
                <w:sz w:val="22"/>
              </w:rPr>
              <w:t>нормы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Порядок</w:t>
            </w:r>
            <w:r>
              <w:rPr>
                <w:spacing w:val="-8"/>
                <w:sz w:val="22"/>
              </w:rPr>
              <w:t xml:space="preserve"> </w:t>
            </w:r>
            <w:r>
              <w:rPr>
                <w:sz w:val="22"/>
              </w:rPr>
              <w:t>слов</w:t>
            </w:r>
            <w:r>
              <w:rPr>
                <w:spacing w:val="-7"/>
                <w:sz w:val="22"/>
              </w:rPr>
              <w:t xml:space="preserve"> </w:t>
            </w:r>
            <w:r>
              <w:rPr>
                <w:sz w:val="22"/>
              </w:rPr>
              <w:t>в</w:t>
            </w:r>
            <w:r>
              <w:rPr>
                <w:spacing w:val="-7"/>
                <w:sz w:val="22"/>
              </w:rPr>
              <w:t xml:space="preserve"> </w:t>
            </w:r>
            <w:r>
              <w:rPr>
                <w:spacing w:val="-2"/>
                <w:sz w:val="22"/>
              </w:rPr>
              <w:t>предложении</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Основные нормы согласования сказуемого с подлежащим, в состав которого входят слова множество,</w:t>
            </w:r>
            <w:r>
              <w:rPr>
                <w:spacing w:val="-3"/>
                <w:sz w:val="22"/>
              </w:rPr>
              <w:t xml:space="preserve"> </w:t>
            </w:r>
            <w:r>
              <w:rPr>
                <w:sz w:val="22"/>
              </w:rPr>
              <w:t>ряд,</w:t>
            </w:r>
            <w:r>
              <w:rPr>
                <w:spacing w:val="-3"/>
                <w:sz w:val="22"/>
              </w:rPr>
              <w:t xml:space="preserve"> </w:t>
            </w:r>
            <w:r>
              <w:rPr>
                <w:sz w:val="22"/>
              </w:rPr>
              <w:t>большинство,</w:t>
            </w:r>
            <w:r>
              <w:rPr>
                <w:spacing w:val="-3"/>
                <w:sz w:val="22"/>
              </w:rPr>
              <w:t xml:space="preserve"> </w:t>
            </w:r>
            <w:r>
              <w:rPr>
                <w:sz w:val="22"/>
              </w:rPr>
              <w:t>меньшинство;</w:t>
            </w:r>
            <w:r>
              <w:rPr>
                <w:spacing w:val="-4"/>
                <w:sz w:val="22"/>
              </w:rPr>
              <w:t xml:space="preserve"> </w:t>
            </w:r>
            <w:r>
              <w:rPr>
                <w:sz w:val="22"/>
              </w:rPr>
              <w:t>с</w:t>
            </w:r>
            <w:r>
              <w:rPr>
                <w:spacing w:val="-3"/>
                <w:sz w:val="22"/>
              </w:rPr>
              <w:t xml:space="preserve"> </w:t>
            </w:r>
            <w:r>
              <w:rPr>
                <w:sz w:val="22"/>
              </w:rPr>
              <w:t>подлежащим,</w:t>
            </w:r>
            <w:r>
              <w:rPr>
                <w:spacing w:val="-2"/>
                <w:sz w:val="22"/>
              </w:rPr>
              <w:t xml:space="preserve"> </w:t>
            </w:r>
            <w:r>
              <w:rPr>
                <w:sz w:val="22"/>
              </w:rPr>
              <w:t>выраженным</w:t>
            </w:r>
            <w:r>
              <w:rPr>
                <w:spacing w:val="-3"/>
                <w:sz w:val="22"/>
              </w:rPr>
              <w:t xml:space="preserve"> </w:t>
            </w:r>
            <w:r>
              <w:rPr>
                <w:sz w:val="22"/>
              </w:rPr>
              <w:t>количественно- 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Основные</w:t>
            </w:r>
            <w:r>
              <w:rPr>
                <w:spacing w:val="40"/>
                <w:sz w:val="22"/>
              </w:rPr>
              <w:t xml:space="preserve"> </w:t>
            </w:r>
            <w:r>
              <w:rPr>
                <w:sz w:val="22"/>
              </w:rPr>
              <w:t>нормы</w:t>
            </w:r>
            <w:r>
              <w:rPr>
                <w:spacing w:val="40"/>
                <w:sz w:val="22"/>
              </w:rPr>
              <w:t xml:space="preserve"> </w:t>
            </w:r>
            <w:r>
              <w:rPr>
                <w:sz w:val="22"/>
              </w:rPr>
              <w:t>управления:</w:t>
            </w:r>
            <w:r>
              <w:rPr>
                <w:spacing w:val="40"/>
                <w:sz w:val="22"/>
              </w:rPr>
              <w:t xml:space="preserve"> </w:t>
            </w:r>
            <w:r>
              <w:rPr>
                <w:sz w:val="22"/>
              </w:rPr>
              <w:t>правильный</w:t>
            </w:r>
            <w:r>
              <w:rPr>
                <w:spacing w:val="40"/>
                <w:sz w:val="22"/>
              </w:rPr>
              <w:t xml:space="preserve"> </w:t>
            </w:r>
            <w:r>
              <w:rPr>
                <w:sz w:val="22"/>
              </w:rPr>
              <w:t>выбор</w:t>
            </w:r>
            <w:r>
              <w:rPr>
                <w:spacing w:val="40"/>
                <w:sz w:val="22"/>
              </w:rPr>
              <w:t xml:space="preserve"> </w:t>
            </w:r>
            <w:r>
              <w:rPr>
                <w:sz w:val="22"/>
              </w:rPr>
              <w:t>падежной</w:t>
            </w:r>
            <w:r>
              <w:rPr>
                <w:spacing w:val="40"/>
                <w:sz w:val="22"/>
              </w:rPr>
              <w:t xml:space="preserve"> </w:t>
            </w:r>
            <w:r>
              <w:rPr>
                <w:sz w:val="22"/>
              </w:rPr>
              <w:t>или</w:t>
            </w:r>
            <w:r>
              <w:rPr>
                <w:spacing w:val="40"/>
                <w:sz w:val="22"/>
              </w:rPr>
              <w:t xml:space="preserve"> </w:t>
            </w:r>
            <w:r>
              <w:rPr>
                <w:sz w:val="22"/>
              </w:rPr>
              <w:t>предложно-падежной формы управляемого слова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1"/>
                <w:sz w:val="22"/>
              </w:rPr>
              <w:t xml:space="preserve"> </w:t>
            </w:r>
            <w:r>
              <w:rPr>
                <w:sz w:val="22"/>
              </w:rPr>
              <w:t>нормы</w:t>
            </w:r>
            <w:r>
              <w:rPr>
                <w:spacing w:val="-12"/>
                <w:sz w:val="22"/>
              </w:rPr>
              <w:t xml:space="preserve"> </w:t>
            </w:r>
            <w:r>
              <w:rPr>
                <w:sz w:val="22"/>
              </w:rPr>
              <w:t>употребления</w:t>
            </w:r>
            <w:r>
              <w:rPr>
                <w:spacing w:val="-11"/>
                <w:sz w:val="22"/>
              </w:rPr>
              <w:t xml:space="preserve"> </w:t>
            </w:r>
            <w:r>
              <w:rPr>
                <w:sz w:val="22"/>
              </w:rPr>
              <w:t>однородных</w:t>
            </w:r>
            <w:r>
              <w:rPr>
                <w:spacing w:val="-12"/>
                <w:sz w:val="22"/>
              </w:rPr>
              <w:t xml:space="preserve"> </w:t>
            </w:r>
            <w:r>
              <w:rPr>
                <w:sz w:val="22"/>
              </w:rPr>
              <w:t>членов</w:t>
            </w:r>
            <w:r>
              <w:rPr>
                <w:spacing w:val="-11"/>
                <w:sz w:val="22"/>
              </w:rPr>
              <w:t xml:space="preserve"> </w:t>
            </w:r>
            <w:r>
              <w:rPr>
                <w:spacing w:val="-2"/>
                <w:sz w:val="22"/>
              </w:rPr>
              <w:t>предложения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1"/>
                <w:sz w:val="22"/>
              </w:rPr>
              <w:t xml:space="preserve"> </w:t>
            </w:r>
            <w:r>
              <w:rPr>
                <w:sz w:val="22"/>
              </w:rPr>
              <w:t>нормы</w:t>
            </w:r>
            <w:r>
              <w:rPr>
                <w:spacing w:val="-11"/>
                <w:sz w:val="22"/>
              </w:rPr>
              <w:t xml:space="preserve"> </w:t>
            </w:r>
            <w:r>
              <w:rPr>
                <w:sz w:val="22"/>
              </w:rPr>
              <w:t>употребления</w:t>
            </w:r>
            <w:r>
              <w:rPr>
                <w:spacing w:val="-12"/>
                <w:sz w:val="22"/>
              </w:rPr>
              <w:t xml:space="preserve"> </w:t>
            </w:r>
            <w:r>
              <w:rPr>
                <w:sz w:val="22"/>
              </w:rPr>
              <w:t>причастных</w:t>
            </w:r>
            <w:r>
              <w:rPr>
                <w:spacing w:val="-11"/>
                <w:sz w:val="22"/>
              </w:rPr>
              <w:t xml:space="preserve"> </w:t>
            </w:r>
            <w:r>
              <w:rPr>
                <w:sz w:val="22"/>
              </w:rPr>
              <w:t>и</w:t>
            </w:r>
            <w:r>
              <w:rPr>
                <w:spacing w:val="-11"/>
                <w:sz w:val="22"/>
              </w:rPr>
              <w:t xml:space="preserve"> </w:t>
            </w:r>
            <w:r>
              <w:rPr>
                <w:sz w:val="22"/>
              </w:rPr>
              <w:t>деепричастных</w:t>
            </w:r>
            <w:r>
              <w:rPr>
                <w:spacing w:val="-11"/>
                <w:sz w:val="22"/>
              </w:rPr>
              <w:t xml:space="preserve"> </w:t>
            </w:r>
            <w:r>
              <w:rPr>
                <w:spacing w:val="-2"/>
                <w:sz w:val="22"/>
              </w:rPr>
              <w:t>оборотов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2"/>
                <w:sz w:val="22"/>
              </w:rPr>
              <w:t xml:space="preserve"> </w:t>
            </w:r>
            <w:r>
              <w:rPr>
                <w:sz w:val="22"/>
              </w:rPr>
              <w:t>нормы</w:t>
            </w:r>
            <w:r>
              <w:rPr>
                <w:spacing w:val="-13"/>
                <w:sz w:val="22"/>
              </w:rPr>
              <w:t xml:space="preserve"> </w:t>
            </w:r>
            <w:r>
              <w:rPr>
                <w:sz w:val="22"/>
              </w:rPr>
              <w:t>построения</w:t>
            </w:r>
            <w:r>
              <w:rPr>
                <w:spacing w:val="-12"/>
                <w:sz w:val="22"/>
              </w:rPr>
              <w:t xml:space="preserve"> </w:t>
            </w:r>
            <w:r>
              <w:rPr>
                <w:sz w:val="22"/>
              </w:rPr>
              <w:t>сложных</w:t>
            </w:r>
            <w:r>
              <w:rPr>
                <w:spacing w:val="-13"/>
                <w:sz w:val="22"/>
              </w:rPr>
              <w:t xml:space="preserve"> </w:t>
            </w:r>
            <w:r>
              <w:rPr>
                <w:spacing w:val="-2"/>
                <w:sz w:val="22"/>
              </w:rPr>
              <w:t>предложений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Пунктуация.</w:t>
            </w:r>
            <w:r>
              <w:rPr>
                <w:spacing w:val="4"/>
                <w:sz w:val="22"/>
              </w:rPr>
              <w:t xml:space="preserve"> </w:t>
            </w:r>
            <w:r>
              <w:rPr>
                <w:spacing w:val="-2"/>
                <w:sz w:val="22"/>
              </w:rPr>
              <w:t>Основные</w:t>
            </w:r>
            <w:r>
              <w:rPr>
                <w:spacing w:val="4"/>
                <w:sz w:val="22"/>
              </w:rPr>
              <w:t xml:space="preserve"> </w:t>
            </w:r>
            <w:r>
              <w:rPr>
                <w:spacing w:val="-2"/>
                <w:sz w:val="22"/>
              </w:rPr>
              <w:t>правила</w:t>
            </w:r>
            <w:r>
              <w:rPr>
                <w:spacing w:val="4"/>
                <w:sz w:val="22"/>
              </w:rPr>
              <w:t xml:space="preserve"> </w:t>
            </w:r>
            <w:r>
              <w:rPr>
                <w:spacing w:val="-2"/>
                <w:sz w:val="22"/>
              </w:rPr>
              <w:t>пунктуации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Пунктуация</w:t>
            </w:r>
            <w:r>
              <w:rPr>
                <w:spacing w:val="-12"/>
                <w:sz w:val="22"/>
              </w:rPr>
              <w:t xml:space="preserve"> </w:t>
            </w:r>
            <w:r>
              <w:rPr>
                <w:sz w:val="22"/>
              </w:rPr>
              <w:t>как</w:t>
            </w:r>
            <w:r>
              <w:rPr>
                <w:spacing w:val="-12"/>
                <w:sz w:val="22"/>
              </w:rPr>
              <w:t xml:space="preserve"> </w:t>
            </w:r>
            <w:r>
              <w:rPr>
                <w:sz w:val="22"/>
              </w:rPr>
              <w:t>раздел</w:t>
            </w:r>
            <w:r>
              <w:rPr>
                <w:spacing w:val="-10"/>
                <w:sz w:val="22"/>
              </w:rPr>
              <w:t xml:space="preserve"> </w:t>
            </w:r>
            <w:r>
              <w:rPr>
                <w:spacing w:val="-2"/>
                <w:sz w:val="22"/>
              </w:rPr>
              <w:t>лингвистики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Пунктуационный</w:t>
            </w:r>
            <w:r>
              <w:rPr>
                <w:spacing w:val="4"/>
                <w:sz w:val="22"/>
              </w:rPr>
              <w:t xml:space="preserve"> </w:t>
            </w:r>
            <w:r>
              <w:rPr>
                <w:spacing w:val="-2"/>
                <w:sz w:val="22"/>
              </w:rPr>
              <w:t>анализ</w:t>
            </w:r>
            <w:r>
              <w:rPr>
                <w:spacing w:val="5"/>
                <w:sz w:val="22"/>
              </w:rPr>
              <w:t xml:space="preserve"> </w:t>
            </w:r>
            <w:r>
              <w:rPr>
                <w:spacing w:val="-2"/>
                <w:sz w:val="22"/>
              </w:rPr>
              <w:t>предложения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Разделы русской пунктуации и система правил, включенных в каждый из них: знаки препинания в конце предложений; знаки препинания внутри простого предложения;</w:t>
            </w:r>
            <w:r>
              <w:rPr>
                <w:spacing w:val="40"/>
                <w:sz w:val="22"/>
              </w:rPr>
              <w:t xml:space="preserve"> </w:t>
            </w:r>
            <w:r>
              <w:rPr>
                <w:sz w:val="22"/>
              </w:rPr>
              <w:t>знаки препинания между частями сложного предложения; знаки препинания при</w:t>
            </w:r>
            <w:r>
              <w:rPr>
                <w:spacing w:val="40"/>
                <w:sz w:val="22"/>
              </w:rPr>
              <w:t xml:space="preserve"> </w:t>
            </w:r>
            <w:r>
              <w:rPr>
                <w:sz w:val="22"/>
              </w:rPr>
              <w:t>передаче чужой 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Сочетание</w:t>
            </w:r>
            <w:r>
              <w:rPr>
                <w:spacing w:val="-9"/>
                <w:sz w:val="22"/>
              </w:rPr>
              <w:t xml:space="preserve"> </w:t>
            </w:r>
            <w:r>
              <w:rPr>
                <w:sz w:val="22"/>
              </w:rPr>
              <w:t>знаков</w:t>
            </w:r>
            <w:r>
              <w:rPr>
                <w:spacing w:val="-10"/>
                <w:sz w:val="22"/>
              </w:rPr>
              <w:t xml:space="preserve"> </w:t>
            </w:r>
            <w:r>
              <w:rPr>
                <w:spacing w:val="-2"/>
                <w:sz w:val="22"/>
              </w:rPr>
              <w:t>препинания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7"/>
                <w:sz w:val="22"/>
              </w:rPr>
              <w:t xml:space="preserve"> </w:t>
            </w:r>
            <w:r>
              <w:rPr>
                <w:sz w:val="22"/>
              </w:rPr>
              <w:t>препинания</w:t>
            </w:r>
            <w:r>
              <w:rPr>
                <w:spacing w:val="-7"/>
                <w:sz w:val="22"/>
              </w:rPr>
              <w:t xml:space="preserve"> </w:t>
            </w:r>
            <w:r>
              <w:rPr>
                <w:sz w:val="22"/>
              </w:rPr>
              <w:t>и</w:t>
            </w:r>
            <w:r>
              <w:rPr>
                <w:spacing w:val="-7"/>
                <w:sz w:val="22"/>
              </w:rPr>
              <w:t xml:space="preserve"> </w:t>
            </w:r>
            <w:r>
              <w:rPr>
                <w:sz w:val="22"/>
              </w:rPr>
              <w:t>их</w:t>
            </w:r>
            <w:r>
              <w:rPr>
                <w:spacing w:val="-7"/>
                <w:sz w:val="22"/>
              </w:rPr>
              <w:t xml:space="preserve"> </w:t>
            </w:r>
            <w:r>
              <w:rPr>
                <w:spacing w:val="-2"/>
                <w:sz w:val="22"/>
              </w:rPr>
              <w:t>функции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12"/>
                <w:sz w:val="22"/>
              </w:rPr>
              <w:t xml:space="preserve"> </w:t>
            </w:r>
            <w:r>
              <w:rPr>
                <w:sz w:val="22"/>
              </w:rPr>
              <w:t>препинания</w:t>
            </w:r>
            <w:r>
              <w:rPr>
                <w:spacing w:val="-9"/>
                <w:sz w:val="22"/>
              </w:rPr>
              <w:t xml:space="preserve"> </w:t>
            </w:r>
            <w:r>
              <w:rPr>
                <w:sz w:val="22"/>
              </w:rPr>
              <w:t>между</w:t>
            </w:r>
            <w:r>
              <w:rPr>
                <w:spacing w:val="-11"/>
                <w:sz w:val="22"/>
              </w:rPr>
              <w:t xml:space="preserve"> </w:t>
            </w:r>
            <w:r>
              <w:rPr>
                <w:sz w:val="22"/>
              </w:rPr>
              <w:t>подлежащим</w:t>
            </w:r>
            <w:r>
              <w:rPr>
                <w:spacing w:val="-10"/>
                <w:sz w:val="22"/>
              </w:rPr>
              <w:t xml:space="preserve"> </w:t>
            </w:r>
            <w:r>
              <w:rPr>
                <w:sz w:val="22"/>
              </w:rPr>
              <w:t>и</w:t>
            </w:r>
            <w:r>
              <w:rPr>
                <w:spacing w:val="-9"/>
                <w:sz w:val="22"/>
              </w:rPr>
              <w:t xml:space="preserve"> </w:t>
            </w:r>
            <w:r>
              <w:rPr>
                <w:spacing w:val="-2"/>
                <w:sz w:val="22"/>
              </w:rPr>
              <w:t>сказуемым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11"/>
                <w:sz w:val="22"/>
              </w:rPr>
              <w:t xml:space="preserve"> </w:t>
            </w:r>
            <w:r>
              <w:rPr>
                <w:sz w:val="22"/>
              </w:rPr>
              <w:t>препинания</w:t>
            </w:r>
            <w:r>
              <w:rPr>
                <w:spacing w:val="-10"/>
                <w:sz w:val="22"/>
              </w:rPr>
              <w:t xml:space="preserve"> </w:t>
            </w:r>
            <w:r>
              <w:rPr>
                <w:sz w:val="22"/>
              </w:rPr>
              <w:t>в</w:t>
            </w:r>
            <w:r>
              <w:rPr>
                <w:spacing w:val="-12"/>
                <w:sz w:val="22"/>
              </w:rPr>
              <w:t xml:space="preserve"> </w:t>
            </w:r>
            <w:r>
              <w:rPr>
                <w:sz w:val="22"/>
              </w:rPr>
              <w:t>предложениях</w:t>
            </w:r>
            <w:r>
              <w:rPr>
                <w:spacing w:val="-10"/>
                <w:sz w:val="22"/>
              </w:rPr>
              <w:t xml:space="preserve"> </w:t>
            </w:r>
            <w:r>
              <w:rPr>
                <w:sz w:val="22"/>
              </w:rPr>
              <w:t>с</w:t>
            </w:r>
            <w:r>
              <w:rPr>
                <w:spacing w:val="-11"/>
                <w:sz w:val="22"/>
              </w:rPr>
              <w:t xml:space="preserve"> </w:t>
            </w:r>
            <w:r>
              <w:rPr>
                <w:sz w:val="22"/>
              </w:rPr>
              <w:t>однородными</w:t>
            </w:r>
            <w:r>
              <w:rPr>
                <w:spacing w:val="-11"/>
                <w:sz w:val="22"/>
              </w:rPr>
              <w:t xml:space="preserve"> </w:t>
            </w:r>
            <w:r>
              <w:rPr>
                <w:spacing w:val="-2"/>
                <w:sz w:val="22"/>
              </w:rPr>
              <w:t>членами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9"/>
                <w:sz w:val="22"/>
              </w:rPr>
              <w:t xml:space="preserve"> </w:t>
            </w:r>
            <w:r>
              <w:rPr>
                <w:sz w:val="22"/>
              </w:rPr>
              <w:t>препинания</w:t>
            </w:r>
            <w:r>
              <w:rPr>
                <w:spacing w:val="-9"/>
                <w:sz w:val="22"/>
              </w:rPr>
              <w:t xml:space="preserve"> </w:t>
            </w:r>
            <w:r>
              <w:rPr>
                <w:sz w:val="22"/>
              </w:rPr>
              <w:t>при</w:t>
            </w:r>
            <w:r>
              <w:rPr>
                <w:spacing w:val="-8"/>
                <w:sz w:val="22"/>
              </w:rPr>
              <w:t xml:space="preserve"> </w:t>
            </w:r>
            <w:r>
              <w:rPr>
                <w:spacing w:val="-2"/>
                <w:sz w:val="22"/>
              </w:rPr>
              <w:t>обособлении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84" w:leader="none"/>
                <w:tab w:val="left" w:pos="2235" w:leader="none"/>
                <w:tab w:val="left" w:pos="2556" w:leader="none"/>
                <w:tab w:val="left" w:pos="4160" w:leader="none"/>
                <w:tab w:val="left" w:pos="4467" w:leader="none"/>
                <w:tab w:val="left" w:pos="5664" w:leader="none"/>
                <w:tab w:val="left" w:pos="7374" w:leader="none"/>
              </w:tabs>
              <w:spacing w:lineRule="auto" w:line="218" w:before="104" w:after="0"/>
              <w:ind w:start="61" w:end="58"/>
              <w:rPr>
                <w:sz w:val="22"/>
              </w:rPr>
            </w:pPr>
            <w:r>
              <w:rPr>
                <w:spacing w:val="-2"/>
                <w:sz w:val="22"/>
              </w:rPr>
              <w:t>Знаки</w:t>
            </w:r>
            <w:r>
              <w:rPr>
                <w:sz w:val="22"/>
              </w:rPr>
              <w:tab/>
            </w:r>
            <w:r>
              <w:rPr>
                <w:spacing w:val="-2"/>
                <w:sz w:val="22"/>
              </w:rPr>
              <w:t>препинания</w:t>
            </w:r>
            <w:r>
              <w:rPr>
                <w:sz w:val="22"/>
              </w:rPr>
              <w:tab/>
            </w:r>
            <w:r>
              <w:rPr>
                <w:spacing w:val="-10"/>
                <w:sz w:val="22"/>
              </w:rPr>
              <w:t>в</w:t>
            </w:r>
            <w:r>
              <w:rPr>
                <w:sz w:val="22"/>
              </w:rPr>
              <w:tab/>
            </w:r>
            <w:r>
              <w:rPr>
                <w:spacing w:val="-2"/>
                <w:sz w:val="22"/>
              </w:rPr>
              <w:t>предложениях</w:t>
            </w:r>
            <w:r>
              <w:rPr>
                <w:sz w:val="22"/>
              </w:rPr>
              <w:tab/>
            </w:r>
            <w:r>
              <w:rPr>
                <w:spacing w:val="-10"/>
                <w:sz w:val="22"/>
              </w:rPr>
              <w:t>с</w:t>
            </w:r>
            <w:r>
              <w:rPr>
                <w:sz w:val="22"/>
              </w:rPr>
              <w:tab/>
            </w:r>
            <w:r>
              <w:rPr>
                <w:spacing w:val="-2"/>
                <w:sz w:val="22"/>
              </w:rPr>
              <w:t>вводными</w:t>
            </w:r>
            <w:r>
              <w:rPr>
                <w:sz w:val="22"/>
              </w:rPr>
              <w:tab/>
            </w:r>
            <w:r>
              <w:rPr>
                <w:spacing w:val="-2"/>
                <w:sz w:val="22"/>
              </w:rPr>
              <w:t>конструкциями,</w:t>
            </w:r>
            <w:r>
              <w:rPr>
                <w:sz w:val="22"/>
              </w:rPr>
              <w:tab/>
            </w:r>
            <w:r>
              <w:rPr>
                <w:spacing w:val="-2"/>
                <w:sz w:val="22"/>
              </w:rPr>
              <w:t>обращениями, междометиями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9"/>
                <w:sz w:val="22"/>
              </w:rPr>
              <w:t xml:space="preserve"> </w:t>
            </w:r>
            <w:r>
              <w:rPr>
                <w:sz w:val="22"/>
              </w:rPr>
              <w:t>препинания</w:t>
            </w:r>
            <w:r>
              <w:rPr>
                <w:spacing w:val="-9"/>
                <w:sz w:val="22"/>
              </w:rPr>
              <w:t xml:space="preserve"> </w:t>
            </w:r>
            <w:r>
              <w:rPr>
                <w:sz w:val="22"/>
              </w:rPr>
              <w:t>в</w:t>
            </w:r>
            <w:r>
              <w:rPr>
                <w:spacing w:val="-10"/>
                <w:sz w:val="22"/>
              </w:rPr>
              <w:t xml:space="preserve"> </w:t>
            </w:r>
            <w:r>
              <w:rPr>
                <w:sz w:val="22"/>
              </w:rPr>
              <w:t>сложном</w:t>
            </w:r>
            <w:r>
              <w:rPr>
                <w:spacing w:val="-10"/>
                <w:sz w:val="22"/>
              </w:rPr>
              <w:t xml:space="preserve"> </w:t>
            </w:r>
            <w:r>
              <w:rPr>
                <w:spacing w:val="-2"/>
                <w:sz w:val="22"/>
              </w:rPr>
              <w:t>предложении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9"/>
                <w:sz w:val="22"/>
              </w:rPr>
              <w:t xml:space="preserve"> </w:t>
            </w:r>
            <w:r>
              <w:rPr>
                <w:sz w:val="22"/>
              </w:rPr>
              <w:t>препинания</w:t>
            </w:r>
            <w:r>
              <w:rPr>
                <w:spacing w:val="-8"/>
                <w:sz w:val="22"/>
              </w:rPr>
              <w:t xml:space="preserve"> </w:t>
            </w:r>
            <w:r>
              <w:rPr>
                <w:sz w:val="22"/>
              </w:rPr>
              <w:t>в</w:t>
            </w:r>
            <w:r>
              <w:rPr>
                <w:spacing w:val="-10"/>
                <w:sz w:val="22"/>
              </w:rPr>
              <w:t xml:space="preserve"> </w:t>
            </w:r>
            <w:r>
              <w:rPr>
                <w:sz w:val="22"/>
              </w:rPr>
              <w:t>сложном</w:t>
            </w:r>
            <w:r>
              <w:rPr>
                <w:spacing w:val="-9"/>
                <w:sz w:val="22"/>
              </w:rPr>
              <w:t xml:space="preserve"> </w:t>
            </w:r>
            <w:r>
              <w:rPr>
                <w:sz w:val="22"/>
              </w:rPr>
              <w:t>предложении</w:t>
            </w:r>
            <w:r>
              <w:rPr>
                <w:spacing w:val="-8"/>
                <w:sz w:val="22"/>
              </w:rPr>
              <w:t xml:space="preserve"> </w:t>
            </w:r>
            <w:r>
              <w:rPr>
                <w:sz w:val="22"/>
              </w:rPr>
              <w:t>с</w:t>
            </w:r>
            <w:r>
              <w:rPr>
                <w:spacing w:val="-10"/>
                <w:sz w:val="22"/>
              </w:rPr>
              <w:t xml:space="preserve"> </w:t>
            </w:r>
            <w:r>
              <w:rPr>
                <w:sz w:val="22"/>
              </w:rPr>
              <w:t>разными</w:t>
            </w:r>
            <w:r>
              <w:rPr>
                <w:spacing w:val="-8"/>
                <w:sz w:val="22"/>
              </w:rPr>
              <w:t xml:space="preserve"> </w:t>
            </w:r>
            <w:r>
              <w:rPr>
                <w:sz w:val="22"/>
              </w:rPr>
              <w:t>видами</w:t>
            </w:r>
            <w:r>
              <w:rPr>
                <w:spacing w:val="-9"/>
                <w:sz w:val="22"/>
              </w:rPr>
              <w:t xml:space="preserve"> </w:t>
            </w:r>
            <w:r>
              <w:rPr>
                <w:spacing w:val="-2"/>
                <w:sz w:val="22"/>
              </w:rPr>
              <w:t>связи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9"/>
                <w:sz w:val="22"/>
              </w:rPr>
              <w:t xml:space="preserve"> </w:t>
            </w:r>
            <w:r>
              <w:rPr>
                <w:sz w:val="22"/>
              </w:rPr>
              <w:t>препинания</w:t>
            </w:r>
            <w:r>
              <w:rPr>
                <w:spacing w:val="-8"/>
                <w:sz w:val="22"/>
              </w:rPr>
              <w:t xml:space="preserve"> </w:t>
            </w:r>
            <w:r>
              <w:rPr>
                <w:sz w:val="22"/>
              </w:rPr>
              <w:t>при</w:t>
            </w:r>
            <w:r>
              <w:rPr>
                <w:spacing w:val="-7"/>
                <w:sz w:val="22"/>
              </w:rPr>
              <w:t xml:space="preserve"> </w:t>
            </w:r>
            <w:r>
              <w:rPr>
                <w:sz w:val="22"/>
              </w:rPr>
              <w:t>передаче</w:t>
            </w:r>
            <w:r>
              <w:rPr>
                <w:spacing w:val="-8"/>
                <w:sz w:val="22"/>
              </w:rPr>
              <w:t xml:space="preserve"> </w:t>
            </w:r>
            <w:r>
              <w:rPr>
                <w:sz w:val="22"/>
              </w:rPr>
              <w:t>чужой</w:t>
            </w:r>
            <w:r>
              <w:rPr>
                <w:spacing w:val="-8"/>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Функциональная</w:t>
            </w:r>
            <w:r>
              <w:rPr>
                <w:spacing w:val="2"/>
                <w:sz w:val="22"/>
              </w:rPr>
              <w:t xml:space="preserve"> </w:t>
            </w:r>
            <w:r>
              <w:rPr>
                <w:spacing w:val="-2"/>
                <w:sz w:val="22"/>
              </w:rPr>
              <w:t>стилистика.</w:t>
            </w:r>
            <w:r>
              <w:rPr>
                <w:spacing w:val="2"/>
                <w:sz w:val="22"/>
              </w:rPr>
              <w:t xml:space="preserve"> </w:t>
            </w:r>
            <w:r>
              <w:rPr>
                <w:spacing w:val="-2"/>
                <w:sz w:val="22"/>
              </w:rPr>
              <w:t>Культура</w:t>
            </w:r>
            <w:r>
              <w:rPr>
                <w:spacing w:val="2"/>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Функциональная</w:t>
            </w:r>
            <w:r>
              <w:rPr>
                <w:spacing w:val="3"/>
                <w:sz w:val="22"/>
              </w:rPr>
              <w:t xml:space="preserve"> </w:t>
            </w:r>
            <w:r>
              <w:rPr>
                <w:spacing w:val="-2"/>
                <w:sz w:val="22"/>
              </w:rPr>
              <w:t>стилистика</w:t>
            </w:r>
            <w:r>
              <w:rPr>
                <w:spacing w:val="2"/>
                <w:sz w:val="22"/>
              </w:rPr>
              <w:t xml:space="preserve"> </w:t>
            </w:r>
            <w:r>
              <w:rPr>
                <w:spacing w:val="-2"/>
                <w:sz w:val="22"/>
              </w:rPr>
              <w:t>как</w:t>
            </w:r>
            <w:r>
              <w:rPr>
                <w:spacing w:val="3"/>
                <w:sz w:val="22"/>
              </w:rPr>
              <w:t xml:space="preserve"> </w:t>
            </w:r>
            <w:r>
              <w:rPr>
                <w:spacing w:val="-2"/>
                <w:sz w:val="22"/>
              </w:rPr>
              <w:t>раздел</w:t>
            </w:r>
            <w:r>
              <w:rPr>
                <w:spacing w:val="2"/>
                <w:sz w:val="22"/>
              </w:rPr>
              <w:t xml:space="preserve"> </w:t>
            </w:r>
            <w:r>
              <w:rPr>
                <w:spacing w:val="-2"/>
                <w:sz w:val="22"/>
              </w:rPr>
              <w:t>лингвистики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Стилистическая</w:t>
            </w:r>
            <w:r>
              <w:rPr>
                <w:spacing w:val="10"/>
                <w:sz w:val="22"/>
              </w:rPr>
              <w:t xml:space="preserve"> </w:t>
            </w:r>
            <w:r>
              <w:rPr>
                <w:spacing w:val="-2"/>
                <w:sz w:val="22"/>
              </w:rPr>
              <w:t>норма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w:t>
            </w:r>
          </w:p>
          <w:p>
            <w:pPr>
              <w:pStyle w:val="TableParagraph"/>
              <w:spacing w:lineRule="exact" w:line="256"/>
              <w:ind w:start="61"/>
              <w:jc w:val="both"/>
              <w:rPr>
                <w:sz w:val="22"/>
              </w:rPr>
            </w:pPr>
            <w:r>
              <w:rPr>
                <w:sz w:val="22"/>
              </w:rPr>
              <w:t>Фонетические,</w:t>
            </w:r>
            <w:r>
              <w:rPr>
                <w:spacing w:val="72"/>
                <w:w w:val="150"/>
                <w:sz w:val="22"/>
              </w:rPr>
              <w:t xml:space="preserve">  </w:t>
            </w:r>
            <w:r>
              <w:rPr>
                <w:sz w:val="22"/>
              </w:rPr>
              <w:t>интонационные,</w:t>
            </w:r>
            <w:r>
              <w:rPr>
                <w:spacing w:val="73"/>
                <w:w w:val="150"/>
                <w:sz w:val="22"/>
              </w:rPr>
              <w:t xml:space="preserve">  </w:t>
            </w:r>
            <w:r>
              <w:rPr>
                <w:sz w:val="22"/>
              </w:rPr>
              <w:t>лексические,</w:t>
            </w:r>
            <w:r>
              <w:rPr>
                <w:spacing w:val="74"/>
                <w:w w:val="150"/>
                <w:sz w:val="22"/>
              </w:rPr>
              <w:t xml:space="preserve">  </w:t>
            </w:r>
            <w:r>
              <w:rPr>
                <w:sz w:val="22"/>
              </w:rPr>
              <w:t>морфологические,</w:t>
            </w:r>
            <w:r>
              <w:rPr>
                <w:spacing w:val="73"/>
                <w:w w:val="150"/>
                <w:sz w:val="22"/>
              </w:rPr>
              <w:t xml:space="preserve">  </w:t>
            </w:r>
            <w:r>
              <w:rPr>
                <w:spacing w:val="-2"/>
                <w:sz w:val="22"/>
              </w:rPr>
              <w:t>синтаксические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особенности</w:t>
            </w:r>
            <w:r>
              <w:rPr>
                <w:spacing w:val="40"/>
                <w:sz w:val="22"/>
              </w:rPr>
              <w:t xml:space="preserve"> </w:t>
            </w:r>
            <w:r>
              <w:rPr>
                <w:sz w:val="22"/>
              </w:rPr>
              <w:t>разговорной</w:t>
            </w:r>
            <w:r>
              <w:rPr>
                <w:spacing w:val="40"/>
                <w:sz w:val="22"/>
              </w:rPr>
              <w:t xml:space="preserve"> </w:t>
            </w:r>
            <w:r>
              <w:rPr>
                <w:sz w:val="22"/>
              </w:rPr>
              <w:t>речи.</w:t>
            </w:r>
            <w:r>
              <w:rPr>
                <w:spacing w:val="40"/>
                <w:sz w:val="22"/>
              </w:rPr>
              <w:t xml:space="preserve"> </w:t>
            </w:r>
            <w:r>
              <w:rPr>
                <w:sz w:val="22"/>
              </w:rPr>
              <w:t>Основные</w:t>
            </w:r>
            <w:r>
              <w:rPr>
                <w:spacing w:val="40"/>
                <w:sz w:val="22"/>
              </w:rPr>
              <w:t xml:space="preserve"> </w:t>
            </w:r>
            <w:r>
              <w:rPr>
                <w:sz w:val="22"/>
              </w:rPr>
              <w:t>жанры</w:t>
            </w:r>
            <w:r>
              <w:rPr>
                <w:spacing w:val="40"/>
                <w:sz w:val="22"/>
              </w:rPr>
              <w:t xml:space="preserve"> </w:t>
            </w:r>
            <w:r>
              <w:rPr>
                <w:sz w:val="22"/>
              </w:rPr>
              <w:t>разговорной</w:t>
            </w:r>
            <w:r>
              <w:rPr>
                <w:spacing w:val="40"/>
                <w:sz w:val="22"/>
              </w:rPr>
              <w:t xml:space="preserve"> </w:t>
            </w:r>
            <w:r>
              <w:rPr>
                <w:sz w:val="22"/>
              </w:rPr>
              <w:t>речи:</w:t>
            </w:r>
            <w:r>
              <w:rPr>
                <w:spacing w:val="40"/>
                <w:sz w:val="22"/>
              </w:rPr>
              <w:t xml:space="preserve"> </w:t>
            </w:r>
            <w:r>
              <w:rPr>
                <w:sz w:val="22"/>
              </w:rPr>
              <w:t>устный</w:t>
            </w:r>
            <w:r>
              <w:rPr>
                <w:spacing w:val="40"/>
                <w:sz w:val="22"/>
              </w:rPr>
              <w:t xml:space="preserve"> </w:t>
            </w:r>
            <w:r>
              <w:rPr>
                <w:sz w:val="22"/>
              </w:rPr>
              <w:t>рассказ,</w:t>
            </w:r>
            <w:r>
              <w:rPr>
                <w:spacing w:val="80"/>
                <w:sz w:val="22"/>
              </w:rPr>
              <w:t xml:space="preserve"> </w:t>
            </w:r>
            <w:r>
              <w:rPr>
                <w:sz w:val="22"/>
              </w:rPr>
              <w:t>беседа, спор и другие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Научный</w:t>
            </w:r>
            <w:r>
              <w:rPr>
                <w:spacing w:val="-3"/>
                <w:sz w:val="22"/>
              </w:rPr>
              <w:t xml:space="preserve"> </w:t>
            </w:r>
            <w:r>
              <w:rPr>
                <w:sz w:val="22"/>
              </w:rPr>
              <w:t>стиль,</w:t>
            </w:r>
            <w:r>
              <w:rPr>
                <w:spacing w:val="-3"/>
                <w:sz w:val="22"/>
              </w:rPr>
              <w:t xml:space="preserve"> </w:t>
            </w:r>
            <w:r>
              <w:rPr>
                <w:sz w:val="22"/>
              </w:rPr>
              <w:t>сферы</w:t>
            </w:r>
            <w:r>
              <w:rPr>
                <w:spacing w:val="-3"/>
                <w:sz w:val="22"/>
              </w:rPr>
              <w:t xml:space="preserve"> </w:t>
            </w:r>
            <w:r>
              <w:rPr>
                <w:sz w:val="22"/>
              </w:rPr>
              <w:t>его</w:t>
            </w:r>
            <w:r>
              <w:rPr>
                <w:spacing w:val="-3"/>
                <w:sz w:val="22"/>
              </w:rPr>
              <w:t xml:space="preserve"> </w:t>
            </w:r>
            <w:r>
              <w:rPr>
                <w:sz w:val="22"/>
              </w:rPr>
              <w:t>использования,</w:t>
            </w:r>
            <w:r>
              <w:rPr>
                <w:spacing w:val="-4"/>
                <w:sz w:val="22"/>
              </w:rPr>
              <w:t xml:space="preserve"> </w:t>
            </w:r>
            <w:r>
              <w:rPr>
                <w:sz w:val="22"/>
              </w:rPr>
              <w:t>назначение.</w:t>
            </w:r>
            <w:r>
              <w:rPr>
                <w:spacing w:val="-3"/>
                <w:sz w:val="22"/>
              </w:rPr>
              <w:t xml:space="preserve"> </w:t>
            </w:r>
            <w:r>
              <w:rPr>
                <w:sz w:val="22"/>
              </w:rPr>
              <w:t>Основные</w:t>
            </w:r>
            <w:r>
              <w:rPr>
                <w:spacing w:val="-3"/>
                <w:sz w:val="22"/>
              </w:rPr>
              <w:t xml:space="preserve"> </w:t>
            </w:r>
            <w:r>
              <w:rPr>
                <w:sz w:val="22"/>
              </w:rPr>
              <w:t>признаки</w:t>
            </w:r>
            <w:r>
              <w:rPr>
                <w:spacing w:val="-4"/>
                <w:sz w:val="22"/>
              </w:rPr>
              <w:t xml:space="preserve"> </w:t>
            </w:r>
            <w:r>
              <w:rPr>
                <w:sz w:val="22"/>
              </w:rPr>
              <w:t>научного</w:t>
            </w:r>
            <w:r>
              <w:rPr>
                <w:spacing w:val="-3"/>
                <w:sz w:val="22"/>
              </w:rPr>
              <w:t xml:space="preserve"> </w:t>
            </w:r>
            <w:r>
              <w:rPr>
                <w:sz w:val="22"/>
              </w:rPr>
              <w:t>стиля: отвлеченность, логичность, точность, объективность. Лексические, морфологические, синтаксические особенности научного стиля. Основные подстили научного стиля.</w:t>
            </w:r>
            <w:r>
              <w:rPr>
                <w:spacing w:val="40"/>
                <w:sz w:val="22"/>
              </w:rPr>
              <w:t xml:space="preserve"> </w:t>
            </w:r>
            <w:r>
              <w:rPr>
                <w:sz w:val="22"/>
              </w:rPr>
              <w:t>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w:t>
            </w:r>
            <w:r>
              <w:rPr>
                <w:spacing w:val="40"/>
                <w:sz w:val="22"/>
              </w:rPr>
              <w:t xml:space="preserve"> </w:t>
            </w:r>
            <w:r>
              <w:rPr>
                <w:sz w:val="22"/>
              </w:rPr>
              <w:t>жанры публицистического стиля: заметка, статья, репортаж, очерк, эссе, интервью</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76" w:after="0"/>
        <w:rPr/>
      </w:pPr>
      <w:r>
        <w:rPr/>
      </w:r>
    </w:p>
    <w:p>
      <w:pPr>
        <w:pStyle w:val="BodyText"/>
        <w:spacing w:lineRule="exact" w:line="328"/>
        <w:ind w:start="590" w:end="1015"/>
        <w:jc w:val="center"/>
        <w:rPr/>
      </w:pPr>
      <w:r>
        <w:rPr/>
        <w:t>Проверяемые</w:t>
      </w:r>
      <w:r>
        <w:rPr>
          <w:spacing w:val="-9"/>
        </w:rPr>
        <w:t xml:space="preserve"> </w:t>
      </w:r>
      <w:r>
        <w:rPr/>
        <w:t>на</w:t>
      </w:r>
      <w:r>
        <w:rPr>
          <w:spacing w:val="-9"/>
        </w:rPr>
        <w:t xml:space="preserve"> </w:t>
      </w:r>
      <w:r>
        <w:rPr/>
        <w:t>ЕГЭ</w:t>
      </w:r>
      <w:r>
        <w:rPr>
          <w:spacing w:val="-10"/>
        </w:rPr>
        <w:t xml:space="preserve"> </w:t>
      </w:r>
      <w:r>
        <w:rPr/>
        <w:t>по</w:t>
      </w:r>
      <w:r>
        <w:rPr>
          <w:spacing w:val="-9"/>
        </w:rPr>
        <w:t xml:space="preserve"> </w:t>
      </w:r>
      <w:r>
        <w:rPr/>
        <w:t>русскому</w:t>
      </w:r>
      <w:r>
        <w:rPr>
          <w:spacing w:val="-9"/>
        </w:rPr>
        <w:t xml:space="preserve"> </w:t>
      </w:r>
      <w:r>
        <w:rPr/>
        <w:t>языку</w:t>
      </w:r>
      <w:r>
        <w:rPr>
          <w:spacing w:val="-9"/>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4"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Текст.</w:t>
            </w:r>
            <w:r>
              <w:rPr>
                <w:spacing w:val="11"/>
                <w:sz w:val="22"/>
              </w:rPr>
              <w:t xml:space="preserve"> </w:t>
            </w:r>
            <w:r>
              <w:rPr>
                <w:spacing w:val="-2"/>
                <w:sz w:val="22"/>
              </w:rPr>
              <w:t>Информационно-смысловая</w:t>
            </w:r>
            <w:r>
              <w:rPr>
                <w:spacing w:val="11"/>
                <w:sz w:val="22"/>
              </w:rPr>
              <w:t xml:space="preserve"> </w:t>
            </w:r>
            <w:r>
              <w:rPr>
                <w:spacing w:val="-2"/>
                <w:sz w:val="22"/>
              </w:rPr>
              <w:t>переработка</w:t>
            </w:r>
            <w:r>
              <w:rPr>
                <w:spacing w:val="11"/>
                <w:sz w:val="22"/>
              </w:rPr>
              <w:t xml:space="preserve"> </w:t>
            </w:r>
            <w:r>
              <w:rPr>
                <w:spacing w:val="-2"/>
                <w:sz w:val="22"/>
              </w:rPr>
              <w:t>текста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Сформированность</w:t>
            </w:r>
            <w:r>
              <w:rPr>
                <w:spacing w:val="40"/>
                <w:sz w:val="22"/>
              </w:rPr>
              <w:t xml:space="preserve"> </w:t>
            </w:r>
            <w:r>
              <w:rPr>
                <w:sz w:val="22"/>
              </w:rPr>
              <w:t>знаний</w:t>
            </w:r>
            <w:r>
              <w:rPr>
                <w:spacing w:val="40"/>
                <w:sz w:val="22"/>
              </w:rPr>
              <w:t xml:space="preserve"> </w:t>
            </w:r>
            <w:r>
              <w:rPr>
                <w:sz w:val="22"/>
              </w:rPr>
              <w:t>о</w:t>
            </w:r>
            <w:r>
              <w:rPr>
                <w:spacing w:val="40"/>
                <w:sz w:val="22"/>
              </w:rPr>
              <w:t xml:space="preserve"> </w:t>
            </w:r>
            <w:r>
              <w:rPr>
                <w:sz w:val="22"/>
              </w:rPr>
              <w:t>признаках</w:t>
            </w:r>
            <w:r>
              <w:rPr>
                <w:spacing w:val="40"/>
                <w:sz w:val="22"/>
              </w:rPr>
              <w:t xml:space="preserve"> </w:t>
            </w:r>
            <w:r>
              <w:rPr>
                <w:sz w:val="22"/>
              </w:rPr>
              <w:t>текста,</w:t>
            </w:r>
            <w:r>
              <w:rPr>
                <w:spacing w:val="40"/>
                <w:sz w:val="22"/>
              </w:rPr>
              <w:t xml:space="preserve"> </w:t>
            </w:r>
            <w:r>
              <w:rPr>
                <w:sz w:val="22"/>
              </w:rPr>
              <w:t>его</w:t>
            </w:r>
            <w:r>
              <w:rPr>
                <w:spacing w:val="40"/>
                <w:sz w:val="22"/>
              </w:rPr>
              <w:t xml:space="preserve"> </w:t>
            </w:r>
            <w:r>
              <w:rPr>
                <w:sz w:val="22"/>
              </w:rPr>
              <w:t>структуре,</w:t>
            </w:r>
            <w:r>
              <w:rPr>
                <w:spacing w:val="40"/>
                <w:sz w:val="22"/>
              </w:rPr>
              <w:t xml:space="preserve"> </w:t>
            </w:r>
            <w:r>
              <w:rPr>
                <w:sz w:val="22"/>
              </w:rPr>
              <w:t>видах</w:t>
            </w:r>
            <w:r>
              <w:rPr>
                <w:spacing w:val="40"/>
                <w:sz w:val="22"/>
              </w:rPr>
              <w:t xml:space="preserve"> </w:t>
            </w:r>
            <w:r>
              <w:rPr>
                <w:sz w:val="22"/>
              </w:rPr>
              <w:t>информации</w:t>
            </w:r>
            <w:r>
              <w:rPr>
                <w:spacing w:val="40"/>
                <w:sz w:val="22"/>
              </w:rPr>
              <w:t xml:space="preserve"> </w:t>
            </w:r>
            <w:r>
              <w:rPr>
                <w:sz w:val="22"/>
              </w:rPr>
              <w:t xml:space="preserve">в </w:t>
            </w:r>
            <w:r>
              <w:rPr>
                <w:spacing w:val="-2"/>
                <w:sz w:val="22"/>
              </w:rPr>
              <w:t>тексте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87" w:leader="none"/>
                <w:tab w:val="left" w:pos="3257" w:leader="none"/>
                <w:tab w:val="left" w:pos="4382" w:leader="none"/>
                <w:tab w:val="left" w:pos="6420" w:leader="none"/>
                <w:tab w:val="left" w:pos="7723" w:leader="none"/>
              </w:tabs>
              <w:spacing w:lineRule="auto" w:line="218" w:before="104" w:after="0"/>
              <w:ind w:start="61" w:end="53"/>
              <w:rPr>
                <w:sz w:val="22"/>
              </w:rPr>
            </w:pPr>
            <w:r>
              <w:rPr>
                <w:spacing w:val="-2"/>
                <w:sz w:val="22"/>
              </w:rPr>
              <w:t>Совершенствование</w:t>
            </w:r>
            <w:r>
              <w:rPr>
                <w:sz w:val="22"/>
              </w:rPr>
              <w:tab/>
            </w:r>
            <w:r>
              <w:rPr>
                <w:spacing w:val="-2"/>
                <w:sz w:val="22"/>
              </w:rPr>
              <w:t>умений</w:t>
            </w:r>
            <w:r>
              <w:rPr>
                <w:sz w:val="22"/>
              </w:rPr>
              <w:tab/>
            </w:r>
            <w:r>
              <w:rPr>
                <w:spacing w:val="-2"/>
                <w:sz w:val="22"/>
              </w:rPr>
              <w:t>выявлять</w:t>
            </w:r>
            <w:r>
              <w:rPr>
                <w:sz w:val="22"/>
              </w:rPr>
              <w:tab/>
            </w:r>
            <w:r>
              <w:rPr>
                <w:spacing w:val="-2"/>
                <w:sz w:val="22"/>
              </w:rPr>
              <w:t>логико-смысловые</w:t>
            </w:r>
            <w:r>
              <w:rPr>
                <w:sz w:val="22"/>
              </w:rPr>
              <w:tab/>
            </w:r>
            <w:r>
              <w:rPr>
                <w:spacing w:val="-2"/>
                <w:sz w:val="22"/>
              </w:rPr>
              <w:t>отношения</w:t>
            </w:r>
            <w:r>
              <w:rPr>
                <w:sz w:val="22"/>
              </w:rPr>
              <w:tab/>
            </w:r>
            <w:r>
              <w:rPr>
                <w:spacing w:val="-2"/>
                <w:sz w:val="22"/>
              </w:rPr>
              <w:t xml:space="preserve">между </w:t>
            </w:r>
            <w:r>
              <w:rPr>
                <w:sz w:val="22"/>
              </w:rPr>
              <w:t>предложениями в тексте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Совершенствование умений использовать разные виды чтения, приемы информационно-смысловой переработки прочитанных текстов, включая гипертекст, графику, инфографику и другое (объем текста для чтения - 450 - 500 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Совершенствование</w:t>
            </w:r>
            <w:r>
              <w:rPr>
                <w:spacing w:val="34"/>
                <w:sz w:val="22"/>
              </w:rPr>
              <w:t xml:space="preserve"> </w:t>
            </w:r>
            <w:r>
              <w:rPr>
                <w:sz w:val="22"/>
              </w:rPr>
              <w:t>умений</w:t>
            </w:r>
            <w:r>
              <w:rPr>
                <w:spacing w:val="34"/>
                <w:sz w:val="22"/>
              </w:rPr>
              <w:t xml:space="preserve"> </w:t>
            </w:r>
            <w:r>
              <w:rPr>
                <w:sz w:val="22"/>
              </w:rPr>
              <w:t>создавать</w:t>
            </w:r>
            <w:r>
              <w:rPr>
                <w:spacing w:val="35"/>
                <w:sz w:val="22"/>
              </w:rPr>
              <w:t xml:space="preserve"> </w:t>
            </w:r>
            <w:r>
              <w:rPr>
                <w:sz w:val="22"/>
              </w:rPr>
              <w:t>вторичные</w:t>
            </w:r>
            <w:r>
              <w:rPr>
                <w:spacing w:val="34"/>
                <w:sz w:val="22"/>
              </w:rPr>
              <w:t xml:space="preserve"> </w:t>
            </w:r>
            <w:r>
              <w:rPr>
                <w:sz w:val="22"/>
              </w:rPr>
              <w:t>тексты</w:t>
            </w:r>
            <w:r>
              <w:rPr>
                <w:spacing w:val="35"/>
                <w:sz w:val="22"/>
              </w:rPr>
              <w:t xml:space="preserve"> </w:t>
            </w:r>
            <w:r>
              <w:rPr>
                <w:sz w:val="22"/>
              </w:rPr>
              <w:t>(тезисы,</w:t>
            </w:r>
            <w:r>
              <w:rPr>
                <w:spacing w:val="34"/>
                <w:sz w:val="22"/>
              </w:rPr>
              <w:t xml:space="preserve"> </w:t>
            </w:r>
            <w:r>
              <w:rPr>
                <w:sz w:val="22"/>
              </w:rPr>
              <w:t>аннотация,</w:t>
            </w:r>
            <w:r>
              <w:rPr>
                <w:spacing w:val="35"/>
                <w:sz w:val="22"/>
              </w:rPr>
              <w:t xml:space="preserve"> </w:t>
            </w:r>
            <w:r>
              <w:rPr>
                <w:sz w:val="22"/>
              </w:rPr>
              <w:t>отзыв, рецензия и другие)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Функциональная</w:t>
            </w:r>
            <w:r>
              <w:rPr>
                <w:spacing w:val="2"/>
                <w:sz w:val="22"/>
              </w:rPr>
              <w:t xml:space="preserve"> </w:t>
            </w:r>
            <w:r>
              <w:rPr>
                <w:spacing w:val="-2"/>
                <w:sz w:val="22"/>
              </w:rPr>
              <w:t>стилистика.</w:t>
            </w:r>
            <w:r>
              <w:rPr>
                <w:spacing w:val="2"/>
                <w:sz w:val="22"/>
              </w:rPr>
              <w:t xml:space="preserve"> </w:t>
            </w:r>
            <w:r>
              <w:rPr>
                <w:spacing w:val="-2"/>
                <w:sz w:val="22"/>
              </w:rPr>
              <w:t>Культура</w:t>
            </w:r>
            <w:r>
              <w:rPr>
                <w:spacing w:val="2"/>
                <w:sz w:val="22"/>
              </w:rPr>
              <w:t xml:space="preserve"> </w:t>
            </w:r>
            <w:r>
              <w:rPr>
                <w:spacing w:val="-4"/>
                <w:sz w:val="22"/>
              </w:rPr>
              <w:t>речи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Язык</w:t>
            </w:r>
            <w:r>
              <w:rPr>
                <w:spacing w:val="-8"/>
                <w:sz w:val="22"/>
              </w:rPr>
              <w:t xml:space="preserve"> </w:t>
            </w:r>
            <w:r>
              <w:rPr>
                <w:sz w:val="22"/>
              </w:rPr>
              <w:t>и</w:t>
            </w:r>
            <w:r>
              <w:rPr>
                <w:spacing w:val="-6"/>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Обобщение</w:t>
            </w:r>
            <w:r>
              <w:rPr>
                <w:spacing w:val="-6"/>
                <w:sz w:val="22"/>
              </w:rPr>
              <w:t xml:space="preserve"> </w:t>
            </w:r>
            <w:r>
              <w:rPr>
                <w:sz w:val="22"/>
              </w:rPr>
              <w:t>знаний</w:t>
            </w:r>
            <w:r>
              <w:rPr>
                <w:spacing w:val="-6"/>
                <w:sz w:val="22"/>
              </w:rPr>
              <w:t xml:space="preserve"> </w:t>
            </w:r>
            <w:r>
              <w:rPr>
                <w:sz w:val="22"/>
              </w:rPr>
              <w:t>о</w:t>
            </w:r>
            <w:r>
              <w:rPr>
                <w:spacing w:val="-7"/>
                <w:sz w:val="22"/>
              </w:rPr>
              <w:t xml:space="preserve"> </w:t>
            </w:r>
            <w:r>
              <w:rPr>
                <w:sz w:val="22"/>
              </w:rPr>
              <w:t>языке</w:t>
            </w:r>
            <w:r>
              <w:rPr>
                <w:spacing w:val="-6"/>
                <w:sz w:val="22"/>
              </w:rPr>
              <w:t xml:space="preserve"> </w:t>
            </w:r>
            <w:r>
              <w:rPr>
                <w:sz w:val="22"/>
              </w:rPr>
              <w:t>как</w:t>
            </w:r>
            <w:r>
              <w:rPr>
                <w:spacing w:val="-6"/>
                <w:sz w:val="22"/>
              </w:rPr>
              <w:t xml:space="preserve"> </w:t>
            </w:r>
            <w:r>
              <w:rPr>
                <w:sz w:val="22"/>
              </w:rPr>
              <w:t>системе,</w:t>
            </w:r>
            <w:r>
              <w:rPr>
                <w:spacing w:val="-6"/>
                <w:sz w:val="22"/>
              </w:rPr>
              <w:t xml:space="preserve"> </w:t>
            </w:r>
            <w:r>
              <w:rPr>
                <w:sz w:val="22"/>
              </w:rPr>
              <w:t>его</w:t>
            </w:r>
            <w:r>
              <w:rPr>
                <w:spacing w:val="-8"/>
                <w:sz w:val="22"/>
              </w:rPr>
              <w:t xml:space="preserve"> </w:t>
            </w:r>
            <w:r>
              <w:rPr>
                <w:sz w:val="22"/>
              </w:rPr>
              <w:t>основных</w:t>
            </w:r>
            <w:r>
              <w:rPr>
                <w:spacing w:val="-7"/>
                <w:sz w:val="22"/>
              </w:rPr>
              <w:t xml:space="preserve"> </w:t>
            </w:r>
            <w:r>
              <w:rPr>
                <w:sz w:val="22"/>
              </w:rPr>
              <w:t>единицах</w:t>
            </w:r>
            <w:r>
              <w:rPr>
                <w:spacing w:val="-7"/>
                <w:sz w:val="22"/>
              </w:rPr>
              <w:t xml:space="preserve"> </w:t>
            </w:r>
            <w:r>
              <w:rPr>
                <w:sz w:val="22"/>
              </w:rPr>
              <w:t>и</w:t>
            </w:r>
            <w:r>
              <w:rPr>
                <w:spacing w:val="-7"/>
                <w:sz w:val="22"/>
              </w:rPr>
              <w:t xml:space="preserve"> </w:t>
            </w:r>
            <w:r>
              <w:rPr>
                <w:spacing w:val="-2"/>
                <w:sz w:val="22"/>
              </w:rPr>
              <w:t>уровнях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19" w:leader="none"/>
                <w:tab w:val="left" w:pos="2810" w:leader="none"/>
                <w:tab w:val="left" w:pos="3700" w:leader="none"/>
                <w:tab w:val="left" w:pos="5081" w:leader="none"/>
                <w:tab w:val="left" w:pos="6014" w:leader="none"/>
                <w:tab w:val="left" w:pos="7581" w:leader="none"/>
                <w:tab w:val="left" w:pos="7904" w:leader="none"/>
              </w:tabs>
              <w:spacing w:lineRule="auto" w:line="218" w:before="103" w:after="0"/>
              <w:ind w:start="61" w:end="56"/>
              <w:rPr>
                <w:sz w:val="22"/>
              </w:rPr>
            </w:pPr>
            <w:r>
              <w:rPr>
                <w:spacing w:val="-2"/>
                <w:sz w:val="22"/>
              </w:rPr>
              <w:t>Обогащение</w:t>
            </w:r>
            <w:r>
              <w:rPr>
                <w:sz w:val="22"/>
              </w:rPr>
              <w:tab/>
            </w:r>
            <w:r>
              <w:rPr>
                <w:spacing w:val="-2"/>
                <w:sz w:val="22"/>
              </w:rPr>
              <w:t>словарного</w:t>
            </w:r>
            <w:r>
              <w:rPr>
                <w:sz w:val="22"/>
              </w:rPr>
              <w:tab/>
            </w:r>
            <w:r>
              <w:rPr>
                <w:spacing w:val="-2"/>
                <w:sz w:val="22"/>
              </w:rPr>
              <w:t>запаса,</w:t>
            </w:r>
            <w:r>
              <w:rPr>
                <w:sz w:val="22"/>
              </w:rPr>
              <w:tab/>
            </w:r>
            <w:r>
              <w:rPr>
                <w:spacing w:val="-2"/>
                <w:sz w:val="22"/>
              </w:rPr>
              <w:t>расширение</w:t>
            </w:r>
            <w:r>
              <w:rPr>
                <w:sz w:val="22"/>
              </w:rPr>
              <w:tab/>
            </w:r>
            <w:r>
              <w:rPr>
                <w:spacing w:val="-2"/>
                <w:sz w:val="22"/>
              </w:rPr>
              <w:t>объема</w:t>
            </w:r>
            <w:r>
              <w:rPr>
                <w:sz w:val="22"/>
              </w:rPr>
              <w:tab/>
            </w:r>
            <w:r>
              <w:rPr>
                <w:spacing w:val="-2"/>
                <w:sz w:val="22"/>
              </w:rPr>
              <w:t>используемых</w:t>
            </w:r>
            <w:r>
              <w:rPr>
                <w:sz w:val="22"/>
              </w:rPr>
              <w:tab/>
            </w:r>
            <w:r>
              <w:rPr>
                <w:spacing w:val="-10"/>
                <w:sz w:val="22"/>
              </w:rPr>
              <w:t>в</w:t>
            </w:r>
            <w:r>
              <w:rPr>
                <w:sz w:val="22"/>
              </w:rPr>
              <w:tab/>
            </w:r>
            <w:r>
              <w:rPr>
                <w:spacing w:val="-4"/>
                <w:sz w:val="22"/>
              </w:rPr>
              <w:t xml:space="preserve">речи </w:t>
            </w:r>
            <w:r>
              <w:rPr>
                <w:sz w:val="22"/>
              </w:rPr>
              <w:t>грамматических языковых средств</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Совершенствование</w:t>
            </w:r>
            <w:r>
              <w:rPr>
                <w:spacing w:val="-11"/>
                <w:sz w:val="22"/>
              </w:rPr>
              <w:t xml:space="preserve"> </w:t>
            </w:r>
            <w:r>
              <w:rPr>
                <w:sz w:val="22"/>
              </w:rPr>
              <w:t>умений</w:t>
            </w:r>
            <w:r>
              <w:rPr>
                <w:spacing w:val="-11"/>
                <w:sz w:val="22"/>
              </w:rPr>
              <w:t xml:space="preserve"> </w:t>
            </w:r>
            <w:r>
              <w:rPr>
                <w:sz w:val="22"/>
              </w:rPr>
              <w:t>анализировать</w:t>
            </w:r>
            <w:r>
              <w:rPr>
                <w:spacing w:val="-12"/>
                <w:sz w:val="22"/>
              </w:rPr>
              <w:t xml:space="preserve"> </w:t>
            </w:r>
            <w:r>
              <w:rPr>
                <w:sz w:val="22"/>
              </w:rPr>
              <w:t>языковые</w:t>
            </w:r>
            <w:r>
              <w:rPr>
                <w:spacing w:val="-10"/>
                <w:sz w:val="22"/>
              </w:rPr>
              <w:t xml:space="preserve"> </w:t>
            </w:r>
            <w:r>
              <w:rPr>
                <w:sz w:val="22"/>
              </w:rPr>
              <w:t>единицы</w:t>
            </w:r>
            <w:r>
              <w:rPr>
                <w:spacing w:val="-11"/>
                <w:sz w:val="22"/>
              </w:rPr>
              <w:t xml:space="preserve"> </w:t>
            </w:r>
            <w:r>
              <w:rPr>
                <w:sz w:val="22"/>
              </w:rPr>
              <w:t>разных</w:t>
            </w:r>
            <w:r>
              <w:rPr>
                <w:spacing w:val="-12"/>
                <w:sz w:val="22"/>
              </w:rPr>
              <w:t xml:space="preserve"> </w:t>
            </w:r>
            <w:r>
              <w:rPr>
                <w:spacing w:val="-2"/>
                <w:sz w:val="22"/>
              </w:rPr>
              <w:t>уровней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51" w:leader="none"/>
                <w:tab w:val="left" w:pos="3782" w:leader="none"/>
                <w:tab w:val="left" w:pos="4217" w:leader="none"/>
                <w:tab w:val="left" w:pos="5229" w:leader="none"/>
                <w:tab w:val="left" w:pos="6295" w:leader="none"/>
                <w:tab w:val="left" w:pos="7003" w:leader="none"/>
              </w:tabs>
              <w:spacing w:lineRule="auto" w:line="218" w:before="103" w:after="0"/>
              <w:ind w:start="61" w:end="55"/>
              <w:rPr>
                <w:sz w:val="22"/>
              </w:rPr>
            </w:pPr>
            <w:r>
              <w:rPr>
                <w:spacing w:val="-2"/>
                <w:sz w:val="22"/>
              </w:rPr>
              <w:t>Сформированность</w:t>
            </w:r>
            <w:r>
              <w:rPr>
                <w:sz w:val="22"/>
              </w:rPr>
              <w:tab/>
            </w:r>
            <w:r>
              <w:rPr>
                <w:spacing w:val="-2"/>
                <w:sz w:val="22"/>
              </w:rPr>
              <w:t>представлений</w:t>
            </w:r>
            <w:r>
              <w:rPr>
                <w:sz w:val="22"/>
              </w:rPr>
              <w:tab/>
            </w:r>
            <w:r>
              <w:rPr>
                <w:spacing w:val="-6"/>
                <w:sz w:val="22"/>
              </w:rPr>
              <w:t>об</w:t>
            </w:r>
            <w:r>
              <w:rPr>
                <w:sz w:val="22"/>
              </w:rPr>
              <w:tab/>
            </w:r>
            <w:r>
              <w:rPr>
                <w:spacing w:val="-2"/>
                <w:sz w:val="22"/>
              </w:rPr>
              <w:t>аспектах</w:t>
            </w:r>
            <w:r>
              <w:rPr>
                <w:sz w:val="22"/>
              </w:rPr>
              <w:tab/>
            </w:r>
            <w:r>
              <w:rPr>
                <w:spacing w:val="-2"/>
                <w:sz w:val="22"/>
              </w:rPr>
              <w:t>культуры</w:t>
            </w:r>
            <w:r>
              <w:rPr>
                <w:sz w:val="22"/>
              </w:rPr>
              <w:tab/>
            </w:r>
            <w:r>
              <w:rPr>
                <w:spacing w:val="-2"/>
                <w:sz w:val="22"/>
              </w:rPr>
              <w:t>речи:</w:t>
            </w:r>
            <w:r>
              <w:rPr>
                <w:sz w:val="22"/>
              </w:rPr>
              <w:tab/>
            </w:r>
            <w:r>
              <w:rPr>
                <w:spacing w:val="-2"/>
                <w:sz w:val="22"/>
              </w:rPr>
              <w:t xml:space="preserve">нормативном, </w:t>
            </w:r>
            <w:r>
              <w:rPr>
                <w:sz w:val="22"/>
              </w:rPr>
              <w:t>коммуникативном и этическом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9"/>
              <w:rPr>
                <w:sz w:val="22"/>
              </w:rPr>
            </w:pPr>
            <w:r>
              <w:rPr>
                <w:sz w:val="22"/>
              </w:rPr>
              <w:t>Формирование</w:t>
            </w:r>
            <w:r>
              <w:rPr>
                <w:spacing w:val="-1"/>
                <w:sz w:val="22"/>
              </w:rPr>
              <w:t xml:space="preserve"> </w:t>
            </w:r>
            <w:r>
              <w:rPr>
                <w:sz w:val="22"/>
              </w:rPr>
              <w:t>системы знаний</w:t>
            </w:r>
            <w:r>
              <w:rPr>
                <w:spacing w:val="-1"/>
                <w:sz w:val="22"/>
              </w:rPr>
              <w:t xml:space="preserve"> </w:t>
            </w:r>
            <w:r>
              <w:rPr>
                <w:sz w:val="22"/>
              </w:rPr>
              <w:t>о</w:t>
            </w:r>
            <w:r>
              <w:rPr>
                <w:spacing w:val="-1"/>
                <w:sz w:val="22"/>
              </w:rPr>
              <w:t xml:space="preserve"> </w:t>
            </w:r>
            <w:r>
              <w:rPr>
                <w:sz w:val="22"/>
              </w:rPr>
              <w:t>нормах</w:t>
            </w:r>
            <w:r>
              <w:rPr>
                <w:spacing w:val="-2"/>
                <w:sz w:val="22"/>
              </w:rPr>
              <w:t xml:space="preserve"> </w:t>
            </w:r>
            <w:r>
              <w:rPr>
                <w:sz w:val="22"/>
              </w:rPr>
              <w:t>современного</w:t>
            </w:r>
            <w:r>
              <w:rPr>
                <w:spacing w:val="-1"/>
                <w:sz w:val="22"/>
              </w:rPr>
              <w:t xml:space="preserve"> </w:t>
            </w:r>
            <w:r>
              <w:rPr>
                <w:sz w:val="22"/>
              </w:rPr>
              <w:t>русского</w:t>
            </w:r>
            <w:r>
              <w:rPr>
                <w:spacing w:val="-1"/>
                <w:sz w:val="22"/>
              </w:rPr>
              <w:t xml:space="preserve"> </w:t>
            </w:r>
            <w:r>
              <w:rPr>
                <w:sz w:val="22"/>
              </w:rPr>
              <w:t>литературного</w:t>
            </w:r>
            <w:r>
              <w:rPr>
                <w:spacing w:val="-1"/>
                <w:sz w:val="22"/>
              </w:rPr>
              <w:t xml:space="preserve"> </w:t>
            </w:r>
            <w:r>
              <w:rPr>
                <w:sz w:val="22"/>
              </w:rPr>
              <w:t>языка и их основных видах: орфоэпические нормы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Формирование</w:t>
            </w:r>
            <w:r>
              <w:rPr>
                <w:spacing w:val="-1"/>
                <w:sz w:val="22"/>
              </w:rPr>
              <w:t xml:space="preserve"> </w:t>
            </w:r>
            <w:r>
              <w:rPr>
                <w:sz w:val="22"/>
              </w:rPr>
              <w:t>системы знаний</w:t>
            </w:r>
            <w:r>
              <w:rPr>
                <w:spacing w:val="-1"/>
                <w:sz w:val="22"/>
              </w:rPr>
              <w:t xml:space="preserve"> </w:t>
            </w:r>
            <w:r>
              <w:rPr>
                <w:sz w:val="22"/>
              </w:rPr>
              <w:t>о</w:t>
            </w:r>
            <w:r>
              <w:rPr>
                <w:spacing w:val="-1"/>
                <w:sz w:val="22"/>
              </w:rPr>
              <w:t xml:space="preserve"> </w:t>
            </w:r>
            <w:r>
              <w:rPr>
                <w:sz w:val="22"/>
              </w:rPr>
              <w:t>нормах</w:t>
            </w:r>
            <w:r>
              <w:rPr>
                <w:spacing w:val="-2"/>
                <w:sz w:val="22"/>
              </w:rPr>
              <w:t xml:space="preserve"> </w:t>
            </w:r>
            <w:r>
              <w:rPr>
                <w:sz w:val="22"/>
              </w:rPr>
              <w:t>современного</w:t>
            </w:r>
            <w:r>
              <w:rPr>
                <w:spacing w:val="-1"/>
                <w:sz w:val="22"/>
              </w:rPr>
              <w:t xml:space="preserve"> </w:t>
            </w:r>
            <w:r>
              <w:rPr>
                <w:sz w:val="22"/>
              </w:rPr>
              <w:t>русского</w:t>
            </w:r>
            <w:r>
              <w:rPr>
                <w:spacing w:val="-1"/>
                <w:sz w:val="22"/>
              </w:rPr>
              <w:t xml:space="preserve"> </w:t>
            </w:r>
            <w:r>
              <w:rPr>
                <w:sz w:val="22"/>
              </w:rPr>
              <w:t>литературного</w:t>
            </w:r>
            <w:r>
              <w:rPr>
                <w:spacing w:val="-1"/>
                <w:sz w:val="22"/>
              </w:rPr>
              <w:t xml:space="preserve"> </w:t>
            </w:r>
            <w:r>
              <w:rPr>
                <w:sz w:val="22"/>
              </w:rPr>
              <w:t>языка и их основных видах: лексические нормы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9"/>
              <w:rPr>
                <w:sz w:val="22"/>
              </w:rPr>
            </w:pPr>
            <w:r>
              <w:rPr>
                <w:sz w:val="22"/>
              </w:rPr>
              <w:t>Формирование</w:t>
            </w:r>
            <w:r>
              <w:rPr>
                <w:spacing w:val="-1"/>
                <w:sz w:val="22"/>
              </w:rPr>
              <w:t xml:space="preserve"> </w:t>
            </w:r>
            <w:r>
              <w:rPr>
                <w:sz w:val="22"/>
              </w:rPr>
              <w:t>системы знаний</w:t>
            </w:r>
            <w:r>
              <w:rPr>
                <w:spacing w:val="-1"/>
                <w:sz w:val="22"/>
              </w:rPr>
              <w:t xml:space="preserve"> </w:t>
            </w:r>
            <w:r>
              <w:rPr>
                <w:sz w:val="22"/>
              </w:rPr>
              <w:t>о</w:t>
            </w:r>
            <w:r>
              <w:rPr>
                <w:spacing w:val="-1"/>
                <w:sz w:val="22"/>
              </w:rPr>
              <w:t xml:space="preserve"> </w:t>
            </w:r>
            <w:r>
              <w:rPr>
                <w:sz w:val="22"/>
              </w:rPr>
              <w:t>нормах</w:t>
            </w:r>
            <w:r>
              <w:rPr>
                <w:spacing w:val="-2"/>
                <w:sz w:val="22"/>
              </w:rPr>
              <w:t xml:space="preserve"> </w:t>
            </w:r>
            <w:r>
              <w:rPr>
                <w:sz w:val="22"/>
              </w:rPr>
              <w:t>современного</w:t>
            </w:r>
            <w:r>
              <w:rPr>
                <w:spacing w:val="-1"/>
                <w:sz w:val="22"/>
              </w:rPr>
              <w:t xml:space="preserve"> </w:t>
            </w:r>
            <w:r>
              <w:rPr>
                <w:sz w:val="22"/>
              </w:rPr>
              <w:t>русского</w:t>
            </w:r>
            <w:r>
              <w:rPr>
                <w:spacing w:val="-1"/>
                <w:sz w:val="22"/>
              </w:rPr>
              <w:t xml:space="preserve"> </w:t>
            </w:r>
            <w:r>
              <w:rPr>
                <w:sz w:val="22"/>
              </w:rPr>
              <w:t>литературного</w:t>
            </w:r>
            <w:r>
              <w:rPr>
                <w:spacing w:val="-1"/>
                <w:sz w:val="22"/>
              </w:rPr>
              <w:t xml:space="preserve"> </w:t>
            </w:r>
            <w:r>
              <w:rPr>
                <w:sz w:val="22"/>
              </w:rPr>
              <w:t>языка и их основных видах: грамматические нормы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Формирование</w:t>
            </w:r>
            <w:r>
              <w:rPr>
                <w:spacing w:val="-1"/>
                <w:sz w:val="22"/>
              </w:rPr>
              <w:t xml:space="preserve"> </w:t>
            </w:r>
            <w:r>
              <w:rPr>
                <w:sz w:val="22"/>
              </w:rPr>
              <w:t>системы знаний</w:t>
            </w:r>
            <w:r>
              <w:rPr>
                <w:spacing w:val="-1"/>
                <w:sz w:val="22"/>
              </w:rPr>
              <w:t xml:space="preserve"> </w:t>
            </w:r>
            <w:r>
              <w:rPr>
                <w:sz w:val="22"/>
              </w:rPr>
              <w:t>о</w:t>
            </w:r>
            <w:r>
              <w:rPr>
                <w:spacing w:val="-1"/>
                <w:sz w:val="22"/>
              </w:rPr>
              <w:t xml:space="preserve"> </w:t>
            </w:r>
            <w:r>
              <w:rPr>
                <w:sz w:val="22"/>
              </w:rPr>
              <w:t>нормах</w:t>
            </w:r>
            <w:r>
              <w:rPr>
                <w:spacing w:val="-2"/>
                <w:sz w:val="22"/>
              </w:rPr>
              <w:t xml:space="preserve"> </w:t>
            </w:r>
            <w:r>
              <w:rPr>
                <w:sz w:val="22"/>
              </w:rPr>
              <w:t>современного</w:t>
            </w:r>
            <w:r>
              <w:rPr>
                <w:spacing w:val="-1"/>
                <w:sz w:val="22"/>
              </w:rPr>
              <w:t xml:space="preserve"> </w:t>
            </w:r>
            <w:r>
              <w:rPr>
                <w:sz w:val="22"/>
              </w:rPr>
              <w:t>русского</w:t>
            </w:r>
            <w:r>
              <w:rPr>
                <w:spacing w:val="-1"/>
                <w:sz w:val="22"/>
              </w:rPr>
              <w:t xml:space="preserve"> </w:t>
            </w:r>
            <w:r>
              <w:rPr>
                <w:sz w:val="22"/>
              </w:rPr>
              <w:t>литературного</w:t>
            </w:r>
            <w:r>
              <w:rPr>
                <w:spacing w:val="-1"/>
                <w:sz w:val="22"/>
              </w:rPr>
              <w:t xml:space="preserve"> </w:t>
            </w:r>
            <w:r>
              <w:rPr>
                <w:sz w:val="22"/>
              </w:rPr>
              <w:t>языка и их основных видах: стилистические нормы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Совершенствование</w:t>
            </w:r>
            <w:r>
              <w:rPr>
                <w:spacing w:val="-10"/>
                <w:sz w:val="22"/>
              </w:rPr>
              <w:t xml:space="preserve"> </w:t>
            </w:r>
            <w:r>
              <w:rPr>
                <w:sz w:val="22"/>
              </w:rPr>
              <w:t>умений</w:t>
            </w:r>
            <w:r>
              <w:rPr>
                <w:spacing w:val="-10"/>
                <w:sz w:val="22"/>
              </w:rPr>
              <w:t xml:space="preserve"> </w:t>
            </w:r>
            <w:r>
              <w:rPr>
                <w:sz w:val="22"/>
              </w:rPr>
              <w:t>применять</w:t>
            </w:r>
            <w:r>
              <w:rPr>
                <w:spacing w:val="-10"/>
                <w:sz w:val="22"/>
              </w:rPr>
              <w:t xml:space="preserve"> </w:t>
            </w:r>
            <w:r>
              <w:rPr>
                <w:sz w:val="22"/>
              </w:rPr>
              <w:t>правила</w:t>
            </w:r>
            <w:r>
              <w:rPr>
                <w:spacing w:val="-9"/>
                <w:sz w:val="22"/>
              </w:rPr>
              <w:t xml:space="preserve"> </w:t>
            </w:r>
            <w:r>
              <w:rPr>
                <w:sz w:val="22"/>
              </w:rPr>
              <w:t>орфографии</w:t>
            </w:r>
            <w:r>
              <w:rPr>
                <w:spacing w:val="-9"/>
                <w:sz w:val="22"/>
              </w:rPr>
              <w:t xml:space="preserve"> </w:t>
            </w:r>
            <w:r>
              <w:rPr>
                <w:sz w:val="22"/>
              </w:rPr>
              <w:t>в</w:t>
            </w:r>
            <w:r>
              <w:rPr>
                <w:spacing w:val="-11"/>
                <w:sz w:val="22"/>
              </w:rPr>
              <w:t xml:space="preserve"> </w:t>
            </w:r>
            <w:r>
              <w:rPr>
                <w:sz w:val="22"/>
              </w:rPr>
              <w:t>практике</w:t>
            </w:r>
            <w:r>
              <w:rPr>
                <w:spacing w:val="-9"/>
                <w:sz w:val="22"/>
              </w:rPr>
              <w:t xml:space="preserve"> </w:t>
            </w:r>
            <w:r>
              <w:rPr>
                <w:spacing w:val="-2"/>
                <w:sz w:val="22"/>
              </w:rPr>
              <w:t>письма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Совершенствование</w:t>
            </w:r>
            <w:r>
              <w:rPr>
                <w:spacing w:val="-10"/>
                <w:sz w:val="22"/>
              </w:rPr>
              <w:t xml:space="preserve"> </w:t>
            </w:r>
            <w:r>
              <w:rPr>
                <w:sz w:val="22"/>
              </w:rPr>
              <w:t>умений</w:t>
            </w:r>
            <w:r>
              <w:rPr>
                <w:spacing w:val="-10"/>
                <w:sz w:val="22"/>
              </w:rPr>
              <w:t xml:space="preserve"> </w:t>
            </w:r>
            <w:r>
              <w:rPr>
                <w:sz w:val="22"/>
              </w:rPr>
              <w:t>применять</w:t>
            </w:r>
            <w:r>
              <w:rPr>
                <w:spacing w:val="-10"/>
                <w:sz w:val="22"/>
              </w:rPr>
              <w:t xml:space="preserve"> </w:t>
            </w:r>
            <w:r>
              <w:rPr>
                <w:sz w:val="22"/>
              </w:rPr>
              <w:t>правила</w:t>
            </w:r>
            <w:r>
              <w:rPr>
                <w:spacing w:val="-9"/>
                <w:sz w:val="22"/>
              </w:rPr>
              <w:t xml:space="preserve"> </w:t>
            </w:r>
            <w:r>
              <w:rPr>
                <w:sz w:val="22"/>
              </w:rPr>
              <w:t>пунктуации</w:t>
            </w:r>
            <w:r>
              <w:rPr>
                <w:spacing w:val="-9"/>
                <w:sz w:val="22"/>
              </w:rPr>
              <w:t xml:space="preserve"> </w:t>
            </w:r>
            <w:r>
              <w:rPr>
                <w:sz w:val="22"/>
              </w:rPr>
              <w:t>в</w:t>
            </w:r>
            <w:r>
              <w:rPr>
                <w:spacing w:val="-7"/>
                <w:sz w:val="22"/>
              </w:rPr>
              <w:t xml:space="preserve"> </w:t>
            </w:r>
            <w:r>
              <w:rPr>
                <w:sz w:val="22"/>
              </w:rPr>
              <w:t>практике</w:t>
            </w:r>
            <w:r>
              <w:rPr>
                <w:spacing w:val="-9"/>
                <w:sz w:val="22"/>
              </w:rPr>
              <w:t xml:space="preserve"> </w:t>
            </w:r>
            <w:r>
              <w:rPr>
                <w:spacing w:val="-2"/>
                <w:sz w:val="22"/>
              </w:rPr>
              <w:t>письма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Сформированность</w:t>
            </w:r>
            <w:r>
              <w:rPr>
                <w:spacing w:val="-11"/>
                <w:sz w:val="22"/>
              </w:rPr>
              <w:t xml:space="preserve"> </w:t>
            </w:r>
            <w:r>
              <w:rPr>
                <w:sz w:val="22"/>
              </w:rPr>
              <w:t>умений</w:t>
            </w:r>
            <w:r>
              <w:rPr>
                <w:spacing w:val="-10"/>
                <w:sz w:val="22"/>
              </w:rPr>
              <w:t xml:space="preserve"> </w:t>
            </w:r>
            <w:r>
              <w:rPr>
                <w:sz w:val="22"/>
              </w:rPr>
              <w:t>работать</w:t>
            </w:r>
            <w:r>
              <w:rPr>
                <w:spacing w:val="-11"/>
                <w:sz w:val="22"/>
              </w:rPr>
              <w:t xml:space="preserve"> </w:t>
            </w:r>
            <w:r>
              <w:rPr>
                <w:sz w:val="22"/>
              </w:rPr>
              <w:t>со</w:t>
            </w:r>
            <w:r>
              <w:rPr>
                <w:spacing w:val="-11"/>
                <w:sz w:val="22"/>
              </w:rPr>
              <w:t xml:space="preserve"> </w:t>
            </w:r>
            <w:r>
              <w:rPr>
                <w:sz w:val="22"/>
              </w:rPr>
              <w:t>словарями</w:t>
            </w:r>
            <w:r>
              <w:rPr>
                <w:spacing w:val="-10"/>
                <w:sz w:val="22"/>
              </w:rPr>
              <w:t xml:space="preserve"> </w:t>
            </w:r>
            <w:r>
              <w:rPr>
                <w:sz w:val="22"/>
              </w:rPr>
              <w:t>и</w:t>
            </w:r>
            <w:r>
              <w:rPr>
                <w:spacing w:val="-10"/>
                <w:sz w:val="22"/>
              </w:rPr>
              <w:t xml:space="preserve"> </w:t>
            </w:r>
            <w:r>
              <w:rPr>
                <w:spacing w:val="-2"/>
                <w:sz w:val="22"/>
              </w:rPr>
              <w:t>справочниками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Обобщение</w:t>
            </w:r>
            <w:r>
              <w:rPr>
                <w:spacing w:val="7"/>
                <w:sz w:val="22"/>
              </w:rPr>
              <w:t xml:space="preserve"> </w:t>
            </w:r>
            <w:r>
              <w:rPr>
                <w:spacing w:val="-2"/>
                <w:sz w:val="22"/>
              </w:rPr>
              <w:t>знаний</w:t>
            </w:r>
            <w:r>
              <w:rPr>
                <w:spacing w:val="6"/>
                <w:sz w:val="22"/>
              </w:rPr>
              <w:t xml:space="preserve"> </w:t>
            </w:r>
            <w:r>
              <w:rPr>
                <w:spacing w:val="-2"/>
                <w:sz w:val="22"/>
              </w:rPr>
              <w:t>об</w:t>
            </w:r>
            <w:r>
              <w:rPr>
                <w:spacing w:val="6"/>
                <w:sz w:val="22"/>
              </w:rPr>
              <w:t xml:space="preserve"> </w:t>
            </w:r>
            <w:r>
              <w:rPr>
                <w:spacing w:val="-2"/>
                <w:sz w:val="22"/>
              </w:rPr>
              <w:t>изобразительно-выразительных</w:t>
            </w:r>
            <w:r>
              <w:rPr>
                <w:spacing w:val="6"/>
                <w:sz w:val="22"/>
              </w:rPr>
              <w:t xml:space="preserve"> </w:t>
            </w:r>
            <w:r>
              <w:rPr>
                <w:spacing w:val="-2"/>
                <w:sz w:val="22"/>
              </w:rPr>
              <w:t>средствах</w:t>
            </w:r>
            <w:r>
              <w:rPr>
                <w:spacing w:val="5"/>
                <w:sz w:val="22"/>
              </w:rPr>
              <w:t xml:space="preserve"> </w:t>
            </w:r>
            <w:r>
              <w:rPr>
                <w:spacing w:val="-2"/>
                <w:sz w:val="22"/>
              </w:rPr>
              <w:t>русского</w:t>
            </w:r>
            <w:r>
              <w:rPr>
                <w:spacing w:val="6"/>
                <w:sz w:val="22"/>
              </w:rPr>
              <w:t xml:space="preserve"> </w:t>
            </w:r>
            <w:r>
              <w:rPr>
                <w:spacing w:val="-2"/>
                <w:sz w:val="22"/>
              </w:rPr>
              <w:t>языка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Совершенствование</w:t>
            </w:r>
            <w:r>
              <w:rPr>
                <w:spacing w:val="80"/>
                <w:sz w:val="22"/>
              </w:rPr>
              <w:t xml:space="preserve"> </w:t>
            </w:r>
            <w:r>
              <w:rPr>
                <w:sz w:val="22"/>
              </w:rPr>
              <w:t>умений</w:t>
            </w:r>
            <w:r>
              <w:rPr>
                <w:spacing w:val="80"/>
                <w:sz w:val="22"/>
              </w:rPr>
              <w:t xml:space="preserve"> </w:t>
            </w:r>
            <w:r>
              <w:rPr>
                <w:sz w:val="22"/>
              </w:rPr>
              <w:t>определять</w:t>
            </w:r>
            <w:r>
              <w:rPr>
                <w:spacing w:val="80"/>
                <w:sz w:val="22"/>
              </w:rPr>
              <w:t xml:space="preserve"> </w:t>
            </w:r>
            <w:r>
              <w:rPr>
                <w:sz w:val="22"/>
              </w:rPr>
              <w:t>изобразительно-выразительные</w:t>
            </w:r>
            <w:r>
              <w:rPr>
                <w:spacing w:val="80"/>
                <w:sz w:val="22"/>
              </w:rPr>
              <w:t xml:space="preserve"> </w:t>
            </w:r>
            <w:r>
              <w:rPr>
                <w:sz w:val="22"/>
              </w:rPr>
              <w:t>средства языка в тексте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Совершенствование</w:t>
            </w:r>
            <w:r>
              <w:rPr>
                <w:spacing w:val="-12"/>
                <w:sz w:val="22"/>
              </w:rPr>
              <w:t xml:space="preserve"> </w:t>
            </w:r>
            <w:r>
              <w:rPr>
                <w:sz w:val="22"/>
              </w:rPr>
              <w:t>умений</w:t>
            </w:r>
            <w:r>
              <w:rPr>
                <w:spacing w:val="-12"/>
                <w:sz w:val="22"/>
              </w:rPr>
              <w:t xml:space="preserve"> </w:t>
            </w:r>
            <w:r>
              <w:rPr>
                <w:sz w:val="22"/>
              </w:rPr>
              <w:t>корректировать</w:t>
            </w:r>
            <w:r>
              <w:rPr>
                <w:spacing w:val="-12"/>
                <w:sz w:val="22"/>
              </w:rPr>
              <w:t xml:space="preserve"> </w:t>
            </w:r>
            <w:r>
              <w:rPr>
                <w:sz w:val="22"/>
              </w:rPr>
              <w:t>устные</w:t>
            </w:r>
            <w:r>
              <w:rPr>
                <w:spacing w:val="-12"/>
                <w:sz w:val="22"/>
              </w:rPr>
              <w:t xml:space="preserve"> </w:t>
            </w:r>
            <w:r>
              <w:rPr>
                <w:sz w:val="22"/>
              </w:rPr>
              <w:t>и</w:t>
            </w:r>
            <w:r>
              <w:rPr>
                <w:spacing w:val="-12"/>
                <w:sz w:val="22"/>
              </w:rPr>
              <w:t xml:space="preserve"> </w:t>
            </w:r>
            <w:r>
              <w:rPr>
                <w:sz w:val="22"/>
              </w:rPr>
              <w:t>письменные</w:t>
            </w:r>
            <w:r>
              <w:rPr>
                <w:spacing w:val="-11"/>
                <w:sz w:val="22"/>
              </w:rPr>
              <w:t xml:space="preserve"> </w:t>
            </w:r>
            <w:r>
              <w:rPr>
                <w:spacing w:val="-2"/>
                <w:sz w:val="22"/>
              </w:rPr>
              <w:t>высказывания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Общие</w:t>
            </w:r>
            <w:r>
              <w:rPr>
                <w:spacing w:val="-8"/>
                <w:sz w:val="22"/>
              </w:rPr>
              <w:t xml:space="preserve"> </w:t>
            </w:r>
            <w:r>
              <w:rPr>
                <w:sz w:val="22"/>
              </w:rPr>
              <w:t>сведения</w:t>
            </w:r>
            <w:r>
              <w:rPr>
                <w:spacing w:val="-9"/>
                <w:sz w:val="22"/>
              </w:rPr>
              <w:t xml:space="preserve"> </w:t>
            </w:r>
            <w:r>
              <w:rPr>
                <w:sz w:val="22"/>
              </w:rPr>
              <w:t>о</w:t>
            </w:r>
            <w:r>
              <w:rPr>
                <w:spacing w:val="-8"/>
                <w:sz w:val="22"/>
              </w:rPr>
              <w:t xml:space="preserve"> </w:t>
            </w:r>
            <w:r>
              <w:rPr>
                <w:spacing w:val="-4"/>
                <w:sz w:val="22"/>
              </w:rPr>
              <w:t>языке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w:t>
            </w:r>
            <w:r>
              <w:rPr>
                <w:spacing w:val="-3"/>
                <w:sz w:val="22"/>
              </w:rPr>
              <w:t xml:space="preserve"> </w:t>
            </w:r>
            <w:r>
              <w:rPr>
                <w:sz w:val="22"/>
              </w:rPr>
              <w:t>истории,</w:t>
            </w:r>
            <w:r>
              <w:rPr>
                <w:spacing w:val="-2"/>
                <w:sz w:val="22"/>
              </w:rPr>
              <w:t xml:space="preserve"> </w:t>
            </w:r>
            <w:r>
              <w:rPr>
                <w:sz w:val="22"/>
              </w:rPr>
              <w:t>языка</w:t>
            </w:r>
            <w:r>
              <w:rPr>
                <w:spacing w:val="-3"/>
                <w:sz w:val="22"/>
              </w:rPr>
              <w:t xml:space="preserve"> </w:t>
            </w:r>
            <w:r>
              <w:rPr>
                <w:sz w:val="22"/>
              </w:rPr>
              <w:t>и</w:t>
            </w:r>
            <w:r>
              <w:rPr>
                <w:spacing w:val="-2"/>
                <w:sz w:val="22"/>
              </w:rPr>
              <w:t xml:space="preserve"> </w:t>
            </w:r>
            <w:r>
              <w:rPr>
                <w:sz w:val="22"/>
              </w:rPr>
              <w:t>личности;</w:t>
            </w:r>
            <w:r>
              <w:rPr>
                <w:spacing w:val="-4"/>
                <w:sz w:val="22"/>
              </w:rPr>
              <w:t xml:space="preserve"> </w:t>
            </w:r>
            <w:r>
              <w:rPr>
                <w:sz w:val="22"/>
              </w:rPr>
              <w:t>об</w:t>
            </w:r>
            <w:r>
              <w:rPr>
                <w:spacing w:val="-4"/>
                <w:sz w:val="22"/>
              </w:rPr>
              <w:t xml:space="preserve"> </w:t>
            </w:r>
            <w:r>
              <w:rPr>
                <w:sz w:val="22"/>
              </w:rPr>
              <w:t>отражении</w:t>
            </w:r>
            <w:r>
              <w:rPr>
                <w:spacing w:val="-3"/>
                <w:sz w:val="22"/>
              </w:rPr>
              <w:t xml:space="preserve"> </w:t>
            </w:r>
            <w:r>
              <w:rPr>
                <w:sz w:val="22"/>
              </w:rPr>
              <w:t>в</w:t>
            </w:r>
            <w:r>
              <w:rPr>
                <w:spacing w:val="-3"/>
                <w:sz w:val="22"/>
              </w:rPr>
              <w:t xml:space="preserve"> </w:t>
            </w:r>
            <w:r>
              <w:rPr>
                <w:sz w:val="22"/>
              </w:rPr>
              <w:t>русском</w:t>
            </w:r>
            <w:r>
              <w:rPr>
                <w:spacing w:val="-3"/>
                <w:sz w:val="22"/>
              </w:rPr>
              <w:t xml:space="preserve"> </w:t>
            </w:r>
            <w:r>
              <w:rPr>
                <w:sz w:val="22"/>
              </w:rPr>
              <w:t>языке</w:t>
            </w:r>
            <w:r>
              <w:rPr>
                <w:spacing w:val="-2"/>
                <w:sz w:val="22"/>
              </w:rPr>
              <w:t xml:space="preserve"> </w:t>
            </w:r>
            <w:r>
              <w:rPr>
                <w:sz w:val="22"/>
              </w:rPr>
              <w:t>традиционных</w:t>
            </w:r>
            <w:r>
              <w:rPr>
                <w:spacing w:val="-4"/>
                <w:sz w:val="22"/>
              </w:rPr>
              <w:t xml:space="preserve"> </w:t>
            </w:r>
            <w:r>
              <w:rPr>
                <w:sz w:val="22"/>
              </w:rPr>
              <w:t>российских духовно-нравственных ценностей; сформированность ценностного отношения к русскому языку</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Сформированность</w:t>
            </w:r>
            <w:r>
              <w:rPr>
                <w:spacing w:val="21"/>
                <w:sz w:val="22"/>
              </w:rPr>
              <w:t xml:space="preserve"> </w:t>
            </w:r>
            <w:r>
              <w:rPr>
                <w:sz w:val="22"/>
              </w:rPr>
              <w:t>представлений</w:t>
            </w:r>
            <w:r>
              <w:rPr>
                <w:spacing w:val="22"/>
                <w:sz w:val="22"/>
              </w:rPr>
              <w:t xml:space="preserve"> </w:t>
            </w:r>
            <w:r>
              <w:rPr>
                <w:sz w:val="22"/>
              </w:rPr>
              <w:t>о</w:t>
            </w:r>
            <w:r>
              <w:rPr>
                <w:spacing w:val="21"/>
                <w:sz w:val="22"/>
              </w:rPr>
              <w:t xml:space="preserve"> </w:t>
            </w:r>
            <w:r>
              <w:rPr>
                <w:sz w:val="22"/>
              </w:rPr>
              <w:t>формах</w:t>
            </w:r>
            <w:r>
              <w:rPr>
                <w:spacing w:val="23"/>
                <w:sz w:val="22"/>
              </w:rPr>
              <w:t xml:space="preserve"> </w:t>
            </w:r>
            <w:r>
              <w:rPr>
                <w:sz w:val="22"/>
              </w:rPr>
              <w:t>существования</w:t>
            </w:r>
            <w:r>
              <w:rPr>
                <w:spacing w:val="21"/>
                <w:sz w:val="22"/>
              </w:rPr>
              <w:t xml:space="preserve"> </w:t>
            </w:r>
            <w:r>
              <w:rPr>
                <w:sz w:val="22"/>
              </w:rPr>
              <w:t>национального</w:t>
            </w:r>
            <w:r>
              <w:rPr>
                <w:spacing w:val="21"/>
                <w:sz w:val="22"/>
              </w:rPr>
              <w:t xml:space="preserve"> </w:t>
            </w:r>
            <w:r>
              <w:rPr>
                <w:sz w:val="22"/>
              </w:rPr>
              <w:t>русского языка; знаний о признаках литературного языка и его роли в обществе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Речь.</w:t>
            </w:r>
            <w:r>
              <w:rPr>
                <w:spacing w:val="-10"/>
                <w:sz w:val="22"/>
              </w:rPr>
              <w:t xml:space="preserve"> </w:t>
            </w:r>
            <w:r>
              <w:rPr>
                <w:sz w:val="22"/>
              </w:rPr>
              <w:t>Речевое</w:t>
            </w:r>
            <w:r>
              <w:rPr>
                <w:spacing w:val="-8"/>
                <w:sz w:val="22"/>
              </w:rPr>
              <w:t xml:space="preserve"> </w:t>
            </w:r>
            <w:r>
              <w:rPr>
                <w:spacing w:val="-2"/>
                <w:sz w:val="22"/>
              </w:rPr>
              <w:t>общение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pPr>
        <w:pStyle w:val="BodyText"/>
        <w:spacing w:lineRule="auto" w:line="218" w:before="262" w:after="0"/>
        <w:ind w:hanging="2193" w:start="3711"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ЕГЭ по русскому языку</w:t>
      </w:r>
    </w:p>
    <w:p>
      <w:pPr>
        <w:pStyle w:val="BodyText"/>
        <w:spacing w:before="6" w:after="0"/>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Текст.</w:t>
            </w:r>
            <w:r>
              <w:rPr>
                <w:spacing w:val="11"/>
                <w:sz w:val="22"/>
              </w:rPr>
              <w:t xml:space="preserve"> </w:t>
            </w:r>
            <w:r>
              <w:rPr>
                <w:spacing w:val="-2"/>
                <w:sz w:val="22"/>
              </w:rPr>
              <w:t>Информационно-смысловая</w:t>
            </w:r>
            <w:r>
              <w:rPr>
                <w:spacing w:val="11"/>
                <w:sz w:val="22"/>
              </w:rPr>
              <w:t xml:space="preserve"> </w:t>
            </w:r>
            <w:r>
              <w:rPr>
                <w:spacing w:val="-2"/>
                <w:sz w:val="22"/>
              </w:rPr>
              <w:t>переработка</w:t>
            </w:r>
            <w:r>
              <w:rPr>
                <w:spacing w:val="11"/>
                <w:sz w:val="22"/>
              </w:rPr>
              <w:t xml:space="preserve"> </w:t>
            </w:r>
            <w:r>
              <w:rPr>
                <w:spacing w:val="-2"/>
                <w:sz w:val="22"/>
              </w:rPr>
              <w:t>текста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Текст,</w:t>
            </w:r>
            <w:r>
              <w:rPr>
                <w:spacing w:val="-7"/>
                <w:sz w:val="22"/>
              </w:rPr>
              <w:t xml:space="preserve"> </w:t>
            </w:r>
            <w:r>
              <w:rPr>
                <w:sz w:val="22"/>
              </w:rPr>
              <w:t>его</w:t>
            </w:r>
            <w:r>
              <w:rPr>
                <w:spacing w:val="-8"/>
                <w:sz w:val="22"/>
              </w:rPr>
              <w:t xml:space="preserve"> </w:t>
            </w:r>
            <w:r>
              <w:rPr>
                <w:sz w:val="22"/>
              </w:rPr>
              <w:t>основные</w:t>
            </w:r>
            <w:r>
              <w:rPr>
                <w:spacing w:val="-6"/>
                <w:sz w:val="22"/>
              </w:rPr>
              <w:t xml:space="preserve"> </w:t>
            </w:r>
            <w:r>
              <w:rPr>
                <w:spacing w:val="-2"/>
                <w:sz w:val="22"/>
              </w:rPr>
              <w:t>признаки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Логико-смысловые</w:t>
            </w:r>
            <w:r>
              <w:rPr>
                <w:spacing w:val="5"/>
                <w:sz w:val="22"/>
              </w:rPr>
              <w:t xml:space="preserve"> </w:t>
            </w:r>
            <w:r>
              <w:rPr>
                <w:spacing w:val="-2"/>
                <w:sz w:val="22"/>
              </w:rPr>
              <w:t>отношения</w:t>
            </w:r>
            <w:r>
              <w:rPr>
                <w:spacing w:val="4"/>
                <w:sz w:val="22"/>
              </w:rPr>
              <w:t xml:space="preserve"> </w:t>
            </w:r>
            <w:r>
              <w:rPr>
                <w:spacing w:val="-2"/>
                <w:sz w:val="22"/>
              </w:rPr>
              <w:t>между</w:t>
            </w:r>
            <w:r>
              <w:rPr>
                <w:spacing w:val="4"/>
                <w:sz w:val="22"/>
              </w:rPr>
              <w:t xml:space="preserve"> </w:t>
            </w:r>
            <w:r>
              <w:rPr>
                <w:spacing w:val="-2"/>
                <w:sz w:val="22"/>
              </w:rPr>
              <w:t>предложениями</w:t>
            </w:r>
            <w:r>
              <w:rPr>
                <w:spacing w:val="5"/>
                <w:sz w:val="22"/>
              </w:rPr>
              <w:t xml:space="preserve"> </w:t>
            </w:r>
            <w:r>
              <w:rPr>
                <w:spacing w:val="-2"/>
                <w:sz w:val="22"/>
              </w:rPr>
              <w:t>в</w:t>
            </w:r>
            <w:r>
              <w:rPr>
                <w:spacing w:val="4"/>
                <w:sz w:val="22"/>
              </w:rPr>
              <w:t xml:space="preserve"> </w:t>
            </w:r>
            <w:r>
              <w:rPr>
                <w:spacing w:val="-2"/>
                <w:sz w:val="22"/>
              </w:rPr>
              <w:t>тексте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Информативность</w:t>
            </w:r>
            <w:r>
              <w:rPr>
                <w:spacing w:val="-11"/>
                <w:sz w:val="22"/>
              </w:rPr>
              <w:t xml:space="preserve"> </w:t>
            </w:r>
            <w:r>
              <w:rPr>
                <w:sz w:val="22"/>
              </w:rPr>
              <w:t>текста.</w:t>
            </w:r>
            <w:r>
              <w:rPr>
                <w:spacing w:val="-9"/>
                <w:sz w:val="22"/>
              </w:rPr>
              <w:t xml:space="preserve"> </w:t>
            </w:r>
            <w:r>
              <w:rPr>
                <w:sz w:val="22"/>
              </w:rPr>
              <w:t>Виды</w:t>
            </w:r>
            <w:r>
              <w:rPr>
                <w:spacing w:val="-10"/>
                <w:sz w:val="22"/>
              </w:rPr>
              <w:t xml:space="preserve"> </w:t>
            </w:r>
            <w:r>
              <w:rPr>
                <w:sz w:val="22"/>
              </w:rPr>
              <w:t>информации</w:t>
            </w:r>
            <w:r>
              <w:rPr>
                <w:spacing w:val="-10"/>
                <w:sz w:val="22"/>
              </w:rPr>
              <w:t xml:space="preserve"> </w:t>
            </w:r>
            <w:r>
              <w:rPr>
                <w:sz w:val="22"/>
              </w:rPr>
              <w:t>в</w:t>
            </w:r>
            <w:r>
              <w:rPr>
                <w:spacing w:val="-10"/>
                <w:sz w:val="22"/>
              </w:rPr>
              <w:t xml:space="preserve"> </w:t>
            </w:r>
            <w:r>
              <w:rPr>
                <w:spacing w:val="-2"/>
                <w:sz w:val="22"/>
              </w:rPr>
              <w:t>тексте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Информационно-смысловая</w:t>
            </w:r>
            <w:r>
              <w:rPr>
                <w:spacing w:val="80"/>
                <w:sz w:val="22"/>
              </w:rPr>
              <w:t xml:space="preserve"> </w:t>
            </w:r>
            <w:r>
              <w:rPr>
                <w:sz w:val="22"/>
              </w:rPr>
              <w:t>переработка</w:t>
            </w:r>
            <w:r>
              <w:rPr>
                <w:spacing w:val="80"/>
                <w:sz w:val="22"/>
              </w:rPr>
              <w:t xml:space="preserve"> </w:t>
            </w:r>
            <w:r>
              <w:rPr>
                <w:sz w:val="22"/>
              </w:rPr>
              <w:t>прочитанного</w:t>
            </w:r>
            <w:r>
              <w:rPr>
                <w:spacing w:val="80"/>
                <w:sz w:val="22"/>
              </w:rPr>
              <w:t xml:space="preserve"> </w:t>
            </w:r>
            <w:r>
              <w:rPr>
                <w:sz w:val="22"/>
              </w:rPr>
              <w:t>текста,</w:t>
            </w:r>
            <w:r>
              <w:rPr>
                <w:spacing w:val="80"/>
                <w:sz w:val="22"/>
              </w:rPr>
              <w:t xml:space="preserve"> </w:t>
            </w:r>
            <w:r>
              <w:rPr>
                <w:sz w:val="22"/>
              </w:rPr>
              <w:t>включая</w:t>
            </w:r>
            <w:r>
              <w:rPr>
                <w:spacing w:val="80"/>
                <w:sz w:val="22"/>
              </w:rPr>
              <w:t xml:space="preserve"> </w:t>
            </w:r>
            <w:r>
              <w:rPr>
                <w:sz w:val="22"/>
              </w:rPr>
              <w:t>гипертекст,</w:t>
            </w:r>
            <w:r>
              <w:rPr>
                <w:spacing w:val="80"/>
                <w:w w:val="150"/>
                <w:sz w:val="22"/>
              </w:rPr>
              <w:t xml:space="preserve"> </w:t>
            </w:r>
            <w:r>
              <w:rPr>
                <w:sz w:val="22"/>
              </w:rPr>
              <w:t>графику, инфографику и другие, и прослушанного текста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План.</w:t>
            </w:r>
            <w:r>
              <w:rPr>
                <w:spacing w:val="-13"/>
                <w:sz w:val="22"/>
              </w:rPr>
              <w:t xml:space="preserve"> </w:t>
            </w:r>
            <w:r>
              <w:rPr>
                <w:sz w:val="22"/>
              </w:rPr>
              <w:t>Тезисы.</w:t>
            </w:r>
            <w:r>
              <w:rPr>
                <w:spacing w:val="-12"/>
                <w:sz w:val="22"/>
              </w:rPr>
              <w:t xml:space="preserve"> </w:t>
            </w:r>
            <w:r>
              <w:rPr>
                <w:sz w:val="22"/>
              </w:rPr>
              <w:t>Конспект.</w:t>
            </w:r>
            <w:r>
              <w:rPr>
                <w:spacing w:val="-12"/>
                <w:sz w:val="22"/>
              </w:rPr>
              <w:t xml:space="preserve"> </w:t>
            </w:r>
            <w:r>
              <w:rPr>
                <w:sz w:val="22"/>
              </w:rPr>
              <w:t>Реферат.</w:t>
            </w:r>
            <w:r>
              <w:rPr>
                <w:spacing w:val="-12"/>
                <w:sz w:val="22"/>
              </w:rPr>
              <w:t xml:space="preserve"> </w:t>
            </w:r>
            <w:r>
              <w:rPr>
                <w:sz w:val="22"/>
              </w:rPr>
              <w:t>Аннотация.</w:t>
            </w:r>
            <w:r>
              <w:rPr>
                <w:spacing w:val="-12"/>
                <w:sz w:val="22"/>
              </w:rPr>
              <w:t xml:space="preserve"> </w:t>
            </w:r>
            <w:r>
              <w:rPr>
                <w:sz w:val="22"/>
              </w:rPr>
              <w:t>Отзыв.</w:t>
            </w:r>
            <w:r>
              <w:rPr>
                <w:spacing w:val="-12"/>
                <w:sz w:val="22"/>
              </w:rPr>
              <w:t xml:space="preserve"> </w:t>
            </w:r>
            <w:r>
              <w:rPr>
                <w:spacing w:val="-2"/>
                <w:sz w:val="22"/>
              </w:rPr>
              <w:t>Рецензия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Функциональная</w:t>
            </w:r>
            <w:r>
              <w:rPr>
                <w:spacing w:val="2"/>
                <w:sz w:val="22"/>
              </w:rPr>
              <w:t xml:space="preserve"> </w:t>
            </w:r>
            <w:r>
              <w:rPr>
                <w:spacing w:val="-2"/>
                <w:sz w:val="22"/>
              </w:rPr>
              <w:t>стилистика.</w:t>
            </w:r>
            <w:r>
              <w:rPr>
                <w:spacing w:val="2"/>
                <w:sz w:val="22"/>
              </w:rPr>
              <w:t xml:space="preserve"> </w:t>
            </w:r>
            <w:r>
              <w:rPr>
                <w:spacing w:val="-2"/>
                <w:sz w:val="22"/>
              </w:rPr>
              <w:t>Культура</w:t>
            </w:r>
            <w:r>
              <w:rPr>
                <w:spacing w:val="2"/>
                <w:sz w:val="22"/>
              </w:rPr>
              <w:t xml:space="preserve"> </w:t>
            </w:r>
            <w:r>
              <w:rPr>
                <w:spacing w:val="-4"/>
                <w:sz w:val="22"/>
              </w:rPr>
              <w:t>речи</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w:t>
            </w:r>
          </w:p>
          <w:p>
            <w:pPr>
              <w:pStyle w:val="TableParagraph"/>
              <w:spacing w:lineRule="auto" w:line="218" w:before="6" w:after="0"/>
              <w:ind w:start="61" w:end="54"/>
              <w:jc w:val="both"/>
              <w:rPr>
                <w:sz w:val="22"/>
              </w:rPr>
            </w:pPr>
            <w:r>
              <w:rPr>
                <w:sz w:val="22"/>
              </w:rPr>
              <w:t>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Научный</w:t>
            </w:r>
            <w:r>
              <w:rPr>
                <w:spacing w:val="-3"/>
                <w:sz w:val="22"/>
              </w:rPr>
              <w:t xml:space="preserve"> </w:t>
            </w:r>
            <w:r>
              <w:rPr>
                <w:sz w:val="22"/>
              </w:rPr>
              <w:t>стиль,</w:t>
            </w:r>
            <w:r>
              <w:rPr>
                <w:spacing w:val="-3"/>
                <w:sz w:val="22"/>
              </w:rPr>
              <w:t xml:space="preserve"> </w:t>
            </w:r>
            <w:r>
              <w:rPr>
                <w:sz w:val="22"/>
              </w:rPr>
              <w:t>сферы</w:t>
            </w:r>
            <w:r>
              <w:rPr>
                <w:spacing w:val="-3"/>
                <w:sz w:val="22"/>
              </w:rPr>
              <w:t xml:space="preserve"> </w:t>
            </w:r>
            <w:r>
              <w:rPr>
                <w:sz w:val="22"/>
              </w:rPr>
              <w:t>его</w:t>
            </w:r>
            <w:r>
              <w:rPr>
                <w:spacing w:val="-3"/>
                <w:sz w:val="22"/>
              </w:rPr>
              <w:t xml:space="preserve"> </w:t>
            </w:r>
            <w:r>
              <w:rPr>
                <w:sz w:val="22"/>
              </w:rPr>
              <w:t>использования,</w:t>
            </w:r>
            <w:r>
              <w:rPr>
                <w:spacing w:val="-4"/>
                <w:sz w:val="22"/>
              </w:rPr>
              <w:t xml:space="preserve"> </w:t>
            </w:r>
            <w:r>
              <w:rPr>
                <w:sz w:val="22"/>
              </w:rPr>
              <w:t>назначение.</w:t>
            </w:r>
            <w:r>
              <w:rPr>
                <w:spacing w:val="-3"/>
                <w:sz w:val="22"/>
              </w:rPr>
              <w:t xml:space="preserve"> </w:t>
            </w:r>
            <w:r>
              <w:rPr>
                <w:sz w:val="22"/>
              </w:rPr>
              <w:t>Основные</w:t>
            </w:r>
            <w:r>
              <w:rPr>
                <w:spacing w:val="-3"/>
                <w:sz w:val="22"/>
              </w:rPr>
              <w:t xml:space="preserve"> </w:t>
            </w:r>
            <w:r>
              <w:rPr>
                <w:sz w:val="22"/>
              </w:rPr>
              <w:t>признаки</w:t>
            </w:r>
            <w:r>
              <w:rPr>
                <w:spacing w:val="-4"/>
                <w:sz w:val="22"/>
              </w:rPr>
              <w:t xml:space="preserve"> </w:t>
            </w:r>
            <w:r>
              <w:rPr>
                <w:sz w:val="22"/>
              </w:rPr>
              <w:t>научного</w:t>
            </w:r>
            <w:r>
              <w:rPr>
                <w:spacing w:val="-3"/>
                <w:sz w:val="22"/>
              </w:rPr>
              <w:t xml:space="preserve"> </w:t>
            </w:r>
            <w:r>
              <w:rPr>
                <w:sz w:val="22"/>
              </w:rPr>
              <w:t>стиля: отвлеченность,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Публицистический</w:t>
            </w:r>
            <w:r>
              <w:rPr>
                <w:spacing w:val="40"/>
                <w:sz w:val="22"/>
              </w:rPr>
              <w:t xml:space="preserve"> </w:t>
            </w:r>
            <w:r>
              <w:rPr>
                <w:sz w:val="22"/>
              </w:rPr>
              <w:t>стиль,</w:t>
            </w:r>
            <w:r>
              <w:rPr>
                <w:spacing w:val="40"/>
                <w:sz w:val="22"/>
              </w:rPr>
              <w:t xml:space="preserve"> </w:t>
            </w:r>
            <w:r>
              <w:rPr>
                <w:sz w:val="22"/>
              </w:rPr>
              <w:t>сферы</w:t>
            </w:r>
            <w:r>
              <w:rPr>
                <w:spacing w:val="40"/>
                <w:sz w:val="22"/>
              </w:rPr>
              <w:t xml:space="preserve"> </w:t>
            </w:r>
            <w:r>
              <w:rPr>
                <w:sz w:val="22"/>
              </w:rPr>
              <w:t>его</w:t>
            </w:r>
            <w:r>
              <w:rPr>
                <w:spacing w:val="40"/>
                <w:sz w:val="22"/>
              </w:rPr>
              <w:t xml:space="preserve"> </w:t>
            </w:r>
            <w:r>
              <w:rPr>
                <w:sz w:val="22"/>
              </w:rPr>
              <w:t>использования,</w:t>
            </w:r>
            <w:r>
              <w:rPr>
                <w:spacing w:val="40"/>
                <w:sz w:val="22"/>
              </w:rPr>
              <w:t xml:space="preserve"> </w:t>
            </w:r>
            <w:r>
              <w:rPr>
                <w:sz w:val="22"/>
              </w:rPr>
              <w:t>назначение.</w:t>
            </w:r>
            <w:r>
              <w:rPr>
                <w:spacing w:val="40"/>
                <w:sz w:val="22"/>
              </w:rPr>
              <w:t xml:space="preserve"> </w:t>
            </w:r>
            <w:r>
              <w:rPr>
                <w:sz w:val="22"/>
              </w:rPr>
              <w:t>Основные</w:t>
            </w:r>
            <w:r>
              <w:rPr>
                <w:spacing w:val="40"/>
                <w:sz w:val="22"/>
              </w:rPr>
              <w:t xml:space="preserve"> </w:t>
            </w:r>
            <w:r>
              <w:rPr>
                <w:sz w:val="22"/>
              </w:rPr>
              <w:t>признаки</w:t>
            </w:r>
            <w:r>
              <w:rPr>
                <w:spacing w:val="80"/>
                <w:sz w:val="22"/>
              </w:rPr>
              <w:t xml:space="preserve"> </w:t>
            </w:r>
            <w:r>
              <w:rPr>
                <w:sz w:val="22"/>
              </w:rPr>
              <w:t>публицистического</w:t>
            </w:r>
            <w:r>
              <w:rPr>
                <w:spacing w:val="30"/>
                <w:sz w:val="22"/>
              </w:rPr>
              <w:t xml:space="preserve">  </w:t>
            </w:r>
            <w:r>
              <w:rPr>
                <w:sz w:val="22"/>
              </w:rPr>
              <w:t>стиля:</w:t>
            </w:r>
            <w:r>
              <w:rPr>
                <w:spacing w:val="30"/>
                <w:sz w:val="22"/>
              </w:rPr>
              <w:t xml:space="preserve">  </w:t>
            </w:r>
            <w:r>
              <w:rPr>
                <w:sz w:val="22"/>
              </w:rPr>
              <w:t>экспрессивность,</w:t>
            </w:r>
            <w:r>
              <w:rPr>
                <w:spacing w:val="32"/>
                <w:sz w:val="22"/>
              </w:rPr>
              <w:t xml:space="preserve">  </w:t>
            </w:r>
            <w:r>
              <w:rPr>
                <w:sz w:val="22"/>
              </w:rPr>
              <w:t>призывность,</w:t>
            </w:r>
            <w:r>
              <w:rPr>
                <w:spacing w:val="31"/>
                <w:sz w:val="22"/>
              </w:rPr>
              <w:t xml:space="preserve">  </w:t>
            </w:r>
            <w:r>
              <w:rPr>
                <w:sz w:val="22"/>
              </w:rPr>
              <w:t>оценочность.</w:t>
            </w:r>
            <w:r>
              <w:rPr>
                <w:spacing w:val="30"/>
                <w:sz w:val="22"/>
              </w:rPr>
              <w:t xml:space="preserve">  </w:t>
            </w:r>
            <w:r>
              <w:rPr>
                <w:spacing w:val="-2"/>
                <w:sz w:val="22"/>
              </w:rPr>
              <w:t>Лексические,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морфологические,</w:t>
            </w:r>
            <w:r>
              <w:rPr>
                <w:spacing w:val="80"/>
                <w:sz w:val="22"/>
              </w:rPr>
              <w:t xml:space="preserve"> </w:t>
            </w:r>
            <w:r>
              <w:rPr>
                <w:sz w:val="22"/>
              </w:rPr>
              <w:t>синтаксические</w:t>
            </w:r>
            <w:r>
              <w:rPr>
                <w:spacing w:val="80"/>
                <w:sz w:val="22"/>
              </w:rPr>
              <w:t xml:space="preserve"> </w:t>
            </w:r>
            <w:r>
              <w:rPr>
                <w:sz w:val="22"/>
              </w:rPr>
              <w:t>особенности</w:t>
            </w:r>
            <w:r>
              <w:rPr>
                <w:spacing w:val="80"/>
                <w:sz w:val="22"/>
              </w:rPr>
              <w:t xml:space="preserve"> </w:t>
            </w:r>
            <w:r>
              <w:rPr>
                <w:sz w:val="22"/>
              </w:rPr>
              <w:t>публицистического</w:t>
            </w:r>
            <w:r>
              <w:rPr>
                <w:spacing w:val="80"/>
                <w:sz w:val="22"/>
              </w:rPr>
              <w:t xml:space="preserve"> </w:t>
            </w:r>
            <w:r>
              <w:rPr>
                <w:sz w:val="22"/>
              </w:rPr>
              <w:t>стиля.</w:t>
            </w:r>
            <w:r>
              <w:rPr>
                <w:spacing w:val="80"/>
                <w:sz w:val="22"/>
              </w:rPr>
              <w:t xml:space="preserve"> </w:t>
            </w:r>
            <w:r>
              <w:rPr>
                <w:sz w:val="22"/>
              </w:rPr>
              <w:t>Основные</w:t>
            </w:r>
            <w:r>
              <w:rPr>
                <w:spacing w:val="40"/>
                <w:sz w:val="22"/>
              </w:rPr>
              <w:t xml:space="preserve"> </w:t>
            </w:r>
            <w:r>
              <w:rPr>
                <w:sz w:val="22"/>
              </w:rPr>
              <w:t>жанры публицистического стиля: заметка, статья, репортаж, очерк, эссе, интервью</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Язык</w:t>
            </w:r>
            <w:r>
              <w:rPr>
                <w:spacing w:val="-8"/>
                <w:sz w:val="22"/>
              </w:rPr>
              <w:t xml:space="preserve"> </w:t>
            </w:r>
            <w:r>
              <w:rPr>
                <w:sz w:val="22"/>
              </w:rPr>
              <w:t>и</w:t>
            </w:r>
            <w:r>
              <w:rPr>
                <w:spacing w:val="-6"/>
                <w:sz w:val="22"/>
              </w:rPr>
              <w:t xml:space="preserve"> </w:t>
            </w:r>
            <w:r>
              <w:rPr>
                <w:sz w:val="22"/>
              </w:rPr>
              <w:t>речь.</w:t>
            </w:r>
            <w:r>
              <w:rPr>
                <w:spacing w:val="-6"/>
                <w:sz w:val="22"/>
              </w:rPr>
              <w:t xml:space="preserve"> </w:t>
            </w:r>
            <w:r>
              <w:rPr>
                <w:sz w:val="22"/>
              </w:rPr>
              <w:t>Культура</w:t>
            </w:r>
            <w:r>
              <w:rPr>
                <w:spacing w:val="-6"/>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Система</w:t>
            </w:r>
            <w:r>
              <w:rPr>
                <w:spacing w:val="-8"/>
                <w:sz w:val="22"/>
              </w:rPr>
              <w:t xml:space="preserve"> </w:t>
            </w:r>
            <w:r>
              <w:rPr>
                <w:sz w:val="22"/>
              </w:rPr>
              <w:t>языка.</w:t>
            </w:r>
            <w:r>
              <w:rPr>
                <w:spacing w:val="-9"/>
                <w:sz w:val="22"/>
              </w:rPr>
              <w:t xml:space="preserve"> </w:t>
            </w:r>
            <w:r>
              <w:rPr>
                <w:sz w:val="22"/>
              </w:rPr>
              <w:t>Культура</w:t>
            </w:r>
            <w:r>
              <w:rPr>
                <w:spacing w:val="-8"/>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Система</w:t>
            </w:r>
            <w:r>
              <w:rPr>
                <w:spacing w:val="-9"/>
                <w:sz w:val="22"/>
              </w:rPr>
              <w:t xml:space="preserve"> </w:t>
            </w:r>
            <w:r>
              <w:rPr>
                <w:sz w:val="22"/>
              </w:rPr>
              <w:t>языка,</w:t>
            </w:r>
            <w:r>
              <w:rPr>
                <w:spacing w:val="-8"/>
                <w:sz w:val="22"/>
              </w:rPr>
              <w:t xml:space="preserve"> </w:t>
            </w:r>
            <w:r>
              <w:rPr>
                <w:sz w:val="22"/>
              </w:rPr>
              <w:t>ее</w:t>
            </w:r>
            <w:r>
              <w:rPr>
                <w:spacing w:val="-10"/>
                <w:sz w:val="22"/>
              </w:rPr>
              <w:t xml:space="preserve"> </w:t>
            </w:r>
            <w:r>
              <w:rPr>
                <w:sz w:val="22"/>
              </w:rPr>
              <w:t>устройство,</w:t>
            </w:r>
            <w:r>
              <w:rPr>
                <w:spacing w:val="-8"/>
                <w:sz w:val="22"/>
              </w:rPr>
              <w:t xml:space="preserve"> </w:t>
            </w:r>
            <w:r>
              <w:rPr>
                <w:sz w:val="22"/>
              </w:rPr>
              <w:t>функционирование.</w:t>
            </w:r>
            <w:r>
              <w:rPr>
                <w:spacing w:val="-9"/>
                <w:sz w:val="22"/>
              </w:rPr>
              <w:t xml:space="preserve"> </w:t>
            </w:r>
            <w:r>
              <w:rPr>
                <w:sz w:val="22"/>
              </w:rPr>
              <w:t>Культура</w:t>
            </w:r>
            <w:r>
              <w:rPr>
                <w:spacing w:val="-10"/>
                <w:sz w:val="22"/>
              </w:rPr>
              <w:t xml:space="preserve"> </w:t>
            </w:r>
            <w:r>
              <w:rPr>
                <w:sz w:val="22"/>
              </w:rPr>
              <w:t>речи</w:t>
            </w:r>
            <w:r>
              <w:rPr>
                <w:spacing w:val="-8"/>
                <w:sz w:val="22"/>
              </w:rPr>
              <w:t xml:space="preserve"> </w:t>
            </w:r>
            <w:r>
              <w:rPr>
                <w:sz w:val="22"/>
              </w:rPr>
              <w:t>как</w:t>
            </w:r>
            <w:r>
              <w:rPr>
                <w:spacing w:val="-10"/>
                <w:sz w:val="22"/>
              </w:rPr>
              <w:t xml:space="preserve"> </w:t>
            </w:r>
            <w:r>
              <w:rPr>
                <w:sz w:val="22"/>
              </w:rPr>
              <w:t>раздел</w:t>
            </w:r>
            <w:r>
              <w:rPr>
                <w:spacing w:val="-9"/>
                <w:sz w:val="22"/>
              </w:rPr>
              <w:t xml:space="preserve"> </w:t>
            </w:r>
            <w:r>
              <w:rPr>
                <w:spacing w:val="-2"/>
                <w:sz w:val="22"/>
              </w:rPr>
              <w:t>лингвистики</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Языковая норма, ее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w:t>
            </w:r>
          </w:p>
          <w:p>
            <w:pPr>
              <w:pStyle w:val="TableParagraph"/>
              <w:spacing w:lineRule="auto" w:line="218" w:before="6" w:after="0"/>
              <w:ind w:start="61" w:end="59"/>
              <w:jc w:val="both"/>
              <w:rPr>
                <w:sz w:val="22"/>
              </w:rPr>
            </w:pPr>
            <w:r>
              <w:rPr>
                <w:sz w:val="22"/>
              </w:rPr>
              <w:t>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Качества</w:t>
            </w:r>
            <w:r>
              <w:rPr>
                <w:spacing w:val="-10"/>
                <w:sz w:val="22"/>
              </w:rPr>
              <w:t xml:space="preserve"> </w:t>
            </w:r>
            <w:r>
              <w:rPr>
                <w:sz w:val="22"/>
              </w:rPr>
              <w:t>хорошей</w:t>
            </w:r>
            <w:r>
              <w:rPr>
                <w:spacing w:val="-11"/>
                <w:sz w:val="22"/>
              </w:rPr>
              <w:t xml:space="preserve"> </w:t>
            </w:r>
            <w:r>
              <w:rPr>
                <w:spacing w:val="-4"/>
                <w:sz w:val="22"/>
              </w:rPr>
              <w:t>речи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w:t>
            </w:r>
            <w:r>
              <w:rPr>
                <w:spacing w:val="40"/>
                <w:sz w:val="22"/>
              </w:rPr>
              <w:t xml:space="preserve"> </w:t>
            </w:r>
            <w:r>
              <w:rPr>
                <w:sz w:val="22"/>
              </w:rPr>
              <w:t>словарь. Орфографический словарь. Орфоэпический словарь. Словарь грамматических трудностей. Комплексный словарь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Фонетика.</w:t>
            </w:r>
            <w:r>
              <w:rPr>
                <w:spacing w:val="4"/>
                <w:sz w:val="22"/>
              </w:rPr>
              <w:t xml:space="preserve"> </w:t>
            </w:r>
            <w:r>
              <w:rPr>
                <w:spacing w:val="-2"/>
                <w:sz w:val="22"/>
              </w:rPr>
              <w:t>Орфоэпия.</w:t>
            </w:r>
            <w:r>
              <w:rPr>
                <w:spacing w:val="6"/>
                <w:sz w:val="22"/>
              </w:rPr>
              <w:t xml:space="preserve"> </w:t>
            </w:r>
            <w:r>
              <w:rPr>
                <w:spacing w:val="-2"/>
                <w:sz w:val="22"/>
              </w:rPr>
              <w:t>Орфоэпические</w:t>
            </w:r>
            <w:r>
              <w:rPr>
                <w:spacing w:val="6"/>
                <w:sz w:val="22"/>
              </w:rPr>
              <w:t xml:space="preserve"> </w:t>
            </w:r>
            <w:r>
              <w:rPr>
                <w:spacing w:val="-2"/>
                <w:sz w:val="22"/>
              </w:rPr>
              <w:t>нормы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Фонетика</w:t>
            </w:r>
            <w:r>
              <w:rPr>
                <w:spacing w:val="-10"/>
                <w:sz w:val="22"/>
              </w:rPr>
              <w:t xml:space="preserve"> </w:t>
            </w:r>
            <w:r>
              <w:rPr>
                <w:sz w:val="22"/>
              </w:rPr>
              <w:t>и</w:t>
            </w:r>
            <w:r>
              <w:rPr>
                <w:spacing w:val="-10"/>
                <w:sz w:val="22"/>
              </w:rPr>
              <w:t xml:space="preserve"> </w:t>
            </w:r>
            <w:r>
              <w:rPr>
                <w:sz w:val="22"/>
              </w:rPr>
              <w:t>орфоэпия</w:t>
            </w:r>
            <w:r>
              <w:rPr>
                <w:spacing w:val="-11"/>
                <w:sz w:val="22"/>
              </w:rPr>
              <w:t xml:space="preserve"> </w:t>
            </w:r>
            <w:r>
              <w:rPr>
                <w:sz w:val="22"/>
              </w:rPr>
              <w:t>как</w:t>
            </w:r>
            <w:r>
              <w:rPr>
                <w:spacing w:val="-11"/>
                <w:sz w:val="22"/>
              </w:rPr>
              <w:t xml:space="preserve"> </w:t>
            </w:r>
            <w:r>
              <w:rPr>
                <w:sz w:val="22"/>
              </w:rPr>
              <w:t>разделы</w:t>
            </w:r>
            <w:r>
              <w:rPr>
                <w:spacing w:val="-9"/>
                <w:sz w:val="22"/>
              </w:rPr>
              <w:t xml:space="preserve"> </w:t>
            </w:r>
            <w:r>
              <w:rPr>
                <w:sz w:val="22"/>
              </w:rPr>
              <w:t>лингвистики.</w:t>
            </w:r>
            <w:r>
              <w:rPr>
                <w:spacing w:val="-10"/>
                <w:sz w:val="22"/>
              </w:rPr>
              <w:t xml:space="preserve"> </w:t>
            </w:r>
            <w:r>
              <w:rPr>
                <w:sz w:val="22"/>
              </w:rPr>
              <w:t>Фонетический</w:t>
            </w:r>
            <w:r>
              <w:rPr>
                <w:spacing w:val="-9"/>
                <w:sz w:val="22"/>
              </w:rPr>
              <w:t xml:space="preserve"> </w:t>
            </w:r>
            <w:r>
              <w:rPr>
                <w:sz w:val="22"/>
              </w:rPr>
              <w:t>анализ</w:t>
            </w:r>
            <w:r>
              <w:rPr>
                <w:spacing w:val="-10"/>
                <w:sz w:val="22"/>
              </w:rPr>
              <w:t xml:space="preserve"> </w:t>
            </w:r>
            <w:r>
              <w:rPr>
                <w:spacing w:val="-2"/>
                <w:sz w:val="22"/>
              </w:rPr>
              <w:t>слова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Изобразительно-выразительные</w:t>
            </w:r>
            <w:r>
              <w:rPr>
                <w:spacing w:val="12"/>
                <w:sz w:val="22"/>
              </w:rPr>
              <w:t xml:space="preserve"> </w:t>
            </w:r>
            <w:r>
              <w:rPr>
                <w:spacing w:val="-2"/>
                <w:sz w:val="22"/>
              </w:rPr>
              <w:t>средства</w:t>
            </w:r>
            <w:r>
              <w:rPr>
                <w:spacing w:val="11"/>
                <w:sz w:val="22"/>
              </w:rPr>
              <w:t xml:space="preserve"> </w:t>
            </w:r>
            <w:r>
              <w:rPr>
                <w:spacing w:val="-2"/>
                <w:sz w:val="22"/>
              </w:rPr>
              <w:t>фонетики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Лексика</w:t>
            </w:r>
            <w:r>
              <w:rPr>
                <w:spacing w:val="-12"/>
                <w:sz w:val="22"/>
              </w:rPr>
              <w:t xml:space="preserve"> </w:t>
            </w:r>
            <w:r>
              <w:rPr>
                <w:sz w:val="22"/>
              </w:rPr>
              <w:t>и</w:t>
            </w:r>
            <w:r>
              <w:rPr>
                <w:spacing w:val="-10"/>
                <w:sz w:val="22"/>
              </w:rPr>
              <w:t xml:space="preserve"> </w:t>
            </w:r>
            <w:r>
              <w:rPr>
                <w:sz w:val="22"/>
              </w:rPr>
              <w:t>фразеология.</w:t>
            </w:r>
            <w:r>
              <w:rPr>
                <w:spacing w:val="-10"/>
                <w:sz w:val="22"/>
              </w:rPr>
              <w:t xml:space="preserve"> </w:t>
            </w:r>
            <w:r>
              <w:rPr>
                <w:sz w:val="22"/>
              </w:rPr>
              <w:t>Лексические</w:t>
            </w:r>
            <w:r>
              <w:rPr>
                <w:spacing w:val="-10"/>
                <w:sz w:val="22"/>
              </w:rPr>
              <w:t xml:space="preserve"> </w:t>
            </w:r>
            <w:r>
              <w:rPr>
                <w:spacing w:val="-2"/>
                <w:sz w:val="22"/>
              </w:rPr>
              <w:t>нормы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Лексикология</w:t>
            </w:r>
            <w:r>
              <w:rPr>
                <w:spacing w:val="-12"/>
                <w:sz w:val="22"/>
              </w:rPr>
              <w:t xml:space="preserve"> </w:t>
            </w:r>
            <w:r>
              <w:rPr>
                <w:sz w:val="22"/>
              </w:rPr>
              <w:t>и</w:t>
            </w:r>
            <w:r>
              <w:rPr>
                <w:spacing w:val="-10"/>
                <w:sz w:val="22"/>
              </w:rPr>
              <w:t xml:space="preserve"> </w:t>
            </w:r>
            <w:r>
              <w:rPr>
                <w:sz w:val="22"/>
              </w:rPr>
              <w:t>фразеология</w:t>
            </w:r>
            <w:r>
              <w:rPr>
                <w:spacing w:val="-12"/>
                <w:sz w:val="22"/>
              </w:rPr>
              <w:t xml:space="preserve"> </w:t>
            </w:r>
            <w:r>
              <w:rPr>
                <w:sz w:val="22"/>
              </w:rPr>
              <w:t>как</w:t>
            </w:r>
            <w:r>
              <w:rPr>
                <w:spacing w:val="-11"/>
                <w:sz w:val="22"/>
              </w:rPr>
              <w:t xml:space="preserve"> </w:t>
            </w:r>
            <w:r>
              <w:rPr>
                <w:sz w:val="22"/>
              </w:rPr>
              <w:t>разделы</w:t>
            </w:r>
            <w:r>
              <w:rPr>
                <w:spacing w:val="-11"/>
                <w:sz w:val="22"/>
              </w:rPr>
              <w:t xml:space="preserve"> </w:t>
            </w:r>
            <w:r>
              <w:rPr>
                <w:sz w:val="22"/>
              </w:rPr>
              <w:t>лингвистики.</w:t>
            </w:r>
            <w:r>
              <w:rPr>
                <w:spacing w:val="-11"/>
                <w:sz w:val="22"/>
              </w:rPr>
              <w:t xml:space="preserve"> </w:t>
            </w:r>
            <w:r>
              <w:rPr>
                <w:sz w:val="22"/>
              </w:rPr>
              <w:t>Лексический</w:t>
            </w:r>
            <w:r>
              <w:rPr>
                <w:spacing w:val="-11"/>
                <w:sz w:val="22"/>
              </w:rPr>
              <w:t xml:space="preserve"> </w:t>
            </w:r>
            <w:r>
              <w:rPr>
                <w:sz w:val="22"/>
              </w:rPr>
              <w:t>анализ</w:t>
            </w:r>
            <w:r>
              <w:rPr>
                <w:spacing w:val="-12"/>
                <w:sz w:val="22"/>
              </w:rPr>
              <w:t xml:space="preserve"> </w:t>
            </w:r>
            <w:r>
              <w:rPr>
                <w:spacing w:val="-2"/>
                <w:sz w:val="22"/>
              </w:rPr>
              <w:t>слова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433" w:leader="none"/>
                <w:tab w:val="left" w:pos="4493" w:leader="none"/>
                <w:tab w:val="left" w:pos="5540" w:leader="none"/>
                <w:tab w:val="left" w:pos="6438" w:leader="none"/>
                <w:tab w:val="left" w:pos="7648" w:leader="none"/>
              </w:tabs>
              <w:spacing w:lineRule="auto" w:line="218" w:before="104" w:after="0"/>
              <w:ind w:start="61" w:end="55"/>
              <w:rPr>
                <w:sz w:val="22"/>
              </w:rPr>
            </w:pPr>
            <w:r>
              <w:rPr>
                <w:spacing w:val="-2"/>
                <w:sz w:val="22"/>
              </w:rPr>
              <w:t>Изобразительно-выразительные</w:t>
            </w:r>
            <w:r>
              <w:rPr>
                <w:sz w:val="22"/>
              </w:rPr>
              <w:tab/>
            </w:r>
            <w:r>
              <w:rPr>
                <w:spacing w:val="-2"/>
                <w:sz w:val="22"/>
              </w:rPr>
              <w:t>средства</w:t>
            </w:r>
            <w:r>
              <w:rPr>
                <w:sz w:val="22"/>
              </w:rPr>
              <w:tab/>
            </w:r>
            <w:r>
              <w:rPr>
                <w:spacing w:val="-2"/>
                <w:sz w:val="22"/>
              </w:rPr>
              <w:t>лексики:</w:t>
            </w:r>
            <w:r>
              <w:rPr>
                <w:sz w:val="22"/>
              </w:rPr>
              <w:tab/>
            </w:r>
            <w:r>
              <w:rPr>
                <w:spacing w:val="-2"/>
                <w:sz w:val="22"/>
              </w:rPr>
              <w:t>эпитет,</w:t>
            </w:r>
            <w:r>
              <w:rPr>
                <w:sz w:val="22"/>
              </w:rPr>
              <w:tab/>
            </w:r>
            <w:r>
              <w:rPr>
                <w:spacing w:val="-2"/>
                <w:sz w:val="22"/>
              </w:rPr>
              <w:t>метафора,</w:t>
            </w:r>
            <w:r>
              <w:rPr>
                <w:sz w:val="22"/>
              </w:rPr>
              <w:tab/>
            </w:r>
            <w:r>
              <w:rPr>
                <w:spacing w:val="-2"/>
                <w:sz w:val="22"/>
              </w:rPr>
              <w:t xml:space="preserve">метонимия, </w:t>
            </w:r>
            <w:r>
              <w:rPr>
                <w:sz w:val="22"/>
              </w:rPr>
              <w:t>олицетворение, гипербола, сравнение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Основные лексические нормы современного русского литературного языка.</w:t>
            </w:r>
            <w:r>
              <w:rPr>
                <w:spacing w:val="40"/>
                <w:sz w:val="22"/>
              </w:rPr>
              <w:t xml:space="preserve"> </w:t>
            </w:r>
            <w:r>
              <w:rPr>
                <w:sz w:val="22"/>
              </w:rPr>
              <w:t>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472" w:leader="none"/>
                <w:tab w:val="left" w:pos="4553" w:leader="none"/>
                <w:tab w:val="left" w:pos="5485" w:leader="none"/>
                <w:tab w:val="left" w:pos="6592" w:leader="none"/>
              </w:tabs>
              <w:spacing w:lineRule="auto" w:line="218" w:before="103" w:after="0"/>
              <w:ind w:start="61" w:end="58"/>
              <w:rPr>
                <w:sz w:val="22"/>
              </w:rPr>
            </w:pPr>
            <w:r>
              <w:rPr>
                <w:spacing w:val="-2"/>
                <w:sz w:val="22"/>
              </w:rPr>
              <w:t>Функционально-стилистическая</w:t>
            </w:r>
            <w:r>
              <w:rPr>
                <w:sz w:val="22"/>
              </w:rPr>
              <w:tab/>
            </w:r>
            <w:r>
              <w:rPr>
                <w:spacing w:val="-2"/>
                <w:sz w:val="22"/>
              </w:rPr>
              <w:t>окраска</w:t>
            </w:r>
            <w:r>
              <w:rPr>
                <w:sz w:val="22"/>
              </w:rPr>
              <w:tab/>
            </w:r>
            <w:r>
              <w:rPr>
                <w:spacing w:val="-2"/>
                <w:sz w:val="22"/>
              </w:rPr>
              <w:t>слова.</w:t>
            </w:r>
            <w:r>
              <w:rPr>
                <w:sz w:val="22"/>
              </w:rPr>
              <w:tab/>
            </w:r>
            <w:r>
              <w:rPr>
                <w:spacing w:val="-2"/>
                <w:sz w:val="22"/>
              </w:rPr>
              <w:t>Лексика</w:t>
            </w:r>
            <w:r>
              <w:rPr>
                <w:sz w:val="22"/>
              </w:rPr>
              <w:tab/>
            </w:r>
            <w:r>
              <w:rPr>
                <w:spacing w:val="-2"/>
                <w:sz w:val="22"/>
              </w:rPr>
              <w:t xml:space="preserve">общеупотребительная, </w:t>
            </w:r>
            <w:r>
              <w:rPr>
                <w:sz w:val="22"/>
              </w:rPr>
              <w:t>разговорная и книжная. Особенности употребления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Фразеология</w:t>
            </w:r>
            <w:r>
              <w:rPr>
                <w:spacing w:val="2"/>
                <w:sz w:val="22"/>
              </w:rPr>
              <w:t xml:space="preserve"> </w:t>
            </w:r>
            <w:r>
              <w:rPr>
                <w:spacing w:val="-2"/>
                <w:sz w:val="22"/>
              </w:rPr>
              <w:t>русского</w:t>
            </w:r>
            <w:r>
              <w:rPr>
                <w:spacing w:val="3"/>
                <w:sz w:val="22"/>
              </w:rPr>
              <w:t xml:space="preserve"> </w:t>
            </w:r>
            <w:r>
              <w:rPr>
                <w:spacing w:val="-2"/>
                <w:sz w:val="22"/>
              </w:rPr>
              <w:t>языка.</w:t>
            </w:r>
            <w:r>
              <w:rPr>
                <w:spacing w:val="2"/>
                <w:sz w:val="22"/>
              </w:rPr>
              <w:t xml:space="preserve"> </w:t>
            </w:r>
            <w:r>
              <w:rPr>
                <w:spacing w:val="-2"/>
                <w:sz w:val="22"/>
              </w:rPr>
              <w:t>Крылатые</w:t>
            </w:r>
            <w:r>
              <w:rPr>
                <w:spacing w:val="3"/>
                <w:sz w:val="22"/>
              </w:rPr>
              <w:t xml:space="preserve"> </w:t>
            </w:r>
            <w:r>
              <w:rPr>
                <w:spacing w:val="-2"/>
                <w:sz w:val="22"/>
              </w:rPr>
              <w:t>слова</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Морфемика</w:t>
            </w:r>
            <w:r>
              <w:rPr>
                <w:spacing w:val="9"/>
                <w:sz w:val="22"/>
              </w:rPr>
              <w:t xml:space="preserve"> </w:t>
            </w:r>
            <w:r>
              <w:rPr>
                <w:spacing w:val="-2"/>
                <w:sz w:val="22"/>
              </w:rPr>
              <w:t>и</w:t>
            </w:r>
            <w:r>
              <w:rPr>
                <w:spacing w:val="8"/>
                <w:sz w:val="22"/>
              </w:rPr>
              <w:t xml:space="preserve"> </w:t>
            </w:r>
            <w:r>
              <w:rPr>
                <w:spacing w:val="-2"/>
                <w:sz w:val="22"/>
              </w:rPr>
              <w:t>словообразование.</w:t>
            </w:r>
            <w:r>
              <w:rPr>
                <w:spacing w:val="7"/>
                <w:sz w:val="22"/>
              </w:rPr>
              <w:t xml:space="preserve"> </w:t>
            </w:r>
            <w:r>
              <w:rPr>
                <w:spacing w:val="-2"/>
                <w:sz w:val="22"/>
              </w:rPr>
              <w:t>Словообразовательные</w:t>
            </w:r>
            <w:r>
              <w:rPr>
                <w:spacing w:val="8"/>
                <w:sz w:val="22"/>
              </w:rPr>
              <w:t xml:space="preserve"> </w:t>
            </w:r>
            <w:r>
              <w:rPr>
                <w:spacing w:val="-2"/>
                <w:sz w:val="22"/>
              </w:rPr>
              <w:t>нормы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43" w:leader="none"/>
                <w:tab w:val="left" w:pos="1943" w:leader="none"/>
                <w:tab w:val="left" w:pos="3987" w:leader="none"/>
                <w:tab w:val="left" w:pos="4578" w:leader="none"/>
                <w:tab w:val="left" w:pos="5669" w:leader="none"/>
                <w:tab w:val="left" w:pos="7172" w:leader="none"/>
                <w:tab w:val="left" w:pos="8651" w:leader="none"/>
              </w:tabs>
              <w:spacing w:lineRule="auto" w:line="218" w:before="104" w:after="0"/>
              <w:ind w:start="61" w:end="55"/>
              <w:rPr>
                <w:sz w:val="22"/>
              </w:rPr>
            </w:pPr>
            <w:r>
              <w:rPr>
                <w:spacing w:val="-2"/>
                <w:sz w:val="22"/>
              </w:rPr>
              <w:t>Морфемика</w:t>
            </w:r>
            <w:r>
              <w:rPr>
                <w:sz w:val="22"/>
              </w:rPr>
              <w:tab/>
            </w:r>
            <w:r>
              <w:rPr>
                <w:spacing w:val="-10"/>
                <w:sz w:val="22"/>
              </w:rPr>
              <w:t>и</w:t>
            </w:r>
            <w:r>
              <w:rPr>
                <w:sz w:val="22"/>
              </w:rPr>
              <w:tab/>
            </w:r>
            <w:r>
              <w:rPr>
                <w:spacing w:val="-2"/>
                <w:sz w:val="22"/>
              </w:rPr>
              <w:t>словообразование</w:t>
            </w:r>
            <w:r>
              <w:rPr>
                <w:sz w:val="22"/>
              </w:rPr>
              <w:tab/>
            </w:r>
            <w:r>
              <w:rPr>
                <w:spacing w:val="-4"/>
                <w:sz w:val="22"/>
              </w:rPr>
              <w:t>как</w:t>
            </w:r>
            <w:r>
              <w:rPr>
                <w:sz w:val="22"/>
              </w:rPr>
              <w:tab/>
            </w:r>
            <w:r>
              <w:rPr>
                <w:spacing w:val="-2"/>
                <w:sz w:val="22"/>
              </w:rPr>
              <w:t>разделы</w:t>
            </w:r>
            <w:r>
              <w:rPr>
                <w:sz w:val="22"/>
              </w:rPr>
              <w:tab/>
            </w:r>
            <w:r>
              <w:rPr>
                <w:spacing w:val="-2"/>
                <w:sz w:val="22"/>
              </w:rPr>
              <w:t>лингвистики.</w:t>
            </w:r>
            <w:r>
              <w:rPr>
                <w:sz w:val="22"/>
              </w:rPr>
              <w:tab/>
            </w:r>
            <w:r>
              <w:rPr>
                <w:spacing w:val="-2"/>
                <w:sz w:val="22"/>
              </w:rPr>
              <w:t>Морфемный</w:t>
            </w:r>
            <w:r>
              <w:rPr>
                <w:sz w:val="22"/>
              </w:rPr>
              <w:tab/>
            </w:r>
            <w:r>
              <w:rPr>
                <w:spacing w:val="-10"/>
                <w:sz w:val="22"/>
              </w:rPr>
              <w:t>и</w:t>
            </w:r>
            <w:r>
              <w:rPr>
                <w:sz w:val="22"/>
              </w:rPr>
              <w:t xml:space="preserve"> словообразовательный анализ слова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Словообразовательные</w:t>
            </w:r>
            <w:r>
              <w:rPr>
                <w:spacing w:val="32"/>
                <w:sz w:val="22"/>
              </w:rPr>
              <w:t xml:space="preserve"> </w:t>
            </w:r>
            <w:r>
              <w:rPr>
                <w:sz w:val="22"/>
              </w:rPr>
              <w:t>трудности.</w:t>
            </w:r>
            <w:r>
              <w:rPr>
                <w:spacing w:val="31"/>
                <w:sz w:val="22"/>
              </w:rPr>
              <w:t xml:space="preserve"> </w:t>
            </w:r>
            <w:r>
              <w:rPr>
                <w:sz w:val="22"/>
              </w:rPr>
              <w:t>Особенности</w:t>
            </w:r>
            <w:r>
              <w:rPr>
                <w:spacing w:val="31"/>
                <w:sz w:val="22"/>
              </w:rPr>
              <w:t xml:space="preserve"> </w:t>
            </w:r>
            <w:r>
              <w:rPr>
                <w:sz w:val="22"/>
              </w:rPr>
              <w:t>употребления</w:t>
            </w:r>
            <w:r>
              <w:rPr>
                <w:spacing w:val="31"/>
                <w:sz w:val="22"/>
              </w:rPr>
              <w:t xml:space="preserve"> </w:t>
            </w:r>
            <w:r>
              <w:rPr>
                <w:sz w:val="22"/>
              </w:rPr>
              <w:t>сложносокращенных</w:t>
            </w:r>
            <w:r>
              <w:rPr>
                <w:spacing w:val="31"/>
                <w:sz w:val="22"/>
              </w:rPr>
              <w:t xml:space="preserve"> </w:t>
            </w:r>
            <w:r>
              <w:rPr>
                <w:sz w:val="22"/>
              </w:rPr>
              <w:t xml:space="preserve">слов </w:t>
            </w:r>
            <w:r>
              <w:rPr>
                <w:spacing w:val="-2"/>
                <w:sz w:val="22"/>
              </w:rPr>
              <w:t>(аббревиатур)</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Морфология.</w:t>
            </w:r>
            <w:r>
              <w:rPr>
                <w:spacing w:val="3"/>
                <w:sz w:val="22"/>
              </w:rPr>
              <w:t xml:space="preserve"> </w:t>
            </w:r>
            <w:r>
              <w:rPr>
                <w:spacing w:val="-2"/>
                <w:sz w:val="22"/>
              </w:rPr>
              <w:t>Морфологические</w:t>
            </w:r>
            <w:r>
              <w:rPr>
                <w:spacing w:val="4"/>
                <w:sz w:val="22"/>
              </w:rPr>
              <w:t xml:space="preserve"> </w:t>
            </w:r>
            <w:r>
              <w:rPr>
                <w:spacing w:val="-4"/>
                <w:sz w:val="22"/>
              </w:rPr>
              <w:t>нормы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Морфология</w:t>
            </w:r>
            <w:r>
              <w:rPr>
                <w:spacing w:val="80"/>
                <w:sz w:val="22"/>
              </w:rPr>
              <w:t xml:space="preserve"> </w:t>
            </w:r>
            <w:r>
              <w:rPr>
                <w:sz w:val="22"/>
              </w:rPr>
              <w:t>как</w:t>
            </w:r>
            <w:r>
              <w:rPr>
                <w:spacing w:val="80"/>
                <w:sz w:val="22"/>
              </w:rPr>
              <w:t xml:space="preserve"> </w:t>
            </w:r>
            <w:r>
              <w:rPr>
                <w:sz w:val="22"/>
              </w:rPr>
              <w:t>раздел</w:t>
            </w:r>
            <w:r>
              <w:rPr>
                <w:spacing w:val="80"/>
                <w:sz w:val="22"/>
              </w:rPr>
              <w:t xml:space="preserve"> </w:t>
            </w:r>
            <w:r>
              <w:rPr>
                <w:sz w:val="22"/>
              </w:rPr>
              <w:t>лингвистики.</w:t>
            </w:r>
            <w:r>
              <w:rPr>
                <w:spacing w:val="80"/>
                <w:sz w:val="22"/>
              </w:rPr>
              <w:t xml:space="preserve"> </w:t>
            </w:r>
            <w:r>
              <w:rPr>
                <w:sz w:val="22"/>
              </w:rPr>
              <w:t>Морфологический</w:t>
            </w:r>
            <w:r>
              <w:rPr>
                <w:spacing w:val="80"/>
                <w:sz w:val="22"/>
              </w:rPr>
              <w:t xml:space="preserve"> </w:t>
            </w:r>
            <w:r>
              <w:rPr>
                <w:sz w:val="22"/>
              </w:rPr>
              <w:t>анализ</w:t>
            </w:r>
            <w:r>
              <w:rPr>
                <w:spacing w:val="80"/>
                <w:sz w:val="22"/>
              </w:rPr>
              <w:t xml:space="preserve"> </w:t>
            </w:r>
            <w:r>
              <w:rPr>
                <w:sz w:val="22"/>
              </w:rPr>
              <w:t>слова.</w:t>
            </w:r>
            <w:r>
              <w:rPr>
                <w:spacing w:val="80"/>
                <w:sz w:val="22"/>
              </w:rPr>
              <w:t xml:space="preserve"> </w:t>
            </w:r>
            <w:r>
              <w:rPr>
                <w:sz w:val="22"/>
              </w:rPr>
              <w:t>Особенности употребления в тексте слов разных частей 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0"/>
                <w:sz w:val="22"/>
              </w:rPr>
              <w:t xml:space="preserve"> </w:t>
            </w:r>
            <w:r>
              <w:rPr>
                <w:sz w:val="22"/>
              </w:rPr>
              <w:t>нормы</w:t>
            </w:r>
            <w:r>
              <w:rPr>
                <w:spacing w:val="-11"/>
                <w:sz w:val="22"/>
              </w:rPr>
              <w:t xml:space="preserve"> </w:t>
            </w:r>
            <w:r>
              <w:rPr>
                <w:sz w:val="22"/>
              </w:rPr>
              <w:t>употребления</w:t>
            </w:r>
            <w:r>
              <w:rPr>
                <w:spacing w:val="-11"/>
                <w:sz w:val="22"/>
              </w:rPr>
              <w:t xml:space="preserve"> </w:t>
            </w:r>
            <w:r>
              <w:rPr>
                <w:sz w:val="22"/>
              </w:rPr>
              <w:t>имен</w:t>
            </w:r>
            <w:r>
              <w:rPr>
                <w:spacing w:val="-9"/>
                <w:sz w:val="22"/>
              </w:rPr>
              <w:t xml:space="preserve"> </w:t>
            </w:r>
            <w:r>
              <w:rPr>
                <w:sz w:val="22"/>
              </w:rPr>
              <w:t>существительных:</w:t>
            </w:r>
            <w:r>
              <w:rPr>
                <w:spacing w:val="-10"/>
                <w:sz w:val="22"/>
              </w:rPr>
              <w:t xml:space="preserve"> </w:t>
            </w:r>
            <w:r>
              <w:rPr>
                <w:sz w:val="22"/>
              </w:rPr>
              <w:t>форм</w:t>
            </w:r>
            <w:r>
              <w:rPr>
                <w:spacing w:val="-10"/>
                <w:sz w:val="22"/>
              </w:rPr>
              <w:t xml:space="preserve"> </w:t>
            </w:r>
            <w:r>
              <w:rPr>
                <w:sz w:val="22"/>
              </w:rPr>
              <w:t>рода,</w:t>
            </w:r>
            <w:r>
              <w:rPr>
                <w:spacing w:val="-10"/>
                <w:sz w:val="22"/>
              </w:rPr>
              <w:t xml:space="preserve"> </w:t>
            </w:r>
            <w:r>
              <w:rPr>
                <w:sz w:val="22"/>
              </w:rPr>
              <w:t>числа,</w:t>
            </w:r>
            <w:r>
              <w:rPr>
                <w:spacing w:val="-9"/>
                <w:sz w:val="22"/>
              </w:rPr>
              <w:t xml:space="preserve"> </w:t>
            </w:r>
            <w:r>
              <w:rPr>
                <w:spacing w:val="-2"/>
                <w:sz w:val="22"/>
              </w:rPr>
              <w:t>падежа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Основные нормы употребления имен прилагательных: форм степеней сравнения, краткой </w:t>
            </w:r>
            <w:r>
              <w:rPr>
                <w:spacing w:val="-2"/>
                <w:sz w:val="22"/>
              </w:rPr>
              <w:t>формы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15" w:leader="none"/>
                <w:tab w:val="left" w:pos="2201" w:leader="none"/>
                <w:tab w:val="left" w:pos="3763" w:leader="none"/>
                <w:tab w:val="left" w:pos="5591" w:leader="none"/>
                <w:tab w:val="left" w:pos="6973" w:leader="none"/>
                <w:tab w:val="left" w:pos="7334" w:leader="none"/>
              </w:tabs>
              <w:spacing w:lineRule="auto" w:line="218" w:before="103" w:after="0"/>
              <w:ind w:start="61" w:end="55"/>
              <w:rPr>
                <w:sz w:val="22"/>
              </w:rPr>
            </w:pPr>
            <w:r>
              <w:rPr>
                <w:spacing w:val="-2"/>
                <w:sz w:val="22"/>
              </w:rPr>
              <w:t>Основные</w:t>
            </w:r>
            <w:r>
              <w:rPr>
                <w:sz w:val="22"/>
              </w:rPr>
              <w:tab/>
            </w:r>
            <w:r>
              <w:rPr>
                <w:spacing w:val="-2"/>
                <w:sz w:val="22"/>
              </w:rPr>
              <w:t>нормы</w:t>
            </w:r>
            <w:r>
              <w:rPr>
                <w:sz w:val="22"/>
              </w:rPr>
              <w:tab/>
            </w:r>
            <w:r>
              <w:rPr>
                <w:spacing w:val="-2"/>
                <w:sz w:val="22"/>
              </w:rPr>
              <w:t>употребления</w:t>
            </w:r>
            <w:r>
              <w:rPr>
                <w:sz w:val="22"/>
              </w:rPr>
              <w:tab/>
            </w:r>
            <w:r>
              <w:rPr>
                <w:spacing w:val="-2"/>
                <w:sz w:val="22"/>
              </w:rPr>
              <w:t>количественных,</w:t>
            </w:r>
            <w:r>
              <w:rPr>
                <w:sz w:val="22"/>
              </w:rPr>
              <w:tab/>
            </w:r>
            <w:r>
              <w:rPr>
                <w:spacing w:val="-2"/>
                <w:sz w:val="22"/>
              </w:rPr>
              <w:t>порядковых</w:t>
            </w:r>
            <w:r>
              <w:rPr>
                <w:sz w:val="22"/>
              </w:rPr>
              <w:tab/>
            </w:r>
            <w:r>
              <w:rPr>
                <w:spacing w:val="-10"/>
                <w:sz w:val="22"/>
              </w:rPr>
              <w:t>и</w:t>
            </w:r>
            <w:r>
              <w:rPr>
                <w:sz w:val="22"/>
              </w:rPr>
              <w:tab/>
            </w:r>
            <w:r>
              <w:rPr>
                <w:spacing w:val="-2"/>
                <w:sz w:val="22"/>
              </w:rPr>
              <w:t>собирательных числительных</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Основные</w:t>
            </w:r>
            <w:r>
              <w:rPr>
                <w:spacing w:val="40"/>
                <w:sz w:val="22"/>
              </w:rPr>
              <w:t xml:space="preserve"> </w:t>
            </w:r>
            <w:r>
              <w:rPr>
                <w:sz w:val="22"/>
              </w:rPr>
              <w:t>нормы</w:t>
            </w:r>
            <w:r>
              <w:rPr>
                <w:spacing w:val="40"/>
                <w:sz w:val="22"/>
              </w:rPr>
              <w:t xml:space="preserve"> </w:t>
            </w:r>
            <w:r>
              <w:rPr>
                <w:sz w:val="22"/>
              </w:rPr>
              <w:t>употребления</w:t>
            </w:r>
            <w:r>
              <w:rPr>
                <w:spacing w:val="40"/>
                <w:sz w:val="22"/>
              </w:rPr>
              <w:t xml:space="preserve"> </w:t>
            </w:r>
            <w:r>
              <w:rPr>
                <w:sz w:val="22"/>
              </w:rPr>
              <w:t>местоимений:</w:t>
            </w:r>
            <w:r>
              <w:rPr>
                <w:spacing w:val="40"/>
                <w:sz w:val="22"/>
              </w:rPr>
              <w:t xml:space="preserve"> </w:t>
            </w:r>
            <w:r>
              <w:rPr>
                <w:sz w:val="22"/>
              </w:rPr>
              <w:t>формы</w:t>
            </w:r>
            <w:r>
              <w:rPr>
                <w:spacing w:val="40"/>
                <w:sz w:val="22"/>
              </w:rPr>
              <w:t xml:space="preserve"> </w:t>
            </w:r>
            <w:r>
              <w:rPr>
                <w:sz w:val="22"/>
              </w:rPr>
              <w:t>3-го</w:t>
            </w:r>
            <w:r>
              <w:rPr>
                <w:spacing w:val="40"/>
                <w:sz w:val="22"/>
              </w:rPr>
              <w:t xml:space="preserve"> </w:t>
            </w:r>
            <w:r>
              <w:rPr>
                <w:sz w:val="22"/>
              </w:rPr>
              <w:t>лица</w:t>
            </w:r>
            <w:r>
              <w:rPr>
                <w:spacing w:val="40"/>
                <w:sz w:val="22"/>
              </w:rPr>
              <w:t xml:space="preserve"> </w:t>
            </w:r>
            <w:r>
              <w:rPr>
                <w:sz w:val="22"/>
              </w:rPr>
              <w:t>личных</w:t>
            </w:r>
            <w:r>
              <w:rPr>
                <w:spacing w:val="40"/>
                <w:sz w:val="22"/>
              </w:rPr>
              <w:t xml:space="preserve"> </w:t>
            </w:r>
            <w:r>
              <w:rPr>
                <w:sz w:val="22"/>
              </w:rPr>
              <w:t>местоимений, возвратного местоимения себя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w:t>
            </w:r>
            <w:r>
              <w:rPr>
                <w:spacing w:val="-2"/>
                <w:sz w:val="22"/>
              </w:rPr>
              <w:t>наклонения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Синтаксис.</w:t>
            </w:r>
            <w:r>
              <w:rPr>
                <w:spacing w:val="11"/>
                <w:sz w:val="22"/>
              </w:rPr>
              <w:t xml:space="preserve"> </w:t>
            </w:r>
            <w:r>
              <w:rPr>
                <w:spacing w:val="-2"/>
                <w:sz w:val="22"/>
              </w:rPr>
              <w:t>Синтаксические</w:t>
            </w:r>
            <w:r>
              <w:rPr>
                <w:spacing w:val="10"/>
                <w:sz w:val="22"/>
              </w:rPr>
              <w:t xml:space="preserve"> </w:t>
            </w:r>
            <w:r>
              <w:rPr>
                <w:spacing w:val="-2"/>
                <w:sz w:val="22"/>
              </w:rPr>
              <w:t>нормы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Синтаксис</w:t>
            </w:r>
            <w:r>
              <w:rPr>
                <w:spacing w:val="-13"/>
                <w:sz w:val="22"/>
              </w:rPr>
              <w:t xml:space="preserve"> </w:t>
            </w:r>
            <w:r>
              <w:rPr>
                <w:sz w:val="22"/>
              </w:rPr>
              <w:t>как</w:t>
            </w:r>
            <w:r>
              <w:rPr>
                <w:spacing w:val="-11"/>
                <w:sz w:val="22"/>
              </w:rPr>
              <w:t xml:space="preserve"> </w:t>
            </w:r>
            <w:r>
              <w:rPr>
                <w:sz w:val="22"/>
              </w:rPr>
              <w:t>раздел</w:t>
            </w:r>
            <w:r>
              <w:rPr>
                <w:spacing w:val="-11"/>
                <w:sz w:val="22"/>
              </w:rPr>
              <w:t xml:space="preserve"> </w:t>
            </w:r>
            <w:r>
              <w:rPr>
                <w:sz w:val="22"/>
              </w:rPr>
              <w:t>лингвистики.</w:t>
            </w:r>
            <w:r>
              <w:rPr>
                <w:spacing w:val="-10"/>
                <w:sz w:val="22"/>
              </w:rPr>
              <w:t xml:space="preserve"> </w:t>
            </w:r>
            <w:r>
              <w:rPr>
                <w:sz w:val="22"/>
              </w:rPr>
              <w:t>Синтаксический</w:t>
            </w:r>
            <w:r>
              <w:rPr>
                <w:spacing w:val="-11"/>
                <w:sz w:val="22"/>
              </w:rPr>
              <w:t xml:space="preserve"> </w:t>
            </w:r>
            <w:r>
              <w:rPr>
                <w:sz w:val="22"/>
              </w:rPr>
              <w:t>анализ</w:t>
            </w:r>
            <w:r>
              <w:rPr>
                <w:spacing w:val="-11"/>
                <w:sz w:val="22"/>
              </w:rPr>
              <w:t xml:space="preserve"> </w:t>
            </w:r>
            <w:r>
              <w:rPr>
                <w:sz w:val="22"/>
              </w:rPr>
              <w:t>словосочетания</w:t>
            </w:r>
            <w:r>
              <w:rPr>
                <w:spacing w:val="-11"/>
                <w:sz w:val="22"/>
              </w:rPr>
              <w:t xml:space="preserve"> </w:t>
            </w:r>
            <w:r>
              <w:rPr>
                <w:sz w:val="22"/>
              </w:rPr>
              <w:t>и</w:t>
            </w:r>
            <w:r>
              <w:rPr>
                <w:spacing w:val="-11"/>
                <w:sz w:val="22"/>
              </w:rPr>
              <w:t xml:space="preserve"> </w:t>
            </w:r>
            <w:r>
              <w:rPr>
                <w:spacing w:val="-2"/>
                <w:sz w:val="22"/>
              </w:rPr>
              <w:t>предложения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Основные нормы согласования сказуемого с подлежащим, в состав которого входят слова множество,</w:t>
            </w:r>
            <w:r>
              <w:rPr>
                <w:spacing w:val="-2"/>
                <w:sz w:val="22"/>
              </w:rPr>
              <w:t xml:space="preserve"> </w:t>
            </w:r>
            <w:r>
              <w:rPr>
                <w:sz w:val="22"/>
              </w:rPr>
              <w:t>ряд,</w:t>
            </w:r>
            <w:r>
              <w:rPr>
                <w:spacing w:val="-2"/>
                <w:sz w:val="22"/>
              </w:rPr>
              <w:t xml:space="preserve"> </w:t>
            </w:r>
            <w:r>
              <w:rPr>
                <w:sz w:val="22"/>
              </w:rPr>
              <w:t>большинство,</w:t>
            </w:r>
            <w:r>
              <w:rPr>
                <w:spacing w:val="-2"/>
                <w:sz w:val="22"/>
              </w:rPr>
              <w:t xml:space="preserve"> </w:t>
            </w:r>
            <w:r>
              <w:rPr>
                <w:sz w:val="22"/>
              </w:rPr>
              <w:t>меньшинство;</w:t>
            </w:r>
            <w:r>
              <w:rPr>
                <w:spacing w:val="-3"/>
                <w:sz w:val="22"/>
              </w:rPr>
              <w:t xml:space="preserve"> </w:t>
            </w:r>
            <w:r>
              <w:rPr>
                <w:sz w:val="22"/>
              </w:rPr>
              <w:t>с</w:t>
            </w:r>
            <w:r>
              <w:rPr>
                <w:spacing w:val="-2"/>
                <w:sz w:val="22"/>
              </w:rPr>
              <w:t xml:space="preserve"> </w:t>
            </w:r>
            <w:r>
              <w:rPr>
                <w:sz w:val="22"/>
              </w:rPr>
              <w:t>подлежащим,</w:t>
            </w:r>
            <w:r>
              <w:rPr>
                <w:spacing w:val="-2"/>
                <w:sz w:val="22"/>
              </w:rPr>
              <w:t xml:space="preserve"> </w:t>
            </w:r>
            <w:r>
              <w:rPr>
                <w:sz w:val="22"/>
              </w:rPr>
              <w:t>выраженным</w:t>
            </w:r>
            <w:r>
              <w:rPr>
                <w:spacing w:val="-2"/>
                <w:sz w:val="22"/>
              </w:rPr>
              <w:t xml:space="preserve"> </w:t>
            </w:r>
            <w:r>
              <w:rPr>
                <w:sz w:val="22"/>
              </w:rPr>
              <w:t>количественно- 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Основные</w:t>
            </w:r>
            <w:r>
              <w:rPr>
                <w:spacing w:val="40"/>
                <w:sz w:val="22"/>
              </w:rPr>
              <w:t xml:space="preserve"> </w:t>
            </w:r>
            <w:r>
              <w:rPr>
                <w:sz w:val="22"/>
              </w:rPr>
              <w:t>нормы</w:t>
            </w:r>
            <w:r>
              <w:rPr>
                <w:spacing w:val="40"/>
                <w:sz w:val="22"/>
              </w:rPr>
              <w:t xml:space="preserve"> </w:t>
            </w:r>
            <w:r>
              <w:rPr>
                <w:sz w:val="22"/>
              </w:rPr>
              <w:t>управления:</w:t>
            </w:r>
            <w:r>
              <w:rPr>
                <w:spacing w:val="40"/>
                <w:sz w:val="22"/>
              </w:rPr>
              <w:t xml:space="preserve"> </w:t>
            </w:r>
            <w:r>
              <w:rPr>
                <w:sz w:val="22"/>
              </w:rPr>
              <w:t>правильный</w:t>
            </w:r>
            <w:r>
              <w:rPr>
                <w:spacing w:val="40"/>
                <w:sz w:val="22"/>
              </w:rPr>
              <w:t xml:space="preserve"> </w:t>
            </w:r>
            <w:r>
              <w:rPr>
                <w:sz w:val="22"/>
              </w:rPr>
              <w:t>выбор</w:t>
            </w:r>
            <w:r>
              <w:rPr>
                <w:spacing w:val="40"/>
                <w:sz w:val="22"/>
              </w:rPr>
              <w:t xml:space="preserve"> </w:t>
            </w:r>
            <w:r>
              <w:rPr>
                <w:sz w:val="22"/>
              </w:rPr>
              <w:t>падежной</w:t>
            </w:r>
            <w:r>
              <w:rPr>
                <w:spacing w:val="40"/>
                <w:sz w:val="22"/>
              </w:rPr>
              <w:t xml:space="preserve"> </w:t>
            </w:r>
            <w:r>
              <w:rPr>
                <w:sz w:val="22"/>
              </w:rPr>
              <w:t>или</w:t>
            </w:r>
            <w:r>
              <w:rPr>
                <w:spacing w:val="40"/>
                <w:sz w:val="22"/>
              </w:rPr>
              <w:t xml:space="preserve"> </w:t>
            </w:r>
            <w:r>
              <w:rPr>
                <w:sz w:val="22"/>
              </w:rPr>
              <w:t>предложно-падежной формы управляемого слова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1"/>
                <w:sz w:val="22"/>
              </w:rPr>
              <w:t xml:space="preserve"> </w:t>
            </w:r>
            <w:r>
              <w:rPr>
                <w:sz w:val="22"/>
              </w:rPr>
              <w:t>нормы</w:t>
            </w:r>
            <w:r>
              <w:rPr>
                <w:spacing w:val="-12"/>
                <w:sz w:val="22"/>
              </w:rPr>
              <w:t xml:space="preserve"> </w:t>
            </w:r>
            <w:r>
              <w:rPr>
                <w:sz w:val="22"/>
              </w:rPr>
              <w:t>употребления</w:t>
            </w:r>
            <w:r>
              <w:rPr>
                <w:spacing w:val="-11"/>
                <w:sz w:val="22"/>
              </w:rPr>
              <w:t xml:space="preserve"> </w:t>
            </w:r>
            <w:r>
              <w:rPr>
                <w:sz w:val="22"/>
              </w:rPr>
              <w:t>однородных</w:t>
            </w:r>
            <w:r>
              <w:rPr>
                <w:spacing w:val="-12"/>
                <w:sz w:val="22"/>
              </w:rPr>
              <w:t xml:space="preserve"> </w:t>
            </w:r>
            <w:r>
              <w:rPr>
                <w:sz w:val="22"/>
              </w:rPr>
              <w:t>членов</w:t>
            </w:r>
            <w:r>
              <w:rPr>
                <w:spacing w:val="-11"/>
                <w:sz w:val="22"/>
              </w:rPr>
              <w:t xml:space="preserve"> </w:t>
            </w:r>
            <w:r>
              <w:rPr>
                <w:spacing w:val="-2"/>
                <w:sz w:val="22"/>
              </w:rPr>
              <w:t>предложения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1"/>
                <w:sz w:val="22"/>
              </w:rPr>
              <w:t xml:space="preserve"> </w:t>
            </w:r>
            <w:r>
              <w:rPr>
                <w:sz w:val="22"/>
              </w:rPr>
              <w:t>нормы</w:t>
            </w:r>
            <w:r>
              <w:rPr>
                <w:spacing w:val="-11"/>
                <w:sz w:val="22"/>
              </w:rPr>
              <w:t xml:space="preserve"> </w:t>
            </w:r>
            <w:r>
              <w:rPr>
                <w:sz w:val="22"/>
              </w:rPr>
              <w:t>употребления</w:t>
            </w:r>
            <w:r>
              <w:rPr>
                <w:spacing w:val="-12"/>
                <w:sz w:val="22"/>
              </w:rPr>
              <w:t xml:space="preserve"> </w:t>
            </w:r>
            <w:r>
              <w:rPr>
                <w:sz w:val="22"/>
              </w:rPr>
              <w:t>причастных</w:t>
            </w:r>
            <w:r>
              <w:rPr>
                <w:spacing w:val="-11"/>
                <w:sz w:val="22"/>
              </w:rPr>
              <w:t xml:space="preserve"> </w:t>
            </w:r>
            <w:r>
              <w:rPr>
                <w:sz w:val="22"/>
              </w:rPr>
              <w:t>и</w:t>
            </w:r>
            <w:r>
              <w:rPr>
                <w:spacing w:val="-11"/>
                <w:sz w:val="22"/>
              </w:rPr>
              <w:t xml:space="preserve"> </w:t>
            </w:r>
            <w:r>
              <w:rPr>
                <w:sz w:val="22"/>
              </w:rPr>
              <w:t>деепричастных</w:t>
            </w:r>
            <w:r>
              <w:rPr>
                <w:spacing w:val="-11"/>
                <w:sz w:val="22"/>
              </w:rPr>
              <w:t xml:space="preserve"> </w:t>
            </w:r>
            <w:r>
              <w:rPr>
                <w:spacing w:val="-2"/>
                <w:sz w:val="22"/>
              </w:rPr>
              <w:t>оборотов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3.6.7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нормы</w:t>
            </w:r>
            <w:r>
              <w:rPr>
                <w:spacing w:val="-13"/>
                <w:sz w:val="22"/>
              </w:rPr>
              <w:t xml:space="preserve"> </w:t>
            </w:r>
            <w:r>
              <w:rPr>
                <w:sz w:val="22"/>
              </w:rPr>
              <w:t>построения</w:t>
            </w:r>
            <w:r>
              <w:rPr>
                <w:spacing w:val="-12"/>
                <w:sz w:val="22"/>
              </w:rPr>
              <w:t xml:space="preserve"> </w:t>
            </w:r>
            <w:r>
              <w:rPr>
                <w:sz w:val="22"/>
              </w:rPr>
              <w:t>сложных</w:t>
            </w:r>
            <w:r>
              <w:rPr>
                <w:spacing w:val="-13"/>
                <w:sz w:val="22"/>
              </w:rPr>
              <w:t xml:space="preserve"> </w:t>
            </w:r>
            <w:r>
              <w:rPr>
                <w:spacing w:val="-2"/>
                <w:sz w:val="22"/>
              </w:rPr>
              <w:t>предложений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12"/>
                <w:sz w:val="22"/>
              </w:rPr>
              <w:t xml:space="preserve"> </w:t>
            </w:r>
            <w:r>
              <w:rPr>
                <w:sz w:val="22"/>
              </w:rPr>
              <w:t>Основные</w:t>
            </w:r>
            <w:r>
              <w:rPr>
                <w:spacing w:val="-12"/>
                <w:sz w:val="22"/>
              </w:rPr>
              <w:t xml:space="preserve"> </w:t>
            </w:r>
            <w:r>
              <w:rPr>
                <w:sz w:val="22"/>
              </w:rPr>
              <w:t>правила</w:t>
            </w:r>
            <w:r>
              <w:rPr>
                <w:spacing w:val="-12"/>
                <w:sz w:val="22"/>
              </w:rPr>
              <w:t xml:space="preserve"> </w:t>
            </w:r>
            <w:r>
              <w:rPr>
                <w:spacing w:val="-2"/>
                <w:sz w:val="22"/>
              </w:rPr>
              <w:t>орфографии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Употребление</w:t>
            </w:r>
            <w:r>
              <w:rPr>
                <w:spacing w:val="-9"/>
                <w:sz w:val="22"/>
              </w:rPr>
              <w:t xml:space="preserve"> </w:t>
            </w:r>
            <w:r>
              <w:rPr>
                <w:sz w:val="22"/>
              </w:rPr>
              <w:t>заглавных</w:t>
            </w:r>
            <w:r>
              <w:rPr>
                <w:spacing w:val="-8"/>
                <w:sz w:val="22"/>
              </w:rPr>
              <w:t xml:space="preserve"> </w:t>
            </w:r>
            <w:r>
              <w:rPr>
                <w:sz w:val="22"/>
              </w:rPr>
              <w:t>и</w:t>
            </w:r>
            <w:r>
              <w:rPr>
                <w:spacing w:val="-8"/>
                <w:sz w:val="22"/>
              </w:rPr>
              <w:t xml:space="preserve"> </w:t>
            </w:r>
            <w:r>
              <w:rPr>
                <w:sz w:val="22"/>
              </w:rPr>
              <w:t>строчных</w:t>
            </w:r>
            <w:r>
              <w:rPr>
                <w:spacing w:val="-8"/>
                <w:sz w:val="22"/>
              </w:rPr>
              <w:t xml:space="preserve"> </w:t>
            </w:r>
            <w:r>
              <w:rPr>
                <w:spacing w:val="-4"/>
                <w:sz w:val="22"/>
              </w:rPr>
              <w:t>букв</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8"/>
                <w:sz w:val="22"/>
              </w:rPr>
              <w:t xml:space="preserve"> </w:t>
            </w:r>
            <w:r>
              <w:rPr>
                <w:sz w:val="22"/>
              </w:rPr>
              <w:t>гласных</w:t>
            </w:r>
            <w:r>
              <w:rPr>
                <w:spacing w:val="-9"/>
                <w:sz w:val="22"/>
              </w:rPr>
              <w:t xml:space="preserve"> </w:t>
            </w:r>
            <w:r>
              <w:rPr>
                <w:sz w:val="22"/>
              </w:rPr>
              <w:t>и</w:t>
            </w:r>
            <w:r>
              <w:rPr>
                <w:spacing w:val="-8"/>
                <w:sz w:val="22"/>
              </w:rPr>
              <w:t xml:space="preserve"> </w:t>
            </w:r>
            <w:r>
              <w:rPr>
                <w:sz w:val="22"/>
              </w:rPr>
              <w:t>согласных</w:t>
            </w:r>
            <w:r>
              <w:rPr>
                <w:spacing w:val="-8"/>
                <w:sz w:val="22"/>
              </w:rPr>
              <w:t xml:space="preserve"> </w:t>
            </w:r>
            <w:r>
              <w:rPr>
                <w:sz w:val="22"/>
              </w:rPr>
              <w:t>в</w:t>
            </w:r>
            <w:r>
              <w:rPr>
                <w:spacing w:val="-8"/>
                <w:sz w:val="22"/>
              </w:rPr>
              <w:t xml:space="preserve"> </w:t>
            </w:r>
            <w:r>
              <w:rPr>
                <w:spacing w:val="-2"/>
                <w:sz w:val="22"/>
              </w:rPr>
              <w:t>корне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Употребление</w:t>
            </w:r>
            <w:r>
              <w:rPr>
                <w:spacing w:val="-4"/>
                <w:sz w:val="22"/>
              </w:rPr>
              <w:t xml:space="preserve"> </w:t>
            </w:r>
            <w:r>
              <w:rPr>
                <w:sz w:val="22"/>
              </w:rPr>
              <w:t>ъ</w:t>
            </w:r>
            <w:r>
              <w:rPr>
                <w:spacing w:val="-5"/>
                <w:sz w:val="22"/>
              </w:rPr>
              <w:t xml:space="preserve"> </w:t>
            </w:r>
            <w:r>
              <w:rPr>
                <w:sz w:val="22"/>
              </w:rPr>
              <w:t>и</w:t>
            </w:r>
            <w:r>
              <w:rPr>
                <w:spacing w:val="-4"/>
                <w:sz w:val="22"/>
              </w:rPr>
              <w:t xml:space="preserve"> </w:t>
            </w:r>
            <w:r>
              <w:rPr>
                <w:sz w:val="22"/>
              </w:rPr>
              <w:t>ь</w:t>
            </w:r>
            <w:r>
              <w:rPr>
                <w:spacing w:val="-4"/>
                <w:sz w:val="22"/>
              </w:rPr>
              <w:t xml:space="preserve"> </w:t>
            </w:r>
            <w:r>
              <w:rPr>
                <w:sz w:val="22"/>
              </w:rPr>
              <w:t>(в</w:t>
            </w:r>
            <w:r>
              <w:rPr>
                <w:spacing w:val="-5"/>
                <w:sz w:val="22"/>
              </w:rPr>
              <w:t xml:space="preserve"> </w:t>
            </w:r>
            <w:r>
              <w:rPr>
                <w:sz w:val="22"/>
              </w:rPr>
              <w:t>том</w:t>
            </w:r>
            <w:r>
              <w:rPr>
                <w:spacing w:val="-5"/>
                <w:sz w:val="22"/>
              </w:rPr>
              <w:t xml:space="preserve"> </w:t>
            </w:r>
            <w:r>
              <w:rPr>
                <w:sz w:val="22"/>
              </w:rPr>
              <w:t>числе</w:t>
            </w:r>
            <w:r>
              <w:rPr>
                <w:spacing w:val="-5"/>
                <w:sz w:val="22"/>
              </w:rPr>
              <w:t xml:space="preserve"> </w:t>
            </w:r>
            <w:r>
              <w:rPr>
                <w:spacing w:val="-2"/>
                <w:sz w:val="22"/>
              </w:rPr>
              <w:t>разделительных)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7"/>
                <w:sz w:val="22"/>
              </w:rPr>
              <w:t xml:space="preserve"> </w:t>
            </w:r>
            <w:r>
              <w:rPr>
                <w:sz w:val="22"/>
              </w:rPr>
              <w:t>приставок.</w:t>
            </w:r>
            <w:r>
              <w:rPr>
                <w:spacing w:val="-7"/>
                <w:sz w:val="22"/>
              </w:rPr>
              <w:t xml:space="preserve"> </w:t>
            </w:r>
            <w:r>
              <w:rPr>
                <w:sz w:val="22"/>
              </w:rPr>
              <w:t>Буквы</w:t>
            </w:r>
            <w:r>
              <w:rPr>
                <w:spacing w:val="-5"/>
                <w:sz w:val="22"/>
              </w:rPr>
              <w:t xml:space="preserve"> </w:t>
            </w:r>
            <w:r>
              <w:rPr>
                <w:sz w:val="22"/>
              </w:rPr>
              <w:t>ы</w:t>
            </w:r>
            <w:r>
              <w:rPr>
                <w:spacing w:val="-5"/>
                <w:sz w:val="22"/>
              </w:rPr>
              <w:t xml:space="preserve"> </w:t>
            </w:r>
            <w:r>
              <w:rPr>
                <w:sz w:val="22"/>
              </w:rPr>
              <w:t>-</w:t>
            </w:r>
            <w:r>
              <w:rPr>
                <w:spacing w:val="-5"/>
                <w:sz w:val="22"/>
              </w:rPr>
              <w:t xml:space="preserve"> </w:t>
            </w:r>
            <w:r>
              <w:rPr>
                <w:sz w:val="22"/>
              </w:rPr>
              <w:t>и</w:t>
            </w:r>
            <w:r>
              <w:rPr>
                <w:spacing w:val="-7"/>
                <w:sz w:val="22"/>
              </w:rPr>
              <w:t xml:space="preserve"> </w:t>
            </w:r>
            <w:r>
              <w:rPr>
                <w:sz w:val="22"/>
              </w:rPr>
              <w:t>после</w:t>
            </w:r>
            <w:r>
              <w:rPr>
                <w:spacing w:val="-6"/>
                <w:sz w:val="22"/>
              </w:rPr>
              <w:t xml:space="preserve"> </w:t>
            </w:r>
            <w:r>
              <w:rPr>
                <w:spacing w:val="-2"/>
                <w:sz w:val="22"/>
              </w:rPr>
              <w:t>приставок</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Правописание</w:t>
            </w:r>
            <w:r>
              <w:rPr>
                <w:spacing w:val="9"/>
                <w:sz w:val="22"/>
              </w:rPr>
              <w:t xml:space="preserve"> </w:t>
            </w:r>
            <w:r>
              <w:rPr>
                <w:spacing w:val="-2"/>
                <w:sz w:val="22"/>
              </w:rPr>
              <w:t>суффиксов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3.7.6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Правописание</w:t>
            </w:r>
            <w:r>
              <w:rPr>
                <w:spacing w:val="-6"/>
                <w:sz w:val="22"/>
              </w:rPr>
              <w:t xml:space="preserve"> </w:t>
            </w:r>
            <w:r>
              <w:rPr>
                <w:sz w:val="22"/>
              </w:rPr>
              <w:t>н</w:t>
            </w:r>
            <w:r>
              <w:rPr>
                <w:spacing w:val="-7"/>
                <w:sz w:val="22"/>
              </w:rPr>
              <w:t xml:space="preserve"> </w:t>
            </w:r>
            <w:r>
              <w:rPr>
                <w:sz w:val="22"/>
              </w:rPr>
              <w:t>и</w:t>
            </w:r>
            <w:r>
              <w:rPr>
                <w:spacing w:val="-6"/>
                <w:sz w:val="22"/>
              </w:rPr>
              <w:t xml:space="preserve"> </w:t>
            </w:r>
            <w:r>
              <w:rPr>
                <w:sz w:val="22"/>
              </w:rPr>
              <w:t>нн</w:t>
            </w:r>
            <w:r>
              <w:rPr>
                <w:spacing w:val="-6"/>
                <w:sz w:val="22"/>
              </w:rPr>
              <w:t xml:space="preserve"> </w:t>
            </w:r>
            <w:r>
              <w:rPr>
                <w:sz w:val="22"/>
              </w:rPr>
              <w:t>в</w:t>
            </w:r>
            <w:r>
              <w:rPr>
                <w:spacing w:val="-7"/>
                <w:sz w:val="22"/>
              </w:rPr>
              <w:t xml:space="preserve"> </w:t>
            </w:r>
            <w:r>
              <w:rPr>
                <w:sz w:val="22"/>
              </w:rPr>
              <w:t>словах</w:t>
            </w:r>
            <w:r>
              <w:rPr>
                <w:spacing w:val="-7"/>
                <w:sz w:val="22"/>
              </w:rPr>
              <w:t xml:space="preserve"> </w:t>
            </w:r>
            <w:r>
              <w:rPr>
                <w:sz w:val="22"/>
              </w:rPr>
              <w:t>различных</w:t>
            </w:r>
            <w:r>
              <w:rPr>
                <w:spacing w:val="-6"/>
                <w:sz w:val="22"/>
              </w:rPr>
              <w:t xml:space="preserve"> </w:t>
            </w:r>
            <w:r>
              <w:rPr>
                <w:sz w:val="22"/>
              </w:rPr>
              <w:t>частей</w:t>
            </w:r>
            <w:r>
              <w:rPr>
                <w:spacing w:val="-5"/>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6"/>
                <w:sz w:val="22"/>
              </w:rPr>
              <w:t xml:space="preserve"> </w:t>
            </w:r>
            <w:r>
              <w:rPr>
                <w:sz w:val="22"/>
              </w:rPr>
              <w:t>не</w:t>
            </w:r>
            <w:r>
              <w:rPr>
                <w:spacing w:val="-7"/>
                <w:sz w:val="22"/>
              </w:rPr>
              <w:t xml:space="preserve"> </w:t>
            </w:r>
            <w:r>
              <w:rPr>
                <w:sz w:val="22"/>
              </w:rPr>
              <w:t>и</w:t>
            </w:r>
            <w:r>
              <w:rPr>
                <w:spacing w:val="-6"/>
                <w:sz w:val="22"/>
              </w:rPr>
              <w:t xml:space="preserve"> </w:t>
            </w:r>
            <w:r>
              <w:rPr>
                <w:spacing w:val="-5"/>
                <w:sz w:val="22"/>
              </w:rPr>
              <w:t>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3.7.8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Правописание</w:t>
            </w:r>
            <w:r>
              <w:rPr>
                <w:spacing w:val="-10"/>
                <w:sz w:val="22"/>
              </w:rPr>
              <w:t xml:space="preserve"> </w:t>
            </w:r>
            <w:r>
              <w:rPr>
                <w:sz w:val="22"/>
              </w:rPr>
              <w:t>окончаний</w:t>
            </w:r>
            <w:r>
              <w:rPr>
                <w:spacing w:val="-10"/>
                <w:sz w:val="22"/>
              </w:rPr>
              <w:t xml:space="preserve"> </w:t>
            </w:r>
            <w:r>
              <w:rPr>
                <w:sz w:val="22"/>
              </w:rPr>
              <w:t>имен</w:t>
            </w:r>
            <w:r>
              <w:rPr>
                <w:spacing w:val="-9"/>
                <w:sz w:val="22"/>
              </w:rPr>
              <w:t xml:space="preserve"> </w:t>
            </w:r>
            <w:r>
              <w:rPr>
                <w:sz w:val="22"/>
              </w:rPr>
              <w:t>существительных,</w:t>
            </w:r>
            <w:r>
              <w:rPr>
                <w:spacing w:val="-9"/>
                <w:sz w:val="22"/>
              </w:rPr>
              <w:t xml:space="preserve"> </w:t>
            </w:r>
            <w:r>
              <w:rPr>
                <w:sz w:val="22"/>
              </w:rPr>
              <w:t>имен</w:t>
            </w:r>
            <w:r>
              <w:rPr>
                <w:spacing w:val="-10"/>
                <w:sz w:val="22"/>
              </w:rPr>
              <w:t xml:space="preserve"> </w:t>
            </w:r>
            <w:r>
              <w:rPr>
                <w:sz w:val="22"/>
              </w:rPr>
              <w:t>прилагательных</w:t>
            </w:r>
            <w:r>
              <w:rPr>
                <w:spacing w:val="-11"/>
                <w:sz w:val="22"/>
              </w:rPr>
              <w:t xml:space="preserve"> </w:t>
            </w:r>
            <w:r>
              <w:rPr>
                <w:sz w:val="22"/>
              </w:rPr>
              <w:t>и</w:t>
            </w:r>
            <w:r>
              <w:rPr>
                <w:spacing w:val="-8"/>
                <w:sz w:val="22"/>
              </w:rPr>
              <w:t xml:space="preserve"> </w:t>
            </w:r>
            <w:r>
              <w:rPr>
                <w:spacing w:val="-2"/>
                <w:sz w:val="22"/>
              </w:rPr>
              <w:t>глаголов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3.7.9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Слитное,</w:t>
            </w:r>
            <w:r>
              <w:rPr>
                <w:spacing w:val="-10"/>
                <w:sz w:val="22"/>
              </w:rPr>
              <w:t xml:space="preserve"> </w:t>
            </w:r>
            <w:r>
              <w:rPr>
                <w:sz w:val="22"/>
              </w:rPr>
              <w:t>дефисное</w:t>
            </w:r>
            <w:r>
              <w:rPr>
                <w:spacing w:val="-9"/>
                <w:sz w:val="22"/>
              </w:rPr>
              <w:t xml:space="preserve"> </w:t>
            </w:r>
            <w:r>
              <w:rPr>
                <w:sz w:val="22"/>
              </w:rPr>
              <w:t>и</w:t>
            </w:r>
            <w:r>
              <w:rPr>
                <w:spacing w:val="-10"/>
                <w:sz w:val="22"/>
              </w:rPr>
              <w:t xml:space="preserve"> </w:t>
            </w:r>
            <w:r>
              <w:rPr>
                <w:sz w:val="22"/>
              </w:rPr>
              <w:t>раздельное</w:t>
            </w:r>
            <w:r>
              <w:rPr>
                <w:spacing w:val="-9"/>
                <w:sz w:val="22"/>
              </w:rPr>
              <w:t xml:space="preserve"> </w:t>
            </w:r>
            <w:r>
              <w:rPr>
                <w:sz w:val="22"/>
              </w:rPr>
              <w:t>написание</w:t>
            </w:r>
            <w:r>
              <w:rPr>
                <w:spacing w:val="-9"/>
                <w:sz w:val="22"/>
              </w:rPr>
              <w:t xml:space="preserve"> </w:t>
            </w:r>
            <w:r>
              <w:rPr>
                <w:sz w:val="22"/>
              </w:rPr>
              <w:t>слов</w:t>
            </w:r>
            <w:r>
              <w:rPr>
                <w:spacing w:val="-9"/>
                <w:sz w:val="22"/>
              </w:rPr>
              <w:t xml:space="preserve"> </w:t>
            </w:r>
            <w:r>
              <w:rPr>
                <w:sz w:val="22"/>
              </w:rPr>
              <w:t>разных</w:t>
            </w:r>
            <w:r>
              <w:rPr>
                <w:spacing w:val="-6"/>
                <w:sz w:val="22"/>
              </w:rPr>
              <w:t xml:space="preserve"> </w:t>
            </w:r>
            <w:r>
              <w:rPr>
                <w:sz w:val="22"/>
              </w:rPr>
              <w:t>частей</w:t>
            </w:r>
            <w:r>
              <w:rPr>
                <w:spacing w:val="-9"/>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Пунктуация.</w:t>
            </w:r>
            <w:r>
              <w:rPr>
                <w:spacing w:val="4"/>
                <w:sz w:val="22"/>
              </w:rPr>
              <w:t xml:space="preserve"> </w:t>
            </w:r>
            <w:r>
              <w:rPr>
                <w:spacing w:val="-2"/>
                <w:sz w:val="22"/>
              </w:rPr>
              <w:t>Основные</w:t>
            </w:r>
            <w:r>
              <w:rPr>
                <w:spacing w:val="4"/>
                <w:sz w:val="22"/>
              </w:rPr>
              <w:t xml:space="preserve"> </w:t>
            </w:r>
            <w:r>
              <w:rPr>
                <w:spacing w:val="-2"/>
                <w:sz w:val="22"/>
              </w:rPr>
              <w:t>правила</w:t>
            </w:r>
            <w:r>
              <w:rPr>
                <w:spacing w:val="4"/>
                <w:sz w:val="22"/>
              </w:rPr>
              <w:t xml:space="preserve"> </w:t>
            </w:r>
            <w:r>
              <w:rPr>
                <w:spacing w:val="-2"/>
                <w:sz w:val="22"/>
              </w:rPr>
              <w:t>пунктуации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3.8.1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Пунктуационный</w:t>
            </w:r>
            <w:r>
              <w:rPr>
                <w:spacing w:val="4"/>
                <w:sz w:val="22"/>
              </w:rPr>
              <w:t xml:space="preserve"> </w:t>
            </w:r>
            <w:r>
              <w:rPr>
                <w:spacing w:val="-2"/>
                <w:sz w:val="22"/>
              </w:rPr>
              <w:t>анализ</w:t>
            </w:r>
            <w:r>
              <w:rPr>
                <w:spacing w:val="5"/>
                <w:sz w:val="22"/>
              </w:rPr>
              <w:t xml:space="preserve"> </w:t>
            </w:r>
            <w:r>
              <w:rPr>
                <w:spacing w:val="-2"/>
                <w:sz w:val="22"/>
              </w:rPr>
              <w:t>предложения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3.8.2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7"/>
                <w:sz w:val="22"/>
              </w:rPr>
              <w:t xml:space="preserve"> </w:t>
            </w:r>
            <w:r>
              <w:rPr>
                <w:sz w:val="22"/>
              </w:rPr>
              <w:t>препинания</w:t>
            </w:r>
            <w:r>
              <w:rPr>
                <w:spacing w:val="-7"/>
                <w:sz w:val="22"/>
              </w:rPr>
              <w:t xml:space="preserve"> </w:t>
            </w:r>
            <w:r>
              <w:rPr>
                <w:sz w:val="22"/>
              </w:rPr>
              <w:t>в</w:t>
            </w:r>
            <w:r>
              <w:rPr>
                <w:spacing w:val="-8"/>
                <w:sz w:val="22"/>
              </w:rPr>
              <w:t xml:space="preserve"> </w:t>
            </w:r>
            <w:r>
              <w:rPr>
                <w:sz w:val="22"/>
              </w:rPr>
              <w:t>конце</w:t>
            </w:r>
            <w:r>
              <w:rPr>
                <w:spacing w:val="-7"/>
                <w:sz w:val="22"/>
              </w:rPr>
              <w:t xml:space="preserve"> </w:t>
            </w:r>
            <w:r>
              <w:rPr>
                <w:spacing w:val="-2"/>
                <w:sz w:val="22"/>
              </w:rPr>
              <w:t>предложений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3.8.3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12"/>
                <w:sz w:val="22"/>
              </w:rPr>
              <w:t xml:space="preserve"> </w:t>
            </w:r>
            <w:r>
              <w:rPr>
                <w:sz w:val="22"/>
              </w:rPr>
              <w:t>препинания</w:t>
            </w:r>
            <w:r>
              <w:rPr>
                <w:spacing w:val="-9"/>
                <w:sz w:val="22"/>
              </w:rPr>
              <w:t xml:space="preserve"> </w:t>
            </w:r>
            <w:r>
              <w:rPr>
                <w:sz w:val="22"/>
              </w:rPr>
              <w:t>между</w:t>
            </w:r>
            <w:r>
              <w:rPr>
                <w:spacing w:val="-11"/>
                <w:sz w:val="22"/>
              </w:rPr>
              <w:t xml:space="preserve"> </w:t>
            </w:r>
            <w:r>
              <w:rPr>
                <w:sz w:val="22"/>
              </w:rPr>
              <w:t>подлежащим</w:t>
            </w:r>
            <w:r>
              <w:rPr>
                <w:spacing w:val="-10"/>
                <w:sz w:val="22"/>
              </w:rPr>
              <w:t xml:space="preserve"> </w:t>
            </w:r>
            <w:r>
              <w:rPr>
                <w:sz w:val="22"/>
              </w:rPr>
              <w:t>и</w:t>
            </w:r>
            <w:r>
              <w:rPr>
                <w:spacing w:val="-9"/>
                <w:sz w:val="22"/>
              </w:rPr>
              <w:t xml:space="preserve"> </w:t>
            </w:r>
            <w:r>
              <w:rPr>
                <w:spacing w:val="-2"/>
                <w:sz w:val="22"/>
              </w:rPr>
              <w:t>сказуемым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3.8.4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11"/>
                <w:sz w:val="22"/>
              </w:rPr>
              <w:t xml:space="preserve"> </w:t>
            </w:r>
            <w:r>
              <w:rPr>
                <w:sz w:val="22"/>
              </w:rPr>
              <w:t>препинания</w:t>
            </w:r>
            <w:r>
              <w:rPr>
                <w:spacing w:val="-10"/>
                <w:sz w:val="22"/>
              </w:rPr>
              <w:t xml:space="preserve"> </w:t>
            </w:r>
            <w:r>
              <w:rPr>
                <w:sz w:val="22"/>
              </w:rPr>
              <w:t>в</w:t>
            </w:r>
            <w:r>
              <w:rPr>
                <w:spacing w:val="-12"/>
                <w:sz w:val="22"/>
              </w:rPr>
              <w:t xml:space="preserve"> </w:t>
            </w:r>
            <w:r>
              <w:rPr>
                <w:sz w:val="22"/>
              </w:rPr>
              <w:t>предложениях</w:t>
            </w:r>
            <w:r>
              <w:rPr>
                <w:spacing w:val="-10"/>
                <w:sz w:val="22"/>
              </w:rPr>
              <w:t xml:space="preserve"> </w:t>
            </w:r>
            <w:r>
              <w:rPr>
                <w:sz w:val="22"/>
              </w:rPr>
              <w:t>с</w:t>
            </w:r>
            <w:r>
              <w:rPr>
                <w:spacing w:val="-11"/>
                <w:sz w:val="22"/>
              </w:rPr>
              <w:t xml:space="preserve"> </w:t>
            </w:r>
            <w:r>
              <w:rPr>
                <w:sz w:val="22"/>
              </w:rPr>
              <w:t>однородными</w:t>
            </w:r>
            <w:r>
              <w:rPr>
                <w:spacing w:val="-11"/>
                <w:sz w:val="22"/>
              </w:rPr>
              <w:t xml:space="preserve"> </w:t>
            </w:r>
            <w:r>
              <w:rPr>
                <w:spacing w:val="-2"/>
                <w:sz w:val="22"/>
              </w:rPr>
              <w:t>членами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3.8.5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9"/>
                <w:sz w:val="22"/>
              </w:rPr>
              <w:t xml:space="preserve"> </w:t>
            </w:r>
            <w:r>
              <w:rPr>
                <w:sz w:val="22"/>
              </w:rPr>
              <w:t>препинания</w:t>
            </w:r>
            <w:r>
              <w:rPr>
                <w:spacing w:val="-9"/>
                <w:sz w:val="22"/>
              </w:rPr>
              <w:t xml:space="preserve"> </w:t>
            </w:r>
            <w:r>
              <w:rPr>
                <w:sz w:val="22"/>
              </w:rPr>
              <w:t>при</w:t>
            </w:r>
            <w:r>
              <w:rPr>
                <w:spacing w:val="-9"/>
                <w:sz w:val="22"/>
              </w:rPr>
              <w:t xml:space="preserve"> </w:t>
            </w:r>
            <w:r>
              <w:rPr>
                <w:spacing w:val="-2"/>
                <w:sz w:val="22"/>
              </w:rPr>
              <w:t>обособлении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3.8.6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84" w:leader="none"/>
                <w:tab w:val="left" w:pos="2235" w:leader="none"/>
                <w:tab w:val="left" w:pos="2556" w:leader="none"/>
                <w:tab w:val="left" w:pos="4160" w:leader="none"/>
                <w:tab w:val="left" w:pos="4467" w:leader="none"/>
                <w:tab w:val="left" w:pos="5664" w:leader="none"/>
                <w:tab w:val="left" w:pos="7374" w:leader="none"/>
              </w:tabs>
              <w:spacing w:lineRule="auto" w:line="218" w:before="104" w:after="0"/>
              <w:ind w:start="61" w:end="58"/>
              <w:rPr>
                <w:sz w:val="22"/>
              </w:rPr>
            </w:pPr>
            <w:r>
              <w:rPr>
                <w:spacing w:val="-2"/>
                <w:sz w:val="22"/>
              </w:rPr>
              <w:t>Знаки</w:t>
            </w:r>
            <w:r>
              <w:rPr>
                <w:sz w:val="22"/>
              </w:rPr>
              <w:tab/>
            </w:r>
            <w:r>
              <w:rPr>
                <w:spacing w:val="-2"/>
                <w:sz w:val="22"/>
              </w:rPr>
              <w:t>препинания</w:t>
            </w:r>
            <w:r>
              <w:rPr>
                <w:sz w:val="22"/>
              </w:rPr>
              <w:tab/>
            </w:r>
            <w:r>
              <w:rPr>
                <w:spacing w:val="-10"/>
                <w:sz w:val="22"/>
              </w:rPr>
              <w:t>в</w:t>
            </w:r>
            <w:r>
              <w:rPr>
                <w:sz w:val="22"/>
              </w:rPr>
              <w:tab/>
            </w:r>
            <w:r>
              <w:rPr>
                <w:spacing w:val="-2"/>
                <w:sz w:val="22"/>
              </w:rPr>
              <w:t>предложениях</w:t>
            </w:r>
            <w:r>
              <w:rPr>
                <w:sz w:val="22"/>
              </w:rPr>
              <w:tab/>
            </w:r>
            <w:r>
              <w:rPr>
                <w:spacing w:val="-10"/>
                <w:sz w:val="22"/>
              </w:rPr>
              <w:t>с</w:t>
            </w:r>
            <w:r>
              <w:rPr>
                <w:sz w:val="22"/>
              </w:rPr>
              <w:tab/>
            </w:r>
            <w:r>
              <w:rPr>
                <w:spacing w:val="-2"/>
                <w:sz w:val="22"/>
              </w:rPr>
              <w:t>вводными</w:t>
            </w:r>
            <w:r>
              <w:rPr>
                <w:sz w:val="22"/>
              </w:rPr>
              <w:tab/>
            </w:r>
            <w:r>
              <w:rPr>
                <w:spacing w:val="-2"/>
                <w:sz w:val="22"/>
              </w:rPr>
              <w:t>конструкциями,</w:t>
            </w:r>
            <w:r>
              <w:rPr>
                <w:sz w:val="22"/>
              </w:rPr>
              <w:tab/>
            </w:r>
            <w:r>
              <w:rPr>
                <w:spacing w:val="-2"/>
                <w:sz w:val="22"/>
              </w:rPr>
              <w:t>обращениями, междометиями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3.8.7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9"/>
                <w:sz w:val="22"/>
              </w:rPr>
              <w:t xml:space="preserve"> </w:t>
            </w:r>
            <w:r>
              <w:rPr>
                <w:sz w:val="22"/>
              </w:rPr>
              <w:t>препинания</w:t>
            </w:r>
            <w:r>
              <w:rPr>
                <w:spacing w:val="-9"/>
                <w:sz w:val="22"/>
              </w:rPr>
              <w:t xml:space="preserve"> </w:t>
            </w:r>
            <w:r>
              <w:rPr>
                <w:sz w:val="22"/>
              </w:rPr>
              <w:t>в</w:t>
            </w:r>
            <w:r>
              <w:rPr>
                <w:spacing w:val="-10"/>
                <w:sz w:val="22"/>
              </w:rPr>
              <w:t xml:space="preserve"> </w:t>
            </w:r>
            <w:r>
              <w:rPr>
                <w:sz w:val="22"/>
              </w:rPr>
              <w:t>сложном</w:t>
            </w:r>
            <w:r>
              <w:rPr>
                <w:spacing w:val="-10"/>
                <w:sz w:val="22"/>
              </w:rPr>
              <w:t xml:space="preserve"> </w:t>
            </w:r>
            <w:r>
              <w:rPr>
                <w:spacing w:val="-2"/>
                <w:sz w:val="22"/>
              </w:rPr>
              <w:t>предложении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3.8.8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Знаки</w:t>
            </w:r>
            <w:r>
              <w:rPr>
                <w:spacing w:val="-9"/>
                <w:sz w:val="22"/>
              </w:rPr>
              <w:t xml:space="preserve"> </w:t>
            </w:r>
            <w:r>
              <w:rPr>
                <w:sz w:val="22"/>
              </w:rPr>
              <w:t>препинания</w:t>
            </w:r>
            <w:r>
              <w:rPr>
                <w:spacing w:val="-8"/>
                <w:sz w:val="22"/>
              </w:rPr>
              <w:t xml:space="preserve"> </w:t>
            </w:r>
            <w:r>
              <w:rPr>
                <w:sz w:val="22"/>
              </w:rPr>
              <w:t>в</w:t>
            </w:r>
            <w:r>
              <w:rPr>
                <w:spacing w:val="-10"/>
                <w:sz w:val="22"/>
              </w:rPr>
              <w:t xml:space="preserve"> </w:t>
            </w:r>
            <w:r>
              <w:rPr>
                <w:sz w:val="22"/>
              </w:rPr>
              <w:t>сложном</w:t>
            </w:r>
            <w:r>
              <w:rPr>
                <w:spacing w:val="-9"/>
                <w:sz w:val="22"/>
              </w:rPr>
              <w:t xml:space="preserve"> </w:t>
            </w:r>
            <w:r>
              <w:rPr>
                <w:sz w:val="22"/>
              </w:rPr>
              <w:t>предложении</w:t>
            </w:r>
            <w:r>
              <w:rPr>
                <w:spacing w:val="-8"/>
                <w:sz w:val="22"/>
              </w:rPr>
              <w:t xml:space="preserve"> </w:t>
            </w:r>
            <w:r>
              <w:rPr>
                <w:sz w:val="22"/>
              </w:rPr>
              <w:t>с</w:t>
            </w:r>
            <w:r>
              <w:rPr>
                <w:spacing w:val="-10"/>
                <w:sz w:val="22"/>
              </w:rPr>
              <w:t xml:space="preserve"> </w:t>
            </w:r>
            <w:r>
              <w:rPr>
                <w:sz w:val="22"/>
              </w:rPr>
              <w:t>разными</w:t>
            </w:r>
            <w:r>
              <w:rPr>
                <w:spacing w:val="-8"/>
                <w:sz w:val="22"/>
              </w:rPr>
              <w:t xml:space="preserve"> </w:t>
            </w:r>
            <w:r>
              <w:rPr>
                <w:sz w:val="22"/>
              </w:rPr>
              <w:t>видами</w:t>
            </w:r>
            <w:r>
              <w:rPr>
                <w:spacing w:val="-9"/>
                <w:sz w:val="22"/>
              </w:rPr>
              <w:t xml:space="preserve"> </w:t>
            </w:r>
            <w:r>
              <w:rPr>
                <w:spacing w:val="-2"/>
                <w:sz w:val="22"/>
              </w:rPr>
              <w:t>связи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3.8.9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Знаки</w:t>
            </w:r>
            <w:r>
              <w:rPr>
                <w:spacing w:val="-9"/>
                <w:sz w:val="22"/>
              </w:rPr>
              <w:t xml:space="preserve"> </w:t>
            </w:r>
            <w:r>
              <w:rPr>
                <w:sz w:val="22"/>
              </w:rPr>
              <w:t>препинания</w:t>
            </w:r>
            <w:r>
              <w:rPr>
                <w:spacing w:val="-8"/>
                <w:sz w:val="22"/>
              </w:rPr>
              <w:t xml:space="preserve"> </w:t>
            </w:r>
            <w:r>
              <w:rPr>
                <w:sz w:val="22"/>
              </w:rPr>
              <w:t>при</w:t>
            </w:r>
            <w:r>
              <w:rPr>
                <w:spacing w:val="-8"/>
                <w:sz w:val="22"/>
              </w:rPr>
              <w:t xml:space="preserve"> </w:t>
            </w:r>
            <w:r>
              <w:rPr>
                <w:sz w:val="22"/>
              </w:rPr>
              <w:t>передаче</w:t>
            </w:r>
            <w:r>
              <w:rPr>
                <w:spacing w:val="-8"/>
                <w:sz w:val="22"/>
              </w:rPr>
              <w:t xml:space="preserve"> </w:t>
            </w:r>
            <w:r>
              <w:rPr>
                <w:sz w:val="22"/>
              </w:rPr>
              <w:t>чужой</w:t>
            </w:r>
            <w:r>
              <w:rPr>
                <w:spacing w:val="-8"/>
                <w:sz w:val="22"/>
              </w:rPr>
              <w:t xml:space="preserve"> </w:t>
            </w:r>
            <w:r>
              <w:rPr>
                <w:spacing w:val="-4"/>
                <w:sz w:val="22"/>
              </w:rPr>
              <w:t>речи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Общие</w:t>
            </w:r>
            <w:r>
              <w:rPr>
                <w:spacing w:val="-8"/>
                <w:sz w:val="22"/>
              </w:rPr>
              <w:t xml:space="preserve"> </w:t>
            </w:r>
            <w:r>
              <w:rPr>
                <w:sz w:val="22"/>
              </w:rPr>
              <w:t>сведения</w:t>
            </w:r>
            <w:r>
              <w:rPr>
                <w:spacing w:val="-9"/>
                <w:sz w:val="22"/>
              </w:rPr>
              <w:t xml:space="preserve"> </w:t>
            </w:r>
            <w:r>
              <w:rPr>
                <w:sz w:val="22"/>
              </w:rPr>
              <w:t>о</w:t>
            </w:r>
            <w:r>
              <w:rPr>
                <w:spacing w:val="-8"/>
                <w:sz w:val="22"/>
              </w:rPr>
              <w:t xml:space="preserve"> </w:t>
            </w:r>
            <w:r>
              <w:rPr>
                <w:spacing w:val="-4"/>
                <w:sz w:val="22"/>
              </w:rPr>
              <w:t>языке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Язык</w:t>
            </w:r>
            <w:r>
              <w:rPr>
                <w:spacing w:val="40"/>
                <w:sz w:val="22"/>
              </w:rPr>
              <w:t xml:space="preserve"> </w:t>
            </w:r>
            <w:r>
              <w:rPr>
                <w:sz w:val="22"/>
              </w:rPr>
              <w:t>как</w:t>
            </w:r>
            <w:r>
              <w:rPr>
                <w:spacing w:val="40"/>
                <w:sz w:val="22"/>
              </w:rPr>
              <w:t xml:space="preserve"> </w:t>
            </w:r>
            <w:r>
              <w:rPr>
                <w:sz w:val="22"/>
              </w:rPr>
              <w:t>знаковая</w:t>
            </w:r>
            <w:r>
              <w:rPr>
                <w:spacing w:val="40"/>
                <w:sz w:val="22"/>
              </w:rPr>
              <w:t xml:space="preserve"> </w:t>
            </w:r>
            <w:r>
              <w:rPr>
                <w:sz w:val="22"/>
              </w:rPr>
              <w:t>система.</w:t>
            </w:r>
            <w:r>
              <w:rPr>
                <w:spacing w:val="40"/>
                <w:sz w:val="22"/>
              </w:rPr>
              <w:t xml:space="preserve"> </w:t>
            </w:r>
            <w:r>
              <w:rPr>
                <w:sz w:val="22"/>
              </w:rPr>
              <w:t>Основные</w:t>
            </w:r>
            <w:r>
              <w:rPr>
                <w:spacing w:val="40"/>
                <w:sz w:val="22"/>
              </w:rPr>
              <w:t xml:space="preserve"> </w:t>
            </w:r>
            <w:r>
              <w:rPr>
                <w:sz w:val="22"/>
              </w:rPr>
              <w:t>функции</w:t>
            </w:r>
            <w:r>
              <w:rPr>
                <w:spacing w:val="40"/>
                <w:sz w:val="22"/>
              </w:rPr>
              <w:t xml:space="preserve"> </w:t>
            </w:r>
            <w:r>
              <w:rPr>
                <w:sz w:val="22"/>
              </w:rPr>
              <w:t>языка.</w:t>
            </w:r>
            <w:r>
              <w:rPr>
                <w:spacing w:val="40"/>
                <w:sz w:val="22"/>
              </w:rPr>
              <w:t xml:space="preserve"> </w:t>
            </w:r>
            <w:r>
              <w:rPr>
                <w:sz w:val="22"/>
              </w:rPr>
              <w:t>Лингвистика</w:t>
            </w:r>
            <w:r>
              <w:rPr>
                <w:spacing w:val="40"/>
                <w:sz w:val="22"/>
              </w:rPr>
              <w:t xml:space="preserve"> </w:t>
            </w:r>
            <w:r>
              <w:rPr>
                <w:sz w:val="22"/>
              </w:rPr>
              <w:t>как</w:t>
            </w:r>
            <w:r>
              <w:rPr>
                <w:spacing w:val="40"/>
                <w:sz w:val="22"/>
              </w:rPr>
              <w:t xml:space="preserve"> </w:t>
            </w:r>
            <w:r>
              <w:rPr>
                <w:sz w:val="22"/>
              </w:rPr>
              <w:t>наука.</w:t>
            </w:r>
            <w:r>
              <w:rPr>
                <w:spacing w:val="40"/>
                <w:sz w:val="22"/>
              </w:rPr>
              <w:t xml:space="preserve"> </w:t>
            </w:r>
            <w:r>
              <w:rPr>
                <w:sz w:val="22"/>
              </w:rPr>
              <w:t>Язык</w:t>
            </w:r>
            <w:r>
              <w:rPr>
                <w:spacing w:val="40"/>
                <w:sz w:val="22"/>
              </w:rPr>
              <w:t xml:space="preserve"> </w:t>
            </w:r>
            <w:r>
              <w:rPr>
                <w:sz w:val="22"/>
              </w:rPr>
              <w:t xml:space="preserve">и </w:t>
            </w:r>
            <w:r>
              <w:rPr>
                <w:spacing w:val="-2"/>
                <w:sz w:val="22"/>
              </w:rPr>
              <w:t>культура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Русский</w:t>
            </w:r>
            <w:r>
              <w:rPr>
                <w:spacing w:val="-3"/>
                <w:sz w:val="22"/>
              </w:rPr>
              <w:t xml:space="preserve"> </w:t>
            </w:r>
            <w:r>
              <w:rPr>
                <w:sz w:val="22"/>
              </w:rPr>
              <w:t>язык</w:t>
            </w:r>
            <w:r>
              <w:rPr>
                <w:spacing w:val="-2"/>
                <w:sz w:val="22"/>
              </w:rPr>
              <w:t xml:space="preserve"> </w:t>
            </w:r>
            <w:r>
              <w:rPr>
                <w:sz w:val="22"/>
              </w:rPr>
              <w:t>-</w:t>
            </w:r>
            <w:r>
              <w:rPr>
                <w:spacing w:val="-1"/>
                <w:sz w:val="22"/>
              </w:rPr>
              <w:t xml:space="preserve"> </w:t>
            </w:r>
            <w:r>
              <w:rPr>
                <w:sz w:val="22"/>
              </w:rPr>
              <w:t>государственный</w:t>
            </w:r>
            <w:r>
              <w:rPr>
                <w:spacing w:val="-2"/>
                <w:sz w:val="22"/>
              </w:rPr>
              <w:t xml:space="preserve"> </w:t>
            </w:r>
            <w:r>
              <w:rPr>
                <w:sz w:val="22"/>
              </w:rPr>
              <w:t>язык</w:t>
            </w:r>
            <w:r>
              <w:rPr>
                <w:spacing w:val="-2"/>
                <w:sz w:val="22"/>
              </w:rPr>
              <w:t xml:space="preserve"> </w:t>
            </w:r>
            <w:r>
              <w:rPr>
                <w:sz w:val="22"/>
              </w:rPr>
              <w:t>Российской</w:t>
            </w:r>
            <w:r>
              <w:rPr>
                <w:spacing w:val="-1"/>
                <w:sz w:val="22"/>
              </w:rPr>
              <w:t xml:space="preserve"> </w:t>
            </w:r>
            <w:r>
              <w:rPr>
                <w:sz w:val="22"/>
              </w:rPr>
              <w:t>Федерации,</w:t>
            </w:r>
            <w:r>
              <w:rPr>
                <w:spacing w:val="-1"/>
                <w:sz w:val="22"/>
              </w:rPr>
              <w:t xml:space="preserve"> </w:t>
            </w:r>
            <w:r>
              <w:rPr>
                <w:sz w:val="22"/>
              </w:rPr>
              <w:t>средство</w:t>
            </w:r>
            <w:r>
              <w:rPr>
                <w:spacing w:val="-2"/>
                <w:sz w:val="22"/>
              </w:rPr>
              <w:t xml:space="preserve"> </w:t>
            </w:r>
            <w:r>
              <w:rPr>
                <w:sz w:val="22"/>
              </w:rPr>
              <w:t>межнационального общения, национальный язык русского народа, один из мировых языков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Речь.</w:t>
            </w:r>
            <w:r>
              <w:rPr>
                <w:spacing w:val="-10"/>
                <w:sz w:val="22"/>
              </w:rPr>
              <w:t xml:space="preserve"> </w:t>
            </w:r>
            <w:r>
              <w:rPr>
                <w:sz w:val="22"/>
              </w:rPr>
              <w:t>Речевое</w:t>
            </w:r>
            <w:r>
              <w:rPr>
                <w:spacing w:val="-8"/>
                <w:sz w:val="22"/>
              </w:rPr>
              <w:t xml:space="preserve"> </w:t>
            </w:r>
            <w:r>
              <w:rPr>
                <w:spacing w:val="-2"/>
                <w:sz w:val="22"/>
              </w:rPr>
              <w:t>общение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Речь как деятельность. Виды речевой деятельности. Речевое общение и его виды. Основные сферы речевого общения. Речевая ситуация и ее компоненты (адресант и адресат; мотивы и цели, предмет и тема речи; условия общения)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Речевой</w:t>
            </w:r>
            <w:r>
              <w:rPr>
                <w:spacing w:val="79"/>
                <w:sz w:val="22"/>
              </w:rPr>
              <w:t xml:space="preserve"> </w:t>
            </w:r>
            <w:r>
              <w:rPr>
                <w:sz w:val="22"/>
              </w:rPr>
              <w:t>этикет.</w:t>
            </w:r>
            <w:r>
              <w:rPr>
                <w:spacing w:val="55"/>
                <w:w w:val="150"/>
                <w:sz w:val="22"/>
              </w:rPr>
              <w:t xml:space="preserve"> </w:t>
            </w:r>
            <w:r>
              <w:rPr>
                <w:sz w:val="22"/>
              </w:rPr>
              <w:t>Основные</w:t>
            </w:r>
            <w:r>
              <w:rPr>
                <w:spacing w:val="56"/>
                <w:w w:val="150"/>
                <w:sz w:val="22"/>
              </w:rPr>
              <w:t xml:space="preserve"> </w:t>
            </w:r>
            <w:r>
              <w:rPr>
                <w:sz w:val="22"/>
              </w:rPr>
              <w:t>функции</w:t>
            </w:r>
            <w:r>
              <w:rPr>
                <w:spacing w:val="56"/>
                <w:w w:val="150"/>
                <w:sz w:val="22"/>
              </w:rPr>
              <w:t xml:space="preserve"> </w:t>
            </w:r>
            <w:r>
              <w:rPr>
                <w:sz w:val="22"/>
              </w:rPr>
              <w:t>речевого</w:t>
            </w:r>
            <w:r>
              <w:rPr>
                <w:spacing w:val="56"/>
                <w:w w:val="150"/>
                <w:sz w:val="22"/>
              </w:rPr>
              <w:t xml:space="preserve"> </w:t>
            </w:r>
            <w:r>
              <w:rPr>
                <w:sz w:val="22"/>
              </w:rPr>
              <w:t>этикета</w:t>
            </w:r>
            <w:r>
              <w:rPr>
                <w:spacing w:val="56"/>
                <w:w w:val="150"/>
                <w:sz w:val="22"/>
              </w:rPr>
              <w:t xml:space="preserve"> </w:t>
            </w:r>
            <w:r>
              <w:rPr>
                <w:sz w:val="22"/>
              </w:rPr>
              <w:t>(установление</w:t>
            </w:r>
            <w:r>
              <w:rPr>
                <w:spacing w:val="56"/>
                <w:w w:val="150"/>
                <w:sz w:val="22"/>
              </w:rPr>
              <w:t xml:space="preserve"> </w:t>
            </w:r>
            <w:r>
              <w:rPr>
                <w:sz w:val="22"/>
              </w:rPr>
              <w:t>и</w:t>
            </w:r>
            <w:r>
              <w:rPr>
                <w:spacing w:val="79"/>
                <w:sz w:val="22"/>
              </w:rPr>
              <w:t xml:space="preserve"> </w:t>
            </w:r>
            <w:r>
              <w:rPr>
                <w:spacing w:val="-2"/>
                <w:sz w:val="22"/>
              </w:rPr>
              <w:t>поддержание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контакта, демонстрация доброжелательности и вежливости, уважительного отношения, говорящего к партнеру и другие). Устойчивые формулы русского речевого этикета применительно</w:t>
            </w:r>
            <w:r>
              <w:rPr>
                <w:spacing w:val="-4"/>
                <w:sz w:val="22"/>
              </w:rPr>
              <w:t xml:space="preserve"> </w:t>
            </w:r>
            <w:r>
              <w:rPr>
                <w:sz w:val="22"/>
              </w:rPr>
              <w:t>к</w:t>
            </w:r>
            <w:r>
              <w:rPr>
                <w:spacing w:val="-4"/>
                <w:sz w:val="22"/>
              </w:rPr>
              <w:t xml:space="preserve"> </w:t>
            </w:r>
            <w:r>
              <w:rPr>
                <w:sz w:val="22"/>
              </w:rPr>
              <w:t>различным</w:t>
            </w:r>
            <w:r>
              <w:rPr>
                <w:spacing w:val="-4"/>
                <w:sz w:val="22"/>
              </w:rPr>
              <w:t xml:space="preserve"> </w:t>
            </w:r>
            <w:r>
              <w:rPr>
                <w:sz w:val="22"/>
              </w:rPr>
              <w:t>ситуациям</w:t>
            </w:r>
            <w:r>
              <w:rPr>
                <w:spacing w:val="-4"/>
                <w:sz w:val="22"/>
              </w:rPr>
              <w:t xml:space="preserve"> </w:t>
            </w:r>
            <w:r>
              <w:rPr>
                <w:sz w:val="22"/>
              </w:rPr>
              <w:t>официального</w:t>
            </w:r>
            <w:r>
              <w:rPr>
                <w:spacing w:val="-5"/>
                <w:sz w:val="22"/>
              </w:rPr>
              <w:t xml:space="preserve"> </w:t>
            </w:r>
            <w:r>
              <w:rPr>
                <w:sz w:val="22"/>
              </w:rPr>
              <w:t>(неофициального)</w:t>
            </w:r>
            <w:r>
              <w:rPr>
                <w:spacing w:val="-3"/>
                <w:sz w:val="22"/>
              </w:rPr>
              <w:t xml:space="preserve"> </w:t>
            </w:r>
            <w:r>
              <w:rPr>
                <w:sz w:val="22"/>
              </w:rPr>
              <w:t>общения,</w:t>
            </w:r>
            <w:r>
              <w:rPr>
                <w:spacing w:val="-3"/>
                <w:sz w:val="22"/>
              </w:rPr>
              <w:t xml:space="preserve"> </w:t>
            </w:r>
            <w:r>
              <w:rPr>
                <w:sz w:val="22"/>
              </w:rPr>
              <w:t>статусу адресанта (адресата) и другим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w:t>
            </w:r>
            <w:r>
              <w:rPr>
                <w:spacing w:val="40"/>
                <w:sz w:val="22"/>
              </w:rPr>
              <w:t xml:space="preserve"> </w:t>
            </w:r>
            <w:r>
              <w:rPr>
                <w:sz w:val="22"/>
              </w:rPr>
              <w:t>средств оформления публичного выступления с учетом его цели, особенностей адресата, ситуации общения</w:t>
            </w:r>
          </w:p>
        </w:tc>
      </w:tr>
    </w:tbl>
    <w:p>
      <w:pPr>
        <w:pStyle w:val="BodyText"/>
        <w:spacing w:before="182" w:after="0"/>
        <w:rPr/>
      </w:pPr>
      <w:r>
        <w:rPr/>
      </w:r>
    </w:p>
    <w:p>
      <w:pPr>
        <w:pStyle w:val="Heading1"/>
        <w:rPr/>
      </w:pPr>
      <w:r>
        <w:rPr>
          <w:spacing w:val="-2"/>
        </w:rPr>
        <w:t>ЛИТЕРАТУРА</w:t>
      </w:r>
    </w:p>
    <w:p>
      <w:pPr>
        <w:pStyle w:val="BodyText"/>
        <w:spacing w:lineRule="auto" w:line="218" w:before="24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25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127" w:end="116"/>
              <w:rPr>
                <w:sz w:val="22"/>
              </w:rPr>
            </w:pPr>
            <w:r>
              <w:rPr>
                <w:spacing w:val="-4"/>
                <w:sz w:val="22"/>
              </w:rPr>
              <w:t xml:space="preserve">Код </w:t>
            </w:r>
            <w:r>
              <w:rPr>
                <w:spacing w:val="-2"/>
                <w:sz w:val="22"/>
              </w:rPr>
              <w:t>проверяемого результата</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21"/>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8"/>
                <w:sz w:val="22"/>
              </w:rPr>
              <w:t xml:space="preserve"> </w:t>
            </w:r>
            <w:r>
              <w:rPr>
                <w:sz w:val="22"/>
              </w:rPr>
              <w:t>основной</w:t>
            </w:r>
            <w:r>
              <w:rPr>
                <w:spacing w:val="-8"/>
                <w:sz w:val="22"/>
              </w:rPr>
              <w:t xml:space="preserve"> </w:t>
            </w:r>
            <w:r>
              <w:rPr>
                <w:sz w:val="22"/>
              </w:rPr>
              <w:t>образовательной программы среднего общего образования</w:t>
            </w:r>
          </w:p>
        </w:tc>
      </w:tr>
      <w:tr>
        <w:trPr>
          <w:trHeight w:val="118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trPr>
          <w:trHeight w:val="118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Знание содержания, понимание ключевых проблем и осознание историко- 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w:t>
            </w:r>
          </w:p>
        </w:tc>
      </w:tr>
      <w:tr>
        <w:trPr>
          <w:trHeight w:val="143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 историческое и общечеловеческое содержание литературных произведений</w:t>
            </w:r>
          </w:p>
        </w:tc>
      </w:tr>
      <w:tr>
        <w:trPr>
          <w:trHeight w:val="143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Способность выявлять в произведениях художественной литературы XIX в. образы, темы, идеи, проблемы и выражать свое отношение к ним в развернутых аргументированных</w:t>
            </w:r>
            <w:r>
              <w:rPr>
                <w:spacing w:val="-4"/>
                <w:sz w:val="22"/>
              </w:rPr>
              <w:t xml:space="preserve"> </w:t>
            </w:r>
            <w:r>
              <w:rPr>
                <w:sz w:val="22"/>
              </w:rPr>
              <w:t>устных</w:t>
            </w:r>
            <w:r>
              <w:rPr>
                <w:spacing w:val="-4"/>
                <w:sz w:val="22"/>
              </w:rPr>
              <w:t xml:space="preserve"> </w:t>
            </w:r>
            <w:r>
              <w:rPr>
                <w:sz w:val="22"/>
              </w:rPr>
              <w:t>и</w:t>
            </w:r>
            <w:r>
              <w:rPr>
                <w:spacing w:val="-3"/>
                <w:sz w:val="22"/>
              </w:rPr>
              <w:t xml:space="preserve"> </w:t>
            </w:r>
            <w:r>
              <w:rPr>
                <w:sz w:val="22"/>
              </w:rPr>
              <w:t>письменных</w:t>
            </w:r>
            <w:r>
              <w:rPr>
                <w:spacing w:val="-4"/>
                <w:sz w:val="22"/>
              </w:rPr>
              <w:t xml:space="preserve"> </w:t>
            </w:r>
            <w:r>
              <w:rPr>
                <w:sz w:val="22"/>
              </w:rPr>
              <w:t>высказываниях;</w:t>
            </w:r>
            <w:r>
              <w:rPr>
                <w:spacing w:val="-4"/>
                <w:sz w:val="22"/>
              </w:rPr>
              <w:t xml:space="preserve"> </w:t>
            </w:r>
            <w:r>
              <w:rPr>
                <w:sz w:val="22"/>
              </w:rPr>
              <w:t>участвовать</w:t>
            </w:r>
            <w:r>
              <w:rPr>
                <w:spacing w:val="-4"/>
                <w:sz w:val="22"/>
              </w:rPr>
              <w:t xml:space="preserve"> </w:t>
            </w:r>
            <w:r>
              <w:rPr>
                <w:sz w:val="22"/>
              </w:rPr>
              <w:t>в</w:t>
            </w:r>
            <w:r>
              <w:rPr>
                <w:spacing w:val="-3"/>
                <w:sz w:val="22"/>
              </w:rPr>
              <w:t xml:space="preserve"> </w:t>
            </w:r>
            <w:r>
              <w:rPr>
                <w:sz w:val="22"/>
              </w:rPr>
              <w:t>дискуссии</w:t>
            </w:r>
            <w:r>
              <w:rPr>
                <w:spacing w:val="-4"/>
                <w:sz w:val="22"/>
              </w:rPr>
              <w:t xml:space="preserve"> </w:t>
            </w:r>
            <w:r>
              <w:rPr>
                <w:sz w:val="22"/>
              </w:rPr>
              <w:t>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7</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49"/>
              <w:jc w:val="both"/>
              <w:rPr>
                <w:sz w:val="22"/>
              </w:rPr>
            </w:pPr>
            <w:r>
              <w:rPr>
                <w:sz w:val="22"/>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25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 xml:space="preserve">Сформированность умений выразительно (с учетом индивидуальных особенностей обучающихся) читать, в том числе наизусть, не менее 10 произведений и (или) </w:t>
            </w:r>
            <w:r>
              <w:rPr>
                <w:spacing w:val="-2"/>
                <w:sz w:val="22"/>
              </w:rPr>
              <w:t>фрагментов</w:t>
            </w:r>
          </w:p>
        </w:tc>
      </w:tr>
      <w:tr>
        <w:trPr>
          <w:trHeight w:val="36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9</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10</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w:t>
            </w:r>
            <w:r>
              <w:rPr>
                <w:spacing w:val="40"/>
                <w:sz w:val="22"/>
              </w:rPr>
              <w:t xml:space="preserve"> </w:t>
            </w:r>
            <w:r>
              <w:rPr>
                <w:sz w:val="22"/>
              </w:rPr>
              <w:t>графика, живопись, театр, кино, музыка)</w:t>
            </w:r>
          </w:p>
        </w:tc>
      </w:tr>
      <w:tr>
        <w:trPr>
          <w:trHeight w:val="168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w:t>
            </w:r>
            <w:r>
              <w:rPr>
                <w:spacing w:val="40"/>
                <w:sz w:val="22"/>
              </w:rPr>
              <w:t xml:space="preserve"> </w:t>
            </w:r>
            <w:r>
              <w:rPr>
                <w:sz w:val="22"/>
              </w:rPr>
              <w:t>и выявлять их роль в произведении</w:t>
            </w:r>
          </w:p>
        </w:tc>
      </w:tr>
      <w:tr>
        <w:trPr>
          <w:trHeight w:val="192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w:t>
            </w:r>
            <w:r>
              <w:rPr>
                <w:spacing w:val="-1"/>
                <w:sz w:val="22"/>
              </w:rPr>
              <w:t xml:space="preserve"> </w:t>
            </w:r>
            <w:r>
              <w:rPr>
                <w:sz w:val="22"/>
              </w:rPr>
              <w:t>различных</w:t>
            </w:r>
            <w:r>
              <w:rPr>
                <w:spacing w:val="-1"/>
                <w:sz w:val="22"/>
              </w:rPr>
              <w:t xml:space="preserve"> </w:t>
            </w:r>
            <w:r>
              <w:rPr>
                <w:sz w:val="22"/>
              </w:rPr>
              <w:t>жанров</w:t>
            </w:r>
            <w:r>
              <w:rPr>
                <w:spacing w:val="-2"/>
                <w:sz w:val="22"/>
              </w:rPr>
              <w:t xml:space="preserve"> </w:t>
            </w:r>
            <w:r>
              <w:rPr>
                <w:sz w:val="22"/>
              </w:rPr>
              <w:t>(не</w:t>
            </w:r>
            <w:r>
              <w:rPr>
                <w:spacing w:val="-2"/>
                <w:sz w:val="22"/>
              </w:rPr>
              <w:t xml:space="preserve"> </w:t>
            </w:r>
            <w:r>
              <w:rPr>
                <w:sz w:val="22"/>
              </w:rPr>
              <w:t>менее</w:t>
            </w:r>
            <w:r>
              <w:rPr>
                <w:spacing w:val="-3"/>
                <w:sz w:val="22"/>
              </w:rPr>
              <w:t xml:space="preserve"> </w:t>
            </w:r>
            <w:r>
              <w:rPr>
                <w:sz w:val="22"/>
              </w:rPr>
              <w:t>250</w:t>
            </w:r>
            <w:r>
              <w:rPr>
                <w:spacing w:val="-1"/>
                <w:sz w:val="22"/>
              </w:rPr>
              <w:t xml:space="preserve"> </w:t>
            </w:r>
            <w:r>
              <w:rPr>
                <w:sz w:val="22"/>
              </w:rPr>
              <w:t>слов);</w:t>
            </w:r>
            <w:r>
              <w:rPr>
                <w:spacing w:val="-3"/>
                <w:sz w:val="22"/>
              </w:rPr>
              <w:t xml:space="preserve"> </w:t>
            </w:r>
            <w:r>
              <w:rPr>
                <w:sz w:val="22"/>
              </w:rPr>
              <w:t>владение</w:t>
            </w:r>
            <w:r>
              <w:rPr>
                <w:spacing w:val="-2"/>
                <w:sz w:val="22"/>
              </w:rPr>
              <w:t xml:space="preserve"> </w:t>
            </w:r>
            <w:r>
              <w:rPr>
                <w:sz w:val="22"/>
              </w:rPr>
              <w:t>умением</w:t>
            </w:r>
            <w:r>
              <w:rPr>
                <w:spacing w:val="-1"/>
                <w:sz w:val="22"/>
              </w:rPr>
              <w:t xml:space="preserve"> </w:t>
            </w:r>
            <w:r>
              <w:rPr>
                <w:sz w:val="22"/>
              </w:rPr>
              <w:t>редактировать и совершенствовать собственные письменные высказывания с учетом норм русского литературного языка</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pPr>
        <w:pStyle w:val="BodyText"/>
        <w:spacing w:before="24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Основные этапы литературного процесса от древнерусской литературы до литературы первой половины XIX в.: обобщающее повторение: "Слово о полку Игореве";</w:t>
            </w:r>
            <w:r>
              <w:rPr>
                <w:spacing w:val="40"/>
                <w:sz w:val="22"/>
              </w:rPr>
              <w:t xml:space="preserve"> </w:t>
            </w:r>
            <w:r>
              <w:rPr>
                <w:sz w:val="22"/>
              </w:rPr>
              <w:t>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w:t>
            </w:r>
            <w:r>
              <w:rPr>
                <w:spacing w:val="-3"/>
                <w:sz w:val="22"/>
              </w:rPr>
              <w:t xml:space="preserve"> </w:t>
            </w:r>
            <w:r>
              <w:rPr>
                <w:sz w:val="22"/>
              </w:rPr>
              <w:t>произведения</w:t>
            </w:r>
            <w:r>
              <w:rPr>
                <w:spacing w:val="-1"/>
                <w:sz w:val="22"/>
              </w:rPr>
              <w:t xml:space="preserve"> </w:t>
            </w:r>
            <w:r>
              <w:rPr>
                <w:sz w:val="22"/>
              </w:rPr>
              <w:t>М.Ю.</w:t>
            </w:r>
            <w:r>
              <w:rPr>
                <w:spacing w:val="-3"/>
                <w:sz w:val="22"/>
              </w:rPr>
              <w:t xml:space="preserve"> </w:t>
            </w:r>
            <w:r>
              <w:rPr>
                <w:sz w:val="22"/>
              </w:rPr>
              <w:t>Лермонтова</w:t>
            </w:r>
            <w:r>
              <w:rPr>
                <w:spacing w:val="-2"/>
                <w:sz w:val="22"/>
              </w:rPr>
              <w:t xml:space="preserve"> </w:t>
            </w:r>
            <w:r>
              <w:rPr>
                <w:sz w:val="22"/>
              </w:rPr>
              <w:t>(стихотворения,</w:t>
            </w:r>
            <w:r>
              <w:rPr>
                <w:spacing w:val="-2"/>
                <w:sz w:val="22"/>
              </w:rPr>
              <w:t xml:space="preserve"> </w:t>
            </w:r>
            <w:r>
              <w:rPr>
                <w:sz w:val="22"/>
              </w:rPr>
              <w:t>роман</w:t>
            </w:r>
            <w:r>
              <w:rPr>
                <w:spacing w:val="-2"/>
                <w:sz w:val="22"/>
              </w:rPr>
              <w:t xml:space="preserve"> </w:t>
            </w:r>
            <w:r>
              <w:rPr>
                <w:sz w:val="22"/>
              </w:rPr>
              <w:t>"Герой</w:t>
            </w:r>
            <w:r>
              <w:rPr>
                <w:spacing w:val="-1"/>
                <w:sz w:val="22"/>
              </w:rPr>
              <w:t xml:space="preserve"> </w:t>
            </w:r>
            <w:r>
              <w:rPr>
                <w:sz w:val="22"/>
              </w:rPr>
              <w:t>нашего</w:t>
            </w:r>
            <w:r>
              <w:rPr>
                <w:spacing w:val="-3"/>
                <w:sz w:val="22"/>
              </w:rPr>
              <w:t xml:space="preserve"> </w:t>
            </w:r>
            <w:r>
              <w:rPr>
                <w:sz w:val="22"/>
              </w:rPr>
              <w:t>времени"); произведения Н.В. Гоголя (комедия "Ревизор", поэма "Мертвые души")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Литература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1"/>
                <w:sz w:val="22"/>
              </w:rPr>
              <w:t xml:space="preserve"> </w:t>
            </w:r>
            <w:r>
              <w:rPr>
                <w:spacing w:val="-5"/>
                <w:sz w:val="22"/>
              </w:rPr>
              <w:t>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А.П.</w:t>
            </w:r>
            <w:r>
              <w:rPr>
                <w:spacing w:val="-12"/>
                <w:sz w:val="22"/>
              </w:rPr>
              <w:t xml:space="preserve"> </w:t>
            </w:r>
            <w:r>
              <w:rPr>
                <w:sz w:val="22"/>
              </w:rPr>
              <w:t>Островский.</w:t>
            </w:r>
            <w:r>
              <w:rPr>
                <w:spacing w:val="-11"/>
                <w:sz w:val="22"/>
              </w:rPr>
              <w:t xml:space="preserve"> </w:t>
            </w:r>
            <w:r>
              <w:rPr>
                <w:sz w:val="22"/>
              </w:rPr>
              <w:t>Драма</w:t>
            </w:r>
            <w:r>
              <w:rPr>
                <w:spacing w:val="-10"/>
                <w:sz w:val="22"/>
              </w:rPr>
              <w:t xml:space="preserve"> </w:t>
            </w:r>
            <w:r>
              <w:rPr>
                <w:spacing w:val="-2"/>
                <w:sz w:val="22"/>
              </w:rPr>
              <w:t>"Гроза"</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И.А.</w:t>
            </w:r>
            <w:r>
              <w:rPr>
                <w:spacing w:val="-10"/>
                <w:sz w:val="22"/>
              </w:rPr>
              <w:t xml:space="preserve"> </w:t>
            </w:r>
            <w:r>
              <w:rPr>
                <w:sz w:val="22"/>
              </w:rPr>
              <w:t>Гончаров.</w:t>
            </w:r>
            <w:r>
              <w:rPr>
                <w:spacing w:val="-10"/>
                <w:sz w:val="22"/>
              </w:rPr>
              <w:t xml:space="preserve"> </w:t>
            </w:r>
            <w:r>
              <w:rPr>
                <w:sz w:val="22"/>
              </w:rPr>
              <w:t>Роман</w:t>
            </w:r>
            <w:r>
              <w:rPr>
                <w:spacing w:val="-10"/>
                <w:sz w:val="22"/>
              </w:rPr>
              <w:t xml:space="preserve"> </w:t>
            </w:r>
            <w:r>
              <w:rPr>
                <w:spacing w:val="-2"/>
                <w:sz w:val="22"/>
              </w:rPr>
              <w:t>"Обломов"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w:t>
            </w:r>
            <w:r>
              <w:rPr>
                <w:spacing w:val="-7"/>
                <w:sz w:val="22"/>
              </w:rPr>
              <w:t xml:space="preserve"> </w:t>
            </w:r>
            <w:r>
              <w:rPr>
                <w:sz w:val="22"/>
              </w:rPr>
              <w:t>Тургенев.</w:t>
            </w:r>
            <w:r>
              <w:rPr>
                <w:spacing w:val="-7"/>
                <w:sz w:val="22"/>
              </w:rPr>
              <w:t xml:space="preserve"> </w:t>
            </w:r>
            <w:r>
              <w:rPr>
                <w:sz w:val="22"/>
              </w:rPr>
              <w:t>Роман</w:t>
            </w:r>
            <w:r>
              <w:rPr>
                <w:spacing w:val="-7"/>
                <w:sz w:val="22"/>
              </w:rPr>
              <w:t xml:space="preserve"> </w:t>
            </w:r>
            <w:r>
              <w:rPr>
                <w:sz w:val="22"/>
              </w:rPr>
              <w:t>"Отцы</w:t>
            </w:r>
            <w:r>
              <w:rPr>
                <w:spacing w:val="-8"/>
                <w:sz w:val="22"/>
              </w:rPr>
              <w:t xml:space="preserve"> </w:t>
            </w:r>
            <w:r>
              <w:rPr>
                <w:sz w:val="22"/>
              </w:rPr>
              <w:t>и</w:t>
            </w:r>
            <w:r>
              <w:rPr>
                <w:spacing w:val="-6"/>
                <w:sz w:val="22"/>
              </w:rPr>
              <w:t xml:space="preserve"> </w:t>
            </w:r>
            <w:r>
              <w:rPr>
                <w:spacing w:val="-2"/>
                <w:sz w:val="22"/>
              </w:rPr>
              <w:t>дети"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Ф.И. Тютчев. Стихотворения (не менее трех по выбору). Например, "Silentium!", "Не то, что мните</w:t>
            </w:r>
            <w:r>
              <w:rPr>
                <w:spacing w:val="-2"/>
                <w:sz w:val="22"/>
              </w:rPr>
              <w:t xml:space="preserve"> </w:t>
            </w:r>
            <w:r>
              <w:rPr>
                <w:sz w:val="22"/>
              </w:rPr>
              <w:t>вы,</w:t>
            </w:r>
            <w:r>
              <w:rPr>
                <w:spacing w:val="-2"/>
                <w:sz w:val="22"/>
              </w:rPr>
              <w:t xml:space="preserve"> </w:t>
            </w:r>
            <w:r>
              <w:rPr>
                <w:sz w:val="22"/>
              </w:rPr>
              <w:t>природа...",</w:t>
            </w:r>
            <w:r>
              <w:rPr>
                <w:spacing w:val="-2"/>
                <w:sz w:val="22"/>
              </w:rPr>
              <w:t xml:space="preserve"> </w:t>
            </w:r>
            <w:r>
              <w:rPr>
                <w:sz w:val="22"/>
              </w:rPr>
              <w:t>"Умом</w:t>
            </w:r>
            <w:r>
              <w:rPr>
                <w:spacing w:val="-2"/>
                <w:sz w:val="22"/>
              </w:rPr>
              <w:t xml:space="preserve"> </w:t>
            </w:r>
            <w:r>
              <w:rPr>
                <w:sz w:val="22"/>
              </w:rPr>
              <w:t>Россию</w:t>
            </w:r>
            <w:r>
              <w:rPr>
                <w:spacing w:val="-2"/>
                <w:sz w:val="22"/>
              </w:rPr>
              <w:t xml:space="preserve"> </w:t>
            </w:r>
            <w:r>
              <w:rPr>
                <w:sz w:val="22"/>
              </w:rPr>
              <w:t>не</w:t>
            </w:r>
            <w:r>
              <w:rPr>
                <w:spacing w:val="-2"/>
                <w:sz w:val="22"/>
              </w:rPr>
              <w:t xml:space="preserve"> </w:t>
            </w:r>
            <w:r>
              <w:rPr>
                <w:sz w:val="22"/>
              </w:rPr>
              <w:t>понять...",</w:t>
            </w:r>
            <w:r>
              <w:rPr>
                <w:spacing w:val="-2"/>
                <w:sz w:val="22"/>
              </w:rPr>
              <w:t xml:space="preserve"> </w:t>
            </w:r>
            <w:r>
              <w:rPr>
                <w:sz w:val="22"/>
              </w:rPr>
              <w:t>"О,</w:t>
            </w:r>
            <w:r>
              <w:rPr>
                <w:spacing w:val="-2"/>
                <w:sz w:val="22"/>
              </w:rPr>
              <w:t xml:space="preserve"> </w:t>
            </w:r>
            <w:r>
              <w:rPr>
                <w:sz w:val="22"/>
              </w:rPr>
              <w:t>как</w:t>
            </w:r>
            <w:r>
              <w:rPr>
                <w:spacing w:val="-2"/>
                <w:sz w:val="22"/>
              </w:rPr>
              <w:t xml:space="preserve"> </w:t>
            </w:r>
            <w:r>
              <w:rPr>
                <w:sz w:val="22"/>
              </w:rPr>
              <w:t>убийственно</w:t>
            </w:r>
            <w:r>
              <w:rPr>
                <w:spacing w:val="-2"/>
                <w:sz w:val="22"/>
              </w:rPr>
              <w:t xml:space="preserve"> </w:t>
            </w:r>
            <w:r>
              <w:rPr>
                <w:sz w:val="22"/>
              </w:rPr>
              <w:t>мы</w:t>
            </w:r>
            <w:r>
              <w:rPr>
                <w:spacing w:val="-2"/>
                <w:sz w:val="22"/>
              </w:rPr>
              <w:t xml:space="preserve"> </w:t>
            </w:r>
            <w:r>
              <w:rPr>
                <w:sz w:val="22"/>
              </w:rPr>
              <w:t>любим...",</w:t>
            </w:r>
            <w:r>
              <w:rPr>
                <w:spacing w:val="-2"/>
                <w:sz w:val="22"/>
              </w:rPr>
              <w:t xml:space="preserve"> </w:t>
            </w:r>
            <w:r>
              <w:rPr>
                <w:sz w:val="22"/>
              </w:rPr>
              <w:t>"Нам не дано предугадать...", "К.Б." ("Я встретил вас - и все былое...")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Н.А. Некрасов. Стихотворения (не менее трех по выбору). Например, "Тройка", "Я не</w:t>
            </w:r>
            <w:r>
              <w:rPr>
                <w:spacing w:val="40"/>
                <w:sz w:val="22"/>
              </w:rPr>
              <w:t xml:space="preserve"> </w:t>
            </w:r>
            <w:r>
              <w:rPr>
                <w:sz w:val="22"/>
              </w:rPr>
              <w:t>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А.А. Фет. Стихотворения (не менее трех по выбору). Например, "Одним толчком согнать ладью живую...", "Еще майская ночь", "Вечер", "Это утро, радость эта...", "Шепот, робкое дыханье...", "Сияла ночь. Луной был полон сад. Лежали..."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Ф.М.</w:t>
            </w:r>
            <w:r>
              <w:rPr>
                <w:spacing w:val="-12"/>
                <w:sz w:val="22"/>
              </w:rPr>
              <w:t xml:space="preserve"> </w:t>
            </w:r>
            <w:r>
              <w:rPr>
                <w:sz w:val="22"/>
              </w:rPr>
              <w:t>Достоевский.</w:t>
            </w:r>
            <w:r>
              <w:rPr>
                <w:spacing w:val="-12"/>
                <w:sz w:val="22"/>
              </w:rPr>
              <w:t xml:space="preserve"> </w:t>
            </w:r>
            <w:r>
              <w:rPr>
                <w:sz w:val="22"/>
              </w:rPr>
              <w:t>Роман</w:t>
            </w:r>
            <w:r>
              <w:rPr>
                <w:spacing w:val="-12"/>
                <w:sz w:val="22"/>
              </w:rPr>
              <w:t xml:space="preserve"> </w:t>
            </w:r>
            <w:r>
              <w:rPr>
                <w:sz w:val="22"/>
              </w:rPr>
              <w:t>"Преступление</w:t>
            </w:r>
            <w:r>
              <w:rPr>
                <w:spacing w:val="-11"/>
                <w:sz w:val="22"/>
              </w:rPr>
              <w:t xml:space="preserve"> </w:t>
            </w:r>
            <w:r>
              <w:rPr>
                <w:sz w:val="22"/>
              </w:rPr>
              <w:t>и</w:t>
            </w:r>
            <w:r>
              <w:rPr>
                <w:spacing w:val="-11"/>
                <w:sz w:val="22"/>
              </w:rPr>
              <w:t xml:space="preserve"> </w:t>
            </w:r>
            <w:r>
              <w:rPr>
                <w:spacing w:val="-2"/>
                <w:sz w:val="22"/>
              </w:rPr>
              <w:t>наказание"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Л.Н.</w:t>
            </w:r>
            <w:r>
              <w:rPr>
                <w:spacing w:val="-9"/>
                <w:sz w:val="22"/>
              </w:rPr>
              <w:t xml:space="preserve"> </w:t>
            </w:r>
            <w:r>
              <w:rPr>
                <w:sz w:val="22"/>
              </w:rPr>
              <w:t>Толстой.</w:t>
            </w:r>
            <w:r>
              <w:rPr>
                <w:spacing w:val="-10"/>
                <w:sz w:val="22"/>
              </w:rPr>
              <w:t xml:space="preserve"> </w:t>
            </w:r>
            <w:r>
              <w:rPr>
                <w:sz w:val="22"/>
              </w:rPr>
              <w:t>Роман-эпопея</w:t>
            </w:r>
            <w:r>
              <w:rPr>
                <w:spacing w:val="-9"/>
                <w:sz w:val="22"/>
              </w:rPr>
              <w:t xml:space="preserve"> </w:t>
            </w:r>
            <w:r>
              <w:rPr>
                <w:sz w:val="22"/>
              </w:rPr>
              <w:t>"Война</w:t>
            </w:r>
            <w:r>
              <w:rPr>
                <w:spacing w:val="-10"/>
                <w:sz w:val="22"/>
              </w:rPr>
              <w:t xml:space="preserve"> </w:t>
            </w:r>
            <w:r>
              <w:rPr>
                <w:sz w:val="22"/>
              </w:rPr>
              <w:t>и</w:t>
            </w:r>
            <w:r>
              <w:rPr>
                <w:spacing w:val="-8"/>
                <w:sz w:val="22"/>
              </w:rPr>
              <w:t xml:space="preserve"> </w:t>
            </w:r>
            <w:r>
              <w:rPr>
                <w:spacing w:val="-4"/>
                <w:sz w:val="22"/>
              </w:rPr>
              <w:t>мир"</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Н.С.</w:t>
            </w:r>
            <w:r>
              <w:rPr>
                <w:spacing w:val="-4"/>
                <w:sz w:val="22"/>
              </w:rPr>
              <w:t xml:space="preserve"> </w:t>
            </w:r>
            <w:r>
              <w:rPr>
                <w:sz w:val="22"/>
              </w:rPr>
              <w:t>Лесков.</w:t>
            </w:r>
            <w:r>
              <w:rPr>
                <w:spacing w:val="-3"/>
                <w:sz w:val="22"/>
              </w:rPr>
              <w:t xml:space="preserve"> </w:t>
            </w:r>
            <w:r>
              <w:rPr>
                <w:sz w:val="22"/>
              </w:rPr>
              <w:t>Рассказы</w:t>
            </w:r>
            <w:r>
              <w:rPr>
                <w:spacing w:val="-4"/>
                <w:sz w:val="22"/>
              </w:rPr>
              <w:t xml:space="preserve"> </w:t>
            </w:r>
            <w:r>
              <w:rPr>
                <w:sz w:val="22"/>
              </w:rPr>
              <w:t>и</w:t>
            </w:r>
            <w:r>
              <w:rPr>
                <w:spacing w:val="-3"/>
                <w:sz w:val="22"/>
              </w:rPr>
              <w:t xml:space="preserve"> </w:t>
            </w:r>
            <w:r>
              <w:rPr>
                <w:sz w:val="22"/>
              </w:rPr>
              <w:t>повести</w:t>
            </w:r>
            <w:r>
              <w:rPr>
                <w:spacing w:val="-4"/>
                <w:sz w:val="22"/>
              </w:rPr>
              <w:t xml:space="preserve"> </w:t>
            </w:r>
            <w:r>
              <w:rPr>
                <w:sz w:val="22"/>
              </w:rPr>
              <w:t>(одно</w:t>
            </w:r>
            <w:r>
              <w:rPr>
                <w:spacing w:val="-2"/>
                <w:sz w:val="22"/>
              </w:rPr>
              <w:t xml:space="preserve"> </w:t>
            </w:r>
            <w:r>
              <w:rPr>
                <w:sz w:val="22"/>
              </w:rPr>
              <w:t>произведение</w:t>
            </w:r>
            <w:r>
              <w:rPr>
                <w:spacing w:val="-4"/>
                <w:sz w:val="22"/>
              </w:rPr>
              <w:t xml:space="preserve"> </w:t>
            </w:r>
            <w:r>
              <w:rPr>
                <w:sz w:val="22"/>
              </w:rPr>
              <w:t>по</w:t>
            </w:r>
            <w:r>
              <w:rPr>
                <w:spacing w:val="-3"/>
                <w:sz w:val="22"/>
              </w:rPr>
              <w:t xml:space="preserve"> </w:t>
            </w:r>
            <w:r>
              <w:rPr>
                <w:sz w:val="22"/>
              </w:rPr>
              <w:t>выбору).</w:t>
            </w:r>
            <w:r>
              <w:rPr>
                <w:spacing w:val="-5"/>
                <w:sz w:val="22"/>
              </w:rPr>
              <w:t xml:space="preserve"> </w:t>
            </w:r>
            <w:r>
              <w:rPr>
                <w:sz w:val="22"/>
              </w:rPr>
              <w:t>Например,</w:t>
            </w:r>
            <w:r>
              <w:rPr>
                <w:spacing w:val="-4"/>
                <w:sz w:val="22"/>
              </w:rPr>
              <w:t xml:space="preserve"> </w:t>
            </w:r>
            <w:r>
              <w:rPr>
                <w:sz w:val="22"/>
              </w:rPr>
              <w:t>"Очарованный странник", "Однодум"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А.П.</w:t>
            </w:r>
            <w:r>
              <w:rPr>
                <w:spacing w:val="24"/>
                <w:sz w:val="22"/>
              </w:rPr>
              <w:t xml:space="preserve"> </w:t>
            </w:r>
            <w:r>
              <w:rPr>
                <w:sz w:val="22"/>
              </w:rPr>
              <w:t>Чехов.</w:t>
            </w:r>
            <w:r>
              <w:rPr>
                <w:spacing w:val="25"/>
                <w:sz w:val="22"/>
              </w:rPr>
              <w:t xml:space="preserve"> </w:t>
            </w:r>
            <w:r>
              <w:rPr>
                <w:sz w:val="22"/>
              </w:rPr>
              <w:t>Рассказы</w:t>
            </w:r>
            <w:r>
              <w:rPr>
                <w:spacing w:val="25"/>
                <w:sz w:val="22"/>
              </w:rPr>
              <w:t xml:space="preserve"> </w:t>
            </w:r>
            <w:r>
              <w:rPr>
                <w:sz w:val="22"/>
              </w:rPr>
              <w:t>(не</w:t>
            </w:r>
            <w:r>
              <w:rPr>
                <w:spacing w:val="25"/>
                <w:sz w:val="22"/>
              </w:rPr>
              <w:t xml:space="preserve"> </w:t>
            </w:r>
            <w:r>
              <w:rPr>
                <w:sz w:val="22"/>
              </w:rPr>
              <w:t>менее</w:t>
            </w:r>
            <w:r>
              <w:rPr>
                <w:spacing w:val="25"/>
                <w:sz w:val="22"/>
              </w:rPr>
              <w:t xml:space="preserve"> </w:t>
            </w:r>
            <w:r>
              <w:rPr>
                <w:sz w:val="22"/>
              </w:rPr>
              <w:t>трех</w:t>
            </w:r>
            <w:r>
              <w:rPr>
                <w:spacing w:val="24"/>
                <w:sz w:val="22"/>
              </w:rPr>
              <w:t xml:space="preserve"> </w:t>
            </w:r>
            <w:r>
              <w:rPr>
                <w:sz w:val="22"/>
              </w:rPr>
              <w:t>по</w:t>
            </w:r>
            <w:r>
              <w:rPr>
                <w:spacing w:val="24"/>
                <w:sz w:val="22"/>
              </w:rPr>
              <w:t xml:space="preserve"> </w:t>
            </w:r>
            <w:r>
              <w:rPr>
                <w:sz w:val="22"/>
              </w:rPr>
              <w:t>выбору).</w:t>
            </w:r>
            <w:r>
              <w:rPr>
                <w:spacing w:val="24"/>
                <w:sz w:val="22"/>
              </w:rPr>
              <w:t xml:space="preserve"> </w:t>
            </w:r>
            <w:r>
              <w:rPr>
                <w:sz w:val="22"/>
              </w:rPr>
              <w:t>Например,</w:t>
            </w:r>
            <w:r>
              <w:rPr>
                <w:spacing w:val="25"/>
                <w:sz w:val="22"/>
              </w:rPr>
              <w:t xml:space="preserve"> </w:t>
            </w:r>
            <w:r>
              <w:rPr>
                <w:sz w:val="22"/>
              </w:rPr>
              <w:t>"Студент",</w:t>
            </w:r>
            <w:r>
              <w:rPr>
                <w:spacing w:val="25"/>
                <w:sz w:val="22"/>
              </w:rPr>
              <w:t xml:space="preserve"> </w:t>
            </w:r>
            <w:r>
              <w:rPr>
                <w:sz w:val="22"/>
              </w:rPr>
              <w:t>"Ионыч",</w:t>
            </w:r>
            <w:r>
              <w:rPr>
                <w:spacing w:val="25"/>
                <w:sz w:val="22"/>
              </w:rPr>
              <w:t xml:space="preserve"> </w:t>
            </w:r>
            <w:r>
              <w:rPr>
                <w:sz w:val="22"/>
              </w:rPr>
              <w:t>"Дама</w:t>
            </w:r>
            <w:r>
              <w:rPr>
                <w:spacing w:val="24"/>
                <w:sz w:val="22"/>
              </w:rPr>
              <w:t xml:space="preserve"> </w:t>
            </w:r>
            <w:r>
              <w:rPr>
                <w:sz w:val="22"/>
              </w:rPr>
              <w:t>с собачкой", "Человек в футляре". Комедия "Вишневый сад"</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Литературная</w:t>
            </w:r>
            <w:r>
              <w:rPr>
                <w:spacing w:val="-11"/>
                <w:sz w:val="22"/>
              </w:rPr>
              <w:t xml:space="preserve"> </w:t>
            </w:r>
            <w:r>
              <w:rPr>
                <w:sz w:val="22"/>
              </w:rPr>
              <w:t>критика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0"/>
                <w:sz w:val="22"/>
              </w:rPr>
              <w:t xml:space="preserve"> </w:t>
            </w:r>
            <w:r>
              <w:rPr>
                <w:spacing w:val="-5"/>
                <w:sz w:val="22"/>
              </w:rPr>
              <w:t>в.</w:t>
            </w:r>
          </w:p>
          <w:p>
            <w:pPr>
              <w:pStyle w:val="TableParagraph"/>
              <w:spacing w:lineRule="auto" w:line="218" w:before="9" w:after="0"/>
              <w:ind w:start="61" w:end="53"/>
              <w:jc w:val="both"/>
              <w:rPr>
                <w:sz w:val="22"/>
              </w:rPr>
            </w:pPr>
            <w:r>
              <w:rPr>
                <w:sz w:val="22"/>
              </w:rPr>
              <w:t>Статьи Н.А. Добролюбова "Луч света в темном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trPr>
          <w:trHeight w:val="69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Литература</w:t>
            </w:r>
            <w:r>
              <w:rPr>
                <w:spacing w:val="4"/>
                <w:sz w:val="22"/>
              </w:rPr>
              <w:t xml:space="preserve"> </w:t>
            </w:r>
            <w:r>
              <w:rPr>
                <w:spacing w:val="-2"/>
                <w:sz w:val="22"/>
              </w:rPr>
              <w:t>народов</w:t>
            </w:r>
            <w:r>
              <w:rPr>
                <w:spacing w:val="3"/>
                <w:sz w:val="22"/>
              </w:rPr>
              <w:t xml:space="preserve"> </w:t>
            </w:r>
            <w:r>
              <w:rPr>
                <w:spacing w:val="-2"/>
                <w:sz w:val="22"/>
              </w:rPr>
              <w:t>России</w:t>
            </w:r>
          </w:p>
          <w:p>
            <w:pPr>
              <w:pStyle w:val="TableParagraph"/>
              <w:spacing w:lineRule="exact" w:line="258"/>
              <w:ind w:start="61"/>
              <w:rPr>
                <w:sz w:val="22"/>
              </w:rPr>
            </w:pPr>
            <w:r>
              <w:rPr>
                <w:sz w:val="22"/>
              </w:rPr>
              <w:t>Стихотворения</w:t>
            </w:r>
            <w:r>
              <w:rPr>
                <w:spacing w:val="-10"/>
                <w:sz w:val="22"/>
              </w:rPr>
              <w:t xml:space="preserve"> </w:t>
            </w:r>
            <w:r>
              <w:rPr>
                <w:sz w:val="22"/>
              </w:rPr>
              <w:t>(одно</w:t>
            </w:r>
            <w:r>
              <w:rPr>
                <w:spacing w:val="-8"/>
                <w:sz w:val="22"/>
              </w:rPr>
              <w:t xml:space="preserve"> </w:t>
            </w:r>
            <w:r>
              <w:rPr>
                <w:sz w:val="22"/>
              </w:rPr>
              <w:t>по</w:t>
            </w:r>
            <w:r>
              <w:rPr>
                <w:spacing w:val="-9"/>
                <w:sz w:val="22"/>
              </w:rPr>
              <w:t xml:space="preserve"> </w:t>
            </w:r>
            <w:r>
              <w:rPr>
                <w:sz w:val="22"/>
              </w:rPr>
              <w:t>выбору).</w:t>
            </w:r>
            <w:r>
              <w:rPr>
                <w:spacing w:val="-8"/>
                <w:sz w:val="22"/>
              </w:rPr>
              <w:t xml:space="preserve"> </w:t>
            </w:r>
            <w:r>
              <w:rPr>
                <w:sz w:val="22"/>
              </w:rPr>
              <w:t>Например,</w:t>
            </w:r>
            <w:r>
              <w:rPr>
                <w:spacing w:val="-9"/>
                <w:sz w:val="22"/>
              </w:rPr>
              <w:t xml:space="preserve"> </w:t>
            </w:r>
            <w:r>
              <w:rPr>
                <w:sz w:val="22"/>
              </w:rPr>
              <w:t>Г.</w:t>
            </w:r>
            <w:r>
              <w:rPr>
                <w:spacing w:val="-9"/>
                <w:sz w:val="22"/>
              </w:rPr>
              <w:t xml:space="preserve"> </w:t>
            </w:r>
            <w:r>
              <w:rPr>
                <w:sz w:val="22"/>
              </w:rPr>
              <w:t>Тукая,</w:t>
            </w:r>
            <w:r>
              <w:rPr>
                <w:spacing w:val="-9"/>
                <w:sz w:val="22"/>
              </w:rPr>
              <w:t xml:space="preserve"> </w:t>
            </w:r>
            <w:r>
              <w:rPr>
                <w:sz w:val="22"/>
              </w:rPr>
              <w:t>К.</w:t>
            </w:r>
            <w:r>
              <w:rPr>
                <w:spacing w:val="-10"/>
                <w:sz w:val="22"/>
              </w:rPr>
              <w:t xml:space="preserve"> </w:t>
            </w:r>
            <w:r>
              <w:rPr>
                <w:spacing w:val="-2"/>
                <w:sz w:val="22"/>
              </w:rPr>
              <w:t>Хетагурова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Зарубежная</w:t>
            </w:r>
            <w:r>
              <w:rPr>
                <w:spacing w:val="4"/>
                <w:sz w:val="22"/>
              </w:rPr>
              <w:t xml:space="preserve"> </w:t>
            </w:r>
            <w:r>
              <w:rPr>
                <w:spacing w:val="-2"/>
                <w:sz w:val="22"/>
              </w:rPr>
              <w:t>литература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Зарубежная проза второй половины XIX в. (одно произведение по выбору). Например, произведения Ч. Диккенса "Дэвид Копперфилд", "Большие надежды"; Г. Флобера "Мадам </w:t>
            </w:r>
            <w:r>
              <w:rPr>
                <w:spacing w:val="-2"/>
                <w:sz w:val="22"/>
              </w:rPr>
              <w:t>Бовари"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Зарубежная</w:t>
            </w:r>
            <w:r>
              <w:rPr>
                <w:spacing w:val="-2"/>
                <w:sz w:val="22"/>
              </w:rPr>
              <w:t xml:space="preserve"> </w:t>
            </w:r>
            <w:r>
              <w:rPr>
                <w:sz w:val="22"/>
              </w:rPr>
              <w:t>поэзия</w:t>
            </w:r>
            <w:r>
              <w:rPr>
                <w:spacing w:val="-4"/>
                <w:sz w:val="22"/>
              </w:rPr>
              <w:t xml:space="preserve"> </w:t>
            </w:r>
            <w:r>
              <w:rPr>
                <w:sz w:val="22"/>
              </w:rPr>
              <w:t>второй</w:t>
            </w:r>
            <w:r>
              <w:rPr>
                <w:spacing w:val="-4"/>
                <w:sz w:val="22"/>
              </w:rPr>
              <w:t xml:space="preserve"> </w:t>
            </w:r>
            <w:r>
              <w:rPr>
                <w:sz w:val="22"/>
              </w:rPr>
              <w:t>половины</w:t>
            </w:r>
            <w:r>
              <w:rPr>
                <w:spacing w:val="-4"/>
                <w:sz w:val="22"/>
              </w:rPr>
              <w:t xml:space="preserve"> </w:t>
            </w:r>
            <w:r>
              <w:rPr>
                <w:sz w:val="22"/>
              </w:rPr>
              <w:t>XIX</w:t>
            </w:r>
            <w:r>
              <w:rPr>
                <w:spacing w:val="-4"/>
                <w:sz w:val="22"/>
              </w:rPr>
              <w:t xml:space="preserve"> </w:t>
            </w:r>
            <w:r>
              <w:rPr>
                <w:sz w:val="22"/>
              </w:rPr>
              <w:t>в.</w:t>
            </w:r>
            <w:r>
              <w:rPr>
                <w:spacing w:val="-3"/>
                <w:sz w:val="22"/>
              </w:rPr>
              <w:t xml:space="preserve"> </w:t>
            </w:r>
            <w:r>
              <w:rPr>
                <w:sz w:val="22"/>
              </w:rPr>
              <w:t>(не</w:t>
            </w:r>
            <w:r>
              <w:rPr>
                <w:spacing w:val="-2"/>
                <w:sz w:val="22"/>
              </w:rPr>
              <w:t xml:space="preserve"> </w:t>
            </w:r>
            <w:r>
              <w:rPr>
                <w:sz w:val="22"/>
              </w:rPr>
              <w:t>менее</w:t>
            </w:r>
            <w:r>
              <w:rPr>
                <w:spacing w:val="-4"/>
                <w:sz w:val="22"/>
              </w:rPr>
              <w:t xml:space="preserve"> </w:t>
            </w:r>
            <w:r>
              <w:rPr>
                <w:sz w:val="22"/>
              </w:rPr>
              <w:t>двух</w:t>
            </w:r>
            <w:r>
              <w:rPr>
                <w:spacing w:val="-3"/>
                <w:sz w:val="22"/>
              </w:rPr>
              <w:t xml:space="preserve"> </w:t>
            </w:r>
            <w:r>
              <w:rPr>
                <w:sz w:val="22"/>
              </w:rPr>
              <w:t>стихотворений</w:t>
            </w:r>
            <w:r>
              <w:rPr>
                <w:spacing w:val="-4"/>
                <w:sz w:val="22"/>
              </w:rPr>
              <w:t xml:space="preserve"> </w:t>
            </w:r>
            <w:r>
              <w:rPr>
                <w:sz w:val="22"/>
              </w:rPr>
              <w:t>одного</w:t>
            </w:r>
            <w:r>
              <w:rPr>
                <w:spacing w:val="-3"/>
                <w:sz w:val="22"/>
              </w:rPr>
              <w:t xml:space="preserve"> </w:t>
            </w:r>
            <w:r>
              <w:rPr>
                <w:sz w:val="22"/>
              </w:rPr>
              <w:t>из</w:t>
            </w:r>
            <w:r>
              <w:rPr>
                <w:spacing w:val="-3"/>
                <w:sz w:val="22"/>
              </w:rPr>
              <w:t xml:space="preserve"> </w:t>
            </w:r>
            <w:r>
              <w:rPr>
                <w:sz w:val="22"/>
              </w:rPr>
              <w:t>поэтов по выбору). Например, стихотворения А. Рембо, Ш. Бодлера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Зарубежная</w:t>
            </w:r>
            <w:r>
              <w:rPr>
                <w:spacing w:val="80"/>
                <w:sz w:val="22"/>
              </w:rPr>
              <w:t xml:space="preserve"> </w:t>
            </w:r>
            <w:r>
              <w:rPr>
                <w:sz w:val="22"/>
              </w:rPr>
              <w:t>драматургия</w:t>
            </w:r>
            <w:r>
              <w:rPr>
                <w:spacing w:val="80"/>
                <w:sz w:val="22"/>
              </w:rPr>
              <w:t xml:space="preserve"> </w:t>
            </w:r>
            <w:r>
              <w:rPr>
                <w:sz w:val="22"/>
              </w:rPr>
              <w:t>второй</w:t>
            </w:r>
            <w:r>
              <w:rPr>
                <w:spacing w:val="80"/>
                <w:sz w:val="22"/>
              </w:rPr>
              <w:t xml:space="preserve"> </w:t>
            </w:r>
            <w:r>
              <w:rPr>
                <w:sz w:val="22"/>
              </w:rPr>
              <w:t>половины</w:t>
            </w:r>
            <w:r>
              <w:rPr>
                <w:spacing w:val="80"/>
                <w:sz w:val="22"/>
              </w:rPr>
              <w:t xml:space="preserve"> </w:t>
            </w:r>
            <w:r>
              <w:rPr>
                <w:sz w:val="22"/>
              </w:rPr>
              <w:t>XIX</w:t>
            </w:r>
            <w:r>
              <w:rPr>
                <w:spacing w:val="80"/>
                <w:sz w:val="22"/>
              </w:rPr>
              <w:t xml:space="preserve"> </w:t>
            </w:r>
            <w:r>
              <w:rPr>
                <w:sz w:val="22"/>
              </w:rPr>
              <w:t>в.</w:t>
            </w:r>
            <w:r>
              <w:rPr>
                <w:spacing w:val="80"/>
                <w:sz w:val="22"/>
              </w:rPr>
              <w:t xml:space="preserve"> </w:t>
            </w:r>
            <w:r>
              <w:rPr>
                <w:sz w:val="22"/>
              </w:rPr>
              <w:t>(одно</w:t>
            </w:r>
            <w:r>
              <w:rPr>
                <w:spacing w:val="80"/>
                <w:sz w:val="22"/>
              </w:rPr>
              <w:t xml:space="preserve"> </w:t>
            </w:r>
            <w:r>
              <w:rPr>
                <w:sz w:val="22"/>
              </w:rPr>
              <w:t>произведение</w:t>
            </w:r>
            <w:r>
              <w:rPr>
                <w:spacing w:val="80"/>
                <w:sz w:val="22"/>
              </w:rPr>
              <w:t xml:space="preserve"> </w:t>
            </w:r>
            <w:r>
              <w:rPr>
                <w:sz w:val="22"/>
              </w:rPr>
              <w:t>по</w:t>
            </w:r>
            <w:r>
              <w:rPr>
                <w:spacing w:val="80"/>
                <w:sz w:val="22"/>
              </w:rPr>
              <w:t xml:space="preserve"> </w:t>
            </w:r>
            <w:r>
              <w:rPr>
                <w:sz w:val="22"/>
              </w:rPr>
              <w:t>выбору). Например, пьеса Г. Ибсена "Кукольный дом"</w:t>
            </w:r>
          </w:p>
        </w:tc>
      </w:tr>
    </w:tbl>
    <w:p>
      <w:pPr>
        <w:pStyle w:val="BodyText"/>
        <w:spacing w:lineRule="auto" w:line="218" w:before="267"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7"/>
                <w:sz w:val="22"/>
              </w:rPr>
              <w:t xml:space="preserve"> </w:t>
            </w:r>
            <w:r>
              <w:rPr>
                <w:sz w:val="22"/>
              </w:rPr>
              <w:t>освоения</w:t>
            </w:r>
            <w:r>
              <w:rPr>
                <w:spacing w:val="-8"/>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 с фактами общественной жизни и культуры; раскрывать</w:t>
            </w:r>
            <w:r>
              <w:rPr>
                <w:spacing w:val="-1"/>
                <w:sz w:val="22"/>
              </w:rPr>
              <w:t xml:space="preserve"> </w:t>
            </w:r>
            <w:r>
              <w:rPr>
                <w:sz w:val="22"/>
              </w:rPr>
              <w:t>роль</w:t>
            </w:r>
            <w:r>
              <w:rPr>
                <w:spacing w:val="-1"/>
                <w:sz w:val="22"/>
              </w:rPr>
              <w:t xml:space="preserve"> </w:t>
            </w:r>
            <w:r>
              <w:rPr>
                <w:sz w:val="22"/>
              </w:rPr>
              <w:t>литературы</w:t>
            </w:r>
            <w:r>
              <w:rPr>
                <w:spacing w:val="-2"/>
                <w:sz w:val="22"/>
              </w:rPr>
              <w:t xml:space="preserve"> </w:t>
            </w:r>
            <w:r>
              <w:rPr>
                <w:sz w:val="22"/>
              </w:rPr>
              <w:t>в</w:t>
            </w:r>
            <w:r>
              <w:rPr>
                <w:spacing w:val="-1"/>
                <w:sz w:val="22"/>
              </w:rPr>
              <w:t xml:space="preserve"> </w:t>
            </w:r>
            <w:r>
              <w:rPr>
                <w:sz w:val="22"/>
              </w:rPr>
              <w:t>духовном</w:t>
            </w:r>
            <w:r>
              <w:rPr>
                <w:spacing w:val="-2"/>
                <w:sz w:val="22"/>
              </w:rPr>
              <w:t xml:space="preserve"> </w:t>
            </w:r>
            <w:r>
              <w:rPr>
                <w:sz w:val="22"/>
              </w:rPr>
              <w:t>и</w:t>
            </w:r>
            <w:r>
              <w:rPr>
                <w:spacing w:val="-3"/>
                <w:sz w:val="22"/>
              </w:rPr>
              <w:t xml:space="preserve"> </w:t>
            </w:r>
            <w:r>
              <w:rPr>
                <w:sz w:val="22"/>
              </w:rPr>
              <w:t>культурном</w:t>
            </w:r>
            <w:r>
              <w:rPr>
                <w:spacing w:val="-2"/>
                <w:sz w:val="22"/>
              </w:rPr>
              <w:t xml:space="preserve"> </w:t>
            </w:r>
            <w:r>
              <w:rPr>
                <w:sz w:val="22"/>
              </w:rPr>
              <w:t>развитии</w:t>
            </w:r>
            <w:r>
              <w:rPr>
                <w:spacing w:val="-3"/>
                <w:sz w:val="22"/>
              </w:rPr>
              <w:t xml:space="preserve"> </w:t>
            </w:r>
            <w:r>
              <w:rPr>
                <w:sz w:val="22"/>
              </w:rPr>
              <w:t>общества;</w:t>
            </w:r>
            <w:r>
              <w:rPr>
                <w:spacing w:val="-3"/>
                <w:sz w:val="22"/>
              </w:rPr>
              <w:t xml:space="preserve"> </w:t>
            </w:r>
            <w:r>
              <w:rPr>
                <w:sz w:val="22"/>
              </w:rPr>
              <w:t>воспитание ценностного отношения к литературе как неотъемлемой части культуры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Осознание взаимосвязи между языковым, литературным, интеллектуальным,</w:t>
            </w:r>
            <w:r>
              <w:rPr>
                <w:spacing w:val="40"/>
                <w:sz w:val="22"/>
              </w:rPr>
              <w:t xml:space="preserve"> </w:t>
            </w:r>
            <w:r>
              <w:rPr>
                <w:sz w:val="22"/>
              </w:rPr>
              <w:t>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w:t>
            </w:r>
            <w:r>
              <w:rPr>
                <w:spacing w:val="40"/>
                <w:sz w:val="22"/>
              </w:rPr>
              <w:t xml:space="preserve"> </w:t>
            </w:r>
            <w:r>
              <w:rPr>
                <w:sz w:val="22"/>
              </w:rPr>
              <w:t>места русской литературы в мировом культурном процессе</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Способность выявлять в произведениях художественной литературы образы, темы, идеи, проблемы и выражать свое отношение</w:t>
            </w:r>
            <w:r>
              <w:rPr>
                <w:spacing w:val="-1"/>
                <w:sz w:val="22"/>
              </w:rPr>
              <w:t xml:space="preserve"> </w:t>
            </w:r>
            <w:r>
              <w:rPr>
                <w:sz w:val="22"/>
              </w:rPr>
              <w:t>к ним в развернутых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49"/>
              <w:jc w:val="both"/>
              <w:rPr>
                <w:sz w:val="22"/>
              </w:rPr>
            </w:pPr>
            <w:r>
              <w:rPr>
                <w:sz w:val="22"/>
              </w:rPr>
              <w:t xml:space="preserve">Сформированность умений выразительно (с учетом индивидуальных особенностей обучающихся) читать, в том числе наизусть, не менее 10 произведений и (или) </w:t>
            </w:r>
            <w:r>
              <w:rPr>
                <w:spacing w:val="-2"/>
                <w:sz w:val="22"/>
              </w:rPr>
              <w:t>фрагментов</w:t>
            </w:r>
          </w:p>
        </w:tc>
      </w:tr>
      <w:tr>
        <w:trPr>
          <w:trHeight w:val="38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Овладение умениями овладение умениями самостоятельного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теоретике-литературных терминов и понятий (в дополнение к изученным на уровне основного общего образования): конкретно 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w:t>
            </w:r>
            <w:r>
              <w:rPr>
                <w:spacing w:val="-1"/>
                <w:sz w:val="22"/>
              </w:rPr>
              <w:t xml:space="preserve"> </w:t>
            </w:r>
            <w:r>
              <w:rPr>
                <w:sz w:val="22"/>
              </w:rPr>
              <w:t>речи;</w:t>
            </w:r>
            <w:r>
              <w:rPr>
                <w:spacing w:val="-2"/>
                <w:sz w:val="22"/>
              </w:rPr>
              <w:t xml:space="preserve"> </w:t>
            </w:r>
            <w:r>
              <w:rPr>
                <w:sz w:val="22"/>
              </w:rPr>
              <w:t>внутренняя речь;</w:t>
            </w:r>
            <w:r>
              <w:rPr>
                <w:spacing w:val="-1"/>
                <w:sz w:val="22"/>
              </w:rPr>
              <w:t xml:space="preserve"> </w:t>
            </w:r>
            <w:r>
              <w:rPr>
                <w:sz w:val="22"/>
              </w:rPr>
              <w:t>стиль, стилизация; аллюзия,</w:t>
            </w:r>
            <w:r>
              <w:rPr>
                <w:spacing w:val="-1"/>
                <w:sz w:val="22"/>
              </w:rPr>
              <w:t xml:space="preserve"> </w:t>
            </w:r>
            <w:r>
              <w:rPr>
                <w:sz w:val="22"/>
              </w:rPr>
              <w:t>подтекст;</w:t>
            </w:r>
            <w:r>
              <w:rPr>
                <w:spacing w:val="-1"/>
                <w:sz w:val="22"/>
              </w:rPr>
              <w:t xml:space="preserve"> </w:t>
            </w:r>
            <w:r>
              <w:rPr>
                <w:sz w:val="22"/>
              </w:rPr>
              <w:t>символ;</w:t>
            </w:r>
            <w:r>
              <w:rPr>
                <w:spacing w:val="-2"/>
                <w:sz w:val="22"/>
              </w:rPr>
              <w:t xml:space="preserve"> </w:t>
            </w:r>
            <w:r>
              <w:rPr>
                <w:sz w:val="22"/>
              </w:rPr>
              <w:t>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79" w:leader="none"/>
                <w:tab w:val="left" w:pos="2823" w:leader="none"/>
                <w:tab w:val="left" w:pos="4294" w:leader="none"/>
                <w:tab w:val="left" w:pos="5877" w:leader="none"/>
                <w:tab w:val="left" w:pos="6852" w:leader="none"/>
                <w:tab w:val="left" w:pos="7210" w:leader="none"/>
              </w:tabs>
              <w:spacing w:lineRule="auto" w:line="218" w:before="101" w:after="0"/>
              <w:ind w:start="61" w:end="54"/>
              <w:rPr>
                <w:sz w:val="22"/>
              </w:rPr>
            </w:pPr>
            <w:r>
              <w:rPr>
                <w:spacing w:val="-2"/>
                <w:sz w:val="22"/>
              </w:rPr>
              <w:t>Умение</w:t>
            </w:r>
            <w:r>
              <w:rPr>
                <w:sz w:val="22"/>
              </w:rPr>
              <w:tab/>
            </w:r>
            <w:r>
              <w:rPr>
                <w:spacing w:val="-2"/>
                <w:sz w:val="22"/>
              </w:rPr>
              <w:t>самостоятельно</w:t>
            </w:r>
            <w:r>
              <w:rPr>
                <w:sz w:val="22"/>
              </w:rPr>
              <w:tab/>
            </w:r>
            <w:r>
              <w:rPr>
                <w:spacing w:val="-2"/>
                <w:sz w:val="22"/>
              </w:rPr>
              <w:t>сопоставлять</w:t>
            </w:r>
            <w:r>
              <w:rPr>
                <w:sz w:val="22"/>
              </w:rPr>
              <w:tab/>
            </w:r>
            <w:r>
              <w:rPr>
                <w:spacing w:val="-2"/>
                <w:sz w:val="22"/>
              </w:rPr>
              <w:t>произведения</w:t>
            </w:r>
            <w:r>
              <w:rPr>
                <w:sz w:val="22"/>
              </w:rPr>
              <w:tab/>
            </w:r>
            <w:r>
              <w:rPr>
                <w:spacing w:val="-2"/>
                <w:sz w:val="22"/>
              </w:rPr>
              <w:t>русской</w:t>
            </w:r>
            <w:r>
              <w:rPr>
                <w:sz w:val="22"/>
              </w:rPr>
              <w:tab/>
            </w:r>
            <w:r>
              <w:rPr>
                <w:spacing w:val="-10"/>
                <w:sz w:val="22"/>
              </w:rPr>
              <w:t>и</w:t>
            </w:r>
            <w:r>
              <w:rPr>
                <w:sz w:val="22"/>
              </w:rPr>
              <w:tab/>
            </w:r>
            <w:r>
              <w:rPr>
                <w:spacing w:val="-2"/>
                <w:sz w:val="22"/>
              </w:rPr>
              <w:t xml:space="preserve">зарубежной </w:t>
            </w:r>
            <w:r>
              <w:rPr>
                <w:sz w:val="22"/>
              </w:rPr>
              <w:t>литературы</w:t>
            </w:r>
            <w:r>
              <w:rPr>
                <w:spacing w:val="47"/>
                <w:sz w:val="22"/>
              </w:rPr>
              <w:t xml:space="preserve"> </w:t>
            </w:r>
            <w:r>
              <w:rPr>
                <w:sz w:val="22"/>
              </w:rPr>
              <w:t>и</w:t>
            </w:r>
            <w:r>
              <w:rPr>
                <w:spacing w:val="46"/>
                <w:sz w:val="22"/>
              </w:rPr>
              <w:t xml:space="preserve"> </w:t>
            </w:r>
            <w:r>
              <w:rPr>
                <w:sz w:val="22"/>
              </w:rPr>
              <w:t>сравнивать</w:t>
            </w:r>
            <w:r>
              <w:rPr>
                <w:spacing w:val="46"/>
                <w:sz w:val="22"/>
              </w:rPr>
              <w:t xml:space="preserve"> </w:t>
            </w:r>
            <w:r>
              <w:rPr>
                <w:sz w:val="22"/>
              </w:rPr>
              <w:t>их</w:t>
            </w:r>
            <w:r>
              <w:rPr>
                <w:spacing w:val="46"/>
                <w:sz w:val="22"/>
              </w:rPr>
              <w:t xml:space="preserve"> </w:t>
            </w:r>
            <w:r>
              <w:rPr>
                <w:sz w:val="22"/>
              </w:rPr>
              <w:t>с</w:t>
            </w:r>
            <w:r>
              <w:rPr>
                <w:spacing w:val="46"/>
                <w:sz w:val="22"/>
              </w:rPr>
              <w:t xml:space="preserve"> </w:t>
            </w:r>
            <w:r>
              <w:rPr>
                <w:sz w:val="22"/>
              </w:rPr>
              <w:t>художественными</w:t>
            </w:r>
            <w:r>
              <w:rPr>
                <w:spacing w:val="49"/>
                <w:sz w:val="22"/>
              </w:rPr>
              <w:t xml:space="preserve"> </w:t>
            </w:r>
            <w:r>
              <w:rPr>
                <w:sz w:val="22"/>
              </w:rPr>
              <w:t>интерпретациями</w:t>
            </w:r>
            <w:r>
              <w:rPr>
                <w:spacing w:val="46"/>
                <w:sz w:val="22"/>
              </w:rPr>
              <w:t xml:space="preserve"> </w:t>
            </w:r>
            <w:r>
              <w:rPr>
                <w:sz w:val="22"/>
              </w:rPr>
              <w:t>в</w:t>
            </w:r>
            <w:r>
              <w:rPr>
                <w:spacing w:val="46"/>
                <w:sz w:val="22"/>
              </w:rPr>
              <w:t xml:space="preserve"> </w:t>
            </w:r>
            <w:r>
              <w:rPr>
                <w:sz w:val="22"/>
              </w:rPr>
              <w:t>других</w:t>
            </w:r>
            <w:r>
              <w:rPr>
                <w:spacing w:val="46"/>
                <w:sz w:val="22"/>
              </w:rPr>
              <w:t xml:space="preserve"> </w:t>
            </w:r>
            <w:r>
              <w:rPr>
                <w:spacing w:val="-2"/>
                <w:sz w:val="22"/>
              </w:rPr>
              <w:t>видах</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искусств</w:t>
            </w:r>
            <w:r>
              <w:rPr>
                <w:spacing w:val="-7"/>
                <w:sz w:val="22"/>
              </w:rPr>
              <w:t xml:space="preserve"> </w:t>
            </w:r>
            <w:r>
              <w:rPr>
                <w:sz w:val="22"/>
              </w:rPr>
              <w:t>(графика,</w:t>
            </w:r>
            <w:r>
              <w:rPr>
                <w:spacing w:val="-7"/>
                <w:sz w:val="22"/>
              </w:rPr>
              <w:t xml:space="preserve"> </w:t>
            </w:r>
            <w:r>
              <w:rPr>
                <w:sz w:val="22"/>
              </w:rPr>
              <w:t>живопись,</w:t>
            </w:r>
            <w:r>
              <w:rPr>
                <w:spacing w:val="-7"/>
                <w:sz w:val="22"/>
              </w:rPr>
              <w:t xml:space="preserve"> </w:t>
            </w:r>
            <w:r>
              <w:rPr>
                <w:sz w:val="22"/>
              </w:rPr>
              <w:t>театр,</w:t>
            </w:r>
            <w:r>
              <w:rPr>
                <w:spacing w:val="-7"/>
                <w:sz w:val="22"/>
              </w:rPr>
              <w:t xml:space="preserve"> </w:t>
            </w:r>
            <w:r>
              <w:rPr>
                <w:sz w:val="22"/>
              </w:rPr>
              <w:t>кино,</w:t>
            </w:r>
            <w:r>
              <w:rPr>
                <w:spacing w:val="-7"/>
                <w:sz w:val="22"/>
              </w:rPr>
              <w:t xml:space="preserve"> </w:t>
            </w:r>
            <w:r>
              <w:rPr>
                <w:sz w:val="22"/>
              </w:rPr>
              <w:t>музыка</w:t>
            </w:r>
            <w:r>
              <w:rPr>
                <w:spacing w:val="-7"/>
                <w:sz w:val="22"/>
              </w:rPr>
              <w:t xml:space="preserve"> </w:t>
            </w:r>
            <w:r>
              <w:rPr>
                <w:sz w:val="22"/>
              </w:rPr>
              <w:t>и</w:t>
            </w:r>
            <w:r>
              <w:rPr>
                <w:spacing w:val="-7"/>
                <w:sz w:val="22"/>
              </w:rPr>
              <w:t xml:space="preserve"> </w:t>
            </w:r>
            <w:r>
              <w:rPr>
                <w:spacing w:val="-2"/>
                <w:sz w:val="22"/>
              </w:rPr>
              <w:t>другие)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Сформированность представлений о литературном произведении как явлении словесного</w:t>
            </w:r>
            <w:r>
              <w:rPr>
                <w:spacing w:val="-3"/>
                <w:sz w:val="22"/>
              </w:rPr>
              <w:t xml:space="preserve"> </w:t>
            </w:r>
            <w:r>
              <w:rPr>
                <w:sz w:val="22"/>
              </w:rPr>
              <w:t>искусства,</w:t>
            </w:r>
            <w:r>
              <w:rPr>
                <w:spacing w:val="-4"/>
                <w:sz w:val="22"/>
              </w:rPr>
              <w:t xml:space="preserve"> </w:t>
            </w:r>
            <w:r>
              <w:rPr>
                <w:sz w:val="22"/>
              </w:rPr>
              <w:t>о</w:t>
            </w:r>
            <w:r>
              <w:rPr>
                <w:spacing w:val="-4"/>
                <w:sz w:val="22"/>
              </w:rPr>
              <w:t xml:space="preserve"> </w:t>
            </w:r>
            <w:r>
              <w:rPr>
                <w:sz w:val="22"/>
              </w:rPr>
              <w:t>языке</w:t>
            </w:r>
            <w:r>
              <w:rPr>
                <w:spacing w:val="-4"/>
                <w:sz w:val="22"/>
              </w:rPr>
              <w:t xml:space="preserve"> </w:t>
            </w:r>
            <w:r>
              <w:rPr>
                <w:sz w:val="22"/>
              </w:rPr>
              <w:t>художественной</w:t>
            </w:r>
            <w:r>
              <w:rPr>
                <w:spacing w:val="-4"/>
                <w:sz w:val="22"/>
              </w:rPr>
              <w:t xml:space="preserve"> </w:t>
            </w:r>
            <w:r>
              <w:rPr>
                <w:sz w:val="22"/>
              </w:rPr>
              <w:t>литературы</w:t>
            </w:r>
            <w:r>
              <w:rPr>
                <w:spacing w:val="-4"/>
                <w:sz w:val="22"/>
              </w:rPr>
              <w:t xml:space="preserve"> </w:t>
            </w:r>
            <w:r>
              <w:rPr>
                <w:sz w:val="22"/>
              </w:rPr>
              <w:t>в</w:t>
            </w:r>
            <w:r>
              <w:rPr>
                <w:spacing w:val="-4"/>
                <w:sz w:val="22"/>
              </w:rPr>
              <w:t xml:space="preserve"> </w:t>
            </w:r>
            <w:r>
              <w:rPr>
                <w:sz w:val="22"/>
              </w:rPr>
              <w:t>его</w:t>
            </w:r>
            <w:r>
              <w:rPr>
                <w:spacing w:val="-4"/>
                <w:sz w:val="22"/>
              </w:rPr>
              <w:t xml:space="preserve"> </w:t>
            </w:r>
            <w:r>
              <w:rPr>
                <w:sz w:val="22"/>
              </w:rPr>
              <w:t>эстетической</w:t>
            </w:r>
            <w:r>
              <w:rPr>
                <w:spacing w:val="-4"/>
                <w:sz w:val="22"/>
              </w:rPr>
              <w:t xml:space="preserve"> </w:t>
            </w:r>
            <w:r>
              <w:rPr>
                <w:sz w:val="22"/>
              </w:rPr>
              <w:t>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w:t>
            </w:r>
            <w:r>
              <w:rPr>
                <w:spacing w:val="-5"/>
                <w:sz w:val="22"/>
              </w:rPr>
              <w:t xml:space="preserve"> </w:t>
            </w:r>
            <w:r>
              <w:rPr>
                <w:sz w:val="22"/>
              </w:rPr>
              <w:t>в</w:t>
            </w:r>
            <w:r>
              <w:rPr>
                <w:spacing w:val="-5"/>
                <w:sz w:val="22"/>
              </w:rPr>
              <w:t xml:space="preserve"> </w:t>
            </w:r>
            <w:r>
              <w:rPr>
                <w:sz w:val="22"/>
              </w:rPr>
              <w:t>устной</w:t>
            </w:r>
            <w:r>
              <w:rPr>
                <w:spacing w:val="-3"/>
                <w:sz w:val="22"/>
              </w:rPr>
              <w:t xml:space="preserve"> </w:t>
            </w:r>
            <w:r>
              <w:rPr>
                <w:sz w:val="22"/>
              </w:rPr>
              <w:t>и</w:t>
            </w:r>
            <w:r>
              <w:rPr>
                <w:spacing w:val="-3"/>
                <w:sz w:val="22"/>
              </w:rPr>
              <w:t xml:space="preserve"> </w:t>
            </w:r>
            <w:r>
              <w:rPr>
                <w:sz w:val="22"/>
              </w:rPr>
              <w:t>письменной</w:t>
            </w:r>
            <w:r>
              <w:rPr>
                <w:spacing w:val="-3"/>
                <w:sz w:val="22"/>
              </w:rPr>
              <w:t xml:space="preserve"> </w:t>
            </w:r>
            <w:r>
              <w:rPr>
                <w:sz w:val="22"/>
              </w:rPr>
              <w:t>формах,</w:t>
            </w:r>
            <w:r>
              <w:rPr>
                <w:spacing w:val="-4"/>
                <w:sz w:val="22"/>
              </w:rPr>
              <w:t xml:space="preserve"> </w:t>
            </w:r>
            <w:r>
              <w:rPr>
                <w:sz w:val="22"/>
              </w:rPr>
              <w:t>информационной</w:t>
            </w:r>
            <w:r>
              <w:rPr>
                <w:spacing w:val="-4"/>
                <w:sz w:val="22"/>
              </w:rPr>
              <w:t xml:space="preserve"> </w:t>
            </w:r>
            <w:r>
              <w:rPr>
                <w:sz w:val="22"/>
              </w:rPr>
              <w:t>переработки</w:t>
            </w:r>
            <w:r>
              <w:rPr>
                <w:spacing w:val="-4"/>
                <w:sz w:val="22"/>
              </w:rPr>
              <w:t xml:space="preserve"> </w:t>
            </w:r>
            <w:r>
              <w:rPr>
                <w:sz w:val="22"/>
              </w:rPr>
              <w:t>текстов</w:t>
            </w:r>
            <w:r>
              <w:rPr>
                <w:spacing w:val="-4"/>
                <w:sz w:val="22"/>
              </w:rPr>
              <w:t xml:space="preserve"> </w:t>
            </w:r>
            <w:r>
              <w:rPr>
                <w:sz w:val="22"/>
              </w:rPr>
              <w:t>в виде аннотаций, отзывов, докладов, тезисов, конспектов, рефератов, а также сочинений различных жанров (не менее 250 слов); владение умением редактировать</w:t>
            </w:r>
            <w:r>
              <w:rPr>
                <w:spacing w:val="40"/>
                <w:sz w:val="22"/>
              </w:rPr>
              <w:t xml:space="preserve"> </w:t>
            </w:r>
            <w:r>
              <w:rPr>
                <w:sz w:val="22"/>
              </w:rPr>
              <w:t>и совершенствовать собственные письменные высказывания с учетом норм русского литературного языка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pPr>
        <w:pStyle w:val="BodyText"/>
        <w:spacing w:before="240"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Литература</w:t>
            </w:r>
            <w:r>
              <w:rPr>
                <w:spacing w:val="-7"/>
                <w:sz w:val="22"/>
              </w:rPr>
              <w:t xml:space="preserve"> </w:t>
            </w:r>
            <w:r>
              <w:rPr>
                <w:sz w:val="22"/>
              </w:rPr>
              <w:t>конца</w:t>
            </w:r>
            <w:r>
              <w:rPr>
                <w:spacing w:val="-6"/>
                <w:sz w:val="22"/>
              </w:rPr>
              <w:t xml:space="preserve"> </w:t>
            </w:r>
            <w:r>
              <w:rPr>
                <w:sz w:val="22"/>
              </w:rPr>
              <w:t>XIX</w:t>
            </w:r>
            <w:r>
              <w:rPr>
                <w:spacing w:val="-6"/>
                <w:sz w:val="22"/>
              </w:rPr>
              <w:t xml:space="preserve"> </w:t>
            </w:r>
            <w:r>
              <w:rPr>
                <w:sz w:val="22"/>
              </w:rPr>
              <w:t>-</w:t>
            </w:r>
            <w:r>
              <w:rPr>
                <w:spacing w:val="-4"/>
                <w:sz w:val="22"/>
              </w:rPr>
              <w:t xml:space="preserve"> </w:t>
            </w:r>
            <w:r>
              <w:rPr>
                <w:sz w:val="22"/>
              </w:rPr>
              <w:t>начала</w:t>
            </w:r>
            <w:r>
              <w:rPr>
                <w:spacing w:val="-7"/>
                <w:sz w:val="22"/>
              </w:rPr>
              <w:t xml:space="preserve"> </w:t>
            </w:r>
            <w:r>
              <w:rPr>
                <w:sz w:val="22"/>
              </w:rPr>
              <w:t>XX</w:t>
            </w:r>
            <w:r>
              <w:rPr>
                <w:spacing w:val="-6"/>
                <w:sz w:val="22"/>
              </w:rPr>
              <w:t xml:space="preserve"> </w:t>
            </w:r>
            <w:r>
              <w:rPr>
                <w:spacing w:val="-5"/>
                <w:sz w:val="22"/>
              </w:rPr>
              <w:t>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А.И. Куприн. Рассказы и повести (одно произведение по выбору). Например, "Гранатовый браслет", "Олеся"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Л.Н.</w:t>
            </w:r>
            <w:r>
              <w:rPr>
                <w:spacing w:val="40"/>
                <w:sz w:val="22"/>
              </w:rPr>
              <w:t xml:space="preserve"> </w:t>
            </w:r>
            <w:r>
              <w:rPr>
                <w:sz w:val="22"/>
              </w:rPr>
              <w:t>Андреев.</w:t>
            </w:r>
            <w:r>
              <w:rPr>
                <w:spacing w:val="40"/>
                <w:sz w:val="22"/>
              </w:rPr>
              <w:t xml:space="preserve"> </w:t>
            </w:r>
            <w:r>
              <w:rPr>
                <w:sz w:val="22"/>
              </w:rPr>
              <w:t>Рассказы</w:t>
            </w:r>
            <w:r>
              <w:rPr>
                <w:spacing w:val="40"/>
                <w:sz w:val="22"/>
              </w:rPr>
              <w:t xml:space="preserve"> </w:t>
            </w:r>
            <w:r>
              <w:rPr>
                <w:sz w:val="22"/>
              </w:rPr>
              <w:t>и</w:t>
            </w:r>
            <w:r>
              <w:rPr>
                <w:spacing w:val="40"/>
                <w:sz w:val="22"/>
              </w:rPr>
              <w:t xml:space="preserve"> </w:t>
            </w:r>
            <w:r>
              <w:rPr>
                <w:sz w:val="22"/>
              </w:rPr>
              <w:t>повести</w:t>
            </w:r>
            <w:r>
              <w:rPr>
                <w:spacing w:val="40"/>
                <w:sz w:val="22"/>
              </w:rPr>
              <w:t xml:space="preserve"> </w:t>
            </w:r>
            <w:r>
              <w:rPr>
                <w:sz w:val="22"/>
              </w:rPr>
              <w:t>(одно</w:t>
            </w:r>
            <w:r>
              <w:rPr>
                <w:spacing w:val="40"/>
                <w:sz w:val="22"/>
              </w:rPr>
              <w:t xml:space="preserve"> </w:t>
            </w:r>
            <w:r>
              <w:rPr>
                <w:sz w:val="22"/>
              </w:rPr>
              <w:t>произведение</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"Иуда</w:t>
            </w:r>
            <w:r>
              <w:rPr>
                <w:spacing w:val="40"/>
                <w:sz w:val="22"/>
              </w:rPr>
              <w:t xml:space="preserve"> </w:t>
            </w:r>
            <w:r>
              <w:rPr>
                <w:sz w:val="22"/>
              </w:rPr>
              <w:t>Искариот", "Большой шлем"</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w:t>
            </w:r>
            <w:r>
              <w:rPr>
                <w:spacing w:val="32"/>
                <w:sz w:val="22"/>
              </w:rPr>
              <w:t xml:space="preserve"> </w:t>
            </w:r>
            <w:r>
              <w:rPr>
                <w:sz w:val="22"/>
              </w:rPr>
              <w:t>Горький.</w:t>
            </w:r>
            <w:r>
              <w:rPr>
                <w:spacing w:val="33"/>
                <w:sz w:val="22"/>
              </w:rPr>
              <w:t xml:space="preserve"> </w:t>
            </w:r>
            <w:r>
              <w:rPr>
                <w:sz w:val="22"/>
              </w:rPr>
              <w:t>Рассказы</w:t>
            </w:r>
            <w:r>
              <w:rPr>
                <w:spacing w:val="34"/>
                <w:sz w:val="22"/>
              </w:rPr>
              <w:t xml:space="preserve"> </w:t>
            </w:r>
            <w:r>
              <w:rPr>
                <w:sz w:val="22"/>
              </w:rPr>
              <w:t>(один</w:t>
            </w:r>
            <w:r>
              <w:rPr>
                <w:spacing w:val="33"/>
                <w:sz w:val="22"/>
              </w:rPr>
              <w:t xml:space="preserve"> </w:t>
            </w:r>
            <w:r>
              <w:rPr>
                <w:sz w:val="22"/>
              </w:rPr>
              <w:t>по</w:t>
            </w:r>
            <w:r>
              <w:rPr>
                <w:spacing w:val="33"/>
                <w:sz w:val="22"/>
              </w:rPr>
              <w:t xml:space="preserve"> </w:t>
            </w:r>
            <w:r>
              <w:rPr>
                <w:sz w:val="22"/>
              </w:rPr>
              <w:t>выбору).</w:t>
            </w:r>
            <w:r>
              <w:rPr>
                <w:spacing w:val="32"/>
                <w:sz w:val="22"/>
              </w:rPr>
              <w:t xml:space="preserve"> </w:t>
            </w:r>
            <w:r>
              <w:rPr>
                <w:sz w:val="22"/>
              </w:rPr>
              <w:t>Например,</w:t>
            </w:r>
            <w:r>
              <w:rPr>
                <w:spacing w:val="33"/>
                <w:sz w:val="22"/>
              </w:rPr>
              <w:t xml:space="preserve"> </w:t>
            </w:r>
            <w:r>
              <w:rPr>
                <w:sz w:val="22"/>
              </w:rPr>
              <w:t>"Старуха</w:t>
            </w:r>
            <w:r>
              <w:rPr>
                <w:spacing w:val="33"/>
                <w:sz w:val="22"/>
              </w:rPr>
              <w:t xml:space="preserve"> </w:t>
            </w:r>
            <w:r>
              <w:rPr>
                <w:sz w:val="22"/>
              </w:rPr>
              <w:t>Изергиль",</w:t>
            </w:r>
            <w:r>
              <w:rPr>
                <w:spacing w:val="34"/>
                <w:sz w:val="22"/>
              </w:rPr>
              <w:t xml:space="preserve"> </w:t>
            </w:r>
            <w:r>
              <w:rPr>
                <w:sz w:val="22"/>
              </w:rPr>
              <w:t>"Макар</w:t>
            </w:r>
            <w:r>
              <w:rPr>
                <w:spacing w:val="32"/>
                <w:sz w:val="22"/>
              </w:rPr>
              <w:t xml:space="preserve"> </w:t>
            </w:r>
            <w:r>
              <w:rPr>
                <w:sz w:val="22"/>
              </w:rPr>
              <w:t>Чудра", "Коновалов". Пьеса "На дне"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Стихотворения</w:t>
            </w:r>
            <w:r>
              <w:rPr>
                <w:spacing w:val="30"/>
                <w:sz w:val="22"/>
              </w:rPr>
              <w:t xml:space="preserve"> </w:t>
            </w:r>
            <w:r>
              <w:rPr>
                <w:sz w:val="22"/>
              </w:rPr>
              <w:t>поэтов</w:t>
            </w:r>
            <w:r>
              <w:rPr>
                <w:spacing w:val="30"/>
                <w:sz w:val="22"/>
              </w:rPr>
              <w:t xml:space="preserve"> </w:t>
            </w:r>
            <w:r>
              <w:rPr>
                <w:sz w:val="22"/>
              </w:rPr>
              <w:t>Серебряного</w:t>
            </w:r>
            <w:r>
              <w:rPr>
                <w:spacing w:val="31"/>
                <w:sz w:val="22"/>
              </w:rPr>
              <w:t xml:space="preserve"> </w:t>
            </w:r>
            <w:r>
              <w:rPr>
                <w:sz w:val="22"/>
              </w:rPr>
              <w:t>века</w:t>
            </w:r>
            <w:r>
              <w:rPr>
                <w:spacing w:val="30"/>
                <w:sz w:val="22"/>
              </w:rPr>
              <w:t xml:space="preserve"> </w:t>
            </w:r>
            <w:r>
              <w:rPr>
                <w:sz w:val="22"/>
              </w:rPr>
              <w:t>(не</w:t>
            </w:r>
            <w:r>
              <w:rPr>
                <w:spacing w:val="29"/>
                <w:sz w:val="22"/>
              </w:rPr>
              <w:t xml:space="preserve"> </w:t>
            </w:r>
            <w:r>
              <w:rPr>
                <w:sz w:val="22"/>
              </w:rPr>
              <w:t>менее</w:t>
            </w:r>
            <w:r>
              <w:rPr>
                <w:spacing w:val="30"/>
                <w:sz w:val="22"/>
              </w:rPr>
              <w:t xml:space="preserve"> </w:t>
            </w:r>
            <w:r>
              <w:rPr>
                <w:sz w:val="22"/>
              </w:rPr>
              <w:t>двух</w:t>
            </w:r>
            <w:r>
              <w:rPr>
                <w:spacing w:val="31"/>
                <w:sz w:val="22"/>
              </w:rPr>
              <w:t xml:space="preserve"> </w:t>
            </w:r>
            <w:r>
              <w:rPr>
                <w:sz w:val="22"/>
              </w:rPr>
              <w:t>стихотворений</w:t>
            </w:r>
            <w:r>
              <w:rPr>
                <w:spacing w:val="30"/>
                <w:sz w:val="22"/>
              </w:rPr>
              <w:t xml:space="preserve"> </w:t>
            </w:r>
            <w:r>
              <w:rPr>
                <w:sz w:val="22"/>
              </w:rPr>
              <w:t>одного</w:t>
            </w:r>
            <w:r>
              <w:rPr>
                <w:spacing w:val="31"/>
                <w:sz w:val="22"/>
              </w:rPr>
              <w:t xml:space="preserve"> </w:t>
            </w:r>
            <w:r>
              <w:rPr>
                <w:sz w:val="22"/>
              </w:rPr>
              <w:t>поэта</w:t>
            </w:r>
            <w:r>
              <w:rPr>
                <w:spacing w:val="31"/>
                <w:sz w:val="22"/>
              </w:rPr>
              <w:t xml:space="preserve"> </w:t>
            </w:r>
            <w:r>
              <w:rPr>
                <w:sz w:val="22"/>
              </w:rPr>
              <w:t>по выбору). Например, стихотворения К.Д. Бальмонта, М.А. Волошина, Н.С. Гумилева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Литература</w:t>
            </w:r>
            <w:r>
              <w:rPr>
                <w:spacing w:val="-9"/>
                <w:sz w:val="22"/>
              </w:rPr>
              <w:t xml:space="preserve"> </w:t>
            </w:r>
            <w:r>
              <w:rPr>
                <w:sz w:val="22"/>
              </w:rPr>
              <w:t>XX</w:t>
            </w:r>
            <w:r>
              <w:rPr>
                <w:spacing w:val="-11"/>
                <w:sz w:val="22"/>
              </w:rPr>
              <w:t xml:space="preserve"> </w:t>
            </w:r>
            <w:r>
              <w:rPr>
                <w:spacing w:val="-5"/>
                <w:sz w:val="22"/>
              </w:rPr>
              <w:t>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И.А.</w:t>
            </w:r>
            <w:r>
              <w:rPr>
                <w:spacing w:val="80"/>
                <w:sz w:val="22"/>
              </w:rPr>
              <w:t xml:space="preserve"> </w:t>
            </w:r>
            <w:r>
              <w:rPr>
                <w:sz w:val="22"/>
              </w:rPr>
              <w:t>Бунин.</w:t>
            </w:r>
            <w:r>
              <w:rPr>
                <w:spacing w:val="80"/>
                <w:sz w:val="22"/>
              </w:rPr>
              <w:t xml:space="preserve"> </w:t>
            </w:r>
            <w:r>
              <w:rPr>
                <w:sz w:val="22"/>
              </w:rPr>
              <w:t>Рассказы</w:t>
            </w:r>
            <w:r>
              <w:rPr>
                <w:spacing w:val="80"/>
                <w:sz w:val="22"/>
              </w:rPr>
              <w:t xml:space="preserve"> </w:t>
            </w:r>
            <w:r>
              <w:rPr>
                <w:sz w:val="22"/>
              </w:rPr>
              <w:t>(два</w:t>
            </w:r>
            <w:r>
              <w:rPr>
                <w:spacing w:val="80"/>
                <w:sz w:val="22"/>
              </w:rPr>
              <w:t xml:space="preserve"> </w:t>
            </w:r>
            <w:r>
              <w:rPr>
                <w:sz w:val="22"/>
              </w:rPr>
              <w:t>по</w:t>
            </w:r>
            <w:r>
              <w:rPr>
                <w:spacing w:val="80"/>
                <w:sz w:val="22"/>
              </w:rPr>
              <w:t xml:space="preserve"> </w:t>
            </w:r>
            <w:r>
              <w:rPr>
                <w:sz w:val="22"/>
              </w:rPr>
              <w:t>выбору).</w:t>
            </w:r>
            <w:r>
              <w:rPr>
                <w:spacing w:val="80"/>
                <w:sz w:val="22"/>
              </w:rPr>
              <w:t xml:space="preserve"> </w:t>
            </w:r>
            <w:r>
              <w:rPr>
                <w:sz w:val="22"/>
              </w:rPr>
              <w:t>Например,</w:t>
            </w:r>
            <w:r>
              <w:rPr>
                <w:spacing w:val="80"/>
                <w:sz w:val="22"/>
              </w:rPr>
              <w:t xml:space="preserve"> </w:t>
            </w:r>
            <w:r>
              <w:rPr>
                <w:sz w:val="22"/>
              </w:rPr>
              <w:t>"Антоновские</w:t>
            </w:r>
            <w:r>
              <w:rPr>
                <w:spacing w:val="80"/>
                <w:sz w:val="22"/>
              </w:rPr>
              <w:t xml:space="preserve"> </w:t>
            </w:r>
            <w:r>
              <w:rPr>
                <w:sz w:val="22"/>
              </w:rPr>
              <w:t>яблоки",</w:t>
            </w:r>
            <w:r>
              <w:rPr>
                <w:spacing w:val="80"/>
                <w:sz w:val="22"/>
              </w:rPr>
              <w:t xml:space="preserve"> </w:t>
            </w:r>
            <w:r>
              <w:rPr>
                <w:sz w:val="22"/>
              </w:rPr>
              <w:t>"Чистый</w:t>
            </w:r>
            <w:r>
              <w:rPr>
                <w:spacing w:val="40"/>
                <w:sz w:val="22"/>
              </w:rPr>
              <w:t xml:space="preserve"> </w:t>
            </w:r>
            <w:r>
              <w:rPr>
                <w:sz w:val="22"/>
              </w:rPr>
              <w:t>понедельник", "Господин из Сан-Франциско"</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А.А. Блок. Стихотворения (не менее трех по выбору). Например,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В.В. Маяковский. Стихотворения (не менее трех по выбору). Например, "А вы могли бы?", "Нате!", "Послушайте!", "Лиличка!", "Юбилейное", "Прозаседавшиеся", "Письмо Татьяне Яковлевой". Поэма "Облако в штанах"</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С.А. Есенин. Стихотворения (не менее трех по выбору). Например, "Гой ты, Русь, моя родная...", "Письмо матери", "Собаке Качалова", "Спит ковыль. Равнина дорогая...", "Шаганэ</w:t>
            </w:r>
            <w:r>
              <w:rPr>
                <w:spacing w:val="-3"/>
                <w:sz w:val="22"/>
              </w:rPr>
              <w:t xml:space="preserve"> </w:t>
            </w:r>
            <w:r>
              <w:rPr>
                <w:sz w:val="22"/>
              </w:rPr>
              <w:t>ты</w:t>
            </w:r>
            <w:r>
              <w:rPr>
                <w:spacing w:val="-1"/>
                <w:sz w:val="22"/>
              </w:rPr>
              <w:t xml:space="preserve"> </w:t>
            </w:r>
            <w:r>
              <w:rPr>
                <w:sz w:val="22"/>
              </w:rPr>
              <w:t>моя,</w:t>
            </w:r>
            <w:r>
              <w:rPr>
                <w:spacing w:val="-2"/>
                <w:sz w:val="22"/>
              </w:rPr>
              <w:t xml:space="preserve"> </w:t>
            </w:r>
            <w:r>
              <w:rPr>
                <w:sz w:val="22"/>
              </w:rPr>
              <w:t>Шаганэ...",</w:t>
            </w:r>
            <w:r>
              <w:rPr>
                <w:spacing w:val="-2"/>
                <w:sz w:val="22"/>
              </w:rPr>
              <w:t xml:space="preserve"> </w:t>
            </w:r>
            <w:r>
              <w:rPr>
                <w:sz w:val="22"/>
              </w:rPr>
              <w:t>"Не</w:t>
            </w:r>
            <w:r>
              <w:rPr>
                <w:spacing w:val="-2"/>
                <w:sz w:val="22"/>
              </w:rPr>
              <w:t xml:space="preserve"> </w:t>
            </w:r>
            <w:r>
              <w:rPr>
                <w:sz w:val="22"/>
              </w:rPr>
              <w:t>жалею,</w:t>
            </w:r>
            <w:r>
              <w:rPr>
                <w:spacing w:val="-3"/>
                <w:sz w:val="22"/>
              </w:rPr>
              <w:t xml:space="preserve"> </w:t>
            </w:r>
            <w:r>
              <w:rPr>
                <w:sz w:val="22"/>
              </w:rPr>
              <w:t>не</w:t>
            </w:r>
            <w:r>
              <w:rPr>
                <w:spacing w:val="-2"/>
                <w:sz w:val="22"/>
              </w:rPr>
              <w:t xml:space="preserve"> </w:t>
            </w:r>
            <w:r>
              <w:rPr>
                <w:sz w:val="22"/>
              </w:rPr>
              <w:t>зову,</w:t>
            </w:r>
            <w:r>
              <w:rPr>
                <w:spacing w:val="-3"/>
                <w:sz w:val="22"/>
              </w:rPr>
              <w:t xml:space="preserve"> </w:t>
            </w:r>
            <w:r>
              <w:rPr>
                <w:sz w:val="22"/>
              </w:rPr>
              <w:t>не</w:t>
            </w:r>
            <w:r>
              <w:rPr>
                <w:spacing w:val="-3"/>
                <w:sz w:val="22"/>
              </w:rPr>
              <w:t xml:space="preserve"> </w:t>
            </w:r>
            <w:r>
              <w:rPr>
                <w:sz w:val="22"/>
              </w:rPr>
              <w:t>плачу...",</w:t>
            </w:r>
            <w:r>
              <w:rPr>
                <w:spacing w:val="-3"/>
                <w:sz w:val="22"/>
              </w:rPr>
              <w:t xml:space="preserve"> </w:t>
            </w:r>
            <w:r>
              <w:rPr>
                <w:sz w:val="22"/>
              </w:rPr>
              <w:t>"Я</w:t>
            </w:r>
            <w:r>
              <w:rPr>
                <w:spacing w:val="-3"/>
                <w:sz w:val="22"/>
              </w:rPr>
              <w:t xml:space="preserve"> </w:t>
            </w:r>
            <w:r>
              <w:rPr>
                <w:sz w:val="22"/>
              </w:rPr>
              <w:t>последний</w:t>
            </w:r>
            <w:r>
              <w:rPr>
                <w:spacing w:val="-2"/>
                <w:sz w:val="22"/>
              </w:rPr>
              <w:t xml:space="preserve"> </w:t>
            </w:r>
            <w:r>
              <w:rPr>
                <w:sz w:val="22"/>
              </w:rPr>
              <w:t>поэт</w:t>
            </w:r>
            <w:r>
              <w:rPr>
                <w:spacing w:val="-3"/>
                <w:sz w:val="22"/>
              </w:rPr>
              <w:t xml:space="preserve"> </w:t>
            </w:r>
            <w:r>
              <w:rPr>
                <w:sz w:val="22"/>
              </w:rPr>
              <w:t>деревни...", "Русь Советская", "Низкий дом с голубыми ставнями..."</w:t>
            </w:r>
          </w:p>
        </w:tc>
      </w:tr>
      <w:tr>
        <w:trPr>
          <w:trHeight w:val="69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О.Э.</w:t>
            </w:r>
            <w:r>
              <w:rPr>
                <w:spacing w:val="39"/>
                <w:sz w:val="22"/>
              </w:rPr>
              <w:t xml:space="preserve"> </w:t>
            </w:r>
            <w:r>
              <w:rPr>
                <w:sz w:val="22"/>
              </w:rPr>
              <w:t>Мандельштам.</w:t>
            </w:r>
            <w:r>
              <w:rPr>
                <w:spacing w:val="38"/>
                <w:sz w:val="22"/>
              </w:rPr>
              <w:t xml:space="preserve"> </w:t>
            </w:r>
            <w:r>
              <w:rPr>
                <w:sz w:val="22"/>
              </w:rPr>
              <w:t>Стихотворения</w:t>
            </w:r>
            <w:r>
              <w:rPr>
                <w:spacing w:val="38"/>
                <w:sz w:val="22"/>
              </w:rPr>
              <w:t xml:space="preserve"> </w:t>
            </w:r>
            <w:r>
              <w:rPr>
                <w:sz w:val="22"/>
              </w:rPr>
              <w:t>(не</w:t>
            </w:r>
            <w:r>
              <w:rPr>
                <w:spacing w:val="38"/>
                <w:sz w:val="22"/>
              </w:rPr>
              <w:t xml:space="preserve"> </w:t>
            </w:r>
            <w:r>
              <w:rPr>
                <w:sz w:val="22"/>
              </w:rPr>
              <w:t>менее</w:t>
            </w:r>
            <w:r>
              <w:rPr>
                <w:spacing w:val="38"/>
                <w:sz w:val="22"/>
              </w:rPr>
              <w:t xml:space="preserve"> </w:t>
            </w:r>
            <w:r>
              <w:rPr>
                <w:sz w:val="22"/>
              </w:rPr>
              <w:t>трех</w:t>
            </w:r>
            <w:r>
              <w:rPr>
                <w:spacing w:val="38"/>
                <w:sz w:val="22"/>
              </w:rPr>
              <w:t xml:space="preserve"> </w:t>
            </w:r>
            <w:r>
              <w:rPr>
                <w:sz w:val="22"/>
              </w:rPr>
              <w:t>по</w:t>
            </w:r>
            <w:r>
              <w:rPr>
                <w:spacing w:val="38"/>
                <w:sz w:val="22"/>
              </w:rPr>
              <w:t xml:space="preserve"> </w:t>
            </w:r>
            <w:r>
              <w:rPr>
                <w:sz w:val="22"/>
              </w:rPr>
              <w:t>выбору).</w:t>
            </w:r>
            <w:r>
              <w:rPr>
                <w:spacing w:val="38"/>
                <w:sz w:val="22"/>
              </w:rPr>
              <w:t xml:space="preserve"> </w:t>
            </w:r>
            <w:r>
              <w:rPr>
                <w:sz w:val="22"/>
              </w:rPr>
              <w:t>Например,</w:t>
            </w:r>
            <w:r>
              <w:rPr>
                <w:spacing w:val="39"/>
                <w:sz w:val="22"/>
              </w:rPr>
              <w:t xml:space="preserve"> </w:t>
            </w:r>
            <w:r>
              <w:rPr>
                <w:sz w:val="22"/>
              </w:rPr>
              <w:t>"Бессонница. Гомер.</w:t>
            </w:r>
            <w:r>
              <w:rPr>
                <w:spacing w:val="58"/>
                <w:sz w:val="22"/>
              </w:rPr>
              <w:t xml:space="preserve"> </w:t>
            </w:r>
            <w:r>
              <w:rPr>
                <w:sz w:val="22"/>
              </w:rPr>
              <w:t>Тугие</w:t>
            </w:r>
            <w:r>
              <w:rPr>
                <w:spacing w:val="57"/>
                <w:sz w:val="22"/>
              </w:rPr>
              <w:t xml:space="preserve"> </w:t>
            </w:r>
            <w:r>
              <w:rPr>
                <w:sz w:val="22"/>
              </w:rPr>
              <w:t>паруса...",</w:t>
            </w:r>
            <w:r>
              <w:rPr>
                <w:spacing w:val="58"/>
                <w:sz w:val="22"/>
              </w:rPr>
              <w:t xml:space="preserve"> </w:t>
            </w:r>
            <w:r>
              <w:rPr>
                <w:sz w:val="22"/>
              </w:rPr>
              <w:t>"За</w:t>
            </w:r>
            <w:r>
              <w:rPr>
                <w:spacing w:val="58"/>
                <w:sz w:val="22"/>
              </w:rPr>
              <w:t xml:space="preserve"> </w:t>
            </w:r>
            <w:r>
              <w:rPr>
                <w:sz w:val="22"/>
              </w:rPr>
              <w:t>гремучую</w:t>
            </w:r>
            <w:r>
              <w:rPr>
                <w:spacing w:val="58"/>
                <w:sz w:val="22"/>
              </w:rPr>
              <w:t xml:space="preserve"> </w:t>
            </w:r>
            <w:r>
              <w:rPr>
                <w:sz w:val="22"/>
              </w:rPr>
              <w:t>доблесть</w:t>
            </w:r>
            <w:r>
              <w:rPr>
                <w:spacing w:val="58"/>
                <w:sz w:val="22"/>
              </w:rPr>
              <w:t xml:space="preserve"> </w:t>
            </w:r>
            <w:r>
              <w:rPr>
                <w:sz w:val="22"/>
              </w:rPr>
              <w:t>грядущих</w:t>
            </w:r>
            <w:r>
              <w:rPr>
                <w:spacing w:val="58"/>
                <w:sz w:val="22"/>
              </w:rPr>
              <w:t xml:space="preserve"> </w:t>
            </w:r>
            <w:r>
              <w:rPr>
                <w:sz w:val="22"/>
              </w:rPr>
              <w:t>веков...",</w:t>
            </w:r>
            <w:r>
              <w:rPr>
                <w:spacing w:val="59"/>
                <w:sz w:val="22"/>
              </w:rPr>
              <w:t xml:space="preserve"> </w:t>
            </w:r>
            <w:r>
              <w:rPr>
                <w:sz w:val="22"/>
              </w:rPr>
              <w:t>"Ленинград",</w:t>
            </w:r>
            <w:r>
              <w:rPr>
                <w:spacing w:val="58"/>
                <w:sz w:val="22"/>
              </w:rPr>
              <w:t xml:space="preserve"> </w:t>
            </w:r>
            <w:r>
              <w:rPr>
                <w:spacing w:val="-5"/>
                <w:sz w:val="22"/>
              </w:rPr>
              <w:t>"Мы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живем,</w:t>
            </w:r>
            <w:r>
              <w:rPr>
                <w:spacing w:val="-5"/>
                <w:sz w:val="22"/>
              </w:rPr>
              <w:t xml:space="preserve"> </w:t>
            </w:r>
            <w:r>
              <w:rPr>
                <w:sz w:val="22"/>
              </w:rPr>
              <w:t>под</w:t>
            </w:r>
            <w:r>
              <w:rPr>
                <w:spacing w:val="-6"/>
                <w:sz w:val="22"/>
              </w:rPr>
              <w:t xml:space="preserve"> </w:t>
            </w:r>
            <w:r>
              <w:rPr>
                <w:sz w:val="22"/>
              </w:rPr>
              <w:t>собою</w:t>
            </w:r>
            <w:r>
              <w:rPr>
                <w:spacing w:val="-6"/>
                <w:sz w:val="22"/>
              </w:rPr>
              <w:t xml:space="preserve"> </w:t>
            </w:r>
            <w:r>
              <w:rPr>
                <w:sz w:val="22"/>
              </w:rPr>
              <w:t>не</w:t>
            </w:r>
            <w:r>
              <w:rPr>
                <w:spacing w:val="-5"/>
                <w:sz w:val="22"/>
              </w:rPr>
              <w:t xml:space="preserve"> </w:t>
            </w:r>
            <w:r>
              <w:rPr>
                <w:sz w:val="22"/>
              </w:rPr>
              <w:t>чуя</w:t>
            </w:r>
            <w:r>
              <w:rPr>
                <w:spacing w:val="-5"/>
                <w:sz w:val="22"/>
              </w:rPr>
              <w:t xml:space="preserve"> </w:t>
            </w:r>
            <w:r>
              <w:rPr>
                <w:spacing w:val="-2"/>
                <w:sz w:val="22"/>
              </w:rPr>
              <w:t>страны..."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М.И. Цветаева. Стихотворения (не менее трех по выбору). Например, "Моим стихам, написанным так рано...", "Кто создан из камня, кто создан из глины...", "Идешь, на меня похожий...", "Мне нравится, что вы больны</w:t>
            </w:r>
            <w:r>
              <w:rPr>
                <w:spacing w:val="-1"/>
                <w:sz w:val="22"/>
              </w:rPr>
              <w:t xml:space="preserve"> </w:t>
            </w:r>
            <w:r>
              <w:rPr>
                <w:sz w:val="22"/>
              </w:rPr>
              <w:t>не мной...", "Тоска по родине! Давно...", "Книги в красном переплете", "Бабушке", "Красною кистью..." (из цикла "Стихи о Москве")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А.А. Ахматова. Стихотворения (не менее трех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w:t>
            </w:r>
            <w:r>
              <w:rPr>
                <w:spacing w:val="40"/>
                <w:sz w:val="22"/>
              </w:rPr>
              <w:t xml:space="preserve"> </w:t>
            </w:r>
            <w:r>
              <w:rPr>
                <w:sz w:val="22"/>
              </w:rPr>
              <w:t>"Приморский сонет", "Родная земля". Поэма "Реквием"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w:t>
            </w:r>
            <w:r>
              <w:rPr>
                <w:spacing w:val="-10"/>
                <w:sz w:val="22"/>
              </w:rPr>
              <w:t xml:space="preserve"> </w:t>
            </w:r>
            <w:r>
              <w:rPr>
                <w:sz w:val="22"/>
              </w:rPr>
              <w:t>Островский.</w:t>
            </w:r>
            <w:r>
              <w:rPr>
                <w:spacing w:val="-9"/>
                <w:sz w:val="22"/>
              </w:rPr>
              <w:t xml:space="preserve"> </w:t>
            </w:r>
            <w:r>
              <w:rPr>
                <w:sz w:val="22"/>
              </w:rPr>
              <w:t>Роман</w:t>
            </w:r>
            <w:r>
              <w:rPr>
                <w:spacing w:val="-10"/>
                <w:sz w:val="22"/>
              </w:rPr>
              <w:t xml:space="preserve"> </w:t>
            </w:r>
            <w:r>
              <w:rPr>
                <w:sz w:val="22"/>
              </w:rPr>
              <w:t>"Как</w:t>
            </w:r>
            <w:r>
              <w:rPr>
                <w:spacing w:val="-9"/>
                <w:sz w:val="22"/>
              </w:rPr>
              <w:t xml:space="preserve"> </w:t>
            </w:r>
            <w:r>
              <w:rPr>
                <w:sz w:val="22"/>
              </w:rPr>
              <w:t>закалялась</w:t>
            </w:r>
            <w:r>
              <w:rPr>
                <w:spacing w:val="-10"/>
                <w:sz w:val="22"/>
              </w:rPr>
              <w:t xml:space="preserve"> </w:t>
            </w:r>
            <w:r>
              <w:rPr>
                <w:sz w:val="22"/>
              </w:rPr>
              <w:t>сталь"</w:t>
            </w:r>
            <w:r>
              <w:rPr>
                <w:spacing w:val="-9"/>
                <w:sz w:val="22"/>
              </w:rPr>
              <w:t xml:space="preserve"> </w:t>
            </w:r>
            <w:r>
              <w:rPr>
                <w:sz w:val="22"/>
              </w:rPr>
              <w:t>(избранные</w:t>
            </w:r>
            <w:r>
              <w:rPr>
                <w:spacing w:val="-8"/>
                <w:sz w:val="22"/>
              </w:rPr>
              <w:t xml:space="preserve"> </w:t>
            </w:r>
            <w:r>
              <w:rPr>
                <w:spacing w:val="-2"/>
                <w:sz w:val="22"/>
              </w:rPr>
              <w:t>главы)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М.А.</w:t>
            </w:r>
            <w:r>
              <w:rPr>
                <w:spacing w:val="-11"/>
                <w:sz w:val="22"/>
              </w:rPr>
              <w:t xml:space="preserve"> </w:t>
            </w:r>
            <w:r>
              <w:rPr>
                <w:sz w:val="22"/>
              </w:rPr>
              <w:t>Шолохов.</w:t>
            </w:r>
            <w:r>
              <w:rPr>
                <w:spacing w:val="-10"/>
                <w:sz w:val="22"/>
              </w:rPr>
              <w:t xml:space="preserve"> </w:t>
            </w:r>
            <w:r>
              <w:rPr>
                <w:sz w:val="22"/>
              </w:rPr>
              <w:t>Роман-эпопея</w:t>
            </w:r>
            <w:r>
              <w:rPr>
                <w:spacing w:val="-11"/>
                <w:sz w:val="22"/>
              </w:rPr>
              <w:t xml:space="preserve"> </w:t>
            </w:r>
            <w:r>
              <w:rPr>
                <w:sz w:val="22"/>
              </w:rPr>
              <w:t>"Тихий</w:t>
            </w:r>
            <w:r>
              <w:rPr>
                <w:spacing w:val="-10"/>
                <w:sz w:val="22"/>
              </w:rPr>
              <w:t xml:space="preserve"> </w:t>
            </w:r>
            <w:r>
              <w:rPr>
                <w:sz w:val="22"/>
              </w:rPr>
              <w:t>Дон"</w:t>
            </w:r>
            <w:r>
              <w:rPr>
                <w:spacing w:val="-11"/>
                <w:sz w:val="22"/>
              </w:rPr>
              <w:t xml:space="preserve"> </w:t>
            </w:r>
            <w:r>
              <w:rPr>
                <w:sz w:val="22"/>
              </w:rPr>
              <w:t>(избранные</w:t>
            </w:r>
            <w:r>
              <w:rPr>
                <w:spacing w:val="-10"/>
                <w:sz w:val="22"/>
              </w:rPr>
              <w:t xml:space="preserve"> </w:t>
            </w:r>
            <w:r>
              <w:rPr>
                <w:spacing w:val="-2"/>
                <w:sz w:val="22"/>
              </w:rPr>
              <w:t>главы)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М.А.</w:t>
            </w:r>
            <w:r>
              <w:rPr>
                <w:spacing w:val="-8"/>
                <w:sz w:val="22"/>
              </w:rPr>
              <w:t xml:space="preserve"> </w:t>
            </w:r>
            <w:r>
              <w:rPr>
                <w:sz w:val="22"/>
              </w:rPr>
              <w:t>Булгаков.</w:t>
            </w:r>
            <w:r>
              <w:rPr>
                <w:spacing w:val="-9"/>
                <w:sz w:val="22"/>
              </w:rPr>
              <w:t xml:space="preserve"> </w:t>
            </w:r>
            <w:r>
              <w:rPr>
                <w:sz w:val="22"/>
              </w:rPr>
              <w:t>Романы</w:t>
            </w:r>
            <w:r>
              <w:rPr>
                <w:spacing w:val="-9"/>
                <w:sz w:val="22"/>
              </w:rPr>
              <w:t xml:space="preserve"> </w:t>
            </w:r>
            <w:r>
              <w:rPr>
                <w:sz w:val="22"/>
              </w:rPr>
              <w:t>"Белая</w:t>
            </w:r>
            <w:r>
              <w:rPr>
                <w:spacing w:val="-9"/>
                <w:sz w:val="22"/>
              </w:rPr>
              <w:t xml:space="preserve"> </w:t>
            </w:r>
            <w:r>
              <w:rPr>
                <w:sz w:val="22"/>
              </w:rPr>
              <w:t>гвардия",</w:t>
            </w:r>
            <w:r>
              <w:rPr>
                <w:spacing w:val="-7"/>
                <w:sz w:val="22"/>
              </w:rPr>
              <w:t xml:space="preserve"> </w:t>
            </w:r>
            <w:r>
              <w:rPr>
                <w:sz w:val="22"/>
              </w:rPr>
              <w:t>"Мастер</w:t>
            </w:r>
            <w:r>
              <w:rPr>
                <w:spacing w:val="-8"/>
                <w:sz w:val="22"/>
              </w:rPr>
              <w:t xml:space="preserve"> </w:t>
            </w:r>
            <w:r>
              <w:rPr>
                <w:sz w:val="22"/>
              </w:rPr>
              <w:t>и</w:t>
            </w:r>
            <w:r>
              <w:rPr>
                <w:spacing w:val="-8"/>
                <w:sz w:val="22"/>
              </w:rPr>
              <w:t xml:space="preserve"> </w:t>
            </w:r>
            <w:r>
              <w:rPr>
                <w:sz w:val="22"/>
              </w:rPr>
              <w:t>Маргарита"</w:t>
            </w:r>
            <w:r>
              <w:rPr>
                <w:spacing w:val="-9"/>
                <w:sz w:val="22"/>
              </w:rPr>
              <w:t xml:space="preserve"> </w:t>
            </w:r>
            <w:r>
              <w:rPr>
                <w:sz w:val="22"/>
              </w:rPr>
              <w:t>(один</w:t>
            </w:r>
            <w:r>
              <w:rPr>
                <w:spacing w:val="-9"/>
                <w:sz w:val="22"/>
              </w:rPr>
              <w:t xml:space="preserve"> </w:t>
            </w:r>
            <w:r>
              <w:rPr>
                <w:sz w:val="22"/>
              </w:rPr>
              <w:t>роман</w:t>
            </w:r>
            <w:r>
              <w:rPr>
                <w:spacing w:val="-8"/>
                <w:sz w:val="22"/>
              </w:rPr>
              <w:t xml:space="preserve"> </w:t>
            </w:r>
            <w:r>
              <w:rPr>
                <w:sz w:val="22"/>
              </w:rPr>
              <w:t>по</w:t>
            </w:r>
            <w:r>
              <w:rPr>
                <w:spacing w:val="-8"/>
                <w:sz w:val="22"/>
              </w:rPr>
              <w:t xml:space="preserve"> </w:t>
            </w:r>
            <w:r>
              <w:rPr>
                <w:spacing w:val="-2"/>
                <w:sz w:val="22"/>
              </w:rPr>
              <w:t>выбору)</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А.П.</w:t>
            </w:r>
            <w:r>
              <w:rPr>
                <w:spacing w:val="80"/>
                <w:sz w:val="22"/>
              </w:rPr>
              <w:t xml:space="preserve"> </w:t>
            </w:r>
            <w:r>
              <w:rPr>
                <w:sz w:val="22"/>
              </w:rPr>
              <w:t>Платонов.</w:t>
            </w:r>
            <w:r>
              <w:rPr>
                <w:spacing w:val="80"/>
                <w:sz w:val="22"/>
              </w:rPr>
              <w:t xml:space="preserve"> </w:t>
            </w:r>
            <w:r>
              <w:rPr>
                <w:sz w:val="22"/>
              </w:rPr>
              <w:t>Рассказы</w:t>
            </w:r>
            <w:r>
              <w:rPr>
                <w:spacing w:val="80"/>
                <w:sz w:val="22"/>
              </w:rPr>
              <w:t xml:space="preserve"> </w:t>
            </w:r>
            <w:r>
              <w:rPr>
                <w:sz w:val="22"/>
              </w:rPr>
              <w:t>и</w:t>
            </w:r>
            <w:r>
              <w:rPr>
                <w:spacing w:val="80"/>
                <w:sz w:val="22"/>
              </w:rPr>
              <w:t xml:space="preserve"> </w:t>
            </w:r>
            <w:r>
              <w:rPr>
                <w:sz w:val="22"/>
              </w:rPr>
              <w:t>повести</w:t>
            </w:r>
            <w:r>
              <w:rPr>
                <w:spacing w:val="80"/>
                <w:sz w:val="22"/>
              </w:rPr>
              <w:t xml:space="preserve"> </w:t>
            </w:r>
            <w:r>
              <w:rPr>
                <w:sz w:val="22"/>
              </w:rPr>
              <w:t>(одно</w:t>
            </w:r>
            <w:r>
              <w:rPr>
                <w:spacing w:val="80"/>
                <w:sz w:val="22"/>
              </w:rPr>
              <w:t xml:space="preserve"> </w:t>
            </w:r>
            <w:r>
              <w:rPr>
                <w:sz w:val="22"/>
              </w:rPr>
              <w:t>произведение</w:t>
            </w:r>
            <w:r>
              <w:rPr>
                <w:spacing w:val="80"/>
                <w:sz w:val="22"/>
              </w:rPr>
              <w:t xml:space="preserve"> </w:t>
            </w:r>
            <w:r>
              <w:rPr>
                <w:sz w:val="22"/>
              </w:rPr>
              <w:t>по</w:t>
            </w:r>
            <w:r>
              <w:rPr>
                <w:spacing w:val="80"/>
                <w:sz w:val="22"/>
              </w:rPr>
              <w:t xml:space="preserve"> </w:t>
            </w:r>
            <w:r>
              <w:rPr>
                <w:sz w:val="22"/>
              </w:rPr>
              <w:t>выбору).</w:t>
            </w:r>
            <w:r>
              <w:rPr>
                <w:spacing w:val="80"/>
                <w:sz w:val="22"/>
              </w:rPr>
              <w:t xml:space="preserve"> </w:t>
            </w:r>
            <w:r>
              <w:rPr>
                <w:sz w:val="22"/>
              </w:rPr>
              <w:t>Например,</w:t>
            </w:r>
            <w:r>
              <w:rPr>
                <w:spacing w:val="80"/>
                <w:sz w:val="22"/>
              </w:rPr>
              <w:t xml:space="preserve"> </w:t>
            </w:r>
            <w:r>
              <w:rPr>
                <w:sz w:val="22"/>
              </w:rPr>
              <w:t>"В прекрасном и яростном мире", "Котлован", "Возвращение"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А.Т. Твардовский. Стихотворения (не менее трех по выбору). Например, "Вся суть в одном- единственном завете...", "Памяти матери" ("В краю, куда их вывезли гуртом..."), "Я знаю, никакой моей вины...", "Дробится рваный цоколь монумента..."</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w:t>
            </w:r>
            <w:r>
              <w:rPr>
                <w:spacing w:val="-2"/>
                <w:sz w:val="22"/>
              </w:rPr>
              <w:t xml:space="preserve"> </w:t>
            </w:r>
            <w:r>
              <w:rPr>
                <w:sz w:val="22"/>
              </w:rPr>
              <w:t>здесь</w:t>
            </w:r>
            <w:r>
              <w:rPr>
                <w:spacing w:val="-2"/>
                <w:sz w:val="22"/>
              </w:rPr>
              <w:t xml:space="preserve"> </w:t>
            </w:r>
            <w:r>
              <w:rPr>
                <w:sz w:val="22"/>
              </w:rPr>
              <w:t>тихие",</w:t>
            </w:r>
            <w:r>
              <w:rPr>
                <w:spacing w:val="-2"/>
                <w:sz w:val="22"/>
              </w:rPr>
              <w:t xml:space="preserve"> </w:t>
            </w:r>
            <w:r>
              <w:rPr>
                <w:sz w:val="22"/>
              </w:rPr>
              <w:t>"В</w:t>
            </w:r>
            <w:r>
              <w:rPr>
                <w:spacing w:val="-2"/>
                <w:sz w:val="22"/>
              </w:rPr>
              <w:t xml:space="preserve"> </w:t>
            </w:r>
            <w:r>
              <w:rPr>
                <w:sz w:val="22"/>
              </w:rPr>
              <w:t>списках</w:t>
            </w:r>
            <w:r>
              <w:rPr>
                <w:spacing w:val="-4"/>
                <w:sz w:val="22"/>
              </w:rPr>
              <w:t xml:space="preserve"> </w:t>
            </w:r>
            <w:r>
              <w:rPr>
                <w:sz w:val="22"/>
              </w:rPr>
              <w:t>не</w:t>
            </w:r>
            <w:r>
              <w:rPr>
                <w:spacing w:val="-2"/>
                <w:sz w:val="22"/>
              </w:rPr>
              <w:t xml:space="preserve"> </w:t>
            </w:r>
            <w:r>
              <w:rPr>
                <w:sz w:val="22"/>
              </w:rPr>
              <w:t>значился",</w:t>
            </w:r>
            <w:r>
              <w:rPr>
                <w:spacing w:val="-3"/>
                <w:sz w:val="22"/>
              </w:rPr>
              <w:t xml:space="preserve"> </w:t>
            </w:r>
            <w:r>
              <w:rPr>
                <w:sz w:val="22"/>
              </w:rPr>
              <w:t>"Завтра</w:t>
            </w:r>
            <w:r>
              <w:rPr>
                <w:spacing w:val="-3"/>
                <w:sz w:val="22"/>
              </w:rPr>
              <w:t xml:space="preserve"> </w:t>
            </w:r>
            <w:r>
              <w:rPr>
                <w:sz w:val="22"/>
              </w:rPr>
              <w:t>была</w:t>
            </w:r>
            <w:r>
              <w:rPr>
                <w:spacing w:val="-3"/>
                <w:sz w:val="22"/>
              </w:rPr>
              <w:t xml:space="preserve"> </w:t>
            </w:r>
            <w:r>
              <w:rPr>
                <w:sz w:val="22"/>
              </w:rPr>
              <w:t>война";</w:t>
            </w:r>
            <w:r>
              <w:rPr>
                <w:spacing w:val="-2"/>
                <w:sz w:val="22"/>
              </w:rPr>
              <w:t xml:space="preserve"> </w:t>
            </w:r>
            <w:r>
              <w:rPr>
                <w:sz w:val="22"/>
              </w:rPr>
              <w:t>К.Д.</w:t>
            </w:r>
            <w:r>
              <w:rPr>
                <w:spacing w:val="-3"/>
                <w:sz w:val="22"/>
              </w:rPr>
              <w:t xml:space="preserve"> </w:t>
            </w:r>
            <w:r>
              <w:rPr>
                <w:sz w:val="22"/>
              </w:rPr>
              <w:t>Воробьев</w:t>
            </w:r>
            <w:r>
              <w:rPr>
                <w:spacing w:val="-2"/>
                <w:sz w:val="22"/>
              </w:rPr>
              <w:t xml:space="preserve"> </w:t>
            </w:r>
            <w:r>
              <w:rPr>
                <w:sz w:val="22"/>
              </w:rPr>
              <w:t>"Убиты</w:t>
            </w:r>
            <w:r>
              <w:rPr>
                <w:spacing w:val="-1"/>
                <w:sz w:val="22"/>
              </w:rPr>
              <w:t xml:space="preserve"> </w:t>
            </w:r>
            <w:r>
              <w:rPr>
                <w:sz w:val="22"/>
              </w:rPr>
              <w:t>под Москвой", "Это мы, Господи!"; В.Л. Кондратьев "Сашка"; В.П. Некрасов "В окопах Сталинграда"; Е.И. Носов "Красное вино победы", "Шопен, соната номер два"; С.С.</w:t>
            </w:r>
            <w:r>
              <w:rPr>
                <w:spacing w:val="40"/>
                <w:sz w:val="22"/>
              </w:rPr>
              <w:t xml:space="preserve"> </w:t>
            </w:r>
            <w:r>
              <w:rPr>
                <w:sz w:val="22"/>
              </w:rPr>
              <w:t>Смирнов "Брестская крепость"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А.А.</w:t>
            </w:r>
            <w:r>
              <w:rPr>
                <w:spacing w:val="-11"/>
                <w:sz w:val="22"/>
              </w:rPr>
              <w:t xml:space="preserve"> </w:t>
            </w:r>
            <w:r>
              <w:rPr>
                <w:sz w:val="22"/>
              </w:rPr>
              <w:t>Фадеев.</w:t>
            </w:r>
            <w:r>
              <w:rPr>
                <w:spacing w:val="-9"/>
                <w:sz w:val="22"/>
              </w:rPr>
              <w:t xml:space="preserve"> </w:t>
            </w:r>
            <w:r>
              <w:rPr>
                <w:sz w:val="22"/>
              </w:rPr>
              <w:t>Роман</w:t>
            </w:r>
            <w:r>
              <w:rPr>
                <w:spacing w:val="-10"/>
                <w:sz w:val="22"/>
              </w:rPr>
              <w:t xml:space="preserve"> </w:t>
            </w:r>
            <w:r>
              <w:rPr>
                <w:sz w:val="22"/>
              </w:rPr>
              <w:t>"Молодая</w:t>
            </w:r>
            <w:r>
              <w:rPr>
                <w:spacing w:val="-10"/>
                <w:sz w:val="22"/>
              </w:rPr>
              <w:t xml:space="preserve"> </w:t>
            </w:r>
            <w:r>
              <w:rPr>
                <w:spacing w:val="-2"/>
                <w:sz w:val="22"/>
              </w:rPr>
              <w:t>гвардия"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В.О.</w:t>
            </w:r>
            <w:r>
              <w:rPr>
                <w:spacing w:val="-8"/>
                <w:sz w:val="22"/>
              </w:rPr>
              <w:t xml:space="preserve"> </w:t>
            </w:r>
            <w:r>
              <w:rPr>
                <w:sz w:val="22"/>
              </w:rPr>
              <w:t>Богомолов.</w:t>
            </w:r>
            <w:r>
              <w:rPr>
                <w:spacing w:val="-9"/>
                <w:sz w:val="22"/>
              </w:rPr>
              <w:t xml:space="preserve"> </w:t>
            </w:r>
            <w:r>
              <w:rPr>
                <w:sz w:val="22"/>
              </w:rPr>
              <w:t>Роман</w:t>
            </w:r>
            <w:r>
              <w:rPr>
                <w:spacing w:val="-8"/>
                <w:sz w:val="22"/>
              </w:rPr>
              <w:t xml:space="preserve"> </w:t>
            </w:r>
            <w:r>
              <w:rPr>
                <w:sz w:val="22"/>
              </w:rPr>
              <w:t>"В</w:t>
            </w:r>
            <w:r>
              <w:rPr>
                <w:spacing w:val="-9"/>
                <w:sz w:val="22"/>
              </w:rPr>
              <w:t xml:space="preserve"> </w:t>
            </w:r>
            <w:r>
              <w:rPr>
                <w:sz w:val="22"/>
              </w:rPr>
              <w:t>августе</w:t>
            </w:r>
            <w:r>
              <w:rPr>
                <w:spacing w:val="-8"/>
                <w:sz w:val="22"/>
              </w:rPr>
              <w:t xml:space="preserve"> </w:t>
            </w:r>
            <w:r>
              <w:rPr>
                <w:sz w:val="22"/>
              </w:rPr>
              <w:t>сорок</w:t>
            </w:r>
            <w:r>
              <w:rPr>
                <w:spacing w:val="-8"/>
                <w:sz w:val="22"/>
              </w:rPr>
              <w:t xml:space="preserve"> </w:t>
            </w:r>
            <w:r>
              <w:rPr>
                <w:spacing w:val="-2"/>
                <w:sz w:val="22"/>
              </w:rPr>
              <w:t>четвертого"</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Драматургия</w:t>
            </w:r>
            <w:r>
              <w:rPr>
                <w:spacing w:val="40"/>
                <w:sz w:val="22"/>
              </w:rPr>
              <w:t xml:space="preserve"> </w:t>
            </w:r>
            <w:r>
              <w:rPr>
                <w:sz w:val="22"/>
              </w:rPr>
              <w:t>о</w:t>
            </w:r>
            <w:r>
              <w:rPr>
                <w:spacing w:val="40"/>
                <w:sz w:val="22"/>
              </w:rPr>
              <w:t xml:space="preserve"> </w:t>
            </w:r>
            <w:r>
              <w:rPr>
                <w:sz w:val="22"/>
              </w:rPr>
              <w:t>Великой</w:t>
            </w:r>
            <w:r>
              <w:rPr>
                <w:spacing w:val="40"/>
                <w:sz w:val="22"/>
              </w:rPr>
              <w:t xml:space="preserve"> </w:t>
            </w:r>
            <w:r>
              <w:rPr>
                <w:sz w:val="22"/>
              </w:rPr>
              <w:t>Отечественной</w:t>
            </w:r>
            <w:r>
              <w:rPr>
                <w:spacing w:val="40"/>
                <w:sz w:val="22"/>
              </w:rPr>
              <w:t xml:space="preserve"> </w:t>
            </w:r>
            <w:r>
              <w:rPr>
                <w:sz w:val="22"/>
              </w:rPr>
              <w:t>войне.</w:t>
            </w:r>
            <w:r>
              <w:rPr>
                <w:spacing w:val="40"/>
                <w:sz w:val="22"/>
              </w:rPr>
              <w:t xml:space="preserve"> </w:t>
            </w:r>
            <w:r>
              <w:rPr>
                <w:sz w:val="22"/>
              </w:rPr>
              <w:t>Пьесы</w:t>
            </w:r>
            <w:r>
              <w:rPr>
                <w:spacing w:val="40"/>
                <w:sz w:val="22"/>
              </w:rPr>
              <w:t xml:space="preserve"> </w:t>
            </w:r>
            <w:r>
              <w:rPr>
                <w:sz w:val="22"/>
              </w:rPr>
              <w:t>(одно</w:t>
            </w:r>
            <w:r>
              <w:rPr>
                <w:spacing w:val="40"/>
                <w:sz w:val="22"/>
              </w:rPr>
              <w:t xml:space="preserve"> </w:t>
            </w:r>
            <w:r>
              <w:rPr>
                <w:sz w:val="22"/>
              </w:rPr>
              <w:t>произведение</w:t>
            </w:r>
            <w:r>
              <w:rPr>
                <w:spacing w:val="40"/>
                <w:sz w:val="22"/>
              </w:rPr>
              <w:t xml:space="preserve"> </w:t>
            </w:r>
            <w:r>
              <w:rPr>
                <w:sz w:val="22"/>
              </w:rPr>
              <w:t>по</w:t>
            </w:r>
            <w:r>
              <w:rPr>
                <w:spacing w:val="40"/>
                <w:sz w:val="22"/>
              </w:rPr>
              <w:t xml:space="preserve"> </w:t>
            </w:r>
            <w:r>
              <w:rPr>
                <w:sz w:val="22"/>
              </w:rPr>
              <w:t>выбору). Например, В.С. Розов "Вечно живые"</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Б.Л. Пастернак. Стихотворения (не менее трех по выбору). Например, "Февраль. Достать чернил и плакать!..", "Определение поэзии", "Во всем мне хочется дойти...", "Снег идет", "Любить иных - тяжелый крест...", "Быть знаменитым некрасиво...", "Ночь", "Гамлет", "Зимняя ночь"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А.И.</w:t>
            </w:r>
            <w:r>
              <w:rPr>
                <w:spacing w:val="40"/>
                <w:sz w:val="22"/>
              </w:rPr>
              <w:t xml:space="preserve"> </w:t>
            </w:r>
            <w:r>
              <w:rPr>
                <w:sz w:val="22"/>
              </w:rPr>
              <w:t>Солженицын.</w:t>
            </w:r>
            <w:r>
              <w:rPr>
                <w:spacing w:val="40"/>
                <w:sz w:val="22"/>
              </w:rPr>
              <w:t xml:space="preserve"> </w:t>
            </w:r>
            <w:r>
              <w:rPr>
                <w:sz w:val="22"/>
              </w:rPr>
              <w:t>Произведения</w:t>
            </w:r>
            <w:r>
              <w:rPr>
                <w:spacing w:val="40"/>
                <w:sz w:val="22"/>
              </w:rPr>
              <w:t xml:space="preserve"> </w:t>
            </w:r>
            <w:r>
              <w:rPr>
                <w:sz w:val="22"/>
              </w:rPr>
              <w:t>"Один</w:t>
            </w:r>
            <w:r>
              <w:rPr>
                <w:spacing w:val="40"/>
                <w:sz w:val="22"/>
              </w:rPr>
              <w:t xml:space="preserve"> </w:t>
            </w:r>
            <w:r>
              <w:rPr>
                <w:sz w:val="22"/>
              </w:rPr>
              <w:t>день</w:t>
            </w:r>
            <w:r>
              <w:rPr>
                <w:spacing w:val="40"/>
                <w:sz w:val="22"/>
              </w:rPr>
              <w:t xml:space="preserve"> </w:t>
            </w:r>
            <w:r>
              <w:rPr>
                <w:sz w:val="22"/>
              </w:rPr>
              <w:t>Ивана</w:t>
            </w:r>
            <w:r>
              <w:rPr>
                <w:spacing w:val="40"/>
                <w:sz w:val="22"/>
              </w:rPr>
              <w:t xml:space="preserve"> </w:t>
            </w:r>
            <w:r>
              <w:rPr>
                <w:sz w:val="22"/>
              </w:rPr>
              <w:t>Денисовича",</w:t>
            </w:r>
            <w:r>
              <w:rPr>
                <w:spacing w:val="40"/>
                <w:sz w:val="22"/>
              </w:rPr>
              <w:t xml:space="preserve"> </w:t>
            </w:r>
            <w:r>
              <w:rPr>
                <w:sz w:val="22"/>
              </w:rPr>
              <w:t>"Архипелаг</w:t>
            </w:r>
            <w:r>
              <w:rPr>
                <w:spacing w:val="40"/>
                <w:sz w:val="22"/>
              </w:rPr>
              <w:t xml:space="preserve"> </w:t>
            </w:r>
            <w:r>
              <w:rPr>
                <w:sz w:val="22"/>
              </w:rPr>
              <w:t>ГУЛАГ"</w:t>
            </w:r>
            <w:r>
              <w:rPr>
                <w:spacing w:val="80"/>
                <w:sz w:val="22"/>
              </w:rPr>
              <w:t xml:space="preserve"> </w:t>
            </w:r>
            <w:r>
              <w:rPr>
                <w:sz w:val="22"/>
              </w:rPr>
              <w:t>(фрагменты книги по выбору, например, глава "Поэзия под плитой, правда под камнем")</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В.М.</w:t>
            </w:r>
            <w:r>
              <w:rPr>
                <w:spacing w:val="80"/>
                <w:sz w:val="22"/>
              </w:rPr>
              <w:t xml:space="preserve"> </w:t>
            </w:r>
            <w:r>
              <w:rPr>
                <w:sz w:val="22"/>
              </w:rPr>
              <w:t>Шукшин.</w:t>
            </w:r>
            <w:r>
              <w:rPr>
                <w:spacing w:val="80"/>
                <w:sz w:val="22"/>
              </w:rPr>
              <w:t xml:space="preserve"> </w:t>
            </w:r>
            <w:r>
              <w:rPr>
                <w:sz w:val="22"/>
              </w:rPr>
              <w:t>Рассказы</w:t>
            </w:r>
            <w:r>
              <w:rPr>
                <w:spacing w:val="80"/>
                <w:sz w:val="22"/>
              </w:rPr>
              <w:t xml:space="preserve"> </w:t>
            </w:r>
            <w:r>
              <w:rPr>
                <w:sz w:val="22"/>
              </w:rPr>
              <w:t>(не</w:t>
            </w:r>
            <w:r>
              <w:rPr>
                <w:spacing w:val="80"/>
                <w:sz w:val="22"/>
              </w:rPr>
              <w:t xml:space="preserve"> </w:t>
            </w:r>
            <w:r>
              <w:rPr>
                <w:sz w:val="22"/>
              </w:rPr>
              <w:t>менее</w:t>
            </w:r>
            <w:r>
              <w:rPr>
                <w:spacing w:val="80"/>
                <w:sz w:val="22"/>
              </w:rPr>
              <w:t xml:space="preserve"> </w:t>
            </w:r>
            <w:r>
              <w:rPr>
                <w:sz w:val="22"/>
              </w:rPr>
              <w:t>двух</w:t>
            </w:r>
            <w:r>
              <w:rPr>
                <w:spacing w:val="80"/>
                <w:sz w:val="22"/>
              </w:rPr>
              <w:t xml:space="preserve"> </w:t>
            </w:r>
            <w:r>
              <w:rPr>
                <w:sz w:val="22"/>
              </w:rPr>
              <w:t>по</w:t>
            </w:r>
            <w:r>
              <w:rPr>
                <w:spacing w:val="80"/>
                <w:sz w:val="22"/>
              </w:rPr>
              <w:t xml:space="preserve"> </w:t>
            </w:r>
            <w:r>
              <w:rPr>
                <w:sz w:val="22"/>
              </w:rPr>
              <w:t>выбору).</w:t>
            </w:r>
            <w:r>
              <w:rPr>
                <w:spacing w:val="80"/>
                <w:sz w:val="22"/>
              </w:rPr>
              <w:t xml:space="preserve"> </w:t>
            </w:r>
            <w:r>
              <w:rPr>
                <w:sz w:val="22"/>
              </w:rPr>
              <w:t>Например,</w:t>
            </w:r>
            <w:r>
              <w:rPr>
                <w:spacing w:val="80"/>
                <w:sz w:val="22"/>
              </w:rPr>
              <w:t xml:space="preserve"> </w:t>
            </w:r>
            <w:r>
              <w:rPr>
                <w:sz w:val="22"/>
              </w:rPr>
              <w:t>"Срезал",</w:t>
            </w:r>
            <w:r>
              <w:rPr>
                <w:spacing w:val="80"/>
                <w:sz w:val="22"/>
              </w:rPr>
              <w:t xml:space="preserve"> </w:t>
            </w:r>
            <w:r>
              <w:rPr>
                <w:sz w:val="22"/>
              </w:rPr>
              <w:t>"Обида", "Микроскоп", "Мастер", "Крепкий мужик", "Сапожки"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В.Г.</w:t>
            </w:r>
            <w:r>
              <w:rPr>
                <w:spacing w:val="38"/>
                <w:sz w:val="22"/>
              </w:rPr>
              <w:t xml:space="preserve"> </w:t>
            </w:r>
            <w:r>
              <w:rPr>
                <w:sz w:val="22"/>
              </w:rPr>
              <w:t>Распутин.</w:t>
            </w:r>
            <w:r>
              <w:rPr>
                <w:spacing w:val="38"/>
                <w:sz w:val="22"/>
              </w:rPr>
              <w:t xml:space="preserve"> </w:t>
            </w:r>
            <w:r>
              <w:rPr>
                <w:sz w:val="22"/>
              </w:rPr>
              <w:t>Рассказы</w:t>
            </w:r>
            <w:r>
              <w:rPr>
                <w:spacing w:val="40"/>
                <w:sz w:val="22"/>
              </w:rPr>
              <w:t xml:space="preserve"> </w:t>
            </w:r>
            <w:r>
              <w:rPr>
                <w:sz w:val="22"/>
              </w:rPr>
              <w:t>и</w:t>
            </w:r>
            <w:r>
              <w:rPr>
                <w:spacing w:val="38"/>
                <w:sz w:val="22"/>
              </w:rPr>
              <w:t xml:space="preserve"> </w:t>
            </w:r>
            <w:r>
              <w:rPr>
                <w:sz w:val="22"/>
              </w:rPr>
              <w:t>повести</w:t>
            </w:r>
            <w:r>
              <w:rPr>
                <w:spacing w:val="39"/>
                <w:sz w:val="22"/>
              </w:rPr>
              <w:t xml:space="preserve"> </w:t>
            </w:r>
            <w:r>
              <w:rPr>
                <w:sz w:val="22"/>
              </w:rPr>
              <w:t>(одно</w:t>
            </w:r>
            <w:r>
              <w:rPr>
                <w:spacing w:val="39"/>
                <w:sz w:val="22"/>
              </w:rPr>
              <w:t xml:space="preserve"> </w:t>
            </w:r>
            <w:r>
              <w:rPr>
                <w:sz w:val="22"/>
              </w:rPr>
              <w:t>произведение</w:t>
            </w:r>
            <w:r>
              <w:rPr>
                <w:spacing w:val="38"/>
                <w:sz w:val="22"/>
              </w:rPr>
              <w:t xml:space="preserve"> </w:t>
            </w:r>
            <w:r>
              <w:rPr>
                <w:sz w:val="22"/>
              </w:rPr>
              <w:t>по</w:t>
            </w:r>
            <w:r>
              <w:rPr>
                <w:spacing w:val="40"/>
                <w:sz w:val="22"/>
              </w:rPr>
              <w:t xml:space="preserve"> </w:t>
            </w:r>
            <w:r>
              <w:rPr>
                <w:sz w:val="22"/>
              </w:rPr>
              <w:t>выбору).</w:t>
            </w:r>
            <w:r>
              <w:rPr>
                <w:spacing w:val="39"/>
                <w:sz w:val="22"/>
              </w:rPr>
              <w:t xml:space="preserve"> </w:t>
            </w:r>
            <w:r>
              <w:rPr>
                <w:sz w:val="22"/>
              </w:rPr>
              <w:t>Например,</w:t>
            </w:r>
            <w:r>
              <w:rPr>
                <w:spacing w:val="39"/>
                <w:sz w:val="22"/>
              </w:rPr>
              <w:t xml:space="preserve"> </w:t>
            </w:r>
            <w:r>
              <w:rPr>
                <w:sz w:val="22"/>
              </w:rPr>
              <w:t>"Живи</w:t>
            </w:r>
            <w:r>
              <w:rPr>
                <w:spacing w:val="39"/>
                <w:sz w:val="22"/>
              </w:rPr>
              <w:t xml:space="preserve"> </w:t>
            </w:r>
            <w:r>
              <w:rPr>
                <w:sz w:val="22"/>
              </w:rPr>
              <w:t>и помни", "Прощание с Матерой"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Н.М. Рубцов. Стихотворения (не менее трех по выбору). Например, "Звезда полей", "Тихая моя</w:t>
            </w:r>
            <w:r>
              <w:rPr>
                <w:spacing w:val="17"/>
                <w:sz w:val="22"/>
              </w:rPr>
              <w:t xml:space="preserve"> </w:t>
            </w:r>
            <w:r>
              <w:rPr>
                <w:sz w:val="22"/>
              </w:rPr>
              <w:t>родина!..",</w:t>
            </w:r>
            <w:r>
              <w:rPr>
                <w:spacing w:val="18"/>
                <w:sz w:val="22"/>
              </w:rPr>
              <w:t xml:space="preserve"> </w:t>
            </w:r>
            <w:r>
              <w:rPr>
                <w:sz w:val="22"/>
              </w:rPr>
              <w:t>"В</w:t>
            </w:r>
            <w:r>
              <w:rPr>
                <w:spacing w:val="18"/>
                <w:sz w:val="22"/>
              </w:rPr>
              <w:t xml:space="preserve"> </w:t>
            </w:r>
            <w:r>
              <w:rPr>
                <w:sz w:val="22"/>
              </w:rPr>
              <w:t>горнице</w:t>
            </w:r>
            <w:r>
              <w:rPr>
                <w:spacing w:val="16"/>
                <w:sz w:val="22"/>
              </w:rPr>
              <w:t xml:space="preserve"> </w:t>
            </w:r>
            <w:r>
              <w:rPr>
                <w:sz w:val="22"/>
              </w:rPr>
              <w:t>моей</w:t>
            </w:r>
            <w:r>
              <w:rPr>
                <w:spacing w:val="16"/>
                <w:sz w:val="22"/>
              </w:rPr>
              <w:t xml:space="preserve"> </w:t>
            </w:r>
            <w:r>
              <w:rPr>
                <w:sz w:val="22"/>
              </w:rPr>
              <w:t>светло...",</w:t>
            </w:r>
            <w:r>
              <w:rPr>
                <w:spacing w:val="17"/>
                <w:sz w:val="22"/>
              </w:rPr>
              <w:t xml:space="preserve"> </w:t>
            </w:r>
            <w:r>
              <w:rPr>
                <w:sz w:val="22"/>
              </w:rPr>
              <w:t>"Привет,</w:t>
            </w:r>
            <w:r>
              <w:rPr>
                <w:spacing w:val="17"/>
                <w:sz w:val="22"/>
              </w:rPr>
              <w:t xml:space="preserve"> </w:t>
            </w:r>
            <w:r>
              <w:rPr>
                <w:sz w:val="22"/>
              </w:rPr>
              <w:t>Россия...",</w:t>
            </w:r>
            <w:r>
              <w:rPr>
                <w:spacing w:val="17"/>
                <w:sz w:val="22"/>
              </w:rPr>
              <w:t xml:space="preserve"> </w:t>
            </w:r>
            <w:r>
              <w:rPr>
                <w:sz w:val="22"/>
              </w:rPr>
              <w:t>"Русский</w:t>
            </w:r>
            <w:r>
              <w:rPr>
                <w:spacing w:val="17"/>
                <w:sz w:val="22"/>
              </w:rPr>
              <w:t xml:space="preserve"> </w:t>
            </w:r>
            <w:r>
              <w:rPr>
                <w:sz w:val="22"/>
              </w:rPr>
              <w:t>огонек",</w:t>
            </w:r>
            <w:r>
              <w:rPr>
                <w:spacing w:val="17"/>
                <w:sz w:val="22"/>
              </w:rPr>
              <w:t xml:space="preserve"> </w:t>
            </w:r>
            <w:r>
              <w:rPr>
                <w:sz w:val="22"/>
              </w:rPr>
              <w:t>"Я</w:t>
            </w:r>
            <w:r>
              <w:rPr>
                <w:spacing w:val="19"/>
                <w:sz w:val="22"/>
              </w:rPr>
              <w:t xml:space="preserve"> </w:t>
            </w:r>
            <w:r>
              <w:rPr>
                <w:spacing w:val="-4"/>
                <w:sz w:val="22"/>
              </w:rPr>
              <w:t>буду</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скакать</w:t>
            </w:r>
            <w:r>
              <w:rPr>
                <w:spacing w:val="-12"/>
                <w:sz w:val="22"/>
              </w:rPr>
              <w:t xml:space="preserve"> </w:t>
            </w:r>
            <w:r>
              <w:rPr>
                <w:sz w:val="22"/>
              </w:rPr>
              <w:t>по</w:t>
            </w:r>
            <w:r>
              <w:rPr>
                <w:spacing w:val="-10"/>
                <w:sz w:val="22"/>
              </w:rPr>
              <w:t xml:space="preserve"> </w:t>
            </w:r>
            <w:r>
              <w:rPr>
                <w:sz w:val="22"/>
              </w:rPr>
              <w:t>холмам</w:t>
            </w:r>
            <w:r>
              <w:rPr>
                <w:spacing w:val="-10"/>
                <w:sz w:val="22"/>
              </w:rPr>
              <w:t xml:space="preserve"> </w:t>
            </w:r>
            <w:r>
              <w:rPr>
                <w:sz w:val="22"/>
              </w:rPr>
              <w:t>задремавшей</w:t>
            </w:r>
            <w:r>
              <w:rPr>
                <w:spacing w:val="-11"/>
                <w:sz w:val="22"/>
              </w:rPr>
              <w:t xml:space="preserve"> </w:t>
            </w:r>
            <w:r>
              <w:rPr>
                <w:spacing w:val="-2"/>
                <w:sz w:val="22"/>
              </w:rPr>
              <w:t>отчизны..."</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И.А. Бродский. Стихотворения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Литература</w:t>
            </w:r>
            <w:r>
              <w:rPr>
                <w:spacing w:val="-7"/>
                <w:sz w:val="22"/>
              </w:rPr>
              <w:t xml:space="preserve"> </w:t>
            </w:r>
            <w:r>
              <w:rPr>
                <w:sz w:val="22"/>
              </w:rPr>
              <w:t>второй</w:t>
            </w:r>
            <w:r>
              <w:rPr>
                <w:spacing w:val="-7"/>
                <w:sz w:val="22"/>
              </w:rPr>
              <w:t xml:space="preserve"> </w:t>
            </w:r>
            <w:r>
              <w:rPr>
                <w:sz w:val="22"/>
              </w:rPr>
              <w:t>половины</w:t>
            </w:r>
            <w:r>
              <w:rPr>
                <w:spacing w:val="-7"/>
                <w:sz w:val="22"/>
              </w:rPr>
              <w:t xml:space="preserve"> </w:t>
            </w:r>
            <w:r>
              <w:rPr>
                <w:sz w:val="22"/>
              </w:rPr>
              <w:t>XX</w:t>
            </w:r>
            <w:r>
              <w:rPr>
                <w:spacing w:val="-7"/>
                <w:sz w:val="22"/>
              </w:rPr>
              <w:t xml:space="preserve"> </w:t>
            </w:r>
            <w:r>
              <w:rPr>
                <w:sz w:val="22"/>
              </w:rPr>
              <w:t>-</w:t>
            </w:r>
            <w:r>
              <w:rPr>
                <w:spacing w:val="-7"/>
                <w:sz w:val="22"/>
              </w:rPr>
              <w:t xml:space="preserve"> </w:t>
            </w:r>
            <w:r>
              <w:rPr>
                <w:sz w:val="22"/>
              </w:rPr>
              <w:t>начала</w:t>
            </w:r>
            <w:r>
              <w:rPr>
                <w:spacing w:val="-8"/>
                <w:sz w:val="22"/>
              </w:rPr>
              <w:t xml:space="preserve"> </w:t>
            </w:r>
            <w:r>
              <w:rPr>
                <w:sz w:val="22"/>
              </w:rPr>
              <w:t>XXI</w:t>
            </w:r>
            <w:r>
              <w:rPr>
                <w:spacing w:val="-8"/>
                <w:sz w:val="22"/>
              </w:rPr>
              <w:t xml:space="preserve"> </w:t>
            </w:r>
            <w:r>
              <w:rPr>
                <w:spacing w:val="-5"/>
                <w:sz w:val="22"/>
              </w:rPr>
              <w:t>в.</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z w:val="22"/>
              </w:rPr>
              <w:t>Проза</w:t>
            </w:r>
            <w:r>
              <w:rPr>
                <w:spacing w:val="-7"/>
                <w:sz w:val="22"/>
              </w:rPr>
              <w:t xml:space="preserve"> </w:t>
            </w:r>
            <w:r>
              <w:rPr>
                <w:sz w:val="22"/>
              </w:rPr>
              <w:t>второй</w:t>
            </w:r>
            <w:r>
              <w:rPr>
                <w:spacing w:val="-6"/>
                <w:sz w:val="22"/>
              </w:rPr>
              <w:t xml:space="preserve"> </w:t>
            </w:r>
            <w:r>
              <w:rPr>
                <w:sz w:val="22"/>
              </w:rPr>
              <w:t>половины</w:t>
            </w:r>
            <w:r>
              <w:rPr>
                <w:spacing w:val="-6"/>
                <w:sz w:val="22"/>
              </w:rPr>
              <w:t xml:space="preserve"> </w:t>
            </w:r>
            <w:r>
              <w:rPr>
                <w:sz w:val="22"/>
              </w:rPr>
              <w:t>XX</w:t>
            </w:r>
            <w:r>
              <w:rPr>
                <w:spacing w:val="-5"/>
                <w:sz w:val="22"/>
              </w:rPr>
              <w:t xml:space="preserve"> </w:t>
            </w:r>
            <w:r>
              <w:rPr>
                <w:sz w:val="22"/>
              </w:rPr>
              <w:t>-</w:t>
            </w:r>
            <w:r>
              <w:rPr>
                <w:spacing w:val="-7"/>
                <w:sz w:val="22"/>
              </w:rPr>
              <w:t xml:space="preserve"> </w:t>
            </w:r>
            <w:r>
              <w:rPr>
                <w:sz w:val="22"/>
              </w:rPr>
              <w:t>начала</w:t>
            </w:r>
            <w:r>
              <w:rPr>
                <w:spacing w:val="-5"/>
                <w:sz w:val="22"/>
              </w:rPr>
              <w:t xml:space="preserve"> </w:t>
            </w:r>
            <w:r>
              <w:rPr>
                <w:sz w:val="22"/>
              </w:rPr>
              <w:t>XXI</w:t>
            </w:r>
            <w:r>
              <w:rPr>
                <w:spacing w:val="-6"/>
                <w:sz w:val="22"/>
              </w:rPr>
              <w:t xml:space="preserve"> </w:t>
            </w:r>
            <w:r>
              <w:rPr>
                <w:spacing w:val="-5"/>
                <w:sz w:val="22"/>
              </w:rPr>
              <w:t>в.</w:t>
            </w:r>
          </w:p>
          <w:p>
            <w:pPr>
              <w:pStyle w:val="TableParagraph"/>
              <w:spacing w:lineRule="auto" w:line="218" w:before="7" w:after="0"/>
              <w:ind w:start="61" w:end="52"/>
              <w:jc w:val="both"/>
              <w:rPr>
                <w:sz w:val="22"/>
              </w:rPr>
            </w:pPr>
            <w:r>
              <w:rPr>
                <w:sz w:val="22"/>
              </w:rPr>
              <w:t>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z w:val="22"/>
              </w:rPr>
              <w:t>Поэзия</w:t>
            </w:r>
            <w:r>
              <w:rPr>
                <w:spacing w:val="-7"/>
                <w:sz w:val="22"/>
              </w:rPr>
              <w:t xml:space="preserve"> </w:t>
            </w:r>
            <w:r>
              <w:rPr>
                <w:sz w:val="22"/>
              </w:rPr>
              <w:t>второй</w:t>
            </w:r>
            <w:r>
              <w:rPr>
                <w:spacing w:val="-6"/>
                <w:sz w:val="22"/>
              </w:rPr>
              <w:t xml:space="preserve"> </w:t>
            </w:r>
            <w:r>
              <w:rPr>
                <w:sz w:val="22"/>
              </w:rPr>
              <w:t>половины</w:t>
            </w:r>
            <w:r>
              <w:rPr>
                <w:spacing w:val="-7"/>
                <w:sz w:val="22"/>
              </w:rPr>
              <w:t xml:space="preserve"> </w:t>
            </w:r>
            <w:r>
              <w:rPr>
                <w:sz w:val="22"/>
              </w:rPr>
              <w:t>XX</w:t>
            </w:r>
            <w:r>
              <w:rPr>
                <w:spacing w:val="-5"/>
                <w:sz w:val="22"/>
              </w:rPr>
              <w:t xml:space="preserve"> </w:t>
            </w:r>
            <w:r>
              <w:rPr>
                <w:sz w:val="22"/>
              </w:rPr>
              <w:t>-</w:t>
            </w:r>
            <w:r>
              <w:rPr>
                <w:spacing w:val="-6"/>
                <w:sz w:val="22"/>
              </w:rPr>
              <w:t xml:space="preserve"> </w:t>
            </w:r>
            <w:r>
              <w:rPr>
                <w:sz w:val="22"/>
              </w:rPr>
              <w:t>начала</w:t>
            </w:r>
            <w:r>
              <w:rPr>
                <w:spacing w:val="-7"/>
                <w:sz w:val="22"/>
              </w:rPr>
              <w:t xml:space="preserve"> </w:t>
            </w:r>
            <w:r>
              <w:rPr>
                <w:sz w:val="22"/>
              </w:rPr>
              <w:t>XXI</w:t>
            </w:r>
            <w:r>
              <w:rPr>
                <w:spacing w:val="-6"/>
                <w:sz w:val="22"/>
              </w:rPr>
              <w:t xml:space="preserve"> </w:t>
            </w:r>
            <w:r>
              <w:rPr>
                <w:spacing w:val="-5"/>
                <w:sz w:val="22"/>
              </w:rPr>
              <w:t>в.</w:t>
            </w:r>
          </w:p>
          <w:p>
            <w:pPr>
              <w:pStyle w:val="TableParagraph"/>
              <w:spacing w:lineRule="auto" w:line="218" w:before="9" w:after="0"/>
              <w:ind w:start="61" w:end="53"/>
              <w:jc w:val="both"/>
              <w:rPr>
                <w:sz w:val="22"/>
              </w:rPr>
            </w:pPr>
            <w:r>
              <w:rPr>
                <w:sz w:val="22"/>
              </w:rPr>
              <w:t>Стихотворения (по одному произведению не менее чем двух поэтов по выбору).</w:t>
            </w:r>
            <w:r>
              <w:rPr>
                <w:spacing w:val="40"/>
                <w:sz w:val="22"/>
              </w:rPr>
              <w:t xml:space="preserve"> </w:t>
            </w:r>
            <w:r>
              <w:rPr>
                <w:sz w:val="22"/>
              </w:rPr>
              <w:t>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z w:val="22"/>
              </w:rPr>
              <w:t>Драматургия</w:t>
            </w:r>
            <w:r>
              <w:rPr>
                <w:spacing w:val="-8"/>
                <w:sz w:val="22"/>
              </w:rPr>
              <w:t xml:space="preserve"> </w:t>
            </w:r>
            <w:r>
              <w:rPr>
                <w:sz w:val="22"/>
              </w:rPr>
              <w:t>второй</w:t>
            </w:r>
            <w:r>
              <w:rPr>
                <w:spacing w:val="-7"/>
                <w:sz w:val="22"/>
              </w:rPr>
              <w:t xml:space="preserve"> </w:t>
            </w:r>
            <w:r>
              <w:rPr>
                <w:sz w:val="22"/>
              </w:rPr>
              <w:t>половины</w:t>
            </w:r>
            <w:r>
              <w:rPr>
                <w:spacing w:val="-7"/>
                <w:sz w:val="22"/>
              </w:rPr>
              <w:t xml:space="preserve"> </w:t>
            </w:r>
            <w:r>
              <w:rPr>
                <w:sz w:val="22"/>
              </w:rPr>
              <w:t>XX</w:t>
            </w:r>
            <w:r>
              <w:rPr>
                <w:spacing w:val="-7"/>
                <w:sz w:val="22"/>
              </w:rPr>
              <w:t xml:space="preserve"> </w:t>
            </w:r>
            <w:r>
              <w:rPr>
                <w:sz w:val="22"/>
              </w:rPr>
              <w:t>-</w:t>
            </w:r>
            <w:r>
              <w:rPr>
                <w:spacing w:val="-7"/>
                <w:sz w:val="22"/>
              </w:rPr>
              <w:t xml:space="preserve"> </w:t>
            </w:r>
            <w:r>
              <w:rPr>
                <w:sz w:val="22"/>
              </w:rPr>
              <w:t>начала</w:t>
            </w:r>
            <w:r>
              <w:rPr>
                <w:spacing w:val="-8"/>
                <w:sz w:val="22"/>
              </w:rPr>
              <w:t xml:space="preserve"> </w:t>
            </w:r>
            <w:r>
              <w:rPr>
                <w:sz w:val="22"/>
              </w:rPr>
              <w:t>XXI</w:t>
            </w:r>
            <w:r>
              <w:rPr>
                <w:spacing w:val="-8"/>
                <w:sz w:val="22"/>
              </w:rPr>
              <w:t xml:space="preserve"> </w:t>
            </w:r>
            <w:r>
              <w:rPr>
                <w:spacing w:val="-5"/>
                <w:sz w:val="22"/>
              </w:rPr>
              <w:t>в.</w:t>
            </w:r>
          </w:p>
          <w:p>
            <w:pPr>
              <w:pStyle w:val="TableParagraph"/>
              <w:spacing w:lineRule="auto" w:line="218" w:before="6" w:after="0"/>
              <w:ind w:start="61"/>
              <w:rPr>
                <w:sz w:val="22"/>
              </w:rPr>
            </w:pPr>
            <w:r>
              <w:rPr>
                <w:sz w:val="22"/>
              </w:rPr>
              <w:t>Пьесы</w:t>
            </w:r>
            <w:r>
              <w:rPr>
                <w:spacing w:val="80"/>
                <w:sz w:val="22"/>
              </w:rPr>
              <w:t xml:space="preserve"> </w:t>
            </w:r>
            <w:r>
              <w:rPr>
                <w:sz w:val="22"/>
              </w:rPr>
              <w:t>(произведение</w:t>
            </w:r>
            <w:r>
              <w:rPr>
                <w:spacing w:val="80"/>
                <w:sz w:val="22"/>
              </w:rPr>
              <w:t xml:space="preserve"> </w:t>
            </w:r>
            <w:r>
              <w:rPr>
                <w:sz w:val="22"/>
              </w:rPr>
              <w:t>одного</w:t>
            </w:r>
            <w:r>
              <w:rPr>
                <w:spacing w:val="80"/>
                <w:sz w:val="22"/>
              </w:rPr>
              <w:t xml:space="preserve"> </w:t>
            </w:r>
            <w:r>
              <w:rPr>
                <w:sz w:val="22"/>
              </w:rPr>
              <w:t>из</w:t>
            </w:r>
            <w:r>
              <w:rPr>
                <w:spacing w:val="80"/>
                <w:sz w:val="22"/>
              </w:rPr>
              <w:t xml:space="preserve"> </w:t>
            </w:r>
            <w:r>
              <w:rPr>
                <w:sz w:val="22"/>
              </w:rPr>
              <w:t>драматургов</w:t>
            </w:r>
            <w:r>
              <w:rPr>
                <w:spacing w:val="80"/>
                <w:sz w:val="22"/>
              </w:rPr>
              <w:t xml:space="preserve"> </w:t>
            </w:r>
            <w:r>
              <w:rPr>
                <w:sz w:val="22"/>
              </w:rPr>
              <w:t>по</w:t>
            </w:r>
            <w:r>
              <w:rPr>
                <w:spacing w:val="80"/>
                <w:sz w:val="22"/>
              </w:rPr>
              <w:t xml:space="preserve"> </w:t>
            </w:r>
            <w:r>
              <w:rPr>
                <w:sz w:val="22"/>
              </w:rPr>
              <w:t>выбору).</w:t>
            </w:r>
            <w:r>
              <w:rPr>
                <w:spacing w:val="80"/>
                <w:sz w:val="22"/>
              </w:rPr>
              <w:t xml:space="preserve"> </w:t>
            </w:r>
            <w:r>
              <w:rPr>
                <w:sz w:val="22"/>
              </w:rPr>
              <w:t>Например,</w:t>
            </w:r>
            <w:r>
              <w:rPr>
                <w:spacing w:val="80"/>
                <w:sz w:val="22"/>
              </w:rPr>
              <w:t xml:space="preserve"> </w:t>
            </w:r>
            <w:r>
              <w:rPr>
                <w:sz w:val="22"/>
              </w:rPr>
              <w:t>А.Н.</w:t>
            </w:r>
            <w:r>
              <w:rPr>
                <w:spacing w:val="80"/>
                <w:sz w:val="22"/>
              </w:rPr>
              <w:t xml:space="preserve"> </w:t>
            </w:r>
            <w:r>
              <w:rPr>
                <w:sz w:val="22"/>
              </w:rPr>
              <w:t>Арбузов ("Иркутская история"); А.В. Вампилов ("Старший сын")</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Литература</w:t>
            </w:r>
            <w:r>
              <w:rPr>
                <w:spacing w:val="4"/>
                <w:sz w:val="22"/>
              </w:rPr>
              <w:t xml:space="preserve"> </w:t>
            </w:r>
            <w:r>
              <w:rPr>
                <w:spacing w:val="-2"/>
                <w:sz w:val="22"/>
              </w:rPr>
              <w:t>народов</w:t>
            </w:r>
            <w:r>
              <w:rPr>
                <w:spacing w:val="3"/>
                <w:sz w:val="22"/>
              </w:rPr>
              <w:t xml:space="preserve"> </w:t>
            </w:r>
            <w:r>
              <w:rPr>
                <w:spacing w:val="-2"/>
                <w:sz w:val="22"/>
              </w:rPr>
              <w:t>России</w:t>
            </w:r>
          </w:p>
          <w:p>
            <w:pPr>
              <w:pStyle w:val="TableParagraph"/>
              <w:spacing w:lineRule="auto" w:line="218" w:before="9" w:after="0"/>
              <w:ind w:start="61" w:end="52"/>
              <w:jc w:val="both"/>
              <w:rPr>
                <w:sz w:val="22"/>
              </w:rPr>
            </w:pPr>
            <w:r>
              <w:rPr>
                <w:sz w:val="22"/>
              </w:rPr>
              <w:t>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Зарубежная</w:t>
            </w:r>
            <w:r>
              <w:rPr>
                <w:spacing w:val="4"/>
                <w:sz w:val="22"/>
              </w:rPr>
              <w:t xml:space="preserve"> </w:t>
            </w:r>
            <w:r>
              <w:rPr>
                <w:spacing w:val="-2"/>
                <w:sz w:val="22"/>
              </w:rPr>
              <w:t>литература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Зарубежная проза XX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Зарубежная</w:t>
            </w:r>
            <w:r>
              <w:rPr>
                <w:spacing w:val="40"/>
                <w:sz w:val="22"/>
              </w:rPr>
              <w:t xml:space="preserve"> </w:t>
            </w:r>
            <w:r>
              <w:rPr>
                <w:sz w:val="22"/>
              </w:rPr>
              <w:t>поэзия</w:t>
            </w:r>
            <w:r>
              <w:rPr>
                <w:spacing w:val="40"/>
                <w:sz w:val="22"/>
              </w:rPr>
              <w:t xml:space="preserve"> </w:t>
            </w:r>
            <w:r>
              <w:rPr>
                <w:sz w:val="22"/>
              </w:rPr>
              <w:t>XX</w:t>
            </w:r>
            <w:r>
              <w:rPr>
                <w:spacing w:val="40"/>
                <w:sz w:val="22"/>
              </w:rPr>
              <w:t xml:space="preserve"> </w:t>
            </w:r>
            <w:r>
              <w:rPr>
                <w:sz w:val="22"/>
              </w:rPr>
              <w:t>в.</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w:t>
            </w:r>
            <w:r>
              <w:rPr>
                <w:spacing w:val="40"/>
                <w:sz w:val="22"/>
              </w:rPr>
              <w:t xml:space="preserve"> </w:t>
            </w:r>
            <w:r>
              <w:rPr>
                <w:sz w:val="22"/>
              </w:rPr>
              <w:t>стихотворений</w:t>
            </w:r>
            <w:r>
              <w:rPr>
                <w:spacing w:val="40"/>
                <w:sz w:val="22"/>
              </w:rPr>
              <w:t xml:space="preserve"> </w:t>
            </w:r>
            <w:r>
              <w:rPr>
                <w:sz w:val="22"/>
              </w:rPr>
              <w:t>одного</w:t>
            </w:r>
            <w:r>
              <w:rPr>
                <w:spacing w:val="40"/>
                <w:sz w:val="22"/>
              </w:rPr>
              <w:t xml:space="preserve"> </w:t>
            </w:r>
            <w:r>
              <w:rPr>
                <w:sz w:val="22"/>
              </w:rPr>
              <w:t>из</w:t>
            </w:r>
            <w:r>
              <w:rPr>
                <w:spacing w:val="40"/>
                <w:sz w:val="22"/>
              </w:rPr>
              <w:t xml:space="preserve"> </w:t>
            </w:r>
            <w:r>
              <w:rPr>
                <w:sz w:val="22"/>
              </w:rPr>
              <w:t>поэтов</w:t>
            </w:r>
            <w:r>
              <w:rPr>
                <w:spacing w:val="40"/>
                <w:sz w:val="22"/>
              </w:rPr>
              <w:t xml:space="preserve"> </w:t>
            </w:r>
            <w:r>
              <w:rPr>
                <w:sz w:val="22"/>
              </w:rPr>
              <w:t>по</w:t>
            </w:r>
            <w:r>
              <w:rPr>
                <w:spacing w:val="40"/>
                <w:sz w:val="22"/>
              </w:rPr>
              <w:t xml:space="preserve"> </w:t>
            </w:r>
            <w:r>
              <w:rPr>
                <w:sz w:val="22"/>
              </w:rPr>
              <w:t>выбору). Например, стихотворения Г. Аполлинера, Т.С. Элиота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Зарубежная драматургия XX в. (одно произведение</w:t>
            </w:r>
            <w:r>
              <w:rPr>
                <w:spacing w:val="-1"/>
                <w:sz w:val="22"/>
              </w:rPr>
              <w:t xml:space="preserve"> </w:t>
            </w:r>
            <w:r>
              <w:rPr>
                <w:sz w:val="22"/>
              </w:rPr>
              <w:t>по выбору). Например, пьесы Б. Брехта "Мамаша Кураж и ее дети"; М. Метерлинка "Синяя птица"; О. Уайльда "Идеальный муж";</w:t>
            </w:r>
            <w:r>
              <w:rPr>
                <w:spacing w:val="40"/>
                <w:sz w:val="22"/>
              </w:rPr>
              <w:t xml:space="preserve"> </w:t>
            </w:r>
            <w:r>
              <w:rPr>
                <w:sz w:val="22"/>
              </w:rPr>
              <w:t>Т. Уильямса "Трамвай "Желание"; Б. Шоу "Пигмалион"</w:t>
            </w:r>
          </w:p>
        </w:tc>
      </w:tr>
    </w:tbl>
    <w:p>
      <w:pPr>
        <w:pStyle w:val="BodyText"/>
        <w:spacing w:lineRule="exact" w:line="327" w:before="241" w:after="0"/>
        <w:ind w:start="590" w:end="1013"/>
        <w:jc w:val="center"/>
        <w:rPr/>
      </w:pPr>
      <w:r>
        <w:rPr/>
        <w:t>Проверяемые</w:t>
      </w:r>
      <w:r>
        <w:rPr>
          <w:spacing w:val="-10"/>
        </w:rPr>
        <w:t xml:space="preserve"> </w:t>
      </w:r>
      <w:r>
        <w:rPr/>
        <w:t>на</w:t>
      </w:r>
      <w:r>
        <w:rPr>
          <w:spacing w:val="-10"/>
        </w:rPr>
        <w:t xml:space="preserve"> </w:t>
      </w:r>
      <w:r>
        <w:rPr/>
        <w:t>ЕГЭ</w:t>
      </w:r>
      <w:r>
        <w:rPr>
          <w:spacing w:val="-10"/>
        </w:rPr>
        <w:t xml:space="preserve"> </w:t>
      </w:r>
      <w:r>
        <w:rPr/>
        <w:t>по</w:t>
      </w:r>
      <w:r>
        <w:rPr>
          <w:spacing w:val="-11"/>
        </w:rPr>
        <w:t xml:space="preserve"> </w:t>
      </w:r>
      <w:r>
        <w:rPr/>
        <w:t>литературе</w:t>
      </w:r>
      <w:r>
        <w:rPr>
          <w:spacing w:val="-10"/>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5"/>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Осознание причастности к отечественным традициям и исторической</w:t>
            </w:r>
            <w:r>
              <w:rPr>
                <w:spacing w:val="40"/>
                <w:sz w:val="22"/>
              </w:rPr>
              <w:t xml:space="preserve"> </w:t>
            </w:r>
            <w:r>
              <w:rPr>
                <w:sz w:val="22"/>
              </w:rPr>
              <w:t>преемственности поколений; включение в культурно-языковое пространство русской</w:t>
            </w:r>
            <w:r>
              <w:rPr>
                <w:spacing w:val="40"/>
                <w:sz w:val="22"/>
              </w:rPr>
              <w:t xml:space="preserve"> </w:t>
            </w:r>
            <w:r>
              <w:rPr>
                <w:sz w:val="22"/>
              </w:rPr>
              <w:t>и мировой культуры;</w:t>
            </w:r>
          </w:p>
          <w:p>
            <w:pPr>
              <w:pStyle w:val="TableParagraph"/>
              <w:spacing w:lineRule="exact" w:line="250"/>
              <w:ind w:start="61"/>
              <w:jc w:val="both"/>
              <w:rPr>
                <w:sz w:val="22"/>
              </w:rPr>
            </w:pPr>
            <w:r>
              <w:rPr>
                <w:sz w:val="22"/>
              </w:rPr>
              <w:t>сформированность</w:t>
            </w:r>
            <w:r>
              <w:rPr>
                <w:spacing w:val="52"/>
                <w:sz w:val="22"/>
              </w:rPr>
              <w:t xml:space="preserve"> </w:t>
            </w:r>
            <w:r>
              <w:rPr>
                <w:sz w:val="22"/>
              </w:rPr>
              <w:t>ценностного</w:t>
            </w:r>
            <w:r>
              <w:rPr>
                <w:spacing w:val="54"/>
                <w:sz w:val="22"/>
              </w:rPr>
              <w:t xml:space="preserve"> </w:t>
            </w:r>
            <w:r>
              <w:rPr>
                <w:sz w:val="22"/>
              </w:rPr>
              <w:t>отношения</w:t>
            </w:r>
            <w:r>
              <w:rPr>
                <w:spacing w:val="53"/>
                <w:sz w:val="22"/>
              </w:rPr>
              <w:t xml:space="preserve"> </w:t>
            </w:r>
            <w:r>
              <w:rPr>
                <w:sz w:val="22"/>
              </w:rPr>
              <w:t>к</w:t>
            </w:r>
            <w:r>
              <w:rPr>
                <w:spacing w:val="55"/>
                <w:sz w:val="22"/>
              </w:rPr>
              <w:t xml:space="preserve"> </w:t>
            </w:r>
            <w:r>
              <w:rPr>
                <w:sz w:val="22"/>
              </w:rPr>
              <w:t>литературе</w:t>
            </w:r>
            <w:r>
              <w:rPr>
                <w:spacing w:val="53"/>
                <w:sz w:val="22"/>
              </w:rPr>
              <w:t xml:space="preserve"> </w:t>
            </w:r>
            <w:r>
              <w:rPr>
                <w:sz w:val="22"/>
              </w:rPr>
              <w:t>как</w:t>
            </w:r>
            <w:r>
              <w:rPr>
                <w:spacing w:val="54"/>
                <w:sz w:val="22"/>
              </w:rPr>
              <w:t xml:space="preserve"> </w:t>
            </w:r>
            <w:r>
              <w:rPr>
                <w:sz w:val="22"/>
              </w:rPr>
              <w:t>неотъемлемой</w:t>
            </w:r>
            <w:r>
              <w:rPr>
                <w:spacing w:val="53"/>
                <w:sz w:val="22"/>
              </w:rPr>
              <w:t xml:space="preserve"> </w:t>
            </w:r>
            <w:r>
              <w:rPr>
                <w:spacing w:val="-2"/>
                <w:sz w:val="22"/>
              </w:rPr>
              <w:t>части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культуры;</w:t>
            </w:r>
          </w:p>
          <w:p>
            <w:pPr>
              <w:pStyle w:val="TableParagraph"/>
              <w:spacing w:lineRule="auto" w:line="218" w:before="7" w:after="0"/>
              <w:ind w:start="61" w:end="50"/>
              <w:jc w:val="both"/>
              <w:rPr>
                <w:sz w:val="22"/>
              </w:rPr>
            </w:pPr>
            <w:r>
              <w:rPr>
                <w:sz w:val="22"/>
              </w:rPr>
              <w:t>осознание</w:t>
            </w:r>
            <w:r>
              <w:rPr>
                <w:spacing w:val="-7"/>
                <w:sz w:val="22"/>
              </w:rPr>
              <w:t xml:space="preserve"> </w:t>
            </w:r>
            <w:r>
              <w:rPr>
                <w:sz w:val="22"/>
              </w:rPr>
              <w:t>взаимосвязи</w:t>
            </w:r>
            <w:r>
              <w:rPr>
                <w:spacing w:val="-6"/>
                <w:sz w:val="22"/>
              </w:rPr>
              <w:t xml:space="preserve"> </w:t>
            </w:r>
            <w:r>
              <w:rPr>
                <w:sz w:val="22"/>
              </w:rPr>
              <w:t>между</w:t>
            </w:r>
            <w:r>
              <w:rPr>
                <w:spacing w:val="-6"/>
                <w:sz w:val="22"/>
              </w:rPr>
              <w:t xml:space="preserve"> </w:t>
            </w:r>
            <w:r>
              <w:rPr>
                <w:sz w:val="22"/>
              </w:rPr>
              <w:t>языковым,</w:t>
            </w:r>
            <w:r>
              <w:rPr>
                <w:spacing w:val="-7"/>
                <w:sz w:val="22"/>
              </w:rPr>
              <w:t xml:space="preserve"> </w:t>
            </w:r>
            <w:r>
              <w:rPr>
                <w:sz w:val="22"/>
              </w:rPr>
              <w:t>литературным,</w:t>
            </w:r>
            <w:r>
              <w:rPr>
                <w:spacing w:val="-7"/>
                <w:sz w:val="22"/>
              </w:rPr>
              <w:t xml:space="preserve"> </w:t>
            </w:r>
            <w:r>
              <w:rPr>
                <w:sz w:val="22"/>
              </w:rPr>
              <w:t>интеллектуальным,</w:t>
            </w:r>
            <w:r>
              <w:rPr>
                <w:spacing w:val="-7"/>
                <w:sz w:val="22"/>
              </w:rPr>
              <w:t xml:space="preserve"> </w:t>
            </w:r>
            <w:r>
              <w:rPr>
                <w:sz w:val="22"/>
              </w:rPr>
              <w:t>духовно- нравственным развитием личности; сформированность представлений о</w:t>
            </w:r>
            <w:r>
              <w:rPr>
                <w:spacing w:val="40"/>
                <w:sz w:val="22"/>
              </w:rPr>
              <w:t xml:space="preserve"> </w:t>
            </w:r>
            <w:r>
              <w:rPr>
                <w:sz w:val="22"/>
              </w:rPr>
              <w:t>литературном произведении как явлении словесного искусства, о языке художественной литературы в его эстетической функции</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w:t>
            </w:r>
            <w:r>
              <w:rPr>
                <w:spacing w:val="-4"/>
                <w:sz w:val="22"/>
              </w:rPr>
              <w:t xml:space="preserve"> </w:t>
            </w:r>
            <w:r>
              <w:rPr>
                <w:sz w:val="22"/>
              </w:rPr>
              <w:t>и</w:t>
            </w:r>
            <w:r>
              <w:rPr>
                <w:spacing w:val="-2"/>
                <w:sz w:val="22"/>
              </w:rPr>
              <w:t xml:space="preserve"> </w:t>
            </w:r>
            <w:r>
              <w:rPr>
                <w:sz w:val="22"/>
              </w:rPr>
              <w:t>через</w:t>
            </w:r>
            <w:r>
              <w:rPr>
                <w:spacing w:val="-4"/>
                <w:sz w:val="22"/>
              </w:rPr>
              <w:t xml:space="preserve"> </w:t>
            </w:r>
            <w:r>
              <w:rPr>
                <w:sz w:val="22"/>
              </w:rPr>
              <w:t>него</w:t>
            </w:r>
            <w:r>
              <w:rPr>
                <w:spacing w:val="-2"/>
                <w:sz w:val="22"/>
              </w:rPr>
              <w:t xml:space="preserve"> </w:t>
            </w:r>
            <w:r>
              <w:rPr>
                <w:sz w:val="22"/>
              </w:rPr>
              <w:t>-</w:t>
            </w:r>
            <w:r>
              <w:rPr>
                <w:spacing w:val="-3"/>
                <w:sz w:val="22"/>
              </w:rPr>
              <w:t xml:space="preserve"> </w:t>
            </w:r>
            <w:r>
              <w:rPr>
                <w:sz w:val="22"/>
              </w:rPr>
              <w:t>к</w:t>
            </w:r>
            <w:r>
              <w:rPr>
                <w:spacing w:val="-4"/>
                <w:sz w:val="22"/>
              </w:rPr>
              <w:t xml:space="preserve"> </w:t>
            </w:r>
            <w:r>
              <w:rPr>
                <w:sz w:val="22"/>
              </w:rPr>
              <w:t>традиционным</w:t>
            </w:r>
            <w:r>
              <w:rPr>
                <w:spacing w:val="-4"/>
                <w:sz w:val="22"/>
              </w:rPr>
              <w:t xml:space="preserve"> </w:t>
            </w:r>
            <w:r>
              <w:rPr>
                <w:sz w:val="22"/>
              </w:rPr>
              <w:t>ценностям</w:t>
            </w:r>
            <w:r>
              <w:rPr>
                <w:spacing w:val="-3"/>
                <w:sz w:val="22"/>
              </w:rPr>
              <w:t xml:space="preserve"> </w:t>
            </w:r>
            <w:r>
              <w:rPr>
                <w:sz w:val="22"/>
              </w:rPr>
              <w:t>и</w:t>
            </w:r>
            <w:r>
              <w:rPr>
                <w:spacing w:val="-3"/>
                <w:sz w:val="22"/>
              </w:rPr>
              <w:t xml:space="preserve"> </w:t>
            </w:r>
            <w:r>
              <w:rPr>
                <w:sz w:val="22"/>
              </w:rPr>
              <w:t>сокровищам</w:t>
            </w:r>
            <w:r>
              <w:rPr>
                <w:spacing w:val="-4"/>
                <w:sz w:val="22"/>
              </w:rPr>
              <w:t xml:space="preserve"> </w:t>
            </w:r>
            <w:r>
              <w:rPr>
                <w:sz w:val="22"/>
              </w:rPr>
              <w:t>мировой</w:t>
            </w:r>
            <w:r>
              <w:rPr>
                <w:spacing w:val="-3"/>
                <w:sz w:val="22"/>
              </w:rPr>
              <w:t xml:space="preserve"> </w:t>
            </w:r>
            <w:r>
              <w:rPr>
                <w:sz w:val="22"/>
              </w:rPr>
              <w:t>культуры; знание содержания, понимание ключевых проблем и осознание историко- культурного и нравственно-ценностного взаимовлияния произведений русской, зарубежной классической и современной литературы, в том числе литературы</w:t>
            </w:r>
            <w:r>
              <w:rPr>
                <w:spacing w:val="40"/>
                <w:sz w:val="22"/>
              </w:rPr>
              <w:t xml:space="preserve"> </w:t>
            </w:r>
            <w:r>
              <w:rPr>
                <w:sz w:val="22"/>
              </w:rPr>
              <w:t>народов России;</w:t>
            </w:r>
          </w:p>
          <w:p>
            <w:pPr>
              <w:pStyle w:val="TableParagraph"/>
              <w:spacing w:lineRule="auto" w:line="218"/>
              <w:ind w:start="61" w:end="56"/>
              <w:jc w:val="both"/>
              <w:rPr>
                <w:sz w:val="22"/>
              </w:rPr>
            </w:pPr>
            <w:r>
              <w:rPr>
                <w:sz w:val="22"/>
              </w:rPr>
              <w:t>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pPr>
              <w:pStyle w:val="TableParagraph"/>
              <w:spacing w:lineRule="auto" w:line="218" w:before="3" w:after="0"/>
              <w:ind w:start="61" w:end="52"/>
              <w:jc w:val="both"/>
              <w:rPr>
                <w:sz w:val="22"/>
              </w:rPr>
            </w:pPr>
            <w:r>
              <w:rPr>
                <w:sz w:val="22"/>
              </w:rPr>
              <w:t>владение современными читательскими практиками, культурой восприятия и понимания литературных текстов</w:t>
            </w:r>
          </w:p>
        </w:tc>
      </w:tr>
      <w:tr>
        <w:trPr>
          <w:trHeight w:val="242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Владение умениями анализа и интерпретации художественных произведений в единстве</w:t>
            </w:r>
            <w:r>
              <w:rPr>
                <w:spacing w:val="-2"/>
                <w:sz w:val="22"/>
              </w:rPr>
              <w:t xml:space="preserve"> </w:t>
            </w:r>
            <w:r>
              <w:rPr>
                <w:sz w:val="22"/>
              </w:rPr>
              <w:t>формы</w:t>
            </w:r>
            <w:r>
              <w:rPr>
                <w:spacing w:val="-4"/>
                <w:sz w:val="22"/>
              </w:rPr>
              <w:t xml:space="preserve"> </w:t>
            </w:r>
            <w:r>
              <w:rPr>
                <w:sz w:val="22"/>
              </w:rPr>
              <w:t>и</w:t>
            </w:r>
            <w:r>
              <w:rPr>
                <w:spacing w:val="-4"/>
                <w:sz w:val="22"/>
              </w:rPr>
              <w:t xml:space="preserve"> </w:t>
            </w:r>
            <w:r>
              <w:rPr>
                <w:sz w:val="22"/>
              </w:rPr>
              <w:t>содержания</w:t>
            </w:r>
            <w:r>
              <w:rPr>
                <w:spacing w:val="-4"/>
                <w:sz w:val="22"/>
              </w:rPr>
              <w:t xml:space="preserve"> </w:t>
            </w:r>
            <w:r>
              <w:rPr>
                <w:sz w:val="22"/>
              </w:rPr>
              <w:t>(с</w:t>
            </w:r>
            <w:r>
              <w:rPr>
                <w:spacing w:val="-5"/>
                <w:sz w:val="22"/>
              </w:rPr>
              <w:t xml:space="preserve"> </w:t>
            </w:r>
            <w:r>
              <w:rPr>
                <w:sz w:val="22"/>
              </w:rPr>
              <w:t>учетом</w:t>
            </w:r>
            <w:r>
              <w:rPr>
                <w:spacing w:val="-4"/>
                <w:sz w:val="22"/>
              </w:rPr>
              <w:t xml:space="preserve"> </w:t>
            </w:r>
            <w:r>
              <w:rPr>
                <w:sz w:val="22"/>
              </w:rPr>
              <w:t>неоднозначности</w:t>
            </w:r>
            <w:r>
              <w:rPr>
                <w:spacing w:val="-4"/>
                <w:sz w:val="22"/>
              </w:rPr>
              <w:t xml:space="preserve"> </w:t>
            </w:r>
            <w:r>
              <w:rPr>
                <w:sz w:val="22"/>
              </w:rPr>
              <w:t>заложенных</w:t>
            </w:r>
            <w:r>
              <w:rPr>
                <w:spacing w:val="-5"/>
                <w:sz w:val="22"/>
              </w:rPr>
              <w:t xml:space="preserve"> </w:t>
            </w:r>
            <w:r>
              <w:rPr>
                <w:sz w:val="22"/>
              </w:rPr>
              <w:t>в</w:t>
            </w:r>
            <w:r>
              <w:rPr>
                <w:spacing w:val="-3"/>
                <w:sz w:val="22"/>
              </w:rPr>
              <w:t xml:space="preserve"> </w:t>
            </w:r>
            <w:r>
              <w:rPr>
                <w:sz w:val="22"/>
              </w:rPr>
              <w:t>нем</w:t>
            </w:r>
            <w:r>
              <w:rPr>
                <w:spacing w:val="-4"/>
                <w:sz w:val="22"/>
              </w:rPr>
              <w:t xml:space="preserve"> </w:t>
            </w:r>
            <w:r>
              <w:rPr>
                <w:sz w:val="22"/>
              </w:rPr>
              <w:t>смыслов и наличия в нем подтекста);</w:t>
            </w:r>
          </w:p>
          <w:p>
            <w:pPr>
              <w:pStyle w:val="TableParagraph"/>
              <w:spacing w:lineRule="auto" w:line="218" w:before="6" w:after="0"/>
              <w:ind w:start="61" w:end="54"/>
              <w:jc w:val="both"/>
              <w:rPr>
                <w:sz w:val="22"/>
              </w:rPr>
            </w:pPr>
            <w:r>
              <w:rPr>
                <w:sz w:val="22"/>
              </w:rPr>
              <w:t>способность выявлять в произведениях художественной литературы образы, темы, идеи, проблемы и выражать свое отношение к ним, участвовать в дискуссии на литературные темы;</w:t>
            </w:r>
          </w:p>
          <w:p>
            <w:pPr>
              <w:pStyle w:val="TableParagraph"/>
              <w:spacing w:lineRule="auto" w:line="218" w:before="4" w:after="0"/>
              <w:ind w:start="61" w:end="51"/>
              <w:jc w:val="both"/>
              <w:rPr>
                <w:sz w:val="22"/>
              </w:rPr>
            </w:pPr>
            <w:r>
              <w:rPr>
                <w:sz w:val="22"/>
              </w:rPr>
              <w:t>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Умение</w:t>
            </w:r>
            <w:r>
              <w:rPr>
                <w:spacing w:val="-5"/>
                <w:sz w:val="22"/>
              </w:rPr>
              <w:t xml:space="preserve"> </w:t>
            </w:r>
            <w:r>
              <w:rPr>
                <w:sz w:val="22"/>
              </w:rPr>
              <w:t>сопоставлять</w:t>
            </w:r>
            <w:r>
              <w:rPr>
                <w:spacing w:val="-4"/>
                <w:sz w:val="22"/>
              </w:rPr>
              <w:t xml:space="preserve"> </w:t>
            </w:r>
            <w:r>
              <w:rPr>
                <w:sz w:val="22"/>
              </w:rPr>
              <w:t>произведения</w:t>
            </w:r>
            <w:r>
              <w:rPr>
                <w:spacing w:val="-5"/>
                <w:sz w:val="22"/>
              </w:rPr>
              <w:t xml:space="preserve"> </w:t>
            </w:r>
            <w:r>
              <w:rPr>
                <w:sz w:val="22"/>
              </w:rPr>
              <w:t>русской</w:t>
            </w:r>
            <w:r>
              <w:rPr>
                <w:spacing w:val="-5"/>
                <w:sz w:val="22"/>
              </w:rPr>
              <w:t xml:space="preserve"> </w:t>
            </w:r>
            <w:r>
              <w:rPr>
                <w:sz w:val="22"/>
              </w:rPr>
              <w:t>и</w:t>
            </w:r>
            <w:r>
              <w:rPr>
                <w:spacing w:val="-5"/>
                <w:sz w:val="22"/>
              </w:rPr>
              <w:t xml:space="preserve"> </w:t>
            </w:r>
            <w:r>
              <w:rPr>
                <w:sz w:val="22"/>
              </w:rPr>
              <w:t>зарубежной</w:t>
            </w:r>
            <w:r>
              <w:rPr>
                <w:spacing w:val="-5"/>
                <w:sz w:val="22"/>
              </w:rPr>
              <w:t xml:space="preserve"> </w:t>
            </w:r>
            <w:r>
              <w:rPr>
                <w:sz w:val="22"/>
              </w:rPr>
              <w:t>литературы</w:t>
            </w:r>
            <w:r>
              <w:rPr>
                <w:spacing w:val="-4"/>
                <w:sz w:val="22"/>
              </w:rPr>
              <w:t xml:space="preserve"> </w:t>
            </w:r>
            <w:r>
              <w:rPr>
                <w:sz w:val="22"/>
              </w:rPr>
              <w:t>и</w:t>
            </w:r>
            <w:r>
              <w:rPr>
                <w:spacing w:val="-5"/>
                <w:sz w:val="22"/>
              </w:rPr>
              <w:t xml:space="preserve"> </w:t>
            </w:r>
            <w:r>
              <w:rPr>
                <w:sz w:val="22"/>
              </w:rPr>
              <w:t>сравнивать</w:t>
            </w:r>
            <w:r>
              <w:rPr>
                <w:spacing w:val="-5"/>
                <w:sz w:val="22"/>
              </w:rPr>
              <w:t xml:space="preserve"> </w:t>
            </w:r>
            <w:r>
              <w:rPr>
                <w:sz w:val="22"/>
              </w:rPr>
              <w:t>их с художественными интерпретациями в других видах искусств (графика, живопись, театр, кино, музыка и другие)</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pPr>
              <w:pStyle w:val="TableParagraph"/>
              <w:spacing w:lineRule="auto" w:line="218"/>
              <w:ind w:start="61" w:end="57"/>
              <w:jc w:val="both"/>
              <w:rPr>
                <w:sz w:val="22"/>
              </w:rPr>
            </w:pPr>
            <w:r>
              <w:rPr>
                <w:sz w:val="22"/>
              </w:rPr>
              <w:t>сформированность представлений о стилях художественной литературы разных эпох, литературных направлениях, течениях, об индивидуальном авторском стиле</w:t>
            </w:r>
          </w:p>
        </w:tc>
      </w:tr>
      <w:tr>
        <w:trPr>
          <w:trHeight w:val="266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(объем сочинения - не менее 250 слов);</w:t>
            </w:r>
          </w:p>
          <w:p>
            <w:pPr>
              <w:pStyle w:val="TableParagraph"/>
              <w:spacing w:lineRule="auto" w:line="218"/>
              <w:ind w:start="61"/>
              <w:rPr>
                <w:sz w:val="22"/>
              </w:rPr>
            </w:pPr>
            <w:r>
              <w:rPr>
                <w:sz w:val="22"/>
              </w:rPr>
              <w:t>владение различными приемами цитирования и редактирования текстов (на основе в том числе знания наизусть не менее 10 произведений и (или) фрагментов); сформированность</w:t>
            </w:r>
            <w:r>
              <w:rPr>
                <w:spacing w:val="36"/>
                <w:sz w:val="22"/>
              </w:rPr>
              <w:t xml:space="preserve"> </w:t>
            </w:r>
            <w:r>
              <w:rPr>
                <w:sz w:val="22"/>
              </w:rPr>
              <w:t>представлений</w:t>
            </w:r>
            <w:r>
              <w:rPr>
                <w:spacing w:val="36"/>
                <w:sz w:val="22"/>
              </w:rPr>
              <w:t xml:space="preserve"> </w:t>
            </w:r>
            <w:r>
              <w:rPr>
                <w:sz w:val="22"/>
              </w:rPr>
              <w:t>об</w:t>
            </w:r>
            <w:r>
              <w:rPr>
                <w:spacing w:val="35"/>
                <w:sz w:val="22"/>
              </w:rPr>
              <w:t xml:space="preserve"> </w:t>
            </w:r>
            <w:r>
              <w:rPr>
                <w:sz w:val="22"/>
              </w:rPr>
              <w:t>изобразительно-выразительных</w:t>
            </w:r>
            <w:r>
              <w:rPr>
                <w:spacing w:val="35"/>
                <w:sz w:val="22"/>
              </w:rPr>
              <w:t xml:space="preserve"> </w:t>
            </w:r>
            <w:r>
              <w:rPr>
                <w:sz w:val="22"/>
              </w:rPr>
              <w:t>возможностях русского</w:t>
            </w:r>
            <w:r>
              <w:rPr>
                <w:spacing w:val="40"/>
                <w:sz w:val="22"/>
              </w:rPr>
              <w:t xml:space="preserve"> </w:t>
            </w:r>
            <w:r>
              <w:rPr>
                <w:sz w:val="22"/>
              </w:rPr>
              <w:t>языка</w:t>
            </w:r>
            <w:r>
              <w:rPr>
                <w:spacing w:val="40"/>
                <w:sz w:val="22"/>
              </w:rPr>
              <w:t xml:space="preserve"> </w:t>
            </w:r>
            <w:r>
              <w:rPr>
                <w:sz w:val="22"/>
              </w:rPr>
              <w:t>в</w:t>
            </w:r>
            <w:r>
              <w:rPr>
                <w:spacing w:val="40"/>
                <w:sz w:val="22"/>
              </w:rPr>
              <w:t xml:space="preserve"> </w:t>
            </w:r>
            <w:r>
              <w:rPr>
                <w:sz w:val="22"/>
              </w:rPr>
              <w:t>художественной</w:t>
            </w:r>
            <w:r>
              <w:rPr>
                <w:spacing w:val="40"/>
                <w:sz w:val="22"/>
              </w:rPr>
              <w:t xml:space="preserve"> </w:t>
            </w:r>
            <w:r>
              <w:rPr>
                <w:sz w:val="22"/>
              </w:rPr>
              <w:t>литературе</w:t>
            </w:r>
            <w:r>
              <w:rPr>
                <w:spacing w:val="40"/>
                <w:sz w:val="22"/>
              </w:rPr>
              <w:t xml:space="preserve"> </w:t>
            </w:r>
            <w:r>
              <w:rPr>
                <w:sz w:val="22"/>
              </w:rPr>
              <w:t>и</w:t>
            </w:r>
            <w:r>
              <w:rPr>
                <w:spacing w:val="40"/>
                <w:sz w:val="22"/>
              </w:rPr>
              <w:t xml:space="preserve"> </w:t>
            </w:r>
            <w:r>
              <w:rPr>
                <w:sz w:val="22"/>
              </w:rPr>
              <w:t>умение</w:t>
            </w:r>
            <w:r>
              <w:rPr>
                <w:spacing w:val="40"/>
                <w:sz w:val="22"/>
              </w:rPr>
              <w:t xml:space="preserve"> </w:t>
            </w:r>
            <w:r>
              <w:rPr>
                <w:sz w:val="22"/>
              </w:rPr>
              <w:t>применять</w:t>
            </w:r>
            <w:r>
              <w:rPr>
                <w:spacing w:val="40"/>
                <w:sz w:val="22"/>
              </w:rPr>
              <w:t xml:space="preserve"> </w:t>
            </w:r>
            <w:r>
              <w:rPr>
                <w:sz w:val="22"/>
              </w:rPr>
              <w:t>их</w:t>
            </w:r>
            <w:r>
              <w:rPr>
                <w:spacing w:val="40"/>
                <w:sz w:val="22"/>
              </w:rPr>
              <w:t xml:space="preserve"> </w:t>
            </w:r>
            <w:r>
              <w:rPr>
                <w:sz w:val="22"/>
              </w:rPr>
              <w:t>в</w:t>
            </w:r>
            <w:r>
              <w:rPr>
                <w:spacing w:val="40"/>
                <w:sz w:val="22"/>
              </w:rPr>
              <w:t xml:space="preserve"> </w:t>
            </w:r>
            <w:r>
              <w:rPr>
                <w:sz w:val="22"/>
              </w:rPr>
              <w:t>речевой</w:t>
            </w:r>
            <w:r>
              <w:rPr>
                <w:spacing w:val="80"/>
                <w:w w:val="150"/>
                <w:sz w:val="22"/>
              </w:rPr>
              <w:t xml:space="preserve"> </w:t>
            </w:r>
            <w:r>
              <w:rPr>
                <w:spacing w:val="-2"/>
                <w:sz w:val="22"/>
              </w:rPr>
              <w:t>практике;</w:t>
            </w:r>
          </w:p>
          <w:p>
            <w:pPr>
              <w:pStyle w:val="TableParagraph"/>
              <w:spacing w:lineRule="auto" w:line="218"/>
              <w:ind w:start="61"/>
              <w:rPr>
                <w:sz w:val="22"/>
              </w:rPr>
            </w:pPr>
            <w:r>
              <w:rPr>
                <w:sz w:val="22"/>
              </w:rPr>
              <w:t>владение</w:t>
            </w:r>
            <w:r>
              <w:rPr>
                <w:spacing w:val="80"/>
                <w:sz w:val="22"/>
              </w:rPr>
              <w:t xml:space="preserve"> </w:t>
            </w:r>
            <w:r>
              <w:rPr>
                <w:sz w:val="22"/>
              </w:rPr>
              <w:t>умением</w:t>
            </w:r>
            <w:r>
              <w:rPr>
                <w:spacing w:val="80"/>
                <w:sz w:val="22"/>
              </w:rPr>
              <w:t xml:space="preserve"> </w:t>
            </w:r>
            <w:r>
              <w:rPr>
                <w:sz w:val="22"/>
              </w:rPr>
              <w:t>редактировать</w:t>
            </w:r>
            <w:r>
              <w:rPr>
                <w:spacing w:val="80"/>
                <w:sz w:val="22"/>
              </w:rPr>
              <w:t xml:space="preserve"> </w:t>
            </w:r>
            <w:r>
              <w:rPr>
                <w:sz w:val="22"/>
              </w:rPr>
              <w:t>и</w:t>
            </w:r>
            <w:r>
              <w:rPr>
                <w:spacing w:val="80"/>
                <w:sz w:val="22"/>
              </w:rPr>
              <w:t xml:space="preserve"> </w:t>
            </w:r>
            <w:r>
              <w:rPr>
                <w:sz w:val="22"/>
              </w:rPr>
              <w:t>совершенствовать</w:t>
            </w:r>
            <w:r>
              <w:rPr>
                <w:spacing w:val="80"/>
                <w:sz w:val="22"/>
              </w:rPr>
              <w:t xml:space="preserve"> </w:t>
            </w:r>
            <w:r>
              <w:rPr>
                <w:sz w:val="22"/>
              </w:rPr>
              <w:t>собственные</w:t>
            </w:r>
            <w:r>
              <w:rPr>
                <w:spacing w:val="80"/>
                <w:sz w:val="22"/>
              </w:rPr>
              <w:t xml:space="preserve"> </w:t>
            </w:r>
            <w:r>
              <w:rPr>
                <w:sz w:val="22"/>
              </w:rPr>
              <w:t>письменные высказывания с учетом норм русского литературного языка</w:t>
            </w:r>
          </w:p>
        </w:tc>
      </w:tr>
    </w:tbl>
    <w:p>
      <w:pPr>
        <w:pStyle w:val="BodyText"/>
        <w:spacing w:lineRule="auto" w:line="218" w:before="262" w:after="0"/>
        <w:ind w:hanging="2452" w:start="3970"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ЕГЭ по литературе</w:t>
      </w:r>
    </w:p>
    <w:p>
      <w:pPr>
        <w:pStyle w:val="BodyText"/>
        <w:spacing w:before="73" w:after="0"/>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359"/>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"Слово</w:t>
            </w:r>
            <w:r>
              <w:rPr>
                <w:spacing w:val="-6"/>
                <w:sz w:val="22"/>
              </w:rPr>
              <w:t xml:space="preserve"> </w:t>
            </w:r>
            <w:r>
              <w:rPr>
                <w:sz w:val="22"/>
              </w:rPr>
              <w:t>о</w:t>
            </w:r>
            <w:r>
              <w:rPr>
                <w:spacing w:val="-6"/>
                <w:sz w:val="22"/>
              </w:rPr>
              <w:t xml:space="preserve"> </w:t>
            </w:r>
            <w:r>
              <w:rPr>
                <w:sz w:val="22"/>
              </w:rPr>
              <w:t>полку</w:t>
            </w:r>
            <w:r>
              <w:rPr>
                <w:spacing w:val="-6"/>
                <w:sz w:val="22"/>
              </w:rPr>
              <w:t xml:space="preserve"> </w:t>
            </w:r>
            <w:r>
              <w:rPr>
                <w:spacing w:val="-2"/>
                <w:sz w:val="22"/>
              </w:rPr>
              <w:t>Игореве"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5"/>
                <w:sz w:val="22"/>
              </w:rPr>
              <w:t>ОШ2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Поэзия</w:t>
            </w:r>
            <w:r>
              <w:rPr>
                <w:spacing w:val="-8"/>
                <w:sz w:val="22"/>
              </w:rPr>
              <w:t xml:space="preserve"> </w:t>
            </w:r>
            <w:r>
              <w:rPr>
                <w:sz w:val="22"/>
              </w:rPr>
              <w:t>XVIII</w:t>
            </w:r>
            <w:r>
              <w:rPr>
                <w:spacing w:val="-8"/>
                <w:sz w:val="22"/>
              </w:rPr>
              <w:t xml:space="preserve"> </w:t>
            </w:r>
            <w:r>
              <w:rPr>
                <w:sz w:val="22"/>
              </w:rPr>
              <w:t>в.:</w:t>
            </w:r>
            <w:r>
              <w:rPr>
                <w:spacing w:val="-8"/>
                <w:sz w:val="22"/>
              </w:rPr>
              <w:t xml:space="preserve"> </w:t>
            </w:r>
            <w:r>
              <w:rPr>
                <w:sz w:val="22"/>
              </w:rPr>
              <w:t>М.В.</w:t>
            </w:r>
            <w:r>
              <w:rPr>
                <w:spacing w:val="-8"/>
                <w:sz w:val="22"/>
              </w:rPr>
              <w:t xml:space="preserve"> </w:t>
            </w:r>
            <w:r>
              <w:rPr>
                <w:sz w:val="22"/>
              </w:rPr>
              <w:t>Ломоносов,</w:t>
            </w:r>
            <w:r>
              <w:rPr>
                <w:spacing w:val="-7"/>
                <w:sz w:val="22"/>
              </w:rPr>
              <w:t xml:space="preserve"> </w:t>
            </w:r>
            <w:r>
              <w:rPr>
                <w:sz w:val="22"/>
              </w:rPr>
              <w:t>Г.Р.</w:t>
            </w:r>
            <w:r>
              <w:rPr>
                <w:spacing w:val="-8"/>
                <w:sz w:val="22"/>
              </w:rPr>
              <w:t xml:space="preserve"> </w:t>
            </w:r>
            <w:r>
              <w:rPr>
                <w:spacing w:val="-2"/>
                <w:sz w:val="22"/>
              </w:rPr>
              <w:t>Державин</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Д.И.</w:t>
            </w:r>
            <w:r>
              <w:rPr>
                <w:spacing w:val="-11"/>
                <w:sz w:val="22"/>
              </w:rPr>
              <w:t xml:space="preserve"> </w:t>
            </w:r>
            <w:r>
              <w:rPr>
                <w:sz w:val="22"/>
              </w:rPr>
              <w:t>Фонвизин.</w:t>
            </w:r>
            <w:r>
              <w:rPr>
                <w:spacing w:val="-10"/>
                <w:sz w:val="22"/>
              </w:rPr>
              <w:t xml:space="preserve"> </w:t>
            </w:r>
            <w:r>
              <w:rPr>
                <w:sz w:val="22"/>
              </w:rPr>
              <w:t>Комедия</w:t>
            </w:r>
            <w:r>
              <w:rPr>
                <w:spacing w:val="-8"/>
                <w:sz w:val="22"/>
              </w:rPr>
              <w:t xml:space="preserve"> </w:t>
            </w:r>
            <w:r>
              <w:rPr>
                <w:spacing w:val="-2"/>
                <w:sz w:val="22"/>
              </w:rPr>
              <w:t>"Недоросль"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Поэзия</w:t>
            </w:r>
            <w:r>
              <w:rPr>
                <w:spacing w:val="-8"/>
                <w:sz w:val="22"/>
              </w:rPr>
              <w:t xml:space="preserve"> </w:t>
            </w:r>
            <w:r>
              <w:rPr>
                <w:sz w:val="22"/>
              </w:rPr>
              <w:t>первой</w:t>
            </w:r>
            <w:r>
              <w:rPr>
                <w:spacing w:val="-7"/>
                <w:sz w:val="22"/>
              </w:rPr>
              <w:t xml:space="preserve"> </w:t>
            </w:r>
            <w:r>
              <w:rPr>
                <w:sz w:val="22"/>
              </w:rPr>
              <w:t>половины</w:t>
            </w:r>
            <w:r>
              <w:rPr>
                <w:spacing w:val="-8"/>
                <w:sz w:val="22"/>
              </w:rPr>
              <w:t xml:space="preserve"> </w:t>
            </w:r>
            <w:r>
              <w:rPr>
                <w:sz w:val="22"/>
              </w:rPr>
              <w:t>XIX</w:t>
            </w:r>
            <w:r>
              <w:rPr>
                <w:spacing w:val="-8"/>
                <w:sz w:val="22"/>
              </w:rPr>
              <w:t xml:space="preserve"> </w:t>
            </w:r>
            <w:r>
              <w:rPr>
                <w:sz w:val="22"/>
              </w:rPr>
              <w:t>в.:</w:t>
            </w:r>
            <w:r>
              <w:rPr>
                <w:spacing w:val="-8"/>
                <w:sz w:val="22"/>
              </w:rPr>
              <w:t xml:space="preserve"> </w:t>
            </w:r>
            <w:r>
              <w:rPr>
                <w:sz w:val="22"/>
              </w:rPr>
              <w:t>В.А.</w:t>
            </w:r>
            <w:r>
              <w:rPr>
                <w:spacing w:val="-6"/>
                <w:sz w:val="22"/>
              </w:rPr>
              <w:t xml:space="preserve"> </w:t>
            </w:r>
            <w:r>
              <w:rPr>
                <w:sz w:val="22"/>
              </w:rPr>
              <w:t>Жуковский,</w:t>
            </w:r>
            <w:r>
              <w:rPr>
                <w:spacing w:val="-7"/>
                <w:sz w:val="22"/>
              </w:rPr>
              <w:t xml:space="preserve"> </w:t>
            </w:r>
            <w:r>
              <w:rPr>
                <w:sz w:val="22"/>
              </w:rPr>
              <w:t>А.С.</w:t>
            </w:r>
            <w:r>
              <w:rPr>
                <w:spacing w:val="-8"/>
                <w:sz w:val="22"/>
              </w:rPr>
              <w:t xml:space="preserve"> </w:t>
            </w:r>
            <w:r>
              <w:rPr>
                <w:sz w:val="22"/>
              </w:rPr>
              <w:t>Пушкин,</w:t>
            </w:r>
            <w:r>
              <w:rPr>
                <w:spacing w:val="-6"/>
                <w:sz w:val="22"/>
              </w:rPr>
              <w:t xml:space="preserve"> </w:t>
            </w:r>
            <w:r>
              <w:rPr>
                <w:sz w:val="22"/>
              </w:rPr>
              <w:t>М.Ю.</w:t>
            </w:r>
            <w:r>
              <w:rPr>
                <w:spacing w:val="-8"/>
                <w:sz w:val="22"/>
              </w:rPr>
              <w:t xml:space="preserve"> </w:t>
            </w:r>
            <w:r>
              <w:rPr>
                <w:spacing w:val="-2"/>
                <w:sz w:val="22"/>
              </w:rPr>
              <w:t>Лермонтов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5"/>
                <w:sz w:val="22"/>
              </w:rPr>
              <w:t>ОШ5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А.С.</w:t>
            </w:r>
            <w:r>
              <w:rPr>
                <w:spacing w:val="-10"/>
                <w:sz w:val="22"/>
              </w:rPr>
              <w:t xml:space="preserve"> </w:t>
            </w:r>
            <w:r>
              <w:rPr>
                <w:sz w:val="22"/>
              </w:rPr>
              <w:t>Грибоедов.</w:t>
            </w:r>
            <w:r>
              <w:rPr>
                <w:spacing w:val="-9"/>
                <w:sz w:val="22"/>
              </w:rPr>
              <w:t xml:space="preserve"> </w:t>
            </w:r>
            <w:r>
              <w:rPr>
                <w:sz w:val="22"/>
              </w:rPr>
              <w:t>Комедия</w:t>
            </w:r>
            <w:r>
              <w:rPr>
                <w:spacing w:val="-9"/>
                <w:sz w:val="22"/>
              </w:rPr>
              <w:t xml:space="preserve"> </w:t>
            </w:r>
            <w:r>
              <w:rPr>
                <w:sz w:val="22"/>
              </w:rPr>
              <w:t>"Горе</w:t>
            </w:r>
            <w:r>
              <w:rPr>
                <w:spacing w:val="-9"/>
                <w:sz w:val="22"/>
              </w:rPr>
              <w:t xml:space="preserve"> </w:t>
            </w:r>
            <w:r>
              <w:rPr>
                <w:sz w:val="22"/>
              </w:rPr>
              <w:t>от</w:t>
            </w:r>
            <w:r>
              <w:rPr>
                <w:spacing w:val="-8"/>
                <w:sz w:val="22"/>
              </w:rPr>
              <w:t xml:space="preserve"> </w:t>
            </w:r>
            <w:r>
              <w:rPr>
                <w:spacing w:val="-4"/>
                <w:sz w:val="22"/>
              </w:rPr>
              <w:t>ума"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А.С.</w:t>
            </w:r>
            <w:r>
              <w:rPr>
                <w:spacing w:val="-8"/>
                <w:sz w:val="22"/>
              </w:rPr>
              <w:t xml:space="preserve"> </w:t>
            </w:r>
            <w:r>
              <w:rPr>
                <w:sz w:val="22"/>
              </w:rPr>
              <w:t>Пушкин.</w:t>
            </w:r>
            <w:r>
              <w:rPr>
                <w:spacing w:val="-6"/>
                <w:sz w:val="22"/>
              </w:rPr>
              <w:t xml:space="preserve"> </w:t>
            </w:r>
            <w:r>
              <w:rPr>
                <w:sz w:val="22"/>
              </w:rPr>
              <w:t>Роман</w:t>
            </w:r>
            <w:r>
              <w:rPr>
                <w:spacing w:val="-8"/>
                <w:sz w:val="22"/>
              </w:rPr>
              <w:t xml:space="preserve"> </w:t>
            </w:r>
            <w:r>
              <w:rPr>
                <w:sz w:val="22"/>
              </w:rPr>
              <w:t>в</w:t>
            </w:r>
            <w:r>
              <w:rPr>
                <w:spacing w:val="-7"/>
                <w:sz w:val="22"/>
              </w:rPr>
              <w:t xml:space="preserve"> </w:t>
            </w:r>
            <w:r>
              <w:rPr>
                <w:sz w:val="22"/>
              </w:rPr>
              <w:t>стихах</w:t>
            </w:r>
            <w:r>
              <w:rPr>
                <w:spacing w:val="-8"/>
                <w:sz w:val="22"/>
              </w:rPr>
              <w:t xml:space="preserve"> </w:t>
            </w:r>
            <w:r>
              <w:rPr>
                <w:sz w:val="22"/>
              </w:rPr>
              <w:t>"Евгений</w:t>
            </w:r>
            <w:r>
              <w:rPr>
                <w:spacing w:val="-6"/>
                <w:sz w:val="22"/>
              </w:rPr>
              <w:t xml:space="preserve"> </w:t>
            </w:r>
            <w:r>
              <w:rPr>
                <w:spacing w:val="-2"/>
                <w:sz w:val="22"/>
              </w:rPr>
              <w:t>Онегин"</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А.С.</w:t>
            </w:r>
            <w:r>
              <w:rPr>
                <w:spacing w:val="-11"/>
                <w:sz w:val="22"/>
              </w:rPr>
              <w:t xml:space="preserve"> </w:t>
            </w:r>
            <w:r>
              <w:rPr>
                <w:sz w:val="22"/>
              </w:rPr>
              <w:t>Пушкин.</w:t>
            </w:r>
            <w:r>
              <w:rPr>
                <w:spacing w:val="-10"/>
                <w:sz w:val="22"/>
              </w:rPr>
              <w:t xml:space="preserve"> </w:t>
            </w:r>
            <w:r>
              <w:rPr>
                <w:sz w:val="22"/>
              </w:rPr>
              <w:t>Роман</w:t>
            </w:r>
            <w:r>
              <w:rPr>
                <w:spacing w:val="-10"/>
                <w:sz w:val="22"/>
              </w:rPr>
              <w:t xml:space="preserve"> </w:t>
            </w:r>
            <w:r>
              <w:rPr>
                <w:sz w:val="22"/>
              </w:rPr>
              <w:t>"Капитанская</w:t>
            </w:r>
            <w:r>
              <w:rPr>
                <w:spacing w:val="-11"/>
                <w:sz w:val="22"/>
              </w:rPr>
              <w:t xml:space="preserve"> </w:t>
            </w:r>
            <w:r>
              <w:rPr>
                <w:spacing w:val="-2"/>
                <w:sz w:val="22"/>
              </w:rPr>
              <w:t>дочка"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5"/>
                <w:sz w:val="22"/>
              </w:rPr>
              <w:t>ОШ8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М.Ю.</w:t>
            </w:r>
            <w:r>
              <w:rPr>
                <w:spacing w:val="-10"/>
                <w:sz w:val="22"/>
              </w:rPr>
              <w:t xml:space="preserve"> </w:t>
            </w:r>
            <w:r>
              <w:rPr>
                <w:sz w:val="22"/>
              </w:rPr>
              <w:t>Лермонтов.</w:t>
            </w:r>
            <w:r>
              <w:rPr>
                <w:spacing w:val="-10"/>
                <w:sz w:val="22"/>
              </w:rPr>
              <w:t xml:space="preserve"> </w:t>
            </w:r>
            <w:r>
              <w:rPr>
                <w:sz w:val="22"/>
              </w:rPr>
              <w:t>Роман</w:t>
            </w:r>
            <w:r>
              <w:rPr>
                <w:spacing w:val="-7"/>
                <w:sz w:val="22"/>
              </w:rPr>
              <w:t xml:space="preserve"> </w:t>
            </w:r>
            <w:r>
              <w:rPr>
                <w:sz w:val="22"/>
              </w:rPr>
              <w:t>"Герой</w:t>
            </w:r>
            <w:r>
              <w:rPr>
                <w:spacing w:val="-10"/>
                <w:sz w:val="22"/>
              </w:rPr>
              <w:t xml:space="preserve"> </w:t>
            </w:r>
            <w:r>
              <w:rPr>
                <w:sz w:val="22"/>
              </w:rPr>
              <w:t>нашего</w:t>
            </w:r>
            <w:r>
              <w:rPr>
                <w:spacing w:val="-10"/>
                <w:sz w:val="22"/>
              </w:rPr>
              <w:t xml:space="preserve"> </w:t>
            </w:r>
            <w:r>
              <w:rPr>
                <w:spacing w:val="-2"/>
                <w:sz w:val="22"/>
              </w:rPr>
              <w:t>времени"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5"/>
                <w:sz w:val="22"/>
              </w:rPr>
              <w:t>ОШ9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Н.В.</w:t>
            </w:r>
            <w:r>
              <w:rPr>
                <w:spacing w:val="-12"/>
                <w:sz w:val="22"/>
              </w:rPr>
              <w:t xml:space="preserve"> </w:t>
            </w:r>
            <w:r>
              <w:rPr>
                <w:sz w:val="22"/>
              </w:rPr>
              <w:t>Гоголь.</w:t>
            </w:r>
            <w:r>
              <w:rPr>
                <w:spacing w:val="-10"/>
                <w:sz w:val="22"/>
              </w:rPr>
              <w:t xml:space="preserve"> </w:t>
            </w:r>
            <w:r>
              <w:rPr>
                <w:sz w:val="22"/>
              </w:rPr>
              <w:t>Комедия</w:t>
            </w:r>
            <w:r>
              <w:rPr>
                <w:spacing w:val="-11"/>
                <w:sz w:val="22"/>
              </w:rPr>
              <w:t xml:space="preserve"> </w:t>
            </w:r>
            <w:r>
              <w:rPr>
                <w:spacing w:val="-2"/>
                <w:sz w:val="22"/>
              </w:rPr>
              <w:t>"Ревизор"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ОШ10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Н.В.</w:t>
            </w:r>
            <w:r>
              <w:rPr>
                <w:spacing w:val="-11"/>
                <w:sz w:val="22"/>
              </w:rPr>
              <w:t xml:space="preserve"> </w:t>
            </w:r>
            <w:r>
              <w:rPr>
                <w:sz w:val="22"/>
              </w:rPr>
              <w:t>Гоголь.</w:t>
            </w:r>
            <w:r>
              <w:rPr>
                <w:spacing w:val="-8"/>
                <w:sz w:val="22"/>
              </w:rPr>
              <w:t xml:space="preserve"> </w:t>
            </w:r>
            <w:r>
              <w:rPr>
                <w:sz w:val="22"/>
              </w:rPr>
              <w:t>Поэма</w:t>
            </w:r>
            <w:r>
              <w:rPr>
                <w:spacing w:val="-9"/>
                <w:sz w:val="22"/>
              </w:rPr>
              <w:t xml:space="preserve"> </w:t>
            </w:r>
            <w:r>
              <w:rPr>
                <w:sz w:val="22"/>
              </w:rPr>
              <w:t>"Мертвые</w:t>
            </w:r>
            <w:r>
              <w:rPr>
                <w:spacing w:val="-9"/>
                <w:sz w:val="22"/>
              </w:rPr>
              <w:t xml:space="preserve"> </w:t>
            </w:r>
            <w:r>
              <w:rPr>
                <w:spacing w:val="-2"/>
                <w:sz w:val="22"/>
              </w:rPr>
              <w:t>души"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А.Н.</w:t>
            </w:r>
            <w:r>
              <w:rPr>
                <w:spacing w:val="-11"/>
                <w:sz w:val="22"/>
              </w:rPr>
              <w:t xml:space="preserve"> </w:t>
            </w:r>
            <w:r>
              <w:rPr>
                <w:sz w:val="22"/>
              </w:rPr>
              <w:t>Островский.</w:t>
            </w:r>
            <w:r>
              <w:rPr>
                <w:spacing w:val="-10"/>
                <w:sz w:val="22"/>
              </w:rPr>
              <w:t xml:space="preserve"> </w:t>
            </w:r>
            <w:r>
              <w:rPr>
                <w:sz w:val="22"/>
              </w:rPr>
              <w:t>Драма</w:t>
            </w:r>
            <w:r>
              <w:rPr>
                <w:spacing w:val="-9"/>
                <w:sz w:val="22"/>
              </w:rPr>
              <w:t xml:space="preserve"> </w:t>
            </w:r>
            <w:r>
              <w:rPr>
                <w:spacing w:val="-2"/>
                <w:sz w:val="22"/>
              </w:rPr>
              <w:t>"Гроза"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И.А.</w:t>
            </w:r>
            <w:r>
              <w:rPr>
                <w:spacing w:val="-10"/>
                <w:sz w:val="22"/>
              </w:rPr>
              <w:t xml:space="preserve"> </w:t>
            </w:r>
            <w:r>
              <w:rPr>
                <w:sz w:val="22"/>
              </w:rPr>
              <w:t>Гончаров.</w:t>
            </w:r>
            <w:r>
              <w:rPr>
                <w:spacing w:val="-10"/>
                <w:sz w:val="22"/>
              </w:rPr>
              <w:t xml:space="preserve"> </w:t>
            </w:r>
            <w:r>
              <w:rPr>
                <w:sz w:val="22"/>
              </w:rPr>
              <w:t>Роман</w:t>
            </w:r>
            <w:r>
              <w:rPr>
                <w:spacing w:val="-10"/>
                <w:sz w:val="22"/>
              </w:rPr>
              <w:t xml:space="preserve"> </w:t>
            </w:r>
            <w:r>
              <w:rPr>
                <w:spacing w:val="-2"/>
                <w:sz w:val="22"/>
              </w:rPr>
              <w:t>"Обломов"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w:t>
            </w:r>
            <w:r>
              <w:rPr>
                <w:spacing w:val="-7"/>
                <w:sz w:val="22"/>
              </w:rPr>
              <w:t xml:space="preserve"> </w:t>
            </w:r>
            <w:r>
              <w:rPr>
                <w:sz w:val="22"/>
              </w:rPr>
              <w:t>Тургенев.</w:t>
            </w:r>
            <w:r>
              <w:rPr>
                <w:spacing w:val="-7"/>
                <w:sz w:val="22"/>
              </w:rPr>
              <w:t xml:space="preserve"> </w:t>
            </w:r>
            <w:r>
              <w:rPr>
                <w:sz w:val="22"/>
              </w:rPr>
              <w:t>Роман</w:t>
            </w:r>
            <w:r>
              <w:rPr>
                <w:spacing w:val="-7"/>
                <w:sz w:val="22"/>
              </w:rPr>
              <w:t xml:space="preserve"> </w:t>
            </w:r>
            <w:r>
              <w:rPr>
                <w:sz w:val="22"/>
              </w:rPr>
              <w:t>"Отцы</w:t>
            </w:r>
            <w:r>
              <w:rPr>
                <w:spacing w:val="-8"/>
                <w:sz w:val="22"/>
              </w:rPr>
              <w:t xml:space="preserve"> </w:t>
            </w:r>
            <w:r>
              <w:rPr>
                <w:sz w:val="22"/>
              </w:rPr>
              <w:t>и</w:t>
            </w:r>
            <w:r>
              <w:rPr>
                <w:spacing w:val="-6"/>
                <w:sz w:val="22"/>
              </w:rPr>
              <w:t xml:space="preserve"> </w:t>
            </w:r>
            <w:r>
              <w:rPr>
                <w:spacing w:val="-2"/>
                <w:sz w:val="22"/>
              </w:rPr>
              <w:t>дети"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Ф.И.</w:t>
            </w:r>
            <w:r>
              <w:rPr>
                <w:spacing w:val="-9"/>
                <w:sz w:val="22"/>
              </w:rPr>
              <w:t xml:space="preserve"> </w:t>
            </w:r>
            <w:r>
              <w:rPr>
                <w:sz w:val="22"/>
              </w:rPr>
              <w:t>Тютчев.</w:t>
            </w:r>
            <w:r>
              <w:rPr>
                <w:spacing w:val="-7"/>
                <w:sz w:val="22"/>
              </w:rPr>
              <w:t xml:space="preserve"> </w:t>
            </w:r>
            <w:r>
              <w:rPr>
                <w:spacing w:val="-2"/>
                <w:sz w:val="22"/>
              </w:rPr>
              <w:t>Стихотворения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А.А.</w:t>
            </w:r>
            <w:r>
              <w:rPr>
                <w:spacing w:val="-8"/>
                <w:sz w:val="22"/>
              </w:rPr>
              <w:t xml:space="preserve"> </w:t>
            </w:r>
            <w:r>
              <w:rPr>
                <w:sz w:val="22"/>
              </w:rPr>
              <w:t>Фет.</w:t>
            </w:r>
            <w:r>
              <w:rPr>
                <w:spacing w:val="-6"/>
                <w:sz w:val="22"/>
              </w:rPr>
              <w:t xml:space="preserve"> </w:t>
            </w:r>
            <w:r>
              <w:rPr>
                <w:spacing w:val="-2"/>
                <w:sz w:val="22"/>
              </w:rPr>
              <w:t>Стихотворения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А.К.</w:t>
            </w:r>
            <w:r>
              <w:rPr>
                <w:spacing w:val="-11"/>
                <w:sz w:val="22"/>
              </w:rPr>
              <w:t xml:space="preserve"> </w:t>
            </w:r>
            <w:r>
              <w:rPr>
                <w:sz w:val="22"/>
              </w:rPr>
              <w:t>Толстой.</w:t>
            </w:r>
            <w:r>
              <w:rPr>
                <w:spacing w:val="-9"/>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w:t>
            </w:r>
            <w:r>
              <w:rPr>
                <w:spacing w:val="-10"/>
                <w:sz w:val="22"/>
              </w:rPr>
              <w:t xml:space="preserve"> </w:t>
            </w:r>
            <w:r>
              <w:rPr>
                <w:sz w:val="22"/>
              </w:rPr>
              <w:t>Некрасов.</w:t>
            </w:r>
            <w:r>
              <w:rPr>
                <w:spacing w:val="-10"/>
                <w:sz w:val="22"/>
              </w:rPr>
              <w:t xml:space="preserve"> </w:t>
            </w:r>
            <w:r>
              <w:rPr>
                <w:spacing w:val="-2"/>
                <w:sz w:val="22"/>
              </w:rPr>
              <w:t>Стихотворения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w:t>
            </w:r>
            <w:r>
              <w:rPr>
                <w:spacing w:val="-8"/>
                <w:sz w:val="22"/>
              </w:rPr>
              <w:t xml:space="preserve"> </w:t>
            </w:r>
            <w:r>
              <w:rPr>
                <w:sz w:val="22"/>
              </w:rPr>
              <w:t>Некрасов.</w:t>
            </w:r>
            <w:r>
              <w:rPr>
                <w:spacing w:val="-7"/>
                <w:sz w:val="22"/>
              </w:rPr>
              <w:t xml:space="preserve"> </w:t>
            </w:r>
            <w:r>
              <w:rPr>
                <w:sz w:val="22"/>
              </w:rPr>
              <w:t>Поэма</w:t>
            </w:r>
            <w:r>
              <w:rPr>
                <w:spacing w:val="-6"/>
                <w:sz w:val="22"/>
              </w:rPr>
              <w:t xml:space="preserve"> </w:t>
            </w:r>
            <w:r>
              <w:rPr>
                <w:sz w:val="22"/>
              </w:rPr>
              <w:t>"Кому</w:t>
            </w:r>
            <w:r>
              <w:rPr>
                <w:spacing w:val="-7"/>
                <w:sz w:val="22"/>
              </w:rPr>
              <w:t xml:space="preserve"> </w:t>
            </w:r>
            <w:r>
              <w:rPr>
                <w:sz w:val="22"/>
              </w:rPr>
              <w:t>на</w:t>
            </w:r>
            <w:r>
              <w:rPr>
                <w:spacing w:val="-7"/>
                <w:sz w:val="22"/>
              </w:rPr>
              <w:t xml:space="preserve"> </w:t>
            </w:r>
            <w:r>
              <w:rPr>
                <w:sz w:val="22"/>
              </w:rPr>
              <w:t>Руси</w:t>
            </w:r>
            <w:r>
              <w:rPr>
                <w:spacing w:val="-6"/>
                <w:sz w:val="22"/>
              </w:rPr>
              <w:t xml:space="preserve"> </w:t>
            </w:r>
            <w:r>
              <w:rPr>
                <w:sz w:val="22"/>
              </w:rPr>
              <w:t>жить</w:t>
            </w:r>
            <w:r>
              <w:rPr>
                <w:spacing w:val="-7"/>
                <w:sz w:val="22"/>
              </w:rPr>
              <w:t xml:space="preserve"> </w:t>
            </w:r>
            <w:r>
              <w:rPr>
                <w:spacing w:val="-2"/>
                <w:sz w:val="22"/>
              </w:rPr>
              <w:t>хорошо"</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 xml:space="preserve">М.Е. Салтыков-Щедрин. Роман-хроника "История одного города" (избранные главы). Сказки. Например, "Пропала совесть", "Медведь на воеводстве", "Карась-идеалист", </w:t>
            </w:r>
            <w:r>
              <w:rPr>
                <w:spacing w:val="-2"/>
                <w:sz w:val="22"/>
              </w:rPr>
              <w:t>"Коняга"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Ф.М.</w:t>
            </w:r>
            <w:r>
              <w:rPr>
                <w:spacing w:val="-12"/>
                <w:sz w:val="22"/>
              </w:rPr>
              <w:t xml:space="preserve"> </w:t>
            </w:r>
            <w:r>
              <w:rPr>
                <w:sz w:val="22"/>
              </w:rPr>
              <w:t>Достоевский.</w:t>
            </w:r>
            <w:r>
              <w:rPr>
                <w:spacing w:val="-12"/>
                <w:sz w:val="22"/>
              </w:rPr>
              <w:t xml:space="preserve"> </w:t>
            </w:r>
            <w:r>
              <w:rPr>
                <w:sz w:val="22"/>
              </w:rPr>
              <w:t>Роман</w:t>
            </w:r>
            <w:r>
              <w:rPr>
                <w:spacing w:val="-12"/>
                <w:sz w:val="22"/>
              </w:rPr>
              <w:t xml:space="preserve"> </w:t>
            </w:r>
            <w:r>
              <w:rPr>
                <w:sz w:val="22"/>
              </w:rPr>
              <w:t>"Преступление</w:t>
            </w:r>
            <w:r>
              <w:rPr>
                <w:spacing w:val="-11"/>
                <w:sz w:val="22"/>
              </w:rPr>
              <w:t xml:space="preserve"> </w:t>
            </w:r>
            <w:r>
              <w:rPr>
                <w:sz w:val="22"/>
              </w:rPr>
              <w:t>и</w:t>
            </w:r>
            <w:r>
              <w:rPr>
                <w:spacing w:val="-11"/>
                <w:sz w:val="22"/>
              </w:rPr>
              <w:t xml:space="preserve"> </w:t>
            </w:r>
            <w:r>
              <w:rPr>
                <w:spacing w:val="-2"/>
                <w:sz w:val="22"/>
              </w:rPr>
              <w:t>наказание"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Н.Г.</w:t>
            </w:r>
            <w:r>
              <w:rPr>
                <w:spacing w:val="-11"/>
                <w:sz w:val="22"/>
              </w:rPr>
              <w:t xml:space="preserve"> </w:t>
            </w:r>
            <w:r>
              <w:rPr>
                <w:sz w:val="22"/>
              </w:rPr>
              <w:t>Чернышевский.</w:t>
            </w:r>
            <w:r>
              <w:rPr>
                <w:spacing w:val="-11"/>
                <w:sz w:val="22"/>
              </w:rPr>
              <w:t xml:space="preserve"> </w:t>
            </w:r>
            <w:r>
              <w:rPr>
                <w:sz w:val="22"/>
              </w:rPr>
              <w:t>Роман</w:t>
            </w:r>
            <w:r>
              <w:rPr>
                <w:spacing w:val="-11"/>
                <w:sz w:val="22"/>
              </w:rPr>
              <w:t xml:space="preserve"> </w:t>
            </w:r>
            <w:r>
              <w:rPr>
                <w:sz w:val="22"/>
              </w:rPr>
              <w:t>"Что</w:t>
            </w:r>
            <w:r>
              <w:rPr>
                <w:spacing w:val="-9"/>
                <w:sz w:val="22"/>
              </w:rPr>
              <w:t xml:space="preserve"> </w:t>
            </w:r>
            <w:r>
              <w:rPr>
                <w:sz w:val="22"/>
              </w:rPr>
              <w:t>делать?"</w:t>
            </w:r>
            <w:r>
              <w:rPr>
                <w:spacing w:val="-10"/>
                <w:sz w:val="22"/>
              </w:rPr>
              <w:t xml:space="preserve"> </w:t>
            </w:r>
            <w:r>
              <w:rPr>
                <w:sz w:val="22"/>
              </w:rPr>
              <w:t>(избранные</w:t>
            </w:r>
            <w:r>
              <w:rPr>
                <w:spacing w:val="-10"/>
                <w:sz w:val="22"/>
              </w:rPr>
              <w:t xml:space="preserve"> </w:t>
            </w:r>
            <w:r>
              <w:rPr>
                <w:spacing w:val="-2"/>
                <w:sz w:val="22"/>
              </w:rPr>
              <w:t>главы)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Л.Н.</w:t>
            </w:r>
            <w:r>
              <w:rPr>
                <w:spacing w:val="-9"/>
                <w:sz w:val="22"/>
              </w:rPr>
              <w:t xml:space="preserve"> </w:t>
            </w:r>
            <w:r>
              <w:rPr>
                <w:sz w:val="22"/>
              </w:rPr>
              <w:t>Толстой.</w:t>
            </w:r>
            <w:r>
              <w:rPr>
                <w:spacing w:val="-9"/>
                <w:sz w:val="22"/>
              </w:rPr>
              <w:t xml:space="preserve"> </w:t>
            </w:r>
            <w:r>
              <w:rPr>
                <w:sz w:val="22"/>
              </w:rPr>
              <w:t>Роман-эпопея</w:t>
            </w:r>
            <w:r>
              <w:rPr>
                <w:spacing w:val="-8"/>
                <w:sz w:val="22"/>
              </w:rPr>
              <w:t xml:space="preserve"> </w:t>
            </w:r>
            <w:r>
              <w:rPr>
                <w:sz w:val="22"/>
              </w:rPr>
              <w:t>"Война</w:t>
            </w:r>
            <w:r>
              <w:rPr>
                <w:spacing w:val="-9"/>
                <w:sz w:val="22"/>
              </w:rPr>
              <w:t xml:space="preserve"> </w:t>
            </w:r>
            <w:r>
              <w:rPr>
                <w:sz w:val="22"/>
              </w:rPr>
              <w:t>и</w:t>
            </w:r>
            <w:r>
              <w:rPr>
                <w:spacing w:val="-8"/>
                <w:sz w:val="22"/>
              </w:rPr>
              <w:t xml:space="preserve"> </w:t>
            </w:r>
            <w:r>
              <w:rPr>
                <w:spacing w:val="-4"/>
                <w:sz w:val="22"/>
              </w:rPr>
              <w:t>мир"</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Н.С.</w:t>
            </w:r>
            <w:r>
              <w:rPr>
                <w:spacing w:val="-7"/>
                <w:sz w:val="22"/>
              </w:rPr>
              <w:t xml:space="preserve"> </w:t>
            </w:r>
            <w:r>
              <w:rPr>
                <w:sz w:val="22"/>
              </w:rPr>
              <w:t>Лесков.</w:t>
            </w:r>
            <w:r>
              <w:rPr>
                <w:spacing w:val="-7"/>
                <w:sz w:val="22"/>
              </w:rPr>
              <w:t xml:space="preserve"> </w:t>
            </w:r>
            <w:r>
              <w:rPr>
                <w:sz w:val="22"/>
              </w:rPr>
              <w:t>Рассказы</w:t>
            </w:r>
            <w:r>
              <w:rPr>
                <w:spacing w:val="-7"/>
                <w:sz w:val="22"/>
              </w:rPr>
              <w:t xml:space="preserve"> </w:t>
            </w:r>
            <w:r>
              <w:rPr>
                <w:sz w:val="22"/>
              </w:rPr>
              <w:t>и</w:t>
            </w:r>
            <w:r>
              <w:rPr>
                <w:spacing w:val="-6"/>
                <w:sz w:val="22"/>
              </w:rPr>
              <w:t xml:space="preserve"> </w:t>
            </w:r>
            <w:r>
              <w:rPr>
                <w:spacing w:val="-2"/>
                <w:sz w:val="22"/>
              </w:rPr>
              <w:t>повести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А.П.</w:t>
            </w:r>
            <w:r>
              <w:rPr>
                <w:spacing w:val="-8"/>
                <w:sz w:val="22"/>
              </w:rPr>
              <w:t xml:space="preserve"> </w:t>
            </w:r>
            <w:r>
              <w:rPr>
                <w:sz w:val="22"/>
              </w:rPr>
              <w:t>Чехов.</w:t>
            </w:r>
            <w:r>
              <w:rPr>
                <w:spacing w:val="-8"/>
                <w:sz w:val="22"/>
              </w:rPr>
              <w:t xml:space="preserve"> </w:t>
            </w:r>
            <w:r>
              <w:rPr>
                <w:sz w:val="22"/>
              </w:rPr>
              <w:t>Рассказы</w:t>
            </w:r>
            <w:r>
              <w:rPr>
                <w:spacing w:val="-7"/>
                <w:sz w:val="22"/>
              </w:rPr>
              <w:t xml:space="preserve"> </w:t>
            </w:r>
            <w:r>
              <w:rPr>
                <w:sz w:val="22"/>
              </w:rPr>
              <w:t>"Студент",</w:t>
            </w:r>
            <w:r>
              <w:rPr>
                <w:spacing w:val="-7"/>
                <w:sz w:val="22"/>
              </w:rPr>
              <w:t xml:space="preserve"> </w:t>
            </w:r>
            <w:r>
              <w:rPr>
                <w:sz w:val="22"/>
              </w:rPr>
              <w:t>"Ионыч",</w:t>
            </w:r>
            <w:r>
              <w:rPr>
                <w:spacing w:val="-7"/>
                <w:sz w:val="22"/>
              </w:rPr>
              <w:t xml:space="preserve"> </w:t>
            </w:r>
            <w:r>
              <w:rPr>
                <w:sz w:val="22"/>
              </w:rPr>
              <w:t>"Человек</w:t>
            </w:r>
            <w:r>
              <w:rPr>
                <w:spacing w:val="-8"/>
                <w:sz w:val="22"/>
              </w:rPr>
              <w:t xml:space="preserve"> </w:t>
            </w:r>
            <w:r>
              <w:rPr>
                <w:sz w:val="22"/>
              </w:rPr>
              <w:t>в</w:t>
            </w:r>
            <w:r>
              <w:rPr>
                <w:spacing w:val="-8"/>
                <w:sz w:val="22"/>
              </w:rPr>
              <w:t xml:space="preserve"> </w:t>
            </w:r>
            <w:r>
              <w:rPr>
                <w:sz w:val="22"/>
              </w:rPr>
              <w:t>футляре"</w:t>
            </w:r>
            <w:r>
              <w:rPr>
                <w:spacing w:val="-7"/>
                <w:sz w:val="22"/>
              </w:rPr>
              <w:t xml:space="preserve"> </w:t>
            </w:r>
            <w:r>
              <w:rPr>
                <w:sz w:val="22"/>
              </w:rPr>
              <w:t>и</w:t>
            </w:r>
            <w:r>
              <w:rPr>
                <w:spacing w:val="-7"/>
                <w:sz w:val="22"/>
              </w:rPr>
              <w:t xml:space="preserve"> </w:t>
            </w:r>
            <w:r>
              <w:rPr>
                <w:spacing w:val="-2"/>
                <w:sz w:val="22"/>
              </w:rPr>
              <w:t>другие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А.П.</w:t>
            </w:r>
            <w:r>
              <w:rPr>
                <w:spacing w:val="-9"/>
                <w:sz w:val="22"/>
              </w:rPr>
              <w:t xml:space="preserve"> </w:t>
            </w:r>
            <w:r>
              <w:rPr>
                <w:sz w:val="22"/>
              </w:rPr>
              <w:t>Чехов.</w:t>
            </w:r>
            <w:r>
              <w:rPr>
                <w:spacing w:val="-8"/>
                <w:sz w:val="22"/>
              </w:rPr>
              <w:t xml:space="preserve"> </w:t>
            </w:r>
            <w:r>
              <w:rPr>
                <w:sz w:val="22"/>
              </w:rPr>
              <w:t>Пьеса</w:t>
            </w:r>
            <w:r>
              <w:rPr>
                <w:spacing w:val="-8"/>
                <w:sz w:val="22"/>
              </w:rPr>
              <w:t xml:space="preserve"> </w:t>
            </w:r>
            <w:r>
              <w:rPr>
                <w:sz w:val="22"/>
              </w:rPr>
              <w:t>"Вишневый</w:t>
            </w:r>
            <w:r>
              <w:rPr>
                <w:spacing w:val="-8"/>
                <w:sz w:val="22"/>
              </w:rPr>
              <w:t xml:space="preserve"> </w:t>
            </w:r>
            <w:r>
              <w:rPr>
                <w:spacing w:val="-4"/>
                <w:sz w:val="22"/>
              </w:rPr>
              <w:t>сад"</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А.И.</w:t>
            </w:r>
            <w:r>
              <w:rPr>
                <w:spacing w:val="-7"/>
                <w:sz w:val="22"/>
              </w:rPr>
              <w:t xml:space="preserve"> </w:t>
            </w:r>
            <w:r>
              <w:rPr>
                <w:sz w:val="22"/>
              </w:rPr>
              <w:t>Куприн.</w:t>
            </w:r>
            <w:r>
              <w:rPr>
                <w:spacing w:val="-7"/>
                <w:sz w:val="22"/>
              </w:rPr>
              <w:t xml:space="preserve"> </w:t>
            </w:r>
            <w:r>
              <w:rPr>
                <w:sz w:val="22"/>
              </w:rPr>
              <w:t>Рассказы</w:t>
            </w:r>
            <w:r>
              <w:rPr>
                <w:spacing w:val="-7"/>
                <w:sz w:val="22"/>
              </w:rPr>
              <w:t xml:space="preserve"> </w:t>
            </w:r>
            <w:r>
              <w:rPr>
                <w:sz w:val="22"/>
              </w:rPr>
              <w:t>и</w:t>
            </w:r>
            <w:r>
              <w:rPr>
                <w:spacing w:val="-6"/>
                <w:sz w:val="22"/>
              </w:rPr>
              <w:t xml:space="preserve"> </w:t>
            </w:r>
            <w:r>
              <w:rPr>
                <w:spacing w:val="-2"/>
                <w:sz w:val="22"/>
              </w:rPr>
              <w:t>повести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Л.Н.</w:t>
            </w:r>
            <w:r>
              <w:rPr>
                <w:spacing w:val="-8"/>
                <w:sz w:val="22"/>
              </w:rPr>
              <w:t xml:space="preserve"> </w:t>
            </w:r>
            <w:r>
              <w:rPr>
                <w:sz w:val="22"/>
              </w:rPr>
              <w:t>Андреев.</w:t>
            </w:r>
            <w:r>
              <w:rPr>
                <w:spacing w:val="-7"/>
                <w:sz w:val="22"/>
              </w:rPr>
              <w:t xml:space="preserve"> </w:t>
            </w:r>
            <w:r>
              <w:rPr>
                <w:sz w:val="22"/>
              </w:rPr>
              <w:t>Рассказы</w:t>
            </w:r>
            <w:r>
              <w:rPr>
                <w:spacing w:val="-6"/>
                <w:sz w:val="22"/>
              </w:rPr>
              <w:t xml:space="preserve"> </w:t>
            </w:r>
            <w:r>
              <w:rPr>
                <w:sz w:val="22"/>
              </w:rPr>
              <w:t>и</w:t>
            </w:r>
            <w:r>
              <w:rPr>
                <w:spacing w:val="-7"/>
                <w:sz w:val="22"/>
              </w:rPr>
              <w:t xml:space="preserve"> </w:t>
            </w:r>
            <w:r>
              <w:rPr>
                <w:spacing w:val="-2"/>
                <w:sz w:val="22"/>
              </w:rPr>
              <w:t>повести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w:t>
            </w:r>
            <w:r>
              <w:rPr>
                <w:spacing w:val="-8"/>
                <w:sz w:val="22"/>
              </w:rPr>
              <w:t xml:space="preserve"> </w:t>
            </w:r>
            <w:r>
              <w:rPr>
                <w:sz w:val="22"/>
              </w:rPr>
              <w:t>Горький.</w:t>
            </w:r>
            <w:r>
              <w:rPr>
                <w:spacing w:val="-8"/>
                <w:sz w:val="22"/>
              </w:rPr>
              <w:t xml:space="preserve"> </w:t>
            </w:r>
            <w:r>
              <w:rPr>
                <w:sz w:val="22"/>
              </w:rPr>
              <w:t>Рассказы</w:t>
            </w:r>
            <w:r>
              <w:rPr>
                <w:spacing w:val="-8"/>
                <w:sz w:val="22"/>
              </w:rPr>
              <w:t xml:space="preserve"> </w:t>
            </w:r>
            <w:r>
              <w:rPr>
                <w:sz w:val="22"/>
              </w:rPr>
              <w:t>"Старуха</w:t>
            </w:r>
            <w:r>
              <w:rPr>
                <w:spacing w:val="-8"/>
                <w:sz w:val="22"/>
              </w:rPr>
              <w:t xml:space="preserve"> </w:t>
            </w:r>
            <w:r>
              <w:rPr>
                <w:sz w:val="22"/>
              </w:rPr>
              <w:t>Изергиль"</w:t>
            </w:r>
            <w:r>
              <w:rPr>
                <w:spacing w:val="-8"/>
                <w:sz w:val="22"/>
              </w:rPr>
              <w:t xml:space="preserve"> </w:t>
            </w:r>
            <w:r>
              <w:rPr>
                <w:sz w:val="22"/>
              </w:rPr>
              <w:t>и</w:t>
            </w:r>
            <w:r>
              <w:rPr>
                <w:spacing w:val="-6"/>
                <w:sz w:val="22"/>
              </w:rPr>
              <w:t xml:space="preserve"> </w:t>
            </w:r>
            <w:r>
              <w:rPr>
                <w:sz w:val="22"/>
              </w:rPr>
              <w:t>другие,</w:t>
            </w:r>
            <w:r>
              <w:rPr>
                <w:spacing w:val="-7"/>
                <w:sz w:val="22"/>
              </w:rPr>
              <w:t xml:space="preserve"> </w:t>
            </w:r>
            <w:r>
              <w:rPr>
                <w:sz w:val="22"/>
              </w:rPr>
              <w:t>повести,</w:t>
            </w:r>
            <w:r>
              <w:rPr>
                <w:spacing w:val="-7"/>
                <w:sz w:val="22"/>
              </w:rPr>
              <w:t xml:space="preserve"> </w:t>
            </w:r>
            <w:r>
              <w:rPr>
                <w:spacing w:val="-2"/>
                <w:sz w:val="22"/>
              </w:rPr>
              <w:t>романы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w:t>
            </w:r>
            <w:r>
              <w:rPr>
                <w:spacing w:val="-7"/>
                <w:sz w:val="22"/>
              </w:rPr>
              <w:t xml:space="preserve"> </w:t>
            </w:r>
            <w:r>
              <w:rPr>
                <w:sz w:val="22"/>
              </w:rPr>
              <w:t>Горький.</w:t>
            </w:r>
            <w:r>
              <w:rPr>
                <w:spacing w:val="-5"/>
                <w:sz w:val="22"/>
              </w:rPr>
              <w:t xml:space="preserve"> </w:t>
            </w:r>
            <w:r>
              <w:rPr>
                <w:sz w:val="22"/>
              </w:rPr>
              <w:t>Пьеса</w:t>
            </w:r>
            <w:r>
              <w:rPr>
                <w:spacing w:val="-5"/>
                <w:sz w:val="22"/>
              </w:rPr>
              <w:t xml:space="preserve"> </w:t>
            </w:r>
            <w:r>
              <w:rPr>
                <w:sz w:val="22"/>
              </w:rPr>
              <w:t>"На</w:t>
            </w:r>
            <w:r>
              <w:rPr>
                <w:spacing w:val="-6"/>
                <w:sz w:val="22"/>
              </w:rPr>
              <w:t xml:space="preserve"> </w:t>
            </w:r>
            <w:r>
              <w:rPr>
                <w:spacing w:val="-4"/>
                <w:sz w:val="22"/>
              </w:rPr>
              <w:t>дне"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Поэзия</w:t>
            </w:r>
            <w:r>
              <w:rPr>
                <w:spacing w:val="38"/>
                <w:sz w:val="22"/>
              </w:rPr>
              <w:t xml:space="preserve"> </w:t>
            </w:r>
            <w:r>
              <w:rPr>
                <w:sz w:val="22"/>
              </w:rPr>
              <w:t>Серебряного</w:t>
            </w:r>
            <w:r>
              <w:rPr>
                <w:spacing w:val="39"/>
                <w:sz w:val="22"/>
              </w:rPr>
              <w:t xml:space="preserve"> </w:t>
            </w:r>
            <w:r>
              <w:rPr>
                <w:sz w:val="22"/>
              </w:rPr>
              <w:t>века:</w:t>
            </w:r>
            <w:r>
              <w:rPr>
                <w:spacing w:val="40"/>
                <w:sz w:val="22"/>
              </w:rPr>
              <w:t xml:space="preserve"> </w:t>
            </w:r>
            <w:r>
              <w:rPr>
                <w:sz w:val="22"/>
              </w:rPr>
              <w:t>И.Ф.</w:t>
            </w:r>
            <w:r>
              <w:rPr>
                <w:spacing w:val="39"/>
                <w:sz w:val="22"/>
              </w:rPr>
              <w:t xml:space="preserve"> </w:t>
            </w:r>
            <w:r>
              <w:rPr>
                <w:sz w:val="22"/>
              </w:rPr>
              <w:t>Анненский,</w:t>
            </w:r>
            <w:r>
              <w:rPr>
                <w:spacing w:val="40"/>
                <w:sz w:val="22"/>
              </w:rPr>
              <w:t xml:space="preserve"> </w:t>
            </w:r>
            <w:r>
              <w:rPr>
                <w:sz w:val="22"/>
              </w:rPr>
              <w:t>К.Д.</w:t>
            </w:r>
            <w:r>
              <w:rPr>
                <w:spacing w:val="39"/>
                <w:sz w:val="22"/>
              </w:rPr>
              <w:t xml:space="preserve"> </w:t>
            </w:r>
            <w:r>
              <w:rPr>
                <w:sz w:val="22"/>
              </w:rPr>
              <w:t>Бальмонт,</w:t>
            </w:r>
            <w:r>
              <w:rPr>
                <w:spacing w:val="42"/>
                <w:sz w:val="22"/>
              </w:rPr>
              <w:t xml:space="preserve"> </w:t>
            </w:r>
            <w:r>
              <w:rPr>
                <w:sz w:val="22"/>
              </w:rPr>
              <w:t>А.</w:t>
            </w:r>
            <w:r>
              <w:rPr>
                <w:spacing w:val="38"/>
                <w:sz w:val="22"/>
              </w:rPr>
              <w:t xml:space="preserve"> </w:t>
            </w:r>
            <w:r>
              <w:rPr>
                <w:sz w:val="22"/>
              </w:rPr>
              <w:t>Белый,</w:t>
            </w:r>
            <w:r>
              <w:rPr>
                <w:spacing w:val="40"/>
                <w:sz w:val="22"/>
              </w:rPr>
              <w:t xml:space="preserve"> </w:t>
            </w:r>
            <w:r>
              <w:rPr>
                <w:sz w:val="22"/>
              </w:rPr>
              <w:t>В.Я.</w:t>
            </w:r>
            <w:r>
              <w:rPr>
                <w:spacing w:val="39"/>
                <w:sz w:val="22"/>
              </w:rPr>
              <w:t xml:space="preserve"> </w:t>
            </w:r>
            <w:r>
              <w:rPr>
                <w:sz w:val="22"/>
              </w:rPr>
              <w:t>Брюсов,</w:t>
            </w:r>
            <w:r>
              <w:rPr>
                <w:spacing w:val="42"/>
                <w:sz w:val="22"/>
              </w:rPr>
              <w:t xml:space="preserve"> </w:t>
            </w:r>
            <w:r>
              <w:rPr>
                <w:spacing w:val="-4"/>
                <w:sz w:val="22"/>
              </w:rPr>
              <w:t>М.А.</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Волошин,</w:t>
            </w:r>
            <w:r>
              <w:rPr>
                <w:spacing w:val="-8"/>
                <w:sz w:val="22"/>
              </w:rPr>
              <w:t xml:space="preserve"> </w:t>
            </w:r>
            <w:r>
              <w:rPr>
                <w:sz w:val="22"/>
              </w:rPr>
              <w:t>Н.С.</w:t>
            </w:r>
            <w:r>
              <w:rPr>
                <w:spacing w:val="-8"/>
                <w:sz w:val="22"/>
              </w:rPr>
              <w:t xml:space="preserve"> </w:t>
            </w:r>
            <w:r>
              <w:rPr>
                <w:sz w:val="22"/>
              </w:rPr>
              <w:t>Гумилев,</w:t>
            </w:r>
            <w:r>
              <w:rPr>
                <w:spacing w:val="-8"/>
                <w:sz w:val="22"/>
              </w:rPr>
              <w:t xml:space="preserve"> </w:t>
            </w:r>
            <w:r>
              <w:rPr>
                <w:sz w:val="22"/>
              </w:rPr>
              <w:t>И.</w:t>
            </w:r>
            <w:r>
              <w:rPr>
                <w:spacing w:val="-8"/>
                <w:sz w:val="22"/>
              </w:rPr>
              <w:t xml:space="preserve"> </w:t>
            </w:r>
            <w:r>
              <w:rPr>
                <w:sz w:val="22"/>
              </w:rPr>
              <w:t>Северянин,</w:t>
            </w:r>
            <w:r>
              <w:rPr>
                <w:spacing w:val="-8"/>
                <w:sz w:val="22"/>
              </w:rPr>
              <w:t xml:space="preserve"> </w:t>
            </w:r>
            <w:r>
              <w:rPr>
                <w:sz w:val="22"/>
              </w:rPr>
              <w:t>В.С.</w:t>
            </w:r>
            <w:r>
              <w:rPr>
                <w:spacing w:val="-8"/>
                <w:sz w:val="22"/>
              </w:rPr>
              <w:t xml:space="preserve"> </w:t>
            </w:r>
            <w:r>
              <w:rPr>
                <w:sz w:val="22"/>
              </w:rPr>
              <w:t>Соловьев,</w:t>
            </w:r>
            <w:r>
              <w:rPr>
                <w:spacing w:val="-8"/>
                <w:sz w:val="22"/>
              </w:rPr>
              <w:t xml:space="preserve"> </w:t>
            </w:r>
            <w:r>
              <w:rPr>
                <w:sz w:val="22"/>
              </w:rPr>
              <w:t>Ф.К.</w:t>
            </w:r>
            <w:r>
              <w:rPr>
                <w:spacing w:val="-8"/>
                <w:sz w:val="22"/>
              </w:rPr>
              <w:t xml:space="preserve"> </w:t>
            </w:r>
            <w:r>
              <w:rPr>
                <w:sz w:val="22"/>
              </w:rPr>
              <w:t>Сологуб,</w:t>
            </w:r>
            <w:r>
              <w:rPr>
                <w:spacing w:val="-8"/>
                <w:sz w:val="22"/>
              </w:rPr>
              <w:t xml:space="preserve"> </w:t>
            </w:r>
            <w:r>
              <w:rPr>
                <w:sz w:val="22"/>
              </w:rPr>
              <w:t>В.В.</w:t>
            </w:r>
            <w:r>
              <w:rPr>
                <w:spacing w:val="-8"/>
                <w:sz w:val="22"/>
              </w:rPr>
              <w:t xml:space="preserve"> </w:t>
            </w:r>
            <w:r>
              <w:rPr>
                <w:sz w:val="22"/>
              </w:rPr>
              <w:t>Хлебников</w:t>
            </w:r>
            <w:r>
              <w:rPr>
                <w:spacing w:val="-9"/>
                <w:sz w:val="22"/>
              </w:rPr>
              <w:t xml:space="preserve"> </w:t>
            </w:r>
            <w:r>
              <w:rPr>
                <w:sz w:val="22"/>
              </w:rPr>
              <w:t>и</w:t>
            </w:r>
            <w:r>
              <w:rPr>
                <w:spacing w:val="-7"/>
                <w:sz w:val="22"/>
              </w:rPr>
              <w:t xml:space="preserve"> </w:t>
            </w:r>
            <w:r>
              <w:rPr>
                <w:spacing w:val="-2"/>
                <w:sz w:val="22"/>
              </w:rPr>
              <w:t>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И.А.</w:t>
            </w:r>
            <w:r>
              <w:rPr>
                <w:spacing w:val="-9"/>
                <w:sz w:val="22"/>
              </w:rPr>
              <w:t xml:space="preserve"> </w:t>
            </w:r>
            <w:r>
              <w:rPr>
                <w:sz w:val="22"/>
              </w:rPr>
              <w:t>Бунин.</w:t>
            </w:r>
            <w:r>
              <w:rPr>
                <w:spacing w:val="-9"/>
                <w:sz w:val="22"/>
              </w:rPr>
              <w:t xml:space="preserve"> </w:t>
            </w:r>
            <w:r>
              <w:rPr>
                <w:sz w:val="22"/>
              </w:rPr>
              <w:t>Рассказы</w:t>
            </w:r>
            <w:r>
              <w:rPr>
                <w:spacing w:val="-8"/>
                <w:sz w:val="22"/>
              </w:rPr>
              <w:t xml:space="preserve"> </w:t>
            </w:r>
            <w:r>
              <w:rPr>
                <w:sz w:val="22"/>
              </w:rPr>
              <w:t>"Чистый</w:t>
            </w:r>
            <w:r>
              <w:rPr>
                <w:spacing w:val="-9"/>
                <w:sz w:val="22"/>
              </w:rPr>
              <w:t xml:space="preserve"> </w:t>
            </w:r>
            <w:r>
              <w:rPr>
                <w:sz w:val="22"/>
              </w:rPr>
              <w:t>понедельник",</w:t>
            </w:r>
            <w:r>
              <w:rPr>
                <w:spacing w:val="-8"/>
                <w:sz w:val="22"/>
              </w:rPr>
              <w:t xml:space="preserve"> </w:t>
            </w:r>
            <w:r>
              <w:rPr>
                <w:sz w:val="22"/>
              </w:rPr>
              <w:t>"Господин</w:t>
            </w:r>
            <w:r>
              <w:rPr>
                <w:spacing w:val="-9"/>
                <w:sz w:val="22"/>
              </w:rPr>
              <w:t xml:space="preserve"> </w:t>
            </w:r>
            <w:r>
              <w:rPr>
                <w:sz w:val="22"/>
              </w:rPr>
              <w:t>из</w:t>
            </w:r>
            <w:r>
              <w:rPr>
                <w:spacing w:val="-7"/>
                <w:sz w:val="22"/>
              </w:rPr>
              <w:t xml:space="preserve"> </w:t>
            </w:r>
            <w:r>
              <w:rPr>
                <w:sz w:val="22"/>
              </w:rPr>
              <w:t>Сан-Франциско"</w:t>
            </w:r>
            <w:r>
              <w:rPr>
                <w:spacing w:val="-8"/>
                <w:sz w:val="22"/>
              </w:rPr>
              <w:t xml:space="preserve"> </w:t>
            </w:r>
            <w:r>
              <w:rPr>
                <w:sz w:val="22"/>
              </w:rPr>
              <w:t>и</w:t>
            </w:r>
            <w:r>
              <w:rPr>
                <w:spacing w:val="-8"/>
                <w:sz w:val="22"/>
              </w:rPr>
              <w:t xml:space="preserve"> </w:t>
            </w:r>
            <w:r>
              <w:rPr>
                <w:spacing w:val="-2"/>
                <w:sz w:val="22"/>
              </w:rPr>
              <w:t>другие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А.А.</w:t>
            </w:r>
            <w:r>
              <w:rPr>
                <w:spacing w:val="-9"/>
                <w:sz w:val="22"/>
              </w:rPr>
              <w:t xml:space="preserve"> </w:t>
            </w:r>
            <w:r>
              <w:rPr>
                <w:sz w:val="22"/>
              </w:rPr>
              <w:t>Блок.</w:t>
            </w:r>
            <w:r>
              <w:rPr>
                <w:spacing w:val="-7"/>
                <w:sz w:val="22"/>
              </w:rPr>
              <w:t xml:space="preserve"> </w:t>
            </w:r>
            <w:r>
              <w:rPr>
                <w:spacing w:val="-2"/>
                <w:sz w:val="22"/>
              </w:rPr>
              <w:t>Стихотворения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А.А.</w:t>
            </w:r>
            <w:r>
              <w:rPr>
                <w:spacing w:val="-10"/>
                <w:sz w:val="22"/>
              </w:rPr>
              <w:t xml:space="preserve"> </w:t>
            </w:r>
            <w:r>
              <w:rPr>
                <w:sz w:val="22"/>
              </w:rPr>
              <w:t>Блок.</w:t>
            </w:r>
            <w:r>
              <w:rPr>
                <w:spacing w:val="-7"/>
                <w:sz w:val="22"/>
              </w:rPr>
              <w:t xml:space="preserve"> </w:t>
            </w:r>
            <w:r>
              <w:rPr>
                <w:sz w:val="22"/>
              </w:rPr>
              <w:t>Поэма</w:t>
            </w:r>
            <w:r>
              <w:rPr>
                <w:spacing w:val="-9"/>
                <w:sz w:val="22"/>
              </w:rPr>
              <w:t xml:space="preserve"> </w:t>
            </w:r>
            <w:r>
              <w:rPr>
                <w:spacing w:val="-2"/>
                <w:sz w:val="22"/>
              </w:rPr>
              <w:t>"Двенадцать"</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В.В.</w:t>
            </w:r>
            <w:r>
              <w:rPr>
                <w:spacing w:val="-13"/>
                <w:sz w:val="22"/>
              </w:rPr>
              <w:t xml:space="preserve"> </w:t>
            </w:r>
            <w:r>
              <w:rPr>
                <w:sz w:val="22"/>
              </w:rPr>
              <w:t>Маяковский.</w:t>
            </w:r>
            <w:r>
              <w:rPr>
                <w:spacing w:val="-12"/>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В.В.</w:t>
            </w:r>
            <w:r>
              <w:rPr>
                <w:spacing w:val="-11"/>
                <w:sz w:val="22"/>
              </w:rPr>
              <w:t xml:space="preserve"> </w:t>
            </w:r>
            <w:r>
              <w:rPr>
                <w:sz w:val="22"/>
              </w:rPr>
              <w:t>Маяковский.</w:t>
            </w:r>
            <w:r>
              <w:rPr>
                <w:spacing w:val="-10"/>
                <w:sz w:val="22"/>
              </w:rPr>
              <w:t xml:space="preserve"> </w:t>
            </w:r>
            <w:r>
              <w:rPr>
                <w:sz w:val="22"/>
              </w:rPr>
              <w:t>Поэма</w:t>
            </w:r>
            <w:r>
              <w:rPr>
                <w:spacing w:val="-10"/>
                <w:sz w:val="22"/>
              </w:rPr>
              <w:t xml:space="preserve"> </w:t>
            </w:r>
            <w:r>
              <w:rPr>
                <w:sz w:val="22"/>
              </w:rPr>
              <w:t>"Облако</w:t>
            </w:r>
            <w:r>
              <w:rPr>
                <w:spacing w:val="-9"/>
                <w:sz w:val="22"/>
              </w:rPr>
              <w:t xml:space="preserve"> </w:t>
            </w:r>
            <w:r>
              <w:rPr>
                <w:sz w:val="22"/>
              </w:rPr>
              <w:t>в</w:t>
            </w:r>
            <w:r>
              <w:rPr>
                <w:spacing w:val="-10"/>
                <w:sz w:val="22"/>
              </w:rPr>
              <w:t xml:space="preserve"> </w:t>
            </w:r>
            <w:r>
              <w:rPr>
                <w:spacing w:val="-2"/>
                <w:sz w:val="22"/>
              </w:rPr>
              <w:t>штанах"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С.А.</w:t>
            </w:r>
            <w:r>
              <w:rPr>
                <w:spacing w:val="-11"/>
                <w:sz w:val="22"/>
              </w:rPr>
              <w:t xml:space="preserve"> </w:t>
            </w:r>
            <w:r>
              <w:rPr>
                <w:sz w:val="22"/>
              </w:rPr>
              <w:t>Есенин.</w:t>
            </w:r>
            <w:r>
              <w:rPr>
                <w:spacing w:val="-9"/>
                <w:sz w:val="22"/>
              </w:rPr>
              <w:t xml:space="preserve"> </w:t>
            </w:r>
            <w:r>
              <w:rPr>
                <w:spacing w:val="-2"/>
                <w:sz w:val="22"/>
              </w:rPr>
              <w:t>Стихотворения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С.А.</w:t>
            </w:r>
            <w:r>
              <w:rPr>
                <w:spacing w:val="-10"/>
                <w:sz w:val="22"/>
              </w:rPr>
              <w:t xml:space="preserve"> </w:t>
            </w:r>
            <w:r>
              <w:rPr>
                <w:sz w:val="22"/>
              </w:rPr>
              <w:t>Есенин.</w:t>
            </w:r>
            <w:r>
              <w:rPr>
                <w:spacing w:val="-8"/>
                <w:sz w:val="22"/>
              </w:rPr>
              <w:t xml:space="preserve"> </w:t>
            </w:r>
            <w:r>
              <w:rPr>
                <w:sz w:val="22"/>
              </w:rPr>
              <w:t>Поэма</w:t>
            </w:r>
            <w:r>
              <w:rPr>
                <w:spacing w:val="-9"/>
                <w:sz w:val="22"/>
              </w:rPr>
              <w:t xml:space="preserve"> </w:t>
            </w:r>
            <w:r>
              <w:rPr>
                <w:sz w:val="22"/>
              </w:rPr>
              <w:t>"Черный</w:t>
            </w:r>
            <w:r>
              <w:rPr>
                <w:spacing w:val="-8"/>
                <w:sz w:val="22"/>
              </w:rPr>
              <w:t xml:space="preserve"> </w:t>
            </w:r>
            <w:r>
              <w:rPr>
                <w:spacing w:val="-2"/>
                <w:sz w:val="22"/>
              </w:rPr>
              <w:t>человек"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М.И.</w:t>
            </w:r>
            <w:r>
              <w:rPr>
                <w:spacing w:val="-9"/>
                <w:sz w:val="22"/>
              </w:rPr>
              <w:t xml:space="preserve"> </w:t>
            </w:r>
            <w:r>
              <w:rPr>
                <w:sz w:val="22"/>
              </w:rPr>
              <w:t>Цветаева.</w:t>
            </w:r>
            <w:r>
              <w:rPr>
                <w:spacing w:val="-9"/>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О.Э.</w:t>
            </w:r>
            <w:r>
              <w:rPr>
                <w:sz w:val="22"/>
              </w:rPr>
              <w:t xml:space="preserve"> </w:t>
            </w:r>
            <w:r>
              <w:rPr>
                <w:spacing w:val="-2"/>
                <w:sz w:val="22"/>
              </w:rPr>
              <w:t>Мандельштам.</w:t>
            </w:r>
            <w:r>
              <w:rPr>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А.А.</w:t>
            </w:r>
            <w:r>
              <w:rPr>
                <w:spacing w:val="-11"/>
                <w:sz w:val="22"/>
              </w:rPr>
              <w:t xml:space="preserve"> </w:t>
            </w:r>
            <w:r>
              <w:rPr>
                <w:sz w:val="22"/>
              </w:rPr>
              <w:t>Ахматова.</w:t>
            </w:r>
            <w:r>
              <w:rPr>
                <w:spacing w:val="-11"/>
                <w:sz w:val="22"/>
              </w:rPr>
              <w:t xml:space="preserve"> </w:t>
            </w:r>
            <w:r>
              <w:rPr>
                <w:spacing w:val="-2"/>
                <w:sz w:val="22"/>
              </w:rPr>
              <w:t>Стихотворения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А.А.</w:t>
            </w:r>
            <w:r>
              <w:rPr>
                <w:spacing w:val="-10"/>
                <w:sz w:val="22"/>
              </w:rPr>
              <w:t xml:space="preserve"> </w:t>
            </w:r>
            <w:r>
              <w:rPr>
                <w:sz w:val="22"/>
              </w:rPr>
              <w:t>Ахматова.</w:t>
            </w:r>
            <w:r>
              <w:rPr>
                <w:spacing w:val="-9"/>
                <w:sz w:val="22"/>
              </w:rPr>
              <w:t xml:space="preserve"> </w:t>
            </w:r>
            <w:r>
              <w:rPr>
                <w:sz w:val="22"/>
              </w:rPr>
              <w:t>Поэма</w:t>
            </w:r>
            <w:r>
              <w:rPr>
                <w:spacing w:val="-9"/>
                <w:sz w:val="22"/>
              </w:rPr>
              <w:t xml:space="preserve"> </w:t>
            </w:r>
            <w:r>
              <w:rPr>
                <w:spacing w:val="-2"/>
                <w:sz w:val="22"/>
              </w:rPr>
              <w:t>"Реквием"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Е.И.</w:t>
            </w:r>
            <w:r>
              <w:rPr>
                <w:spacing w:val="-10"/>
                <w:sz w:val="22"/>
              </w:rPr>
              <w:t xml:space="preserve"> </w:t>
            </w:r>
            <w:r>
              <w:rPr>
                <w:sz w:val="22"/>
              </w:rPr>
              <w:t>Замятин.</w:t>
            </w:r>
            <w:r>
              <w:rPr>
                <w:spacing w:val="-9"/>
                <w:sz w:val="22"/>
              </w:rPr>
              <w:t xml:space="preserve"> </w:t>
            </w:r>
            <w:r>
              <w:rPr>
                <w:sz w:val="22"/>
              </w:rPr>
              <w:t>Роман</w:t>
            </w:r>
            <w:r>
              <w:rPr>
                <w:spacing w:val="-10"/>
                <w:sz w:val="22"/>
              </w:rPr>
              <w:t xml:space="preserve"> </w:t>
            </w:r>
            <w:r>
              <w:rPr>
                <w:spacing w:val="-4"/>
                <w:sz w:val="22"/>
              </w:rPr>
              <w:t>"Мы"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w:t>
            </w:r>
            <w:r>
              <w:rPr>
                <w:spacing w:val="-10"/>
                <w:sz w:val="22"/>
              </w:rPr>
              <w:t xml:space="preserve"> </w:t>
            </w:r>
            <w:r>
              <w:rPr>
                <w:sz w:val="22"/>
              </w:rPr>
              <w:t>Островский.</w:t>
            </w:r>
            <w:r>
              <w:rPr>
                <w:spacing w:val="-9"/>
                <w:sz w:val="22"/>
              </w:rPr>
              <w:t xml:space="preserve"> </w:t>
            </w:r>
            <w:r>
              <w:rPr>
                <w:sz w:val="22"/>
              </w:rPr>
              <w:t>Роман</w:t>
            </w:r>
            <w:r>
              <w:rPr>
                <w:spacing w:val="-10"/>
                <w:sz w:val="22"/>
              </w:rPr>
              <w:t xml:space="preserve"> </w:t>
            </w:r>
            <w:r>
              <w:rPr>
                <w:sz w:val="22"/>
              </w:rPr>
              <w:t>"Как</w:t>
            </w:r>
            <w:r>
              <w:rPr>
                <w:spacing w:val="-9"/>
                <w:sz w:val="22"/>
              </w:rPr>
              <w:t xml:space="preserve"> </w:t>
            </w:r>
            <w:r>
              <w:rPr>
                <w:sz w:val="22"/>
              </w:rPr>
              <w:t>закалялась</w:t>
            </w:r>
            <w:r>
              <w:rPr>
                <w:spacing w:val="-10"/>
                <w:sz w:val="22"/>
              </w:rPr>
              <w:t xml:space="preserve"> </w:t>
            </w:r>
            <w:r>
              <w:rPr>
                <w:sz w:val="22"/>
              </w:rPr>
              <w:t>сталь"</w:t>
            </w:r>
            <w:r>
              <w:rPr>
                <w:spacing w:val="-9"/>
                <w:sz w:val="22"/>
              </w:rPr>
              <w:t xml:space="preserve"> </w:t>
            </w:r>
            <w:r>
              <w:rPr>
                <w:sz w:val="22"/>
              </w:rPr>
              <w:t>(избранные</w:t>
            </w:r>
            <w:r>
              <w:rPr>
                <w:spacing w:val="-8"/>
                <w:sz w:val="22"/>
              </w:rPr>
              <w:t xml:space="preserve"> </w:t>
            </w:r>
            <w:r>
              <w:rPr>
                <w:spacing w:val="-2"/>
                <w:sz w:val="22"/>
              </w:rPr>
              <w:t>главы)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М.А.</w:t>
            </w:r>
            <w:r>
              <w:rPr>
                <w:spacing w:val="-12"/>
                <w:sz w:val="22"/>
              </w:rPr>
              <w:t xml:space="preserve"> </w:t>
            </w:r>
            <w:r>
              <w:rPr>
                <w:sz w:val="22"/>
              </w:rPr>
              <w:t>Шолохов.</w:t>
            </w:r>
            <w:r>
              <w:rPr>
                <w:spacing w:val="-12"/>
                <w:sz w:val="22"/>
              </w:rPr>
              <w:t xml:space="preserve"> </w:t>
            </w:r>
            <w:r>
              <w:rPr>
                <w:sz w:val="22"/>
              </w:rPr>
              <w:t>Роман-эпопея</w:t>
            </w:r>
            <w:r>
              <w:rPr>
                <w:spacing w:val="-12"/>
                <w:sz w:val="22"/>
              </w:rPr>
              <w:t xml:space="preserve"> </w:t>
            </w:r>
            <w:r>
              <w:rPr>
                <w:sz w:val="22"/>
              </w:rPr>
              <w:t>"Тихий</w:t>
            </w:r>
            <w:r>
              <w:rPr>
                <w:spacing w:val="-12"/>
                <w:sz w:val="22"/>
              </w:rPr>
              <w:t xml:space="preserve"> </w:t>
            </w:r>
            <w:r>
              <w:rPr>
                <w:spacing w:val="-4"/>
                <w:sz w:val="22"/>
              </w:rPr>
              <w:t>Дон"</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М.А.</w:t>
            </w:r>
            <w:r>
              <w:rPr>
                <w:spacing w:val="40"/>
                <w:sz w:val="22"/>
              </w:rPr>
              <w:t xml:space="preserve"> </w:t>
            </w:r>
            <w:r>
              <w:rPr>
                <w:sz w:val="22"/>
              </w:rPr>
              <w:t>Булгаков.</w:t>
            </w:r>
            <w:r>
              <w:rPr>
                <w:spacing w:val="40"/>
                <w:sz w:val="22"/>
              </w:rPr>
              <w:t xml:space="preserve"> </w:t>
            </w:r>
            <w:r>
              <w:rPr>
                <w:sz w:val="22"/>
              </w:rPr>
              <w:t>Романы</w:t>
            </w:r>
            <w:r>
              <w:rPr>
                <w:spacing w:val="40"/>
                <w:sz w:val="22"/>
              </w:rPr>
              <w:t xml:space="preserve"> </w:t>
            </w:r>
            <w:r>
              <w:rPr>
                <w:sz w:val="22"/>
              </w:rPr>
              <w:t>"Белая</w:t>
            </w:r>
            <w:r>
              <w:rPr>
                <w:spacing w:val="40"/>
                <w:sz w:val="22"/>
              </w:rPr>
              <w:t xml:space="preserve"> </w:t>
            </w:r>
            <w:r>
              <w:rPr>
                <w:sz w:val="22"/>
              </w:rPr>
              <w:t>гвардия"</w:t>
            </w:r>
            <w:r>
              <w:rPr>
                <w:spacing w:val="40"/>
                <w:sz w:val="22"/>
              </w:rPr>
              <w:t xml:space="preserve"> </w:t>
            </w:r>
            <w:r>
              <w:rPr>
                <w:sz w:val="22"/>
              </w:rPr>
              <w:t>или</w:t>
            </w:r>
            <w:r>
              <w:rPr>
                <w:spacing w:val="40"/>
                <w:sz w:val="22"/>
              </w:rPr>
              <w:t xml:space="preserve"> </w:t>
            </w:r>
            <w:r>
              <w:rPr>
                <w:sz w:val="22"/>
              </w:rPr>
              <w:t>"Мастер</w:t>
            </w:r>
            <w:r>
              <w:rPr>
                <w:spacing w:val="40"/>
                <w:sz w:val="22"/>
              </w:rPr>
              <w:t xml:space="preserve"> </w:t>
            </w:r>
            <w:r>
              <w:rPr>
                <w:sz w:val="22"/>
              </w:rPr>
              <w:t>и</w:t>
            </w:r>
            <w:r>
              <w:rPr>
                <w:spacing w:val="40"/>
                <w:sz w:val="22"/>
              </w:rPr>
              <w:t xml:space="preserve"> </w:t>
            </w:r>
            <w:r>
              <w:rPr>
                <w:sz w:val="22"/>
              </w:rPr>
              <w:t>Маргарита".</w:t>
            </w:r>
            <w:r>
              <w:rPr>
                <w:spacing w:val="40"/>
                <w:sz w:val="22"/>
              </w:rPr>
              <w:t xml:space="preserve"> </w:t>
            </w:r>
            <w:r>
              <w:rPr>
                <w:sz w:val="22"/>
              </w:rPr>
              <w:t>Рассказы,</w:t>
            </w:r>
            <w:r>
              <w:rPr>
                <w:spacing w:val="40"/>
                <w:sz w:val="22"/>
              </w:rPr>
              <w:t xml:space="preserve"> </w:t>
            </w:r>
            <w:r>
              <w:rPr>
                <w:sz w:val="22"/>
              </w:rPr>
              <w:t xml:space="preserve">повести, </w:t>
            </w:r>
            <w:r>
              <w:rPr>
                <w:spacing w:val="-2"/>
                <w:sz w:val="22"/>
              </w:rPr>
              <w:t>пьесы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В.В.</w:t>
            </w:r>
            <w:r>
              <w:rPr>
                <w:spacing w:val="-10"/>
                <w:sz w:val="22"/>
              </w:rPr>
              <w:t xml:space="preserve"> </w:t>
            </w:r>
            <w:r>
              <w:rPr>
                <w:sz w:val="22"/>
              </w:rPr>
              <w:t>Набоков.</w:t>
            </w:r>
            <w:r>
              <w:rPr>
                <w:spacing w:val="-9"/>
                <w:sz w:val="22"/>
              </w:rPr>
              <w:t xml:space="preserve"> </w:t>
            </w:r>
            <w:r>
              <w:rPr>
                <w:sz w:val="22"/>
              </w:rPr>
              <w:t>Рассказы,</w:t>
            </w:r>
            <w:r>
              <w:rPr>
                <w:spacing w:val="-8"/>
                <w:sz w:val="22"/>
              </w:rPr>
              <w:t xml:space="preserve"> </w:t>
            </w:r>
            <w:r>
              <w:rPr>
                <w:sz w:val="22"/>
              </w:rPr>
              <w:t>повести,</w:t>
            </w:r>
            <w:r>
              <w:rPr>
                <w:spacing w:val="-9"/>
                <w:sz w:val="22"/>
              </w:rPr>
              <w:t xml:space="preserve"> </w:t>
            </w:r>
            <w:r>
              <w:rPr>
                <w:spacing w:val="-2"/>
                <w:sz w:val="22"/>
              </w:rPr>
              <w:t>романы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А.П.</w:t>
            </w:r>
            <w:r>
              <w:rPr>
                <w:spacing w:val="-9"/>
                <w:sz w:val="22"/>
              </w:rPr>
              <w:t xml:space="preserve"> </w:t>
            </w:r>
            <w:r>
              <w:rPr>
                <w:sz w:val="22"/>
              </w:rPr>
              <w:t>Платонов.</w:t>
            </w:r>
            <w:r>
              <w:rPr>
                <w:spacing w:val="-9"/>
                <w:sz w:val="22"/>
              </w:rPr>
              <w:t xml:space="preserve"> </w:t>
            </w:r>
            <w:r>
              <w:rPr>
                <w:sz w:val="22"/>
              </w:rPr>
              <w:t>Рассказы</w:t>
            </w:r>
            <w:r>
              <w:rPr>
                <w:spacing w:val="-8"/>
                <w:sz w:val="22"/>
              </w:rPr>
              <w:t xml:space="preserve"> </w:t>
            </w:r>
            <w:r>
              <w:rPr>
                <w:sz w:val="22"/>
              </w:rPr>
              <w:t>и</w:t>
            </w:r>
            <w:r>
              <w:rPr>
                <w:spacing w:val="-7"/>
                <w:sz w:val="22"/>
              </w:rPr>
              <w:t xml:space="preserve"> </w:t>
            </w:r>
            <w:r>
              <w:rPr>
                <w:spacing w:val="-2"/>
                <w:sz w:val="22"/>
              </w:rPr>
              <w:t>повести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А.Т.</w:t>
            </w:r>
            <w:r>
              <w:rPr>
                <w:spacing w:val="-12"/>
                <w:sz w:val="22"/>
              </w:rPr>
              <w:t xml:space="preserve"> </w:t>
            </w:r>
            <w:r>
              <w:rPr>
                <w:sz w:val="22"/>
              </w:rPr>
              <w:t>Твардовский.</w:t>
            </w:r>
            <w:r>
              <w:rPr>
                <w:spacing w:val="-13"/>
                <w:sz w:val="22"/>
              </w:rPr>
              <w:t xml:space="preserve"> </w:t>
            </w:r>
            <w:r>
              <w:rPr>
                <w:sz w:val="22"/>
              </w:rPr>
              <w:t>Стихотворения.</w:t>
            </w:r>
            <w:r>
              <w:rPr>
                <w:spacing w:val="-12"/>
                <w:sz w:val="22"/>
              </w:rPr>
              <w:t xml:space="preserve"> </w:t>
            </w:r>
            <w:r>
              <w:rPr>
                <w:sz w:val="22"/>
              </w:rPr>
              <w:t>Поэма</w:t>
            </w:r>
            <w:r>
              <w:rPr>
                <w:spacing w:val="-11"/>
                <w:sz w:val="22"/>
              </w:rPr>
              <w:t xml:space="preserve"> </w:t>
            </w:r>
            <w:r>
              <w:rPr>
                <w:sz w:val="22"/>
              </w:rPr>
              <w:t>"По</w:t>
            </w:r>
            <w:r>
              <w:rPr>
                <w:spacing w:val="-12"/>
                <w:sz w:val="22"/>
              </w:rPr>
              <w:t xml:space="preserve"> </w:t>
            </w:r>
            <w:r>
              <w:rPr>
                <w:sz w:val="22"/>
              </w:rPr>
              <w:t>праву</w:t>
            </w:r>
            <w:r>
              <w:rPr>
                <w:spacing w:val="-12"/>
                <w:sz w:val="22"/>
              </w:rPr>
              <w:t xml:space="preserve"> </w:t>
            </w:r>
            <w:r>
              <w:rPr>
                <w:spacing w:val="-2"/>
                <w:sz w:val="22"/>
              </w:rPr>
              <w:t>памяти"</w:t>
            </w:r>
          </w:p>
        </w:tc>
      </w:tr>
      <w:tr>
        <w:trPr>
          <w:trHeight w:val="143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z w:val="22"/>
              </w:rPr>
              <w:t>Проза</w:t>
            </w:r>
            <w:r>
              <w:rPr>
                <w:spacing w:val="-10"/>
                <w:sz w:val="22"/>
              </w:rPr>
              <w:t xml:space="preserve"> </w:t>
            </w:r>
            <w:r>
              <w:rPr>
                <w:sz w:val="22"/>
              </w:rPr>
              <w:t>о</w:t>
            </w:r>
            <w:r>
              <w:rPr>
                <w:spacing w:val="-10"/>
                <w:sz w:val="22"/>
              </w:rPr>
              <w:t xml:space="preserve"> </w:t>
            </w:r>
            <w:r>
              <w:rPr>
                <w:sz w:val="22"/>
              </w:rPr>
              <w:t>Великой</w:t>
            </w:r>
            <w:r>
              <w:rPr>
                <w:spacing w:val="-9"/>
                <w:sz w:val="22"/>
              </w:rPr>
              <w:t xml:space="preserve"> </w:t>
            </w:r>
            <w:r>
              <w:rPr>
                <w:sz w:val="22"/>
              </w:rPr>
              <w:t>Отечественной</w:t>
            </w:r>
            <w:r>
              <w:rPr>
                <w:spacing w:val="-8"/>
                <w:sz w:val="22"/>
              </w:rPr>
              <w:t xml:space="preserve"> </w:t>
            </w:r>
            <w:r>
              <w:rPr>
                <w:spacing w:val="-2"/>
                <w:sz w:val="22"/>
              </w:rPr>
              <w:t>войне.</w:t>
            </w:r>
          </w:p>
          <w:p>
            <w:pPr>
              <w:pStyle w:val="TableParagraph"/>
              <w:spacing w:lineRule="auto" w:line="218" w:before="9" w:after="0"/>
              <w:ind w:start="61" w:end="58"/>
              <w:jc w:val="both"/>
              <w:rPr>
                <w:sz w:val="22"/>
              </w:rPr>
            </w:pPr>
            <w:r>
              <w:rPr>
                <w:sz w:val="22"/>
              </w:rPr>
              <w:t>Романы, повести, рассказы. В.П. Астафьев, Ю.В. Бондарев, В.В. Быков, Б.Л. Васильев, К.Д. Воробьев,</w:t>
            </w:r>
            <w:r>
              <w:rPr>
                <w:spacing w:val="-2"/>
                <w:sz w:val="22"/>
              </w:rPr>
              <w:t xml:space="preserve"> </w:t>
            </w:r>
            <w:r>
              <w:rPr>
                <w:sz w:val="22"/>
              </w:rPr>
              <w:t>В.Л.</w:t>
            </w:r>
            <w:r>
              <w:rPr>
                <w:spacing w:val="-2"/>
                <w:sz w:val="22"/>
              </w:rPr>
              <w:t xml:space="preserve"> </w:t>
            </w:r>
            <w:r>
              <w:rPr>
                <w:sz w:val="22"/>
              </w:rPr>
              <w:t>Кондратьев,</w:t>
            </w:r>
            <w:r>
              <w:rPr>
                <w:spacing w:val="-3"/>
                <w:sz w:val="22"/>
              </w:rPr>
              <w:t xml:space="preserve"> </w:t>
            </w:r>
            <w:r>
              <w:rPr>
                <w:sz w:val="22"/>
              </w:rPr>
              <w:t>В.П.</w:t>
            </w:r>
            <w:r>
              <w:rPr>
                <w:spacing w:val="-2"/>
                <w:sz w:val="22"/>
              </w:rPr>
              <w:t xml:space="preserve"> </w:t>
            </w:r>
            <w:r>
              <w:rPr>
                <w:sz w:val="22"/>
              </w:rPr>
              <w:t>Некрасов,</w:t>
            </w:r>
            <w:r>
              <w:rPr>
                <w:spacing w:val="-3"/>
                <w:sz w:val="22"/>
              </w:rPr>
              <w:t xml:space="preserve"> </w:t>
            </w:r>
            <w:r>
              <w:rPr>
                <w:sz w:val="22"/>
              </w:rPr>
              <w:t>Е.И.</w:t>
            </w:r>
            <w:r>
              <w:rPr>
                <w:spacing w:val="-3"/>
                <w:sz w:val="22"/>
              </w:rPr>
              <w:t xml:space="preserve"> </w:t>
            </w:r>
            <w:r>
              <w:rPr>
                <w:sz w:val="22"/>
              </w:rPr>
              <w:t>Носов,</w:t>
            </w:r>
            <w:r>
              <w:rPr>
                <w:spacing w:val="-2"/>
                <w:sz w:val="22"/>
              </w:rPr>
              <w:t xml:space="preserve"> </w:t>
            </w:r>
            <w:r>
              <w:rPr>
                <w:sz w:val="22"/>
              </w:rPr>
              <w:t>С.С.</w:t>
            </w:r>
            <w:r>
              <w:rPr>
                <w:spacing w:val="-3"/>
                <w:sz w:val="22"/>
              </w:rPr>
              <w:t xml:space="preserve"> </w:t>
            </w:r>
            <w:r>
              <w:rPr>
                <w:sz w:val="22"/>
              </w:rPr>
              <w:t>Смирнов,</w:t>
            </w:r>
            <w:r>
              <w:rPr>
                <w:spacing w:val="-2"/>
                <w:sz w:val="22"/>
              </w:rPr>
              <w:t xml:space="preserve"> </w:t>
            </w:r>
            <w:r>
              <w:rPr>
                <w:sz w:val="22"/>
              </w:rPr>
              <w:t>В.О.</w:t>
            </w:r>
            <w:r>
              <w:rPr>
                <w:spacing w:val="-2"/>
                <w:sz w:val="22"/>
              </w:rPr>
              <w:t xml:space="preserve"> </w:t>
            </w:r>
            <w:r>
              <w:rPr>
                <w:sz w:val="22"/>
              </w:rPr>
              <w:t>Богомолов</w:t>
            </w:r>
            <w:r>
              <w:rPr>
                <w:spacing w:val="-2"/>
                <w:sz w:val="22"/>
              </w:rPr>
              <w:t xml:space="preserve"> </w:t>
            </w:r>
            <w:r>
              <w:rPr>
                <w:sz w:val="22"/>
              </w:rPr>
              <w:t>(роман "В августе сорок четвертого") и другие.</w:t>
            </w:r>
          </w:p>
          <w:p>
            <w:pPr>
              <w:pStyle w:val="TableParagraph"/>
              <w:spacing w:lineRule="exact" w:line="255"/>
              <w:ind w:start="61"/>
              <w:jc w:val="both"/>
              <w:rPr>
                <w:sz w:val="22"/>
              </w:rPr>
            </w:pPr>
            <w:r>
              <w:rPr>
                <w:sz w:val="22"/>
              </w:rPr>
              <w:t>Пьесы.</w:t>
            </w:r>
            <w:r>
              <w:rPr>
                <w:spacing w:val="-10"/>
                <w:sz w:val="22"/>
              </w:rPr>
              <w:t xml:space="preserve"> </w:t>
            </w:r>
            <w:r>
              <w:rPr>
                <w:sz w:val="22"/>
              </w:rPr>
              <w:t>Например,</w:t>
            </w:r>
            <w:r>
              <w:rPr>
                <w:spacing w:val="-9"/>
                <w:sz w:val="22"/>
              </w:rPr>
              <w:t xml:space="preserve"> </w:t>
            </w:r>
            <w:r>
              <w:rPr>
                <w:sz w:val="22"/>
              </w:rPr>
              <w:t>В.С.</w:t>
            </w:r>
            <w:r>
              <w:rPr>
                <w:spacing w:val="-10"/>
                <w:sz w:val="22"/>
              </w:rPr>
              <w:t xml:space="preserve"> </w:t>
            </w:r>
            <w:r>
              <w:rPr>
                <w:sz w:val="22"/>
              </w:rPr>
              <w:t>Розов</w:t>
            </w:r>
            <w:r>
              <w:rPr>
                <w:spacing w:val="-10"/>
                <w:sz w:val="22"/>
              </w:rPr>
              <w:t xml:space="preserve"> </w:t>
            </w:r>
            <w:r>
              <w:rPr>
                <w:sz w:val="22"/>
              </w:rPr>
              <w:t>("Вечно</w:t>
            </w:r>
            <w:r>
              <w:rPr>
                <w:spacing w:val="-9"/>
                <w:sz w:val="22"/>
              </w:rPr>
              <w:t xml:space="preserve"> </w:t>
            </w:r>
            <w:r>
              <w:rPr>
                <w:sz w:val="22"/>
              </w:rPr>
              <w:t>живые"),</w:t>
            </w:r>
            <w:r>
              <w:rPr>
                <w:spacing w:val="-10"/>
                <w:sz w:val="22"/>
              </w:rPr>
              <w:t xml:space="preserve"> </w:t>
            </w:r>
            <w:r>
              <w:rPr>
                <w:sz w:val="22"/>
              </w:rPr>
              <w:t>К.М.</w:t>
            </w:r>
            <w:r>
              <w:rPr>
                <w:spacing w:val="-10"/>
                <w:sz w:val="22"/>
              </w:rPr>
              <w:t xml:space="preserve"> </w:t>
            </w:r>
            <w:r>
              <w:rPr>
                <w:sz w:val="22"/>
              </w:rPr>
              <w:t>Симонов</w:t>
            </w:r>
            <w:r>
              <w:rPr>
                <w:spacing w:val="-9"/>
                <w:sz w:val="22"/>
              </w:rPr>
              <w:t xml:space="preserve"> </w:t>
            </w:r>
            <w:r>
              <w:rPr>
                <w:sz w:val="22"/>
              </w:rPr>
              <w:t>("Русские</w:t>
            </w:r>
            <w:r>
              <w:rPr>
                <w:spacing w:val="-9"/>
                <w:sz w:val="22"/>
              </w:rPr>
              <w:t xml:space="preserve"> </w:t>
            </w:r>
            <w:r>
              <w:rPr>
                <w:spacing w:val="-2"/>
                <w:sz w:val="22"/>
              </w:rPr>
              <w:t>люди")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z w:val="22"/>
              </w:rPr>
              <w:t>Поэзия</w:t>
            </w:r>
            <w:r>
              <w:rPr>
                <w:spacing w:val="-11"/>
                <w:sz w:val="22"/>
              </w:rPr>
              <w:t xml:space="preserve"> </w:t>
            </w:r>
            <w:r>
              <w:rPr>
                <w:sz w:val="22"/>
              </w:rPr>
              <w:t>о</w:t>
            </w:r>
            <w:r>
              <w:rPr>
                <w:spacing w:val="-9"/>
                <w:sz w:val="22"/>
              </w:rPr>
              <w:t xml:space="preserve"> </w:t>
            </w:r>
            <w:r>
              <w:rPr>
                <w:sz w:val="22"/>
              </w:rPr>
              <w:t>Великой</w:t>
            </w:r>
            <w:r>
              <w:rPr>
                <w:spacing w:val="-10"/>
                <w:sz w:val="22"/>
              </w:rPr>
              <w:t xml:space="preserve"> </w:t>
            </w:r>
            <w:r>
              <w:rPr>
                <w:sz w:val="22"/>
              </w:rPr>
              <w:t>Отечественной</w:t>
            </w:r>
            <w:r>
              <w:rPr>
                <w:spacing w:val="-9"/>
                <w:sz w:val="22"/>
              </w:rPr>
              <w:t xml:space="preserve"> </w:t>
            </w:r>
            <w:r>
              <w:rPr>
                <w:spacing w:val="-2"/>
                <w:sz w:val="22"/>
              </w:rPr>
              <w:t>войне.</w:t>
            </w:r>
          </w:p>
          <w:p>
            <w:pPr>
              <w:pStyle w:val="TableParagraph"/>
              <w:spacing w:lineRule="auto" w:line="218" w:before="9" w:after="0"/>
              <w:ind w:start="61"/>
              <w:rPr>
                <w:sz w:val="22"/>
              </w:rPr>
            </w:pPr>
            <w:r>
              <w:rPr>
                <w:sz w:val="22"/>
              </w:rPr>
              <w:t>Ю.В.</w:t>
            </w:r>
            <w:r>
              <w:rPr>
                <w:spacing w:val="75"/>
                <w:sz w:val="22"/>
              </w:rPr>
              <w:t xml:space="preserve"> </w:t>
            </w:r>
            <w:r>
              <w:rPr>
                <w:sz w:val="22"/>
              </w:rPr>
              <w:t>Друнина,</w:t>
            </w:r>
            <w:r>
              <w:rPr>
                <w:spacing w:val="75"/>
                <w:sz w:val="22"/>
              </w:rPr>
              <w:t xml:space="preserve"> </w:t>
            </w:r>
            <w:r>
              <w:rPr>
                <w:sz w:val="22"/>
              </w:rPr>
              <w:t>М.В.</w:t>
            </w:r>
            <w:r>
              <w:rPr>
                <w:spacing w:val="75"/>
                <w:sz w:val="22"/>
              </w:rPr>
              <w:t xml:space="preserve"> </w:t>
            </w:r>
            <w:r>
              <w:rPr>
                <w:sz w:val="22"/>
              </w:rPr>
              <w:t>Исаковский,</w:t>
            </w:r>
            <w:r>
              <w:rPr>
                <w:spacing w:val="75"/>
                <w:sz w:val="22"/>
              </w:rPr>
              <w:t xml:space="preserve"> </w:t>
            </w:r>
            <w:r>
              <w:rPr>
                <w:sz w:val="22"/>
              </w:rPr>
              <w:t>Ю.Д.</w:t>
            </w:r>
            <w:r>
              <w:rPr>
                <w:spacing w:val="75"/>
                <w:sz w:val="22"/>
              </w:rPr>
              <w:t xml:space="preserve"> </w:t>
            </w:r>
            <w:r>
              <w:rPr>
                <w:sz w:val="22"/>
              </w:rPr>
              <w:t>Левитанский,</w:t>
            </w:r>
            <w:r>
              <w:rPr>
                <w:spacing w:val="75"/>
                <w:sz w:val="22"/>
              </w:rPr>
              <w:t xml:space="preserve"> </w:t>
            </w:r>
            <w:r>
              <w:rPr>
                <w:sz w:val="22"/>
              </w:rPr>
              <w:t>С.С.</w:t>
            </w:r>
            <w:r>
              <w:rPr>
                <w:spacing w:val="75"/>
                <w:sz w:val="22"/>
              </w:rPr>
              <w:t xml:space="preserve"> </w:t>
            </w:r>
            <w:r>
              <w:rPr>
                <w:sz w:val="22"/>
              </w:rPr>
              <w:t>Орлов,</w:t>
            </w:r>
            <w:r>
              <w:rPr>
                <w:spacing w:val="75"/>
                <w:sz w:val="22"/>
              </w:rPr>
              <w:t xml:space="preserve"> </w:t>
            </w:r>
            <w:r>
              <w:rPr>
                <w:sz w:val="22"/>
              </w:rPr>
              <w:t>Д.С.</w:t>
            </w:r>
            <w:r>
              <w:rPr>
                <w:spacing w:val="75"/>
                <w:sz w:val="22"/>
              </w:rPr>
              <w:t xml:space="preserve"> </w:t>
            </w:r>
            <w:r>
              <w:rPr>
                <w:sz w:val="22"/>
              </w:rPr>
              <w:t>Самойлов,</w:t>
            </w:r>
            <w:r>
              <w:rPr>
                <w:spacing w:val="74"/>
                <w:sz w:val="22"/>
              </w:rPr>
              <w:t xml:space="preserve"> </w:t>
            </w:r>
            <w:r>
              <w:rPr>
                <w:sz w:val="22"/>
              </w:rPr>
              <w:t>К.М. Симонов, Б.А. Слуцкий и 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А.А.</w:t>
            </w:r>
            <w:r>
              <w:rPr>
                <w:spacing w:val="-11"/>
                <w:sz w:val="22"/>
              </w:rPr>
              <w:t xml:space="preserve"> </w:t>
            </w:r>
            <w:r>
              <w:rPr>
                <w:sz w:val="22"/>
              </w:rPr>
              <w:t>Фадеев.</w:t>
            </w:r>
            <w:r>
              <w:rPr>
                <w:spacing w:val="-9"/>
                <w:sz w:val="22"/>
              </w:rPr>
              <w:t xml:space="preserve"> </w:t>
            </w:r>
            <w:r>
              <w:rPr>
                <w:sz w:val="22"/>
              </w:rPr>
              <w:t>Роман</w:t>
            </w:r>
            <w:r>
              <w:rPr>
                <w:spacing w:val="-10"/>
                <w:sz w:val="22"/>
              </w:rPr>
              <w:t xml:space="preserve"> </w:t>
            </w:r>
            <w:r>
              <w:rPr>
                <w:sz w:val="22"/>
              </w:rPr>
              <w:t>"Молодая</w:t>
            </w:r>
            <w:r>
              <w:rPr>
                <w:spacing w:val="-7"/>
                <w:sz w:val="22"/>
              </w:rPr>
              <w:t xml:space="preserve"> </w:t>
            </w:r>
            <w:r>
              <w:rPr>
                <w:spacing w:val="-2"/>
                <w:sz w:val="22"/>
              </w:rPr>
              <w:t>гвардия"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Б.Л.</w:t>
            </w:r>
            <w:r>
              <w:rPr>
                <w:spacing w:val="-10"/>
                <w:sz w:val="22"/>
              </w:rPr>
              <w:t xml:space="preserve"> </w:t>
            </w:r>
            <w:r>
              <w:rPr>
                <w:sz w:val="22"/>
              </w:rPr>
              <w:t>Пастернак.</w:t>
            </w:r>
            <w:r>
              <w:rPr>
                <w:spacing w:val="-10"/>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Б.Л.</w:t>
            </w:r>
            <w:r>
              <w:rPr>
                <w:spacing w:val="-10"/>
                <w:sz w:val="22"/>
              </w:rPr>
              <w:t xml:space="preserve"> </w:t>
            </w:r>
            <w:r>
              <w:rPr>
                <w:sz w:val="22"/>
              </w:rPr>
              <w:t>Пастернак.</w:t>
            </w:r>
            <w:r>
              <w:rPr>
                <w:spacing w:val="-10"/>
                <w:sz w:val="22"/>
              </w:rPr>
              <w:t xml:space="preserve"> </w:t>
            </w:r>
            <w:r>
              <w:rPr>
                <w:sz w:val="22"/>
              </w:rPr>
              <w:t>Роман</w:t>
            </w:r>
            <w:r>
              <w:rPr>
                <w:spacing w:val="-10"/>
                <w:sz w:val="22"/>
              </w:rPr>
              <w:t xml:space="preserve"> </w:t>
            </w:r>
            <w:r>
              <w:rPr>
                <w:sz w:val="22"/>
              </w:rPr>
              <w:t>"Доктор</w:t>
            </w:r>
            <w:r>
              <w:rPr>
                <w:spacing w:val="-10"/>
                <w:sz w:val="22"/>
              </w:rPr>
              <w:t xml:space="preserve"> </w:t>
            </w:r>
            <w:r>
              <w:rPr>
                <w:sz w:val="22"/>
              </w:rPr>
              <w:t>Живаго"</w:t>
            </w:r>
            <w:r>
              <w:rPr>
                <w:spacing w:val="-11"/>
                <w:sz w:val="22"/>
              </w:rPr>
              <w:t xml:space="preserve"> </w:t>
            </w:r>
            <w:r>
              <w:rPr>
                <w:sz w:val="22"/>
              </w:rPr>
              <w:t>(избранные</w:t>
            </w:r>
            <w:r>
              <w:rPr>
                <w:spacing w:val="-9"/>
                <w:sz w:val="22"/>
              </w:rPr>
              <w:t xml:space="preserve"> </w:t>
            </w:r>
            <w:r>
              <w:rPr>
                <w:spacing w:val="-2"/>
                <w:sz w:val="22"/>
              </w:rPr>
              <w:t>главы)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А.И.</w:t>
            </w:r>
            <w:r>
              <w:rPr>
                <w:spacing w:val="-9"/>
                <w:sz w:val="22"/>
              </w:rPr>
              <w:t xml:space="preserve"> </w:t>
            </w:r>
            <w:r>
              <w:rPr>
                <w:sz w:val="22"/>
              </w:rPr>
              <w:t>Солженицын.</w:t>
            </w:r>
            <w:r>
              <w:rPr>
                <w:spacing w:val="-9"/>
                <w:sz w:val="22"/>
              </w:rPr>
              <w:t xml:space="preserve"> </w:t>
            </w:r>
            <w:r>
              <w:rPr>
                <w:sz w:val="22"/>
              </w:rPr>
              <w:t>Повесть</w:t>
            </w:r>
            <w:r>
              <w:rPr>
                <w:spacing w:val="-10"/>
                <w:sz w:val="22"/>
              </w:rPr>
              <w:t xml:space="preserve"> </w:t>
            </w:r>
            <w:r>
              <w:rPr>
                <w:sz w:val="22"/>
              </w:rPr>
              <w:t>"Один</w:t>
            </w:r>
            <w:r>
              <w:rPr>
                <w:spacing w:val="-8"/>
                <w:sz w:val="22"/>
              </w:rPr>
              <w:t xml:space="preserve"> </w:t>
            </w:r>
            <w:r>
              <w:rPr>
                <w:sz w:val="22"/>
              </w:rPr>
              <w:t>день</w:t>
            </w:r>
            <w:r>
              <w:rPr>
                <w:spacing w:val="-9"/>
                <w:sz w:val="22"/>
              </w:rPr>
              <w:t xml:space="preserve"> </w:t>
            </w:r>
            <w:r>
              <w:rPr>
                <w:sz w:val="22"/>
              </w:rPr>
              <w:t>Ивана</w:t>
            </w:r>
            <w:r>
              <w:rPr>
                <w:spacing w:val="-10"/>
                <w:sz w:val="22"/>
              </w:rPr>
              <w:t xml:space="preserve"> </w:t>
            </w:r>
            <w:r>
              <w:rPr>
                <w:spacing w:val="-2"/>
                <w:sz w:val="22"/>
              </w:rPr>
              <w:t>Денисовича"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А.И.</w:t>
            </w:r>
            <w:r>
              <w:rPr>
                <w:spacing w:val="-10"/>
                <w:sz w:val="22"/>
              </w:rPr>
              <w:t xml:space="preserve"> </w:t>
            </w:r>
            <w:r>
              <w:rPr>
                <w:sz w:val="22"/>
              </w:rPr>
              <w:t>Солженицын.</w:t>
            </w:r>
            <w:r>
              <w:rPr>
                <w:spacing w:val="-10"/>
                <w:sz w:val="22"/>
              </w:rPr>
              <w:t xml:space="preserve"> </w:t>
            </w:r>
            <w:r>
              <w:rPr>
                <w:sz w:val="22"/>
              </w:rPr>
              <w:t>Книга</w:t>
            </w:r>
            <w:r>
              <w:rPr>
                <w:spacing w:val="-10"/>
                <w:sz w:val="22"/>
              </w:rPr>
              <w:t xml:space="preserve"> </w:t>
            </w:r>
            <w:r>
              <w:rPr>
                <w:sz w:val="22"/>
              </w:rPr>
              <w:t>"Архипелаг</w:t>
            </w:r>
            <w:r>
              <w:rPr>
                <w:spacing w:val="-11"/>
                <w:sz w:val="22"/>
              </w:rPr>
              <w:t xml:space="preserve"> </w:t>
            </w:r>
            <w:r>
              <w:rPr>
                <w:sz w:val="22"/>
              </w:rPr>
              <w:t>ГУЛАГ"</w:t>
            </w:r>
            <w:r>
              <w:rPr>
                <w:spacing w:val="-11"/>
                <w:sz w:val="22"/>
              </w:rPr>
              <w:t xml:space="preserve"> </w:t>
            </w:r>
            <w:r>
              <w:rPr>
                <w:spacing w:val="-2"/>
                <w:sz w:val="22"/>
              </w:rPr>
              <w:t>(фрагменты)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В.М.</w:t>
            </w:r>
            <w:r>
              <w:rPr>
                <w:spacing w:val="-10"/>
                <w:sz w:val="22"/>
              </w:rPr>
              <w:t xml:space="preserve"> </w:t>
            </w:r>
            <w:r>
              <w:rPr>
                <w:sz w:val="22"/>
              </w:rPr>
              <w:t>Шукшин.</w:t>
            </w:r>
            <w:r>
              <w:rPr>
                <w:spacing w:val="-9"/>
                <w:sz w:val="22"/>
              </w:rPr>
              <w:t xml:space="preserve"> </w:t>
            </w:r>
            <w:r>
              <w:rPr>
                <w:spacing w:val="-2"/>
                <w:sz w:val="22"/>
              </w:rPr>
              <w:t>Рассказы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В.Г.</w:t>
            </w:r>
            <w:r>
              <w:rPr>
                <w:spacing w:val="-7"/>
                <w:sz w:val="22"/>
              </w:rPr>
              <w:t xml:space="preserve"> </w:t>
            </w:r>
            <w:r>
              <w:rPr>
                <w:sz w:val="22"/>
              </w:rPr>
              <w:t>Распутин.</w:t>
            </w:r>
            <w:r>
              <w:rPr>
                <w:spacing w:val="-6"/>
                <w:sz w:val="22"/>
              </w:rPr>
              <w:t xml:space="preserve"> </w:t>
            </w:r>
            <w:r>
              <w:rPr>
                <w:sz w:val="22"/>
              </w:rPr>
              <w:t>Рассказы</w:t>
            </w:r>
            <w:r>
              <w:rPr>
                <w:spacing w:val="-7"/>
                <w:sz w:val="22"/>
              </w:rPr>
              <w:t xml:space="preserve"> </w:t>
            </w:r>
            <w:r>
              <w:rPr>
                <w:sz w:val="22"/>
              </w:rPr>
              <w:t>и</w:t>
            </w:r>
            <w:r>
              <w:rPr>
                <w:spacing w:val="-4"/>
                <w:sz w:val="22"/>
              </w:rPr>
              <w:t xml:space="preserve"> </w:t>
            </w:r>
            <w:r>
              <w:rPr>
                <w:spacing w:val="-2"/>
                <w:sz w:val="22"/>
              </w:rPr>
              <w:t>повести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Н.М.</w:t>
            </w:r>
            <w:r>
              <w:rPr>
                <w:spacing w:val="-9"/>
                <w:sz w:val="22"/>
              </w:rPr>
              <w:t xml:space="preserve"> </w:t>
            </w:r>
            <w:r>
              <w:rPr>
                <w:sz w:val="22"/>
              </w:rPr>
              <w:t>Рубцов.</w:t>
            </w:r>
            <w:r>
              <w:rPr>
                <w:spacing w:val="-8"/>
                <w:sz w:val="22"/>
              </w:rPr>
              <w:t xml:space="preserve"> </w:t>
            </w:r>
            <w:r>
              <w:rPr>
                <w:spacing w:val="-2"/>
                <w:sz w:val="22"/>
              </w:rPr>
              <w:t>Стихотворения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И.А.</w:t>
            </w:r>
            <w:r>
              <w:rPr>
                <w:spacing w:val="-10"/>
                <w:sz w:val="22"/>
              </w:rPr>
              <w:t xml:space="preserve"> </w:t>
            </w:r>
            <w:r>
              <w:rPr>
                <w:sz w:val="22"/>
              </w:rPr>
              <w:t>Бродский.</w:t>
            </w:r>
            <w:r>
              <w:rPr>
                <w:spacing w:val="-11"/>
                <w:sz w:val="22"/>
              </w:rPr>
              <w:t xml:space="preserve"> </w:t>
            </w:r>
            <w:r>
              <w:rPr>
                <w:spacing w:val="-2"/>
                <w:sz w:val="22"/>
              </w:rPr>
              <w:t>Стихотворения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В.С.</w:t>
            </w:r>
            <w:r>
              <w:rPr>
                <w:spacing w:val="-9"/>
                <w:sz w:val="22"/>
              </w:rPr>
              <w:t xml:space="preserve"> </w:t>
            </w:r>
            <w:r>
              <w:rPr>
                <w:sz w:val="22"/>
              </w:rPr>
              <w:t>Высоцкий.</w:t>
            </w:r>
            <w:r>
              <w:rPr>
                <w:spacing w:val="-9"/>
                <w:sz w:val="22"/>
              </w:rPr>
              <w:t xml:space="preserve"> </w:t>
            </w:r>
            <w:r>
              <w:rPr>
                <w:spacing w:val="-2"/>
                <w:sz w:val="22"/>
              </w:rPr>
              <w:t>Стихотворения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Митрополит</w:t>
            </w:r>
            <w:r>
              <w:rPr>
                <w:spacing w:val="-13"/>
                <w:sz w:val="22"/>
              </w:rPr>
              <w:t xml:space="preserve"> </w:t>
            </w:r>
            <w:r>
              <w:rPr>
                <w:sz w:val="22"/>
              </w:rPr>
              <w:t>Тихон</w:t>
            </w:r>
            <w:r>
              <w:rPr>
                <w:spacing w:val="-12"/>
                <w:sz w:val="22"/>
              </w:rPr>
              <w:t xml:space="preserve"> </w:t>
            </w:r>
            <w:r>
              <w:rPr>
                <w:sz w:val="22"/>
              </w:rPr>
              <w:t>(Шевкунов).</w:t>
            </w:r>
            <w:r>
              <w:rPr>
                <w:spacing w:val="-13"/>
                <w:sz w:val="22"/>
              </w:rPr>
              <w:t xml:space="preserve"> </w:t>
            </w:r>
            <w:r>
              <w:rPr>
                <w:sz w:val="22"/>
              </w:rPr>
              <w:t>"Гибель</w:t>
            </w:r>
            <w:r>
              <w:rPr>
                <w:spacing w:val="-12"/>
                <w:sz w:val="22"/>
              </w:rPr>
              <w:t xml:space="preserve"> </w:t>
            </w:r>
            <w:r>
              <w:rPr>
                <w:sz w:val="22"/>
              </w:rPr>
              <w:t>империи.</w:t>
            </w:r>
            <w:r>
              <w:rPr>
                <w:spacing w:val="-13"/>
                <w:sz w:val="22"/>
              </w:rPr>
              <w:t xml:space="preserve"> </w:t>
            </w:r>
            <w:r>
              <w:rPr>
                <w:sz w:val="22"/>
              </w:rPr>
              <w:t>Российский</w:t>
            </w:r>
            <w:r>
              <w:rPr>
                <w:spacing w:val="-11"/>
                <w:sz w:val="22"/>
              </w:rPr>
              <w:t xml:space="preserve"> </w:t>
            </w:r>
            <w:r>
              <w:rPr>
                <w:spacing w:val="-2"/>
                <w:sz w:val="22"/>
              </w:rPr>
              <w:t>урок"</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Авторы</w:t>
            </w:r>
            <w:r>
              <w:rPr>
                <w:spacing w:val="-9"/>
                <w:sz w:val="22"/>
              </w:rPr>
              <w:t xml:space="preserve"> </w:t>
            </w:r>
            <w:r>
              <w:rPr>
                <w:sz w:val="22"/>
              </w:rPr>
              <w:t>прозаических</w:t>
            </w:r>
            <w:r>
              <w:rPr>
                <w:spacing w:val="-8"/>
                <w:sz w:val="22"/>
              </w:rPr>
              <w:t xml:space="preserve"> </w:t>
            </w:r>
            <w:r>
              <w:rPr>
                <w:sz w:val="22"/>
              </w:rPr>
              <w:t>произведений</w:t>
            </w:r>
            <w:r>
              <w:rPr>
                <w:spacing w:val="-7"/>
                <w:sz w:val="22"/>
              </w:rPr>
              <w:t xml:space="preserve"> </w:t>
            </w:r>
            <w:r>
              <w:rPr>
                <w:sz w:val="22"/>
              </w:rPr>
              <w:t>(эпос,</w:t>
            </w:r>
            <w:r>
              <w:rPr>
                <w:spacing w:val="-8"/>
                <w:sz w:val="22"/>
              </w:rPr>
              <w:t xml:space="preserve"> </w:t>
            </w:r>
            <w:r>
              <w:rPr>
                <w:sz w:val="22"/>
              </w:rPr>
              <w:t>драма)</w:t>
            </w:r>
            <w:r>
              <w:rPr>
                <w:spacing w:val="-10"/>
                <w:sz w:val="22"/>
              </w:rPr>
              <w:t xml:space="preserve"> </w:t>
            </w:r>
            <w:r>
              <w:rPr>
                <w:sz w:val="22"/>
              </w:rPr>
              <w:t>XX</w:t>
            </w:r>
            <w:r>
              <w:rPr>
                <w:spacing w:val="-6"/>
                <w:sz w:val="22"/>
              </w:rPr>
              <w:t xml:space="preserve"> </w:t>
            </w:r>
            <w:r>
              <w:rPr>
                <w:sz w:val="22"/>
              </w:rPr>
              <w:t>-</w:t>
            </w:r>
            <w:r>
              <w:rPr>
                <w:spacing w:val="-7"/>
                <w:sz w:val="22"/>
              </w:rPr>
              <w:t xml:space="preserve"> </w:t>
            </w:r>
            <w:r>
              <w:rPr>
                <w:sz w:val="22"/>
              </w:rPr>
              <w:t>XXI</w:t>
            </w:r>
            <w:r>
              <w:rPr>
                <w:spacing w:val="-9"/>
                <w:sz w:val="22"/>
              </w:rPr>
              <w:t xml:space="preserve"> </w:t>
            </w:r>
            <w:r>
              <w:rPr>
                <w:spacing w:val="-5"/>
                <w:sz w:val="22"/>
              </w:rPr>
              <w:t>в.</w:t>
            </w:r>
          </w:p>
          <w:p>
            <w:pPr>
              <w:pStyle w:val="TableParagraph"/>
              <w:spacing w:lineRule="auto" w:line="218" w:before="9" w:after="0"/>
              <w:ind w:start="61" w:end="58"/>
              <w:jc w:val="both"/>
              <w:rPr>
                <w:sz w:val="22"/>
              </w:rPr>
            </w:pPr>
            <w:r>
              <w:rPr>
                <w:sz w:val="22"/>
              </w:rPr>
              <w:t>Рассказы, повести, романы. Ф.А. Абрамов, Ч.Т. Айтматов, В.П. Астафьев, В.И. Белов, А.Г. Битов, А.Н. Варламов, С.Д. Довлатов, Ф.А. Искандер, Ю.П. Казаков, З. Прилепин, В.А. Солоухин, А.Н. и Б.Н. Стругацкие, В.Ф. Тендряков, Ю.В. Трифонов и другие.</w:t>
            </w:r>
          </w:p>
          <w:p>
            <w:pPr>
              <w:pStyle w:val="TableParagraph"/>
              <w:spacing w:lineRule="exact" w:line="255"/>
              <w:ind w:start="61"/>
              <w:jc w:val="both"/>
              <w:rPr>
                <w:sz w:val="22"/>
              </w:rPr>
            </w:pPr>
            <w:r>
              <w:rPr>
                <w:sz w:val="22"/>
              </w:rPr>
              <w:t>Пьесы.</w:t>
            </w:r>
            <w:r>
              <w:rPr>
                <w:spacing w:val="-8"/>
                <w:sz w:val="22"/>
              </w:rPr>
              <w:t xml:space="preserve"> </w:t>
            </w:r>
            <w:r>
              <w:rPr>
                <w:sz w:val="22"/>
              </w:rPr>
              <w:t>А.Н.</w:t>
            </w:r>
            <w:r>
              <w:rPr>
                <w:spacing w:val="-7"/>
                <w:sz w:val="22"/>
              </w:rPr>
              <w:t xml:space="preserve"> </w:t>
            </w:r>
            <w:r>
              <w:rPr>
                <w:sz w:val="22"/>
              </w:rPr>
              <w:t>Арбузов,</w:t>
            </w:r>
            <w:r>
              <w:rPr>
                <w:spacing w:val="-8"/>
                <w:sz w:val="22"/>
              </w:rPr>
              <w:t xml:space="preserve"> </w:t>
            </w:r>
            <w:r>
              <w:rPr>
                <w:sz w:val="22"/>
              </w:rPr>
              <w:t>А.В.</w:t>
            </w:r>
            <w:r>
              <w:rPr>
                <w:spacing w:val="-8"/>
                <w:sz w:val="22"/>
              </w:rPr>
              <w:t xml:space="preserve"> </w:t>
            </w:r>
            <w:r>
              <w:rPr>
                <w:sz w:val="22"/>
              </w:rPr>
              <w:t>Вампилов,</w:t>
            </w:r>
            <w:r>
              <w:rPr>
                <w:spacing w:val="-7"/>
                <w:sz w:val="22"/>
              </w:rPr>
              <w:t xml:space="preserve"> </w:t>
            </w:r>
            <w:r>
              <w:rPr>
                <w:sz w:val="22"/>
              </w:rPr>
              <w:t>А.М.</w:t>
            </w:r>
            <w:r>
              <w:rPr>
                <w:spacing w:val="-9"/>
                <w:sz w:val="22"/>
              </w:rPr>
              <w:t xml:space="preserve"> </w:t>
            </w:r>
            <w:r>
              <w:rPr>
                <w:sz w:val="22"/>
              </w:rPr>
              <w:t>Володин,</w:t>
            </w:r>
            <w:r>
              <w:rPr>
                <w:spacing w:val="-7"/>
                <w:sz w:val="22"/>
              </w:rPr>
              <w:t xml:space="preserve"> </w:t>
            </w:r>
            <w:r>
              <w:rPr>
                <w:sz w:val="22"/>
              </w:rPr>
              <w:t>В.С.</w:t>
            </w:r>
            <w:r>
              <w:rPr>
                <w:spacing w:val="-9"/>
                <w:sz w:val="22"/>
              </w:rPr>
              <w:t xml:space="preserve"> </w:t>
            </w:r>
            <w:r>
              <w:rPr>
                <w:sz w:val="22"/>
              </w:rPr>
              <w:t>Розов,</w:t>
            </w:r>
            <w:r>
              <w:rPr>
                <w:spacing w:val="-8"/>
                <w:sz w:val="22"/>
              </w:rPr>
              <w:t xml:space="preserve"> </w:t>
            </w:r>
            <w:r>
              <w:rPr>
                <w:sz w:val="22"/>
              </w:rPr>
              <w:t>М.М.</w:t>
            </w:r>
            <w:r>
              <w:rPr>
                <w:spacing w:val="-8"/>
                <w:sz w:val="22"/>
              </w:rPr>
              <w:t xml:space="preserve"> </w:t>
            </w:r>
            <w:r>
              <w:rPr>
                <w:sz w:val="22"/>
              </w:rPr>
              <w:t>Рощин</w:t>
            </w:r>
            <w:r>
              <w:rPr>
                <w:spacing w:val="-7"/>
                <w:sz w:val="22"/>
              </w:rPr>
              <w:t xml:space="preserve"> </w:t>
            </w:r>
            <w:r>
              <w:rPr>
                <w:sz w:val="22"/>
              </w:rPr>
              <w:t>и</w:t>
            </w:r>
            <w:r>
              <w:rPr>
                <w:spacing w:val="-8"/>
                <w:sz w:val="22"/>
              </w:rPr>
              <w:t xml:space="preserve"> </w:t>
            </w:r>
            <w:r>
              <w:rPr>
                <w:spacing w:val="-2"/>
                <w:sz w:val="22"/>
              </w:rPr>
              <w:t>другие</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Авторы</w:t>
            </w:r>
            <w:r>
              <w:rPr>
                <w:spacing w:val="-10"/>
                <w:sz w:val="22"/>
              </w:rPr>
              <w:t xml:space="preserve"> </w:t>
            </w:r>
            <w:r>
              <w:rPr>
                <w:sz w:val="22"/>
              </w:rPr>
              <w:t>стихотворных</w:t>
            </w:r>
            <w:r>
              <w:rPr>
                <w:spacing w:val="-10"/>
                <w:sz w:val="22"/>
              </w:rPr>
              <w:t xml:space="preserve"> </w:t>
            </w:r>
            <w:r>
              <w:rPr>
                <w:sz w:val="22"/>
              </w:rPr>
              <w:t>произведений</w:t>
            </w:r>
            <w:r>
              <w:rPr>
                <w:spacing w:val="-8"/>
                <w:sz w:val="22"/>
              </w:rPr>
              <w:t xml:space="preserve"> </w:t>
            </w:r>
            <w:r>
              <w:rPr>
                <w:sz w:val="22"/>
              </w:rPr>
              <w:t>(лирика,</w:t>
            </w:r>
            <w:r>
              <w:rPr>
                <w:spacing w:val="-9"/>
                <w:sz w:val="22"/>
              </w:rPr>
              <w:t xml:space="preserve"> </w:t>
            </w:r>
            <w:r>
              <w:rPr>
                <w:sz w:val="22"/>
              </w:rPr>
              <w:t>лироэпос)</w:t>
            </w:r>
            <w:r>
              <w:rPr>
                <w:spacing w:val="-10"/>
                <w:sz w:val="22"/>
              </w:rPr>
              <w:t xml:space="preserve"> </w:t>
            </w:r>
            <w:r>
              <w:rPr>
                <w:sz w:val="22"/>
              </w:rPr>
              <w:t>XX</w:t>
            </w:r>
            <w:r>
              <w:rPr>
                <w:spacing w:val="-7"/>
                <w:sz w:val="22"/>
              </w:rPr>
              <w:t xml:space="preserve"> </w:t>
            </w:r>
            <w:r>
              <w:rPr>
                <w:sz w:val="22"/>
              </w:rPr>
              <w:t>-</w:t>
            </w:r>
            <w:r>
              <w:rPr>
                <w:spacing w:val="-9"/>
                <w:sz w:val="22"/>
              </w:rPr>
              <w:t xml:space="preserve"> </w:t>
            </w:r>
            <w:r>
              <w:rPr>
                <w:sz w:val="22"/>
              </w:rPr>
              <w:t>XXI</w:t>
            </w:r>
            <w:r>
              <w:rPr>
                <w:spacing w:val="-9"/>
                <w:sz w:val="22"/>
              </w:rPr>
              <w:t xml:space="preserve"> </w:t>
            </w:r>
            <w:r>
              <w:rPr>
                <w:spacing w:val="-5"/>
                <w:sz w:val="22"/>
              </w:rPr>
              <w:t>в.</w:t>
            </w:r>
          </w:p>
          <w:p>
            <w:pPr>
              <w:pStyle w:val="TableParagraph"/>
              <w:spacing w:lineRule="auto" w:line="218" w:before="7" w:after="0"/>
              <w:ind w:start="61" w:end="57"/>
              <w:jc w:val="both"/>
              <w:rPr>
                <w:sz w:val="22"/>
              </w:rPr>
            </w:pPr>
            <w:r>
              <w:rPr>
                <w:sz w:val="22"/>
              </w:rPr>
              <w:t>Б.А. Ахмадулина, О.Ф. Берггольц, Ю.И. Визбор, А.А. Вознесенский, Е.А. Евтушенко, Н.А. Заболоцкий, Ю.П. Кузнецов, А.С. Кушнер, Л.Н. Мартынов, О.А. Николаева, Б.Ш. Окуджава, Р.И. Рождественский, В.Н. Соколов, А.А. Тарковский, О.Г. Чухонцев и другие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Литература</w:t>
            </w:r>
            <w:r>
              <w:rPr>
                <w:spacing w:val="4"/>
                <w:sz w:val="22"/>
              </w:rPr>
              <w:t xml:space="preserve"> </w:t>
            </w:r>
            <w:r>
              <w:rPr>
                <w:spacing w:val="-2"/>
                <w:sz w:val="22"/>
              </w:rPr>
              <w:t>народов</w:t>
            </w:r>
            <w:r>
              <w:rPr>
                <w:spacing w:val="3"/>
                <w:sz w:val="22"/>
              </w:rPr>
              <w:t xml:space="preserve"> </w:t>
            </w:r>
            <w:r>
              <w:rPr>
                <w:spacing w:val="-2"/>
                <w:sz w:val="22"/>
              </w:rPr>
              <w:t>России.</w:t>
            </w:r>
          </w:p>
          <w:p>
            <w:pPr>
              <w:pStyle w:val="TableParagraph"/>
              <w:spacing w:lineRule="auto" w:line="218" w:before="9" w:after="0"/>
              <w:ind w:start="61" w:end="55"/>
              <w:rPr>
                <w:sz w:val="22"/>
              </w:rPr>
            </w:pPr>
            <w:r>
              <w:rPr>
                <w:sz w:val="22"/>
              </w:rPr>
              <w:t>Г. Айги, Р. Гамзатов, М. Джалиль, М. Карим, Д. Кугультинов, К. Кулиев, Ю. Рытхэу, Г. Тукай, К. Хетагуров, Ю. Шесталов и другие</w:t>
            </w:r>
          </w:p>
        </w:tc>
      </w:tr>
      <w:tr>
        <w:trPr>
          <w:trHeight w:val="143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z w:val="22"/>
              </w:rPr>
              <w:t>Зарубежная</w:t>
            </w:r>
            <w:r>
              <w:rPr>
                <w:spacing w:val="-7"/>
                <w:sz w:val="22"/>
              </w:rPr>
              <w:t xml:space="preserve"> </w:t>
            </w:r>
            <w:r>
              <w:rPr>
                <w:sz w:val="22"/>
              </w:rPr>
              <w:t>литература</w:t>
            </w:r>
            <w:r>
              <w:rPr>
                <w:spacing w:val="-6"/>
                <w:sz w:val="22"/>
              </w:rPr>
              <w:t xml:space="preserve"> </w:t>
            </w:r>
            <w:r>
              <w:rPr>
                <w:sz w:val="22"/>
              </w:rPr>
              <w:t>второй</w:t>
            </w:r>
            <w:r>
              <w:rPr>
                <w:spacing w:val="-7"/>
                <w:sz w:val="22"/>
              </w:rPr>
              <w:t xml:space="preserve"> </w:t>
            </w:r>
            <w:r>
              <w:rPr>
                <w:sz w:val="22"/>
              </w:rPr>
              <w:t>половины</w:t>
            </w:r>
            <w:r>
              <w:rPr>
                <w:spacing w:val="-7"/>
                <w:sz w:val="22"/>
              </w:rPr>
              <w:t xml:space="preserve"> </w:t>
            </w:r>
            <w:r>
              <w:rPr>
                <w:sz w:val="22"/>
              </w:rPr>
              <w:t>XIX</w:t>
            </w:r>
            <w:r>
              <w:rPr>
                <w:spacing w:val="-5"/>
                <w:sz w:val="22"/>
              </w:rPr>
              <w:t xml:space="preserve"> </w:t>
            </w:r>
            <w:r>
              <w:rPr>
                <w:sz w:val="22"/>
              </w:rPr>
              <w:t>-</w:t>
            </w:r>
            <w:r>
              <w:rPr>
                <w:spacing w:val="-8"/>
                <w:sz w:val="22"/>
              </w:rPr>
              <w:t xml:space="preserve"> </w:t>
            </w:r>
            <w:r>
              <w:rPr>
                <w:sz w:val="22"/>
              </w:rPr>
              <w:t>XX</w:t>
            </w:r>
            <w:r>
              <w:rPr>
                <w:spacing w:val="-6"/>
                <w:sz w:val="22"/>
              </w:rPr>
              <w:t xml:space="preserve"> </w:t>
            </w:r>
            <w:r>
              <w:rPr>
                <w:sz w:val="22"/>
              </w:rPr>
              <w:t>в.</w:t>
            </w:r>
            <w:r>
              <w:rPr>
                <w:spacing w:val="-7"/>
                <w:sz w:val="22"/>
              </w:rPr>
              <w:t xml:space="preserve"> </w:t>
            </w:r>
            <w:r>
              <w:rPr>
                <w:sz w:val="22"/>
              </w:rPr>
              <w:t>(эпос,</w:t>
            </w:r>
            <w:r>
              <w:rPr>
                <w:spacing w:val="-7"/>
                <w:sz w:val="22"/>
              </w:rPr>
              <w:t xml:space="preserve"> </w:t>
            </w:r>
            <w:r>
              <w:rPr>
                <w:spacing w:val="-2"/>
                <w:sz w:val="22"/>
              </w:rPr>
              <w:t>драма).</w:t>
            </w:r>
          </w:p>
          <w:p>
            <w:pPr>
              <w:pStyle w:val="TableParagraph"/>
              <w:spacing w:lineRule="auto" w:line="218" w:before="9" w:after="0"/>
              <w:ind w:start="61"/>
              <w:rPr>
                <w:sz w:val="22"/>
              </w:rPr>
            </w:pPr>
            <w:r>
              <w:rPr>
                <w:sz w:val="22"/>
              </w:rPr>
              <w:t>Романы, повести, рассказы. Ч. Диккенс, Э. Золя, Г. де Мопассан, Г. Флобер, Р. Брэдбери, У. Голдинг, Э.М. Ремарк, Дж. Сэлинджер, Г. Уэллс, Э. Хемингуэй, А. Франк и другие</w:t>
            </w:r>
          </w:p>
          <w:p>
            <w:pPr>
              <w:pStyle w:val="TableParagraph"/>
              <w:spacing w:lineRule="auto" w:line="218" w:before="4" w:after="0"/>
              <w:ind w:start="61"/>
              <w:rPr>
                <w:sz w:val="22"/>
              </w:rPr>
            </w:pPr>
            <w:r>
              <w:rPr>
                <w:sz w:val="22"/>
              </w:rPr>
              <w:t>Пьесы.</w:t>
            </w:r>
            <w:r>
              <w:rPr>
                <w:spacing w:val="28"/>
                <w:sz w:val="22"/>
              </w:rPr>
              <w:t xml:space="preserve"> </w:t>
            </w:r>
            <w:r>
              <w:rPr>
                <w:sz w:val="22"/>
              </w:rPr>
              <w:t>Г.</w:t>
            </w:r>
            <w:r>
              <w:rPr>
                <w:spacing w:val="28"/>
                <w:sz w:val="22"/>
              </w:rPr>
              <w:t xml:space="preserve"> </w:t>
            </w:r>
            <w:r>
              <w:rPr>
                <w:sz w:val="22"/>
              </w:rPr>
              <w:t>Ибсен;</w:t>
            </w:r>
            <w:r>
              <w:rPr>
                <w:spacing w:val="28"/>
                <w:sz w:val="22"/>
              </w:rPr>
              <w:t xml:space="preserve"> </w:t>
            </w:r>
            <w:r>
              <w:rPr>
                <w:sz w:val="22"/>
              </w:rPr>
              <w:t>Б.</w:t>
            </w:r>
            <w:r>
              <w:rPr>
                <w:spacing w:val="29"/>
                <w:sz w:val="22"/>
              </w:rPr>
              <w:t xml:space="preserve"> </w:t>
            </w:r>
            <w:r>
              <w:rPr>
                <w:sz w:val="22"/>
              </w:rPr>
              <w:t>Брехт,</w:t>
            </w:r>
            <w:r>
              <w:rPr>
                <w:spacing w:val="28"/>
                <w:sz w:val="22"/>
              </w:rPr>
              <w:t xml:space="preserve"> </w:t>
            </w:r>
            <w:r>
              <w:rPr>
                <w:sz w:val="22"/>
              </w:rPr>
              <w:t>Ф.М.</w:t>
            </w:r>
            <w:r>
              <w:rPr>
                <w:spacing w:val="28"/>
                <w:sz w:val="22"/>
              </w:rPr>
              <w:t xml:space="preserve"> </w:t>
            </w:r>
            <w:r>
              <w:rPr>
                <w:sz w:val="22"/>
              </w:rPr>
              <w:t>Метерлинк,</w:t>
            </w:r>
            <w:r>
              <w:rPr>
                <w:spacing w:val="28"/>
                <w:sz w:val="22"/>
              </w:rPr>
              <w:t xml:space="preserve"> </w:t>
            </w:r>
            <w:r>
              <w:rPr>
                <w:sz w:val="22"/>
              </w:rPr>
              <w:t>Д.</w:t>
            </w:r>
            <w:r>
              <w:rPr>
                <w:spacing w:val="28"/>
                <w:sz w:val="22"/>
              </w:rPr>
              <w:t xml:space="preserve"> </w:t>
            </w:r>
            <w:r>
              <w:rPr>
                <w:sz w:val="22"/>
              </w:rPr>
              <w:t>Пристли,</w:t>
            </w:r>
            <w:r>
              <w:rPr>
                <w:spacing w:val="28"/>
                <w:sz w:val="22"/>
              </w:rPr>
              <w:t xml:space="preserve"> </w:t>
            </w:r>
            <w:r>
              <w:rPr>
                <w:sz w:val="22"/>
              </w:rPr>
              <w:t>О.</w:t>
            </w:r>
            <w:r>
              <w:rPr>
                <w:spacing w:val="27"/>
                <w:sz w:val="22"/>
              </w:rPr>
              <w:t xml:space="preserve"> </w:t>
            </w:r>
            <w:r>
              <w:rPr>
                <w:sz w:val="22"/>
              </w:rPr>
              <w:t>Уайльд,</w:t>
            </w:r>
            <w:r>
              <w:rPr>
                <w:spacing w:val="29"/>
                <w:sz w:val="22"/>
              </w:rPr>
              <w:t xml:space="preserve"> </w:t>
            </w:r>
            <w:r>
              <w:rPr>
                <w:sz w:val="22"/>
              </w:rPr>
              <w:t>Т.</w:t>
            </w:r>
            <w:r>
              <w:rPr>
                <w:spacing w:val="28"/>
                <w:sz w:val="22"/>
              </w:rPr>
              <w:t xml:space="preserve"> </w:t>
            </w:r>
            <w:r>
              <w:rPr>
                <w:sz w:val="22"/>
              </w:rPr>
              <w:t>Уильямс,</w:t>
            </w:r>
            <w:r>
              <w:rPr>
                <w:spacing w:val="28"/>
                <w:sz w:val="22"/>
              </w:rPr>
              <w:t xml:space="preserve"> </w:t>
            </w:r>
            <w:r>
              <w:rPr>
                <w:sz w:val="22"/>
              </w:rPr>
              <w:t>Б.</w:t>
            </w:r>
            <w:r>
              <w:rPr>
                <w:spacing w:val="28"/>
                <w:sz w:val="22"/>
              </w:rPr>
              <w:t xml:space="preserve"> </w:t>
            </w:r>
            <w:r>
              <w:rPr>
                <w:sz w:val="22"/>
              </w:rPr>
              <w:t>Шоу</w:t>
            </w:r>
            <w:r>
              <w:rPr>
                <w:spacing w:val="27"/>
                <w:sz w:val="22"/>
              </w:rPr>
              <w:t xml:space="preserve"> </w:t>
            </w:r>
            <w:r>
              <w:rPr>
                <w:sz w:val="22"/>
              </w:rPr>
              <w:t xml:space="preserve">и </w:t>
            </w:r>
            <w:r>
              <w:rPr>
                <w:spacing w:val="-2"/>
                <w:sz w:val="22"/>
              </w:rPr>
              <w:t>другие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Зарубежная литература второй половины XIX - XX в. (лирика, лироэпос). Ш. Бодлер, П. Верлен, Э. Верхарн, А. Рембо, Г. Аполлинер, Ф. Гарсиа Лорка, Р.М. Рильке, Т.С. Элиот и </w:t>
            </w:r>
            <w:r>
              <w:rPr>
                <w:spacing w:val="-2"/>
                <w:sz w:val="22"/>
              </w:rPr>
              <w:t>другие</w:t>
            </w:r>
          </w:p>
        </w:tc>
      </w:tr>
    </w:tbl>
    <w:p>
      <w:pPr>
        <w:pStyle w:val="BodyText"/>
        <w:spacing w:before="163" w:after="0"/>
        <w:rPr/>
      </w:pPr>
      <w:r>
        <w:rPr/>
      </w:r>
    </w:p>
    <w:p>
      <w:pPr>
        <w:pStyle w:val="Heading1"/>
        <w:rPr/>
      </w:pPr>
      <w:r>
        <w:rPr>
          <w:spacing w:val="-2"/>
        </w:rPr>
        <w:t>ИНОСТРАННЫЙ</w:t>
      </w:r>
      <w:r>
        <w:rPr>
          <w:spacing w:val="-1"/>
        </w:rPr>
        <w:t xml:space="preserve"> </w:t>
      </w:r>
      <w:r>
        <w:rPr>
          <w:spacing w:val="-2"/>
        </w:rPr>
        <w:t>(АНГЛИЙСКИЙ)</w:t>
      </w:r>
      <w:r>
        <w:rPr>
          <w:spacing w:val="-1"/>
        </w:rPr>
        <w:t xml:space="preserve"> </w:t>
      </w:r>
      <w:r>
        <w:rPr>
          <w:spacing w:val="-4"/>
        </w:rPr>
        <w:t>ЯЗЫК</w:t>
      </w:r>
    </w:p>
    <w:p>
      <w:pPr>
        <w:pStyle w:val="BodyText"/>
        <w:spacing w:lineRule="auto" w:line="218" w:before="290"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5"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8"/>
                <w:sz w:val="22"/>
              </w:rPr>
              <w:t xml:space="preserve"> </w:t>
            </w:r>
            <w:r>
              <w:rPr>
                <w:sz w:val="22"/>
              </w:rPr>
              <w:t>основной</w:t>
            </w:r>
            <w:r>
              <w:rPr>
                <w:spacing w:val="-5"/>
                <w:sz w:val="22"/>
              </w:rPr>
              <w:t xml:space="preserve"> </w:t>
            </w:r>
            <w:r>
              <w:rPr>
                <w:sz w:val="22"/>
              </w:rPr>
              <w:t>образовательной программы среднего общего образования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ее составляющих - речевой, языковой, социокультурной, компенсаторной, метапредметной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exact" w:line="258"/>
              <w:ind w:start="61"/>
              <w:rPr>
                <w:sz w:val="22"/>
              </w:rPr>
            </w:pPr>
            <w:r>
              <w:rPr>
                <w:sz w:val="22"/>
              </w:rPr>
              <w:t>Владеть</w:t>
            </w:r>
            <w:r>
              <w:rPr>
                <w:spacing w:val="-12"/>
                <w:sz w:val="22"/>
              </w:rPr>
              <w:t xml:space="preserve"> </w:t>
            </w:r>
            <w:r>
              <w:rPr>
                <w:sz w:val="22"/>
              </w:rPr>
              <w:t>основными</w:t>
            </w:r>
            <w:r>
              <w:rPr>
                <w:spacing w:val="-10"/>
                <w:sz w:val="22"/>
              </w:rPr>
              <w:t xml:space="preserve"> </w:t>
            </w:r>
            <w:r>
              <w:rPr>
                <w:sz w:val="22"/>
              </w:rPr>
              <w:t>видами</w:t>
            </w:r>
            <w:r>
              <w:rPr>
                <w:spacing w:val="-10"/>
                <w:sz w:val="22"/>
              </w:rPr>
              <w:t xml:space="preserve"> </w:t>
            </w:r>
            <w:r>
              <w:rPr>
                <w:sz w:val="22"/>
              </w:rPr>
              <w:t>речевой</w:t>
            </w:r>
            <w:r>
              <w:rPr>
                <w:spacing w:val="-11"/>
                <w:sz w:val="22"/>
              </w:rPr>
              <w:t xml:space="preserve"> </w:t>
            </w:r>
            <w:r>
              <w:rPr>
                <w:spacing w:val="-2"/>
                <w:sz w:val="22"/>
              </w:rPr>
              <w:t>деятельности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Излагать</w:t>
            </w:r>
            <w:r>
              <w:rPr>
                <w:spacing w:val="25"/>
                <w:sz w:val="22"/>
              </w:rPr>
              <w:t xml:space="preserve"> </w:t>
            </w:r>
            <w:r>
              <w:rPr>
                <w:sz w:val="22"/>
              </w:rPr>
              <w:t>основное</w:t>
            </w:r>
            <w:r>
              <w:rPr>
                <w:spacing w:val="24"/>
                <w:sz w:val="22"/>
              </w:rPr>
              <w:t xml:space="preserve"> </w:t>
            </w:r>
            <w:r>
              <w:rPr>
                <w:sz w:val="22"/>
              </w:rPr>
              <w:t>содержание</w:t>
            </w:r>
            <w:r>
              <w:rPr>
                <w:spacing w:val="25"/>
                <w:sz w:val="22"/>
              </w:rPr>
              <w:t xml:space="preserve"> </w:t>
            </w:r>
            <w:r>
              <w:rPr>
                <w:sz w:val="22"/>
              </w:rPr>
              <w:t>прочитанного</w:t>
            </w:r>
            <w:r>
              <w:rPr>
                <w:spacing w:val="24"/>
                <w:sz w:val="22"/>
              </w:rPr>
              <w:t xml:space="preserve"> </w:t>
            </w:r>
            <w:r>
              <w:rPr>
                <w:sz w:val="22"/>
              </w:rPr>
              <w:t>(прослушанного)</w:t>
            </w:r>
            <w:r>
              <w:rPr>
                <w:spacing w:val="24"/>
                <w:sz w:val="22"/>
              </w:rPr>
              <w:t xml:space="preserve"> </w:t>
            </w:r>
            <w:r>
              <w:rPr>
                <w:sz w:val="22"/>
              </w:rPr>
              <w:t>текста</w:t>
            </w:r>
            <w:r>
              <w:rPr>
                <w:spacing w:val="24"/>
                <w:sz w:val="22"/>
              </w:rPr>
              <w:t xml:space="preserve"> </w:t>
            </w:r>
            <w:r>
              <w:rPr>
                <w:sz w:val="22"/>
              </w:rPr>
              <w:t>с</w:t>
            </w:r>
            <w:r>
              <w:rPr>
                <w:spacing w:val="25"/>
                <w:sz w:val="22"/>
              </w:rPr>
              <w:t xml:space="preserve"> </w:t>
            </w:r>
            <w:r>
              <w:rPr>
                <w:sz w:val="22"/>
              </w:rPr>
              <w:t>выражением своего отношения (объем монологического высказывания - до 14 фраз)</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Устно</w:t>
            </w:r>
            <w:r>
              <w:rPr>
                <w:spacing w:val="-10"/>
                <w:sz w:val="22"/>
              </w:rPr>
              <w:t xml:space="preserve"> </w:t>
            </w:r>
            <w:r>
              <w:rPr>
                <w:sz w:val="22"/>
              </w:rPr>
              <w:t>излагать</w:t>
            </w:r>
            <w:r>
              <w:rPr>
                <w:spacing w:val="-9"/>
                <w:sz w:val="22"/>
              </w:rPr>
              <w:t xml:space="preserve"> </w:t>
            </w:r>
            <w:r>
              <w:rPr>
                <w:sz w:val="22"/>
              </w:rPr>
              <w:t>результаты</w:t>
            </w:r>
            <w:r>
              <w:rPr>
                <w:spacing w:val="-9"/>
                <w:sz w:val="22"/>
              </w:rPr>
              <w:t xml:space="preserve"> </w:t>
            </w:r>
            <w:r>
              <w:rPr>
                <w:sz w:val="22"/>
              </w:rPr>
              <w:t>выполненной</w:t>
            </w:r>
            <w:r>
              <w:rPr>
                <w:spacing w:val="-8"/>
                <w:sz w:val="22"/>
              </w:rPr>
              <w:t xml:space="preserve"> </w:t>
            </w:r>
            <w:r>
              <w:rPr>
                <w:sz w:val="22"/>
              </w:rPr>
              <w:t>проектной</w:t>
            </w:r>
            <w:r>
              <w:rPr>
                <w:spacing w:val="-8"/>
                <w:sz w:val="22"/>
              </w:rPr>
              <w:t xml:space="preserve"> </w:t>
            </w:r>
            <w:r>
              <w:rPr>
                <w:sz w:val="22"/>
              </w:rPr>
              <w:t>работы</w:t>
            </w:r>
            <w:r>
              <w:rPr>
                <w:spacing w:val="-8"/>
                <w:sz w:val="22"/>
              </w:rPr>
              <w:t xml:space="preserve"> </w:t>
            </w:r>
            <w:r>
              <w:rPr>
                <w:sz w:val="22"/>
              </w:rPr>
              <w:t>(объем</w:t>
            </w:r>
            <w:r>
              <w:rPr>
                <w:spacing w:val="-5"/>
                <w:sz w:val="22"/>
              </w:rPr>
              <w:t xml:space="preserve"> </w:t>
            </w:r>
            <w:r>
              <w:rPr>
                <w:sz w:val="22"/>
              </w:rPr>
              <w:t>-</w:t>
            </w:r>
            <w:r>
              <w:rPr>
                <w:spacing w:val="-9"/>
                <w:sz w:val="22"/>
              </w:rPr>
              <w:t xml:space="preserve"> </w:t>
            </w:r>
            <w:r>
              <w:rPr>
                <w:sz w:val="22"/>
              </w:rPr>
              <w:t>до</w:t>
            </w:r>
            <w:r>
              <w:rPr>
                <w:spacing w:val="-8"/>
                <w:sz w:val="22"/>
              </w:rPr>
              <w:t xml:space="preserve"> </w:t>
            </w:r>
            <w:r>
              <w:rPr>
                <w:sz w:val="22"/>
              </w:rPr>
              <w:t>14</w:t>
            </w:r>
            <w:r>
              <w:rPr>
                <w:spacing w:val="-8"/>
                <w:sz w:val="22"/>
              </w:rPr>
              <w:t xml:space="preserve"> </w:t>
            </w:r>
            <w:r>
              <w:rPr>
                <w:spacing w:val="-2"/>
                <w:sz w:val="22"/>
              </w:rPr>
              <w:t>фраз)</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242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(объем текста (текстов) для чтения - 500 - 700 слов);</w:t>
            </w:r>
          </w:p>
          <w:p>
            <w:pPr>
              <w:pStyle w:val="TableParagraph"/>
              <w:spacing w:lineRule="auto" w:line="218"/>
              <w:ind w:start="61" w:end="52"/>
              <w:jc w:val="both"/>
              <w:rPr>
                <w:sz w:val="22"/>
              </w:rPr>
            </w:pPr>
            <w:r>
              <w:rPr>
                <w:sz w:val="22"/>
              </w:rPr>
              <w:t>читать про себя и устанавливать причинно-следственную взаимосвязь изложенных в тексте фактов и событий;</w:t>
            </w:r>
          </w:p>
          <w:p>
            <w:pPr>
              <w:pStyle w:val="TableParagraph"/>
              <w:spacing w:lineRule="auto" w:line="218" w:before="4" w:after="0"/>
              <w:ind w:start="61" w:end="59"/>
              <w:jc w:val="both"/>
              <w:rPr>
                <w:sz w:val="22"/>
              </w:rPr>
            </w:pPr>
            <w:r>
              <w:rPr>
                <w:sz w:val="22"/>
              </w:rPr>
              <w:t>читать про себя несплошные тексты (таблицы, диаграммы, графики и другие) и понимать представленную в них информацию</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Письменная</w:t>
            </w:r>
            <w:r>
              <w:rPr>
                <w:sz w:val="22"/>
              </w:rPr>
              <w:t xml:space="preserve"> </w:t>
            </w:r>
            <w:r>
              <w:rPr>
                <w:spacing w:val="-4"/>
                <w:sz w:val="22"/>
              </w:rPr>
              <w:t>речь</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Заполнять анкеты и формуляры, сообщая о себе основные сведения, в соответствии с нормами, принятыми в стране (странах) изучаемого языка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w:t>
            </w:r>
            <w:r>
              <w:rPr>
                <w:spacing w:val="80"/>
                <w:sz w:val="22"/>
              </w:rPr>
              <w:t xml:space="preserve"> </w:t>
            </w:r>
            <w:r>
              <w:rPr>
                <w:sz w:val="22"/>
              </w:rPr>
              <w:t>принятый в стране (странах) изучаемого языка (объем сообщения - до 130 слов)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(объем высказывания - до 150 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Заполнять</w:t>
            </w:r>
            <w:r>
              <w:rPr>
                <w:spacing w:val="80"/>
                <w:sz w:val="22"/>
              </w:rPr>
              <w:t xml:space="preserve"> </w:t>
            </w:r>
            <w:r>
              <w:rPr>
                <w:sz w:val="22"/>
              </w:rPr>
              <w:t>таблицу,</w:t>
            </w:r>
            <w:r>
              <w:rPr>
                <w:spacing w:val="80"/>
                <w:sz w:val="22"/>
              </w:rPr>
              <w:t xml:space="preserve"> </w:t>
            </w:r>
            <w:r>
              <w:rPr>
                <w:sz w:val="22"/>
              </w:rPr>
              <w:t>кратко</w:t>
            </w:r>
            <w:r>
              <w:rPr>
                <w:spacing w:val="80"/>
                <w:sz w:val="22"/>
              </w:rPr>
              <w:t xml:space="preserve"> </w:t>
            </w:r>
            <w:r>
              <w:rPr>
                <w:sz w:val="22"/>
              </w:rPr>
              <w:t>фиксируя</w:t>
            </w:r>
            <w:r>
              <w:rPr>
                <w:spacing w:val="80"/>
                <w:sz w:val="22"/>
              </w:rPr>
              <w:t xml:space="preserve"> </w:t>
            </w:r>
            <w:r>
              <w:rPr>
                <w:sz w:val="22"/>
              </w:rPr>
              <w:t>содержание</w:t>
            </w:r>
            <w:r>
              <w:rPr>
                <w:spacing w:val="80"/>
                <w:sz w:val="22"/>
              </w:rPr>
              <w:t xml:space="preserve"> </w:t>
            </w:r>
            <w:r>
              <w:rPr>
                <w:sz w:val="22"/>
              </w:rPr>
              <w:t>прочитанного</w:t>
            </w:r>
            <w:r>
              <w:rPr>
                <w:spacing w:val="80"/>
                <w:sz w:val="22"/>
              </w:rPr>
              <w:t xml:space="preserve"> </w:t>
            </w:r>
            <w:r>
              <w:rPr>
                <w:sz w:val="22"/>
              </w:rPr>
              <w:t>(прослушанного) текста или дополняя информацию в таблице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Письменно представлять результаты выполненной проектной работы (объем - до 150 </w:t>
            </w:r>
            <w:r>
              <w:rPr>
                <w:spacing w:val="-2"/>
                <w:sz w:val="22"/>
              </w:rPr>
              <w:t>слов)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Писать</w:t>
            </w:r>
            <w:r>
              <w:rPr>
                <w:spacing w:val="73"/>
                <w:sz w:val="22"/>
              </w:rPr>
              <w:t xml:space="preserve"> </w:t>
            </w:r>
            <w:r>
              <w:rPr>
                <w:sz w:val="22"/>
              </w:rPr>
              <w:t>резюме</w:t>
            </w:r>
            <w:r>
              <w:rPr>
                <w:spacing w:val="72"/>
                <w:sz w:val="22"/>
              </w:rPr>
              <w:t xml:space="preserve"> </w:t>
            </w:r>
            <w:r>
              <w:rPr>
                <w:sz w:val="22"/>
              </w:rPr>
              <w:t>(CV)</w:t>
            </w:r>
            <w:r>
              <w:rPr>
                <w:spacing w:val="72"/>
                <w:sz w:val="22"/>
              </w:rPr>
              <w:t xml:space="preserve"> </w:t>
            </w:r>
            <w:r>
              <w:rPr>
                <w:sz w:val="22"/>
              </w:rPr>
              <w:t>с</w:t>
            </w:r>
            <w:r>
              <w:rPr>
                <w:spacing w:val="73"/>
                <w:sz w:val="22"/>
              </w:rPr>
              <w:t xml:space="preserve"> </w:t>
            </w:r>
            <w:r>
              <w:rPr>
                <w:sz w:val="22"/>
              </w:rPr>
              <w:t>сообщением</w:t>
            </w:r>
            <w:r>
              <w:rPr>
                <w:spacing w:val="73"/>
                <w:sz w:val="22"/>
              </w:rPr>
              <w:t xml:space="preserve"> </w:t>
            </w:r>
            <w:r>
              <w:rPr>
                <w:sz w:val="22"/>
              </w:rPr>
              <w:t>основных</w:t>
            </w:r>
            <w:r>
              <w:rPr>
                <w:spacing w:val="72"/>
                <w:sz w:val="22"/>
              </w:rPr>
              <w:t xml:space="preserve"> </w:t>
            </w:r>
            <w:r>
              <w:rPr>
                <w:sz w:val="22"/>
              </w:rPr>
              <w:t>сведений</w:t>
            </w:r>
            <w:r>
              <w:rPr>
                <w:spacing w:val="73"/>
                <w:sz w:val="22"/>
              </w:rPr>
              <w:t xml:space="preserve"> </w:t>
            </w:r>
            <w:r>
              <w:rPr>
                <w:sz w:val="22"/>
              </w:rPr>
              <w:t>о</w:t>
            </w:r>
            <w:r>
              <w:rPr>
                <w:spacing w:val="73"/>
                <w:sz w:val="22"/>
              </w:rPr>
              <w:t xml:space="preserve"> </w:t>
            </w:r>
            <w:r>
              <w:rPr>
                <w:sz w:val="22"/>
              </w:rPr>
              <w:t>себе</w:t>
            </w:r>
            <w:r>
              <w:rPr>
                <w:spacing w:val="72"/>
                <w:sz w:val="22"/>
              </w:rPr>
              <w:t xml:space="preserve"> </w:t>
            </w:r>
            <w:r>
              <w:rPr>
                <w:sz w:val="22"/>
              </w:rPr>
              <w:t>в</w:t>
            </w:r>
            <w:r>
              <w:rPr>
                <w:spacing w:val="74"/>
                <w:sz w:val="22"/>
              </w:rPr>
              <w:t xml:space="preserve"> </w:t>
            </w:r>
            <w:r>
              <w:rPr>
                <w:sz w:val="22"/>
              </w:rPr>
              <w:t>соответствии</w:t>
            </w:r>
            <w:r>
              <w:rPr>
                <w:spacing w:val="73"/>
                <w:sz w:val="22"/>
              </w:rPr>
              <w:t xml:space="preserve"> </w:t>
            </w:r>
            <w:r>
              <w:rPr>
                <w:sz w:val="22"/>
              </w:rPr>
              <w:t>с нормами, принятыми в стране (странах) изучаемого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Выразительно читать вслух небольшие тексты объемом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глаголы при помощи префиксов dis-, mis-, re-, over-, under- и суффиксов -ise/-ize</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un-, in-/im- и суффиксов -ance/-ence, -er/-or, -ing, -ist, -ity, -ment, -ness, - sion/-tion, -ship</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un-, in-/im-, inter-, non- и суффиксов -able/-ible, -al, -ed, -ese, -ful, -ian/-an, - ing, -ish, -ive, -less, -ly, -ous, -y</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родственные</w:t>
            </w:r>
            <w:r>
              <w:rPr>
                <w:spacing w:val="80"/>
                <w:sz w:val="22"/>
              </w:rPr>
              <w:t xml:space="preserve"> </w:t>
            </w:r>
            <w:r>
              <w:rPr>
                <w:sz w:val="22"/>
              </w:rPr>
              <w:t>слова,</w:t>
            </w:r>
            <w:r>
              <w:rPr>
                <w:spacing w:val="40"/>
                <w:sz w:val="22"/>
              </w:rPr>
              <w:t xml:space="preserve"> </w:t>
            </w:r>
            <w:r>
              <w:rPr>
                <w:sz w:val="22"/>
              </w:rPr>
              <w:t>образованные</w:t>
            </w:r>
            <w:r>
              <w:rPr>
                <w:spacing w:val="-7"/>
                <w:sz w:val="22"/>
              </w:rPr>
              <w:t xml:space="preserve"> </w:t>
            </w:r>
            <w:r>
              <w:rPr>
                <w:sz w:val="22"/>
              </w:rPr>
              <w:t>с</w:t>
            </w:r>
            <w:r>
              <w:rPr>
                <w:spacing w:val="-6"/>
                <w:sz w:val="22"/>
              </w:rPr>
              <w:t xml:space="preserve"> </w:t>
            </w:r>
            <w:r>
              <w:rPr>
                <w:sz w:val="22"/>
              </w:rPr>
              <w:t>использованием</w:t>
            </w:r>
            <w:r>
              <w:rPr>
                <w:spacing w:val="-6"/>
                <w:sz w:val="22"/>
              </w:rPr>
              <w:t xml:space="preserve"> </w:t>
            </w:r>
            <w:r>
              <w:rPr>
                <w:sz w:val="22"/>
              </w:rPr>
              <w:t>аффиксации:</w:t>
            </w:r>
            <w:r>
              <w:rPr>
                <w:spacing w:val="-5"/>
                <w:sz w:val="22"/>
              </w:rPr>
              <w:t xml:space="preserve"> </w:t>
            </w:r>
            <w:r>
              <w:rPr>
                <w:sz w:val="22"/>
              </w:rPr>
              <w:t>наречия</w:t>
            </w:r>
            <w:r>
              <w:rPr>
                <w:spacing w:val="-6"/>
                <w:sz w:val="22"/>
              </w:rPr>
              <w:t xml:space="preserve"> </w:t>
            </w:r>
            <w:r>
              <w:rPr>
                <w:sz w:val="22"/>
              </w:rPr>
              <w:t>при</w:t>
            </w:r>
            <w:r>
              <w:rPr>
                <w:spacing w:val="-4"/>
                <w:sz w:val="22"/>
              </w:rPr>
              <w:t xml:space="preserve"> </w:t>
            </w:r>
            <w:r>
              <w:rPr>
                <w:sz w:val="22"/>
              </w:rPr>
              <w:t>помощи</w:t>
            </w:r>
            <w:r>
              <w:rPr>
                <w:spacing w:val="-6"/>
                <w:sz w:val="22"/>
              </w:rPr>
              <w:t xml:space="preserve"> </w:t>
            </w:r>
            <w:r>
              <w:rPr>
                <w:sz w:val="22"/>
              </w:rPr>
              <w:t>префиксов</w:t>
            </w:r>
            <w:r>
              <w:rPr>
                <w:spacing w:val="-5"/>
                <w:sz w:val="22"/>
              </w:rPr>
              <w:t xml:space="preserve"> </w:t>
            </w:r>
            <w:r>
              <w:rPr>
                <w:sz w:val="22"/>
              </w:rPr>
              <w:t>un-,</w:t>
            </w:r>
            <w:r>
              <w:rPr>
                <w:spacing w:val="-6"/>
                <w:sz w:val="22"/>
              </w:rPr>
              <w:t xml:space="preserve"> </w:t>
            </w:r>
            <w:r>
              <w:rPr>
                <w:spacing w:val="-5"/>
                <w:sz w:val="22"/>
              </w:rPr>
              <w:t>in-</w:t>
            </w:r>
          </w:p>
          <w:p>
            <w:pPr>
              <w:pStyle w:val="TableParagraph"/>
              <w:spacing w:lineRule="exact" w:line="248"/>
              <w:ind w:start="61"/>
              <w:rPr>
                <w:sz w:val="22"/>
              </w:rPr>
            </w:pPr>
            <w:r>
              <w:rPr>
                <w:sz w:val="22"/>
              </w:rPr>
              <w:t>/im-</w:t>
            </w:r>
            <w:r>
              <w:rPr>
                <w:spacing w:val="-6"/>
                <w:sz w:val="22"/>
              </w:rPr>
              <w:t xml:space="preserve"> </w:t>
            </w:r>
            <w:r>
              <w:rPr>
                <w:sz w:val="22"/>
              </w:rPr>
              <w:t>и</w:t>
            </w:r>
            <w:r>
              <w:rPr>
                <w:spacing w:val="-5"/>
                <w:sz w:val="22"/>
              </w:rPr>
              <w:t xml:space="preserve"> </w:t>
            </w:r>
            <w:r>
              <w:rPr>
                <w:sz w:val="22"/>
              </w:rPr>
              <w:t>суффикса</w:t>
            </w:r>
            <w:r>
              <w:rPr>
                <w:spacing w:val="-6"/>
                <w:sz w:val="22"/>
              </w:rPr>
              <w:t xml:space="preserve"> </w:t>
            </w:r>
            <w:r>
              <w:rPr>
                <w:sz w:val="22"/>
              </w:rPr>
              <w:t>-</w:t>
            </w:r>
            <w:r>
              <w:rPr>
                <w:spacing w:val="-5"/>
                <w:sz w:val="22"/>
              </w:rPr>
              <w:t>ly</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Распознавать и употреблять в устной и письменной речи родственные слова, образованные с использованием аффиксации: числительные при помощи суффиксов - teen, -ty, -th</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 xml:space="preserve">Распознавать и употреблять в устной и письменной речи родственные слова, образованные с использованием словосложения: сложные существительные путем соединения основ существительных (football); сложные существительные путем соединения основы прилагательного с основой существительного (bluebell); сложные существительные путем соединения основ существительных с предлогом (father-in- </w:t>
            </w:r>
            <w:r>
              <w:rPr>
                <w:spacing w:val="-4"/>
                <w:sz w:val="22"/>
              </w:rPr>
              <w:t>law)</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72"/>
                <w:w w:val="150"/>
                <w:sz w:val="22"/>
              </w:rPr>
              <w:t xml:space="preserve"> </w:t>
            </w:r>
            <w:r>
              <w:rPr>
                <w:sz w:val="22"/>
              </w:rPr>
              <w:t>и</w:t>
            </w:r>
            <w:r>
              <w:rPr>
                <w:spacing w:val="72"/>
                <w:w w:val="150"/>
                <w:sz w:val="22"/>
              </w:rPr>
              <w:t xml:space="preserve"> </w:t>
            </w:r>
            <w:r>
              <w:rPr>
                <w:sz w:val="22"/>
              </w:rPr>
              <w:t>употреблять</w:t>
            </w:r>
            <w:r>
              <w:rPr>
                <w:spacing w:val="74"/>
                <w:w w:val="150"/>
                <w:sz w:val="22"/>
              </w:rPr>
              <w:t xml:space="preserve"> </w:t>
            </w:r>
            <w:r>
              <w:rPr>
                <w:sz w:val="22"/>
              </w:rPr>
              <w:t>в</w:t>
            </w:r>
            <w:r>
              <w:rPr>
                <w:spacing w:val="73"/>
                <w:w w:val="150"/>
                <w:sz w:val="22"/>
              </w:rPr>
              <w:t xml:space="preserve"> </w:t>
            </w:r>
            <w:r>
              <w:rPr>
                <w:sz w:val="22"/>
              </w:rPr>
              <w:t>устной</w:t>
            </w:r>
            <w:r>
              <w:rPr>
                <w:spacing w:val="72"/>
                <w:w w:val="150"/>
                <w:sz w:val="22"/>
              </w:rPr>
              <w:t xml:space="preserve"> </w:t>
            </w:r>
            <w:r>
              <w:rPr>
                <w:sz w:val="22"/>
              </w:rPr>
              <w:t>и</w:t>
            </w:r>
            <w:r>
              <w:rPr>
                <w:spacing w:val="73"/>
                <w:w w:val="150"/>
                <w:sz w:val="22"/>
              </w:rPr>
              <w:t xml:space="preserve"> </w:t>
            </w:r>
            <w:r>
              <w:rPr>
                <w:sz w:val="22"/>
              </w:rPr>
              <w:t>письменной</w:t>
            </w:r>
            <w:r>
              <w:rPr>
                <w:spacing w:val="73"/>
                <w:w w:val="150"/>
                <w:sz w:val="22"/>
              </w:rPr>
              <w:t xml:space="preserve"> </w:t>
            </w:r>
            <w:r>
              <w:rPr>
                <w:sz w:val="22"/>
              </w:rPr>
              <w:t>речи</w:t>
            </w:r>
            <w:r>
              <w:rPr>
                <w:spacing w:val="72"/>
                <w:w w:val="150"/>
                <w:sz w:val="22"/>
              </w:rPr>
              <w:t xml:space="preserve"> </w:t>
            </w:r>
            <w:r>
              <w:rPr>
                <w:sz w:val="22"/>
              </w:rPr>
              <w:t>родственные</w:t>
            </w:r>
            <w:r>
              <w:rPr>
                <w:spacing w:val="72"/>
                <w:w w:val="150"/>
                <w:sz w:val="22"/>
              </w:rPr>
              <w:t xml:space="preserve"> </w:t>
            </w:r>
            <w:r>
              <w:rPr>
                <w:spacing w:val="-2"/>
                <w:sz w:val="22"/>
              </w:rPr>
              <w:t>слова,</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образованные с использованием словосложения: сложные прилагательные путем соединения основы прилагательного (числительного) с основой существительного с добавлением суффикса -ed (blue-eyed, eight-legged); сложные прилагательные путем соединения наречия с основой причастия II (well-behaved); сложные прилагательные путем соединения основы прилагательного с основой причастия I (nice-looking)</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Распознавать и употреблять в устной и письменной речи родственные слова, образованные с использованием конверсии: образование имен существительных от неопределенных форм глаголов (to run - a run); имен существительных от прилагательных</w:t>
            </w:r>
            <w:r>
              <w:rPr>
                <w:spacing w:val="-1"/>
                <w:sz w:val="22"/>
              </w:rPr>
              <w:t xml:space="preserve"> </w:t>
            </w:r>
            <w:r>
              <w:rPr>
                <w:sz w:val="22"/>
              </w:rPr>
              <w:t>(rich</w:t>
            </w:r>
            <w:r>
              <w:rPr>
                <w:spacing w:val="-1"/>
                <w:sz w:val="22"/>
              </w:rPr>
              <w:t xml:space="preserve"> </w:t>
            </w:r>
            <w:r>
              <w:rPr>
                <w:sz w:val="22"/>
              </w:rPr>
              <w:t>people - the</w:t>
            </w:r>
            <w:r>
              <w:rPr>
                <w:spacing w:val="-2"/>
                <w:sz w:val="22"/>
              </w:rPr>
              <w:t xml:space="preserve"> </w:t>
            </w:r>
            <w:r>
              <w:rPr>
                <w:sz w:val="22"/>
              </w:rPr>
              <w:t>rich);</w:t>
            </w:r>
            <w:r>
              <w:rPr>
                <w:spacing w:val="-2"/>
                <w:sz w:val="22"/>
              </w:rPr>
              <w:t xml:space="preserve"> </w:t>
            </w:r>
            <w:r>
              <w:rPr>
                <w:sz w:val="22"/>
              </w:rPr>
              <w:t>глаголов</w:t>
            </w:r>
            <w:r>
              <w:rPr>
                <w:spacing w:val="-1"/>
                <w:sz w:val="22"/>
              </w:rPr>
              <w:t xml:space="preserve"> </w:t>
            </w:r>
            <w:r>
              <w:rPr>
                <w:sz w:val="22"/>
              </w:rPr>
              <w:t>от</w:t>
            </w:r>
            <w:r>
              <w:rPr>
                <w:spacing w:val="-1"/>
                <w:sz w:val="22"/>
              </w:rPr>
              <w:t xml:space="preserve"> </w:t>
            </w:r>
            <w:r>
              <w:rPr>
                <w:sz w:val="22"/>
              </w:rPr>
              <w:t>имен существительных</w:t>
            </w:r>
            <w:r>
              <w:rPr>
                <w:spacing w:val="-1"/>
                <w:sz w:val="22"/>
              </w:rPr>
              <w:t xml:space="preserve"> </w:t>
            </w:r>
            <w:r>
              <w:rPr>
                <w:sz w:val="22"/>
              </w:rPr>
              <w:t>(a</w:t>
            </w:r>
            <w:r>
              <w:rPr>
                <w:spacing w:val="-1"/>
                <w:sz w:val="22"/>
              </w:rPr>
              <w:t xml:space="preserve"> </w:t>
            </w:r>
            <w:r>
              <w:rPr>
                <w:sz w:val="22"/>
              </w:rPr>
              <w:t>a</w:t>
            </w:r>
            <w:r>
              <w:rPr>
                <w:spacing w:val="-1"/>
                <w:sz w:val="22"/>
              </w:rPr>
              <w:t xml:space="preserve"> </w:t>
            </w:r>
            <w:r>
              <w:rPr>
                <w:sz w:val="22"/>
              </w:rPr>
              <w:t>hand - to hand); глаголов от имен прилагательных (cool - to cool)</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rPr>
                <w:sz w:val="22"/>
              </w:rPr>
            </w:pPr>
            <w:r>
              <w:rPr>
                <w:sz w:val="22"/>
              </w:rPr>
              <w:t>Распознавать и</w:t>
            </w:r>
            <w:r>
              <w:rPr>
                <w:spacing w:val="-1"/>
                <w:sz w:val="22"/>
              </w:rPr>
              <w:t xml:space="preserve"> </w:t>
            </w:r>
            <w:r>
              <w:rPr>
                <w:sz w:val="22"/>
              </w:rPr>
              <w:t>употреблять</w:t>
            </w:r>
            <w:r>
              <w:rPr>
                <w:spacing w:val="-1"/>
                <w:sz w:val="22"/>
              </w:rPr>
              <w:t xml:space="preserve"> </w:t>
            </w:r>
            <w:r>
              <w:rPr>
                <w:sz w:val="22"/>
              </w:rPr>
              <w:t>в устной и</w:t>
            </w:r>
            <w:r>
              <w:rPr>
                <w:spacing w:val="-1"/>
                <w:sz w:val="22"/>
              </w:rPr>
              <w:t xml:space="preserve"> </w:t>
            </w:r>
            <w:r>
              <w:rPr>
                <w:sz w:val="22"/>
              </w:rPr>
              <w:t>письменной</w:t>
            </w:r>
            <w:r>
              <w:rPr>
                <w:spacing w:val="-1"/>
                <w:sz w:val="22"/>
              </w:rPr>
              <w:t xml:space="preserve"> </w:t>
            </w:r>
            <w:r>
              <w:rPr>
                <w:sz w:val="22"/>
              </w:rPr>
              <w:t>речи имена прилагательные на -ed и -ing (excited - exciting)</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32"/>
                <w:sz w:val="22"/>
              </w:rPr>
              <w:t xml:space="preserve"> </w:t>
            </w:r>
            <w:r>
              <w:rPr>
                <w:sz w:val="22"/>
              </w:rPr>
              <w:t>и</w:t>
            </w:r>
            <w:r>
              <w:rPr>
                <w:spacing w:val="32"/>
                <w:sz w:val="22"/>
              </w:rPr>
              <w:t xml:space="preserve"> </w:t>
            </w:r>
            <w:r>
              <w:rPr>
                <w:sz w:val="22"/>
              </w:rPr>
              <w:t>употреблять</w:t>
            </w:r>
            <w:r>
              <w:rPr>
                <w:spacing w:val="32"/>
                <w:sz w:val="22"/>
              </w:rPr>
              <w:t xml:space="preserve"> </w:t>
            </w:r>
            <w:r>
              <w:rPr>
                <w:sz w:val="22"/>
              </w:rPr>
              <w:t>в</w:t>
            </w:r>
            <w:r>
              <w:rPr>
                <w:spacing w:val="33"/>
                <w:sz w:val="22"/>
              </w:rPr>
              <w:t xml:space="preserve"> </w:t>
            </w:r>
            <w:r>
              <w:rPr>
                <w:sz w:val="22"/>
              </w:rPr>
              <w:t>устной</w:t>
            </w:r>
            <w:r>
              <w:rPr>
                <w:spacing w:val="32"/>
                <w:sz w:val="22"/>
              </w:rPr>
              <w:t xml:space="preserve"> </w:t>
            </w:r>
            <w:r>
              <w:rPr>
                <w:sz w:val="22"/>
              </w:rPr>
              <w:t>и</w:t>
            </w:r>
            <w:r>
              <w:rPr>
                <w:spacing w:val="34"/>
                <w:sz w:val="22"/>
              </w:rPr>
              <w:t xml:space="preserve"> </w:t>
            </w:r>
            <w:r>
              <w:rPr>
                <w:sz w:val="22"/>
              </w:rPr>
              <w:t>письменной</w:t>
            </w:r>
            <w:r>
              <w:rPr>
                <w:spacing w:val="32"/>
                <w:sz w:val="22"/>
              </w:rPr>
              <w:t xml:space="preserve"> </w:t>
            </w:r>
            <w:r>
              <w:rPr>
                <w:sz w:val="22"/>
              </w:rPr>
              <w:t>речи</w:t>
            </w:r>
            <w:r>
              <w:rPr>
                <w:spacing w:val="34"/>
                <w:sz w:val="22"/>
              </w:rPr>
              <w:t xml:space="preserve"> </w:t>
            </w:r>
            <w:r>
              <w:rPr>
                <w:sz w:val="22"/>
              </w:rPr>
              <w:t>различные</w:t>
            </w:r>
            <w:r>
              <w:rPr>
                <w:spacing w:val="34"/>
                <w:sz w:val="22"/>
              </w:rPr>
              <w:t xml:space="preserve"> </w:t>
            </w:r>
            <w:r>
              <w:rPr>
                <w:sz w:val="22"/>
              </w:rPr>
              <w:t>средства</w:t>
            </w:r>
            <w:r>
              <w:rPr>
                <w:spacing w:val="33"/>
                <w:sz w:val="22"/>
              </w:rPr>
              <w:t xml:space="preserve"> </w:t>
            </w:r>
            <w:r>
              <w:rPr>
                <w:sz w:val="22"/>
              </w:rPr>
              <w:t>связи для обеспечения целостности и логичности устного (письменного) высказывания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Знать</w:t>
            </w:r>
            <w:r>
              <w:rPr>
                <w:spacing w:val="80"/>
                <w:sz w:val="22"/>
              </w:rPr>
              <w:t xml:space="preserve"> </w:t>
            </w:r>
            <w:r>
              <w:rPr>
                <w:sz w:val="22"/>
              </w:rPr>
              <w:t>и</w:t>
            </w:r>
            <w:r>
              <w:rPr>
                <w:spacing w:val="80"/>
                <w:sz w:val="22"/>
              </w:rPr>
              <w:t xml:space="preserve"> </w:t>
            </w:r>
            <w:r>
              <w:rPr>
                <w:sz w:val="22"/>
              </w:rPr>
              <w:t>понимать</w:t>
            </w:r>
            <w:r>
              <w:rPr>
                <w:spacing w:val="80"/>
                <w:sz w:val="22"/>
              </w:rPr>
              <w:t xml:space="preserve"> </w:t>
            </w:r>
            <w:r>
              <w:rPr>
                <w:sz w:val="22"/>
              </w:rPr>
              <w:t>особенности</w:t>
            </w:r>
            <w:r>
              <w:rPr>
                <w:spacing w:val="80"/>
                <w:sz w:val="22"/>
              </w:rPr>
              <w:t xml:space="preserve"> </w:t>
            </w:r>
            <w:r>
              <w:rPr>
                <w:sz w:val="22"/>
              </w:rPr>
              <w:t>структуры</w:t>
            </w:r>
            <w:r>
              <w:rPr>
                <w:spacing w:val="80"/>
                <w:sz w:val="22"/>
              </w:rPr>
              <w:t xml:space="preserve"> </w:t>
            </w:r>
            <w:r>
              <w:rPr>
                <w:sz w:val="22"/>
              </w:rPr>
              <w:t>простых</w:t>
            </w:r>
            <w:r>
              <w:rPr>
                <w:spacing w:val="80"/>
                <w:sz w:val="22"/>
              </w:rPr>
              <w:t xml:space="preserve"> </w:t>
            </w:r>
            <w:r>
              <w:rPr>
                <w:sz w:val="22"/>
              </w:rPr>
              <w:t>и</w:t>
            </w:r>
            <w:r>
              <w:rPr>
                <w:spacing w:val="80"/>
                <w:sz w:val="22"/>
              </w:rPr>
              <w:t xml:space="preserve"> </w:t>
            </w:r>
            <w:r>
              <w:rPr>
                <w:sz w:val="22"/>
              </w:rPr>
              <w:t>сложных</w:t>
            </w:r>
            <w:r>
              <w:rPr>
                <w:spacing w:val="80"/>
                <w:sz w:val="22"/>
              </w:rPr>
              <w:t xml:space="preserve"> </w:t>
            </w:r>
            <w:r>
              <w:rPr>
                <w:sz w:val="22"/>
              </w:rPr>
              <w:t>предложений</w:t>
            </w:r>
            <w:r>
              <w:rPr>
                <w:spacing w:val="80"/>
                <w:sz w:val="22"/>
              </w:rPr>
              <w:t xml:space="preserve"> </w:t>
            </w:r>
            <w:r>
              <w:rPr>
                <w:sz w:val="22"/>
              </w:rPr>
              <w:t>и</w:t>
            </w:r>
            <w:r>
              <w:rPr>
                <w:spacing w:val="40"/>
                <w:sz w:val="22"/>
              </w:rPr>
              <w:t xml:space="preserve"> </w:t>
            </w:r>
            <w:r>
              <w:rPr>
                <w:sz w:val="22"/>
              </w:rPr>
              <w:t>различных коммуникативных типов предложений английского языка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Распознавать в звучащем и письменном тексте и употреблять в устной и письменной речи предложения с несколькими обстоятельствами, следующими в определенном </w:t>
            </w:r>
            <w:r>
              <w:rPr>
                <w:spacing w:val="-2"/>
                <w:sz w:val="22"/>
              </w:rPr>
              <w:t>порядке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предложения с начальным It</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предложения с начальным There + to be</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Распознавать в звучащем и письменном тексте и употреблять в устной и письменной речи</w:t>
            </w:r>
            <w:r>
              <w:rPr>
                <w:spacing w:val="-3"/>
                <w:sz w:val="22"/>
              </w:rPr>
              <w:t xml:space="preserve"> </w:t>
            </w:r>
            <w:r>
              <w:rPr>
                <w:sz w:val="22"/>
              </w:rPr>
              <w:t>предложения</w:t>
            </w:r>
            <w:r>
              <w:rPr>
                <w:spacing w:val="-3"/>
                <w:sz w:val="22"/>
              </w:rPr>
              <w:t xml:space="preserve"> </w:t>
            </w:r>
            <w:r>
              <w:rPr>
                <w:sz w:val="22"/>
              </w:rPr>
              <w:t>с</w:t>
            </w:r>
            <w:r>
              <w:rPr>
                <w:spacing w:val="-3"/>
                <w:sz w:val="22"/>
              </w:rPr>
              <w:t xml:space="preserve"> </w:t>
            </w:r>
            <w:r>
              <w:rPr>
                <w:sz w:val="22"/>
              </w:rPr>
              <w:t>глагольными</w:t>
            </w:r>
            <w:r>
              <w:rPr>
                <w:spacing w:val="-4"/>
                <w:sz w:val="22"/>
              </w:rPr>
              <w:t xml:space="preserve"> </w:t>
            </w:r>
            <w:r>
              <w:rPr>
                <w:sz w:val="22"/>
              </w:rPr>
              <w:t>конструкциями,</w:t>
            </w:r>
            <w:r>
              <w:rPr>
                <w:spacing w:val="-4"/>
                <w:sz w:val="22"/>
              </w:rPr>
              <w:t xml:space="preserve"> </w:t>
            </w:r>
            <w:r>
              <w:rPr>
                <w:sz w:val="22"/>
              </w:rPr>
              <w:t>содержащими</w:t>
            </w:r>
            <w:r>
              <w:rPr>
                <w:spacing w:val="-4"/>
                <w:sz w:val="22"/>
              </w:rPr>
              <w:t xml:space="preserve"> </w:t>
            </w:r>
            <w:r>
              <w:rPr>
                <w:sz w:val="22"/>
              </w:rPr>
              <w:t>глаголы-связки</w:t>
            </w:r>
            <w:r>
              <w:rPr>
                <w:spacing w:val="-3"/>
                <w:sz w:val="22"/>
              </w:rPr>
              <w:t xml:space="preserve"> </w:t>
            </w:r>
            <w:r>
              <w:rPr>
                <w:sz w:val="22"/>
              </w:rPr>
              <w:t>to</w:t>
            </w:r>
            <w:r>
              <w:rPr>
                <w:spacing w:val="-4"/>
                <w:sz w:val="22"/>
              </w:rPr>
              <w:t xml:space="preserve"> </w:t>
            </w:r>
            <w:r>
              <w:rPr>
                <w:sz w:val="22"/>
              </w:rPr>
              <w:t>be, to look, to seem, to feel</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предложения со сложным дополнением - Complex Object</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сложносочиненные предложения с сочинительными союзами and, but, or</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и употреблять в устной и письменной речи сложноподчиненные предложения с союзами и союзными словами because, if, when, where, what, why, how</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Распознавать в звучащем и письменном тексте и употреблять в устной и письменной речи сложноподчиненные предложения с определительными придаточными с союзными словами who, which, that</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Распознавать в звучащем и письменном тексте и употреблять в устной и письменной речи сложноподчиненные предложения с союзными словами whoever, whatever, however, whenever</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Распознавать в звучащем и письменном тексте и употреблять в устной и письменной речи условные предложения с глаголами в изъявительном наклонении (Conditional 0, Conditional I) и с глаголами в сослагательном наклонении (Conditional II)</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w:t>
            </w:r>
            <w:r>
              <w:rPr>
                <w:spacing w:val="40"/>
                <w:sz w:val="22"/>
              </w:rPr>
              <w:t xml:space="preserve"> </w:t>
            </w:r>
            <w:r>
              <w:rPr>
                <w:sz w:val="22"/>
              </w:rPr>
              <w:t>косвенной речи в настоящем и прошедшем времени, согласование времен в рамках сложного предложения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Распознавать в звучащем и письменном тексте и употреблять в устной и письменной речи предложения с конструкциями as... as, not so... as, both... and..., either... or, neither... nor</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предложения с I wish</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конструкции с глаголами на -ing: to love/hate doing smth</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Распознавать в звучащем и письменном тексте и употреблять в устной и письменной речи конструкции с глаголами to stop, to remember, to forget (разница в значении to stop doing smth и to stop to do smth)</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конструкцию It takes me... to do smth</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конструкцию used to + инфинитив глагола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конструкции be/get used to smth, be/get used to doing smth</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 конструкции I prefer, I'd prefer, I'd rather prefer, выражающие предпочтение, а также конструкции I'd rather, You'd better</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Распознавать в звучащем и письменном тексте и употреблять в устной и письменной речи подлежащее, выраженное собирательным существительным (family, police), и</w:t>
            </w:r>
            <w:r>
              <w:rPr>
                <w:spacing w:val="40"/>
                <w:sz w:val="22"/>
              </w:rPr>
              <w:t xml:space="preserve"> </w:t>
            </w:r>
            <w:r>
              <w:rPr>
                <w:sz w:val="22"/>
              </w:rPr>
              <w:t>его согласование со сказуемым</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Распознавать в звучащем и письменном тексте и употреблять в устной и письменной речи</w:t>
            </w:r>
            <w:r>
              <w:rPr>
                <w:spacing w:val="-2"/>
                <w:sz w:val="22"/>
              </w:rPr>
              <w:t xml:space="preserve"> </w:t>
            </w:r>
            <w:r>
              <w:rPr>
                <w:sz w:val="22"/>
              </w:rPr>
              <w:t>конструкцию</w:t>
            </w:r>
            <w:r>
              <w:rPr>
                <w:spacing w:val="-2"/>
                <w:sz w:val="22"/>
              </w:rPr>
              <w:t xml:space="preserve"> </w:t>
            </w:r>
            <w:r>
              <w:rPr>
                <w:sz w:val="22"/>
              </w:rPr>
              <w:t>to</w:t>
            </w:r>
            <w:r>
              <w:rPr>
                <w:spacing w:val="-2"/>
                <w:sz w:val="22"/>
              </w:rPr>
              <w:t xml:space="preserve"> </w:t>
            </w:r>
            <w:r>
              <w:rPr>
                <w:sz w:val="22"/>
              </w:rPr>
              <w:t>be</w:t>
            </w:r>
            <w:r>
              <w:rPr>
                <w:spacing w:val="-2"/>
                <w:sz w:val="22"/>
              </w:rPr>
              <w:t xml:space="preserve"> </w:t>
            </w:r>
            <w:r>
              <w:rPr>
                <w:sz w:val="22"/>
              </w:rPr>
              <w:t>going</w:t>
            </w:r>
            <w:r>
              <w:rPr>
                <w:spacing w:val="-2"/>
                <w:sz w:val="22"/>
              </w:rPr>
              <w:t xml:space="preserve"> </w:t>
            </w:r>
            <w:r>
              <w:rPr>
                <w:sz w:val="22"/>
              </w:rPr>
              <w:t>to,</w:t>
            </w:r>
            <w:r>
              <w:rPr>
                <w:spacing w:val="-1"/>
                <w:sz w:val="22"/>
              </w:rPr>
              <w:t xml:space="preserve"> </w:t>
            </w:r>
            <w:r>
              <w:rPr>
                <w:sz w:val="22"/>
              </w:rPr>
              <w:t>формы</w:t>
            </w:r>
            <w:r>
              <w:rPr>
                <w:spacing w:val="-1"/>
                <w:sz w:val="22"/>
              </w:rPr>
              <w:t xml:space="preserve"> </w:t>
            </w:r>
            <w:r>
              <w:rPr>
                <w:sz w:val="22"/>
              </w:rPr>
              <w:t>Future</w:t>
            </w:r>
            <w:r>
              <w:rPr>
                <w:spacing w:val="-2"/>
                <w:sz w:val="22"/>
              </w:rPr>
              <w:t xml:space="preserve"> </w:t>
            </w:r>
            <w:r>
              <w:rPr>
                <w:sz w:val="22"/>
              </w:rPr>
              <w:t>Simple</w:t>
            </w:r>
            <w:r>
              <w:rPr>
                <w:spacing w:val="-2"/>
                <w:sz w:val="22"/>
              </w:rPr>
              <w:t xml:space="preserve"> </w:t>
            </w:r>
            <w:r>
              <w:rPr>
                <w:sz w:val="22"/>
              </w:rPr>
              <w:t>Tense</w:t>
            </w:r>
            <w:r>
              <w:rPr>
                <w:spacing w:val="-2"/>
                <w:sz w:val="22"/>
              </w:rPr>
              <w:t xml:space="preserve"> </w:t>
            </w:r>
            <w:r>
              <w:rPr>
                <w:sz w:val="22"/>
              </w:rPr>
              <w:t>и</w:t>
            </w:r>
            <w:r>
              <w:rPr>
                <w:spacing w:val="-1"/>
                <w:sz w:val="22"/>
              </w:rPr>
              <w:t xml:space="preserve"> </w:t>
            </w:r>
            <w:r>
              <w:rPr>
                <w:sz w:val="22"/>
              </w:rPr>
              <w:t>Present</w:t>
            </w:r>
            <w:r>
              <w:rPr>
                <w:spacing w:val="-2"/>
                <w:sz w:val="22"/>
              </w:rPr>
              <w:t xml:space="preserve"> </w:t>
            </w:r>
            <w:r>
              <w:rPr>
                <w:sz w:val="22"/>
              </w:rPr>
              <w:t>Continuous</w:t>
            </w:r>
            <w:r>
              <w:rPr>
                <w:spacing w:val="-1"/>
                <w:sz w:val="22"/>
              </w:rPr>
              <w:t xml:space="preserve"> </w:t>
            </w:r>
            <w:r>
              <w:rPr>
                <w:sz w:val="22"/>
              </w:rPr>
              <w:t>Tense для выражения будущего действия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в звучащем и письменном тексте и употреблять в устной и письменной речи модальные глаголы и их эквиваленты (can/be able to, could, must/have to, may, might, should, shall, would, will, need)</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в звучащем и письменном тексте и употреблять в устной и письменной речи неличные формы глагола - инфинитив, герундий, причастие (Participle I и</w:t>
            </w:r>
            <w:r>
              <w:rPr>
                <w:spacing w:val="40"/>
                <w:sz w:val="22"/>
              </w:rPr>
              <w:t xml:space="preserve"> </w:t>
            </w:r>
            <w:r>
              <w:rPr>
                <w:sz w:val="22"/>
              </w:rPr>
              <w:t>Participle II), причастия в функции определения (Participle I - a playing child, Participle II - a written text)</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определенный, неопределенный и нулевой артикли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 xml:space="preserve">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w:t>
            </w:r>
            <w:r>
              <w:rPr>
                <w:spacing w:val="-2"/>
                <w:sz w:val="22"/>
              </w:rPr>
              <w:t>исключения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звучащем и письменном тексте и употреблять в устной и письменной речи притяжательный падеж имен существительных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слова, выражающие количество (many/much, little/a little, few/a few, a lot of)</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Распознавать в звучащем и письменном тексте и употреблять в устной и письменной речи неопределенные местоимения и их производные, отрицательные местоимения none, no и производные последнего (nobody, nothing и другие)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количественные и порядковые числительные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Знать (понимать) речевые различия в ситуациях официального и неофициального общения в рамках тематического содержания речи и использовать лексико- грамматические средства с учетом этих различий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w:t>
            </w:r>
            <w:r>
              <w:rPr>
                <w:spacing w:val="75"/>
                <w:sz w:val="22"/>
              </w:rPr>
              <w:t xml:space="preserve"> </w:t>
            </w:r>
            <w:r>
              <w:rPr>
                <w:sz w:val="22"/>
              </w:rPr>
              <w:t>устройство,</w:t>
            </w:r>
            <w:r>
              <w:rPr>
                <w:spacing w:val="75"/>
                <w:sz w:val="22"/>
              </w:rPr>
              <w:t xml:space="preserve"> </w:t>
            </w:r>
            <w:r>
              <w:rPr>
                <w:sz w:val="22"/>
              </w:rPr>
              <w:t>система</w:t>
            </w:r>
            <w:r>
              <w:rPr>
                <w:spacing w:val="76"/>
                <w:sz w:val="22"/>
              </w:rPr>
              <w:t xml:space="preserve"> </w:t>
            </w:r>
            <w:r>
              <w:rPr>
                <w:sz w:val="22"/>
              </w:rPr>
              <w:t>образования,</w:t>
            </w:r>
            <w:r>
              <w:rPr>
                <w:spacing w:val="76"/>
                <w:sz w:val="22"/>
              </w:rPr>
              <w:t xml:space="preserve"> </w:t>
            </w:r>
            <w:r>
              <w:rPr>
                <w:sz w:val="22"/>
              </w:rPr>
              <w:t>страницы</w:t>
            </w:r>
            <w:r>
              <w:rPr>
                <w:spacing w:val="75"/>
                <w:sz w:val="22"/>
              </w:rPr>
              <w:t xml:space="preserve"> </w:t>
            </w:r>
            <w:r>
              <w:rPr>
                <w:sz w:val="22"/>
              </w:rPr>
              <w:t>истории,</w:t>
            </w:r>
            <w:r>
              <w:rPr>
                <w:spacing w:val="56"/>
                <w:w w:val="150"/>
                <w:sz w:val="22"/>
              </w:rPr>
              <w:t xml:space="preserve"> </w:t>
            </w:r>
            <w:r>
              <w:rPr>
                <w:spacing w:val="-2"/>
                <w:sz w:val="22"/>
              </w:rPr>
              <w:t>основные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праздники,</w:t>
            </w:r>
            <w:r>
              <w:rPr>
                <w:spacing w:val="-11"/>
                <w:sz w:val="22"/>
              </w:rPr>
              <w:t xml:space="preserve"> </w:t>
            </w:r>
            <w:r>
              <w:rPr>
                <w:sz w:val="22"/>
              </w:rPr>
              <w:t>этикетные</w:t>
            </w:r>
            <w:r>
              <w:rPr>
                <w:spacing w:val="-10"/>
                <w:sz w:val="22"/>
              </w:rPr>
              <w:t xml:space="preserve"> </w:t>
            </w:r>
            <w:r>
              <w:rPr>
                <w:sz w:val="22"/>
              </w:rPr>
              <w:t>особенности</w:t>
            </w:r>
            <w:r>
              <w:rPr>
                <w:spacing w:val="-11"/>
                <w:sz w:val="22"/>
              </w:rPr>
              <w:t xml:space="preserve"> </w:t>
            </w:r>
            <w:r>
              <w:rPr>
                <w:sz w:val="22"/>
              </w:rPr>
              <w:t>общения</w:t>
            </w:r>
            <w:r>
              <w:rPr>
                <w:spacing w:val="-10"/>
                <w:sz w:val="22"/>
              </w:rPr>
              <w:t xml:space="preserve"> </w:t>
            </w:r>
            <w:r>
              <w:rPr>
                <w:sz w:val="22"/>
              </w:rPr>
              <w:t>и</w:t>
            </w:r>
            <w:r>
              <w:rPr>
                <w:spacing w:val="-11"/>
                <w:sz w:val="22"/>
              </w:rPr>
              <w:t xml:space="preserve"> </w:t>
            </w:r>
            <w:r>
              <w:rPr>
                <w:spacing w:val="-2"/>
                <w:sz w:val="22"/>
              </w:rPr>
              <w:t>другие)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Иметь</w:t>
            </w:r>
            <w:r>
              <w:rPr>
                <w:spacing w:val="27"/>
                <w:sz w:val="22"/>
              </w:rPr>
              <w:t xml:space="preserve"> </w:t>
            </w:r>
            <w:r>
              <w:rPr>
                <w:sz w:val="22"/>
              </w:rPr>
              <w:t>базовые</w:t>
            </w:r>
            <w:r>
              <w:rPr>
                <w:spacing w:val="27"/>
                <w:sz w:val="22"/>
              </w:rPr>
              <w:t xml:space="preserve"> </w:t>
            </w:r>
            <w:r>
              <w:rPr>
                <w:sz w:val="22"/>
              </w:rPr>
              <w:t>знания</w:t>
            </w:r>
            <w:r>
              <w:rPr>
                <w:spacing w:val="27"/>
                <w:sz w:val="22"/>
              </w:rPr>
              <w:t xml:space="preserve"> </w:t>
            </w:r>
            <w:r>
              <w:rPr>
                <w:sz w:val="22"/>
              </w:rPr>
              <w:t>о</w:t>
            </w:r>
            <w:r>
              <w:rPr>
                <w:spacing w:val="28"/>
                <w:sz w:val="22"/>
              </w:rPr>
              <w:t xml:space="preserve"> </w:t>
            </w:r>
            <w:r>
              <w:rPr>
                <w:sz w:val="22"/>
              </w:rPr>
              <w:t>социокультурном</w:t>
            </w:r>
            <w:r>
              <w:rPr>
                <w:spacing w:val="27"/>
                <w:sz w:val="22"/>
              </w:rPr>
              <w:t xml:space="preserve"> </w:t>
            </w:r>
            <w:r>
              <w:rPr>
                <w:sz w:val="22"/>
              </w:rPr>
              <w:t>портрете</w:t>
            </w:r>
            <w:r>
              <w:rPr>
                <w:spacing w:val="26"/>
                <w:sz w:val="22"/>
              </w:rPr>
              <w:t xml:space="preserve"> </w:t>
            </w:r>
            <w:r>
              <w:rPr>
                <w:sz w:val="22"/>
              </w:rPr>
              <w:t>и</w:t>
            </w:r>
            <w:r>
              <w:rPr>
                <w:spacing w:val="27"/>
                <w:sz w:val="22"/>
              </w:rPr>
              <w:t xml:space="preserve"> </w:t>
            </w:r>
            <w:r>
              <w:rPr>
                <w:sz w:val="22"/>
              </w:rPr>
              <w:t>культурном</w:t>
            </w:r>
            <w:r>
              <w:rPr>
                <w:spacing w:val="27"/>
                <w:sz w:val="22"/>
              </w:rPr>
              <w:t xml:space="preserve"> </w:t>
            </w:r>
            <w:r>
              <w:rPr>
                <w:sz w:val="22"/>
              </w:rPr>
              <w:t>наследии</w:t>
            </w:r>
            <w:r>
              <w:rPr>
                <w:spacing w:val="28"/>
                <w:sz w:val="22"/>
              </w:rPr>
              <w:t xml:space="preserve"> </w:t>
            </w:r>
            <w:r>
              <w:rPr>
                <w:sz w:val="22"/>
              </w:rPr>
              <w:t>родной страны и страны (стран) изучаемого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9"/>
                <w:sz w:val="22"/>
              </w:rPr>
              <w:t xml:space="preserve"> </w:t>
            </w:r>
            <w:r>
              <w:rPr>
                <w:sz w:val="22"/>
              </w:rPr>
              <w:t>родную</w:t>
            </w:r>
            <w:r>
              <w:rPr>
                <w:spacing w:val="-6"/>
                <w:sz w:val="22"/>
              </w:rPr>
              <w:t xml:space="preserve"> </w:t>
            </w:r>
            <w:r>
              <w:rPr>
                <w:sz w:val="22"/>
              </w:rPr>
              <w:t>страну</w:t>
            </w:r>
            <w:r>
              <w:rPr>
                <w:spacing w:val="-9"/>
                <w:sz w:val="22"/>
              </w:rPr>
              <w:t xml:space="preserve"> </w:t>
            </w:r>
            <w:r>
              <w:rPr>
                <w:sz w:val="22"/>
              </w:rPr>
              <w:t>и</w:t>
            </w:r>
            <w:r>
              <w:rPr>
                <w:spacing w:val="-7"/>
                <w:sz w:val="22"/>
              </w:rPr>
              <w:t xml:space="preserve"> </w:t>
            </w:r>
            <w:r>
              <w:rPr>
                <w:sz w:val="22"/>
              </w:rPr>
              <w:t>ее</w:t>
            </w:r>
            <w:r>
              <w:rPr>
                <w:spacing w:val="-7"/>
                <w:sz w:val="22"/>
              </w:rPr>
              <w:t xml:space="preserve"> </w:t>
            </w:r>
            <w:r>
              <w:rPr>
                <w:sz w:val="22"/>
              </w:rPr>
              <w:t>культуру</w:t>
            </w:r>
            <w:r>
              <w:rPr>
                <w:spacing w:val="-9"/>
                <w:sz w:val="22"/>
              </w:rPr>
              <w:t xml:space="preserve"> </w:t>
            </w:r>
            <w:r>
              <w:rPr>
                <w:sz w:val="22"/>
              </w:rPr>
              <w:t>на</w:t>
            </w:r>
            <w:r>
              <w:rPr>
                <w:spacing w:val="-8"/>
                <w:sz w:val="22"/>
              </w:rPr>
              <w:t xml:space="preserve"> </w:t>
            </w:r>
            <w:r>
              <w:rPr>
                <w:sz w:val="22"/>
              </w:rPr>
              <w:t>иностранном</w:t>
            </w:r>
            <w:r>
              <w:rPr>
                <w:spacing w:val="-8"/>
                <w:sz w:val="22"/>
              </w:rPr>
              <w:t xml:space="preserve"> </w:t>
            </w:r>
            <w:r>
              <w:rPr>
                <w:spacing w:val="-2"/>
                <w:sz w:val="22"/>
              </w:rPr>
              <w:t>языке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Проявлять уважение</w:t>
            </w:r>
            <w:r>
              <w:rPr>
                <w:spacing w:val="-1"/>
                <w:sz w:val="22"/>
              </w:rPr>
              <w:t xml:space="preserve"> </w:t>
            </w:r>
            <w:r>
              <w:rPr>
                <w:sz w:val="22"/>
              </w:rPr>
              <w:t>к иной культуре, соблюдать нормы вежливости</w:t>
            </w:r>
            <w:r>
              <w:rPr>
                <w:spacing w:val="-1"/>
                <w:sz w:val="22"/>
              </w:rPr>
              <w:t xml:space="preserve"> </w:t>
            </w:r>
            <w:r>
              <w:rPr>
                <w:sz w:val="22"/>
              </w:rPr>
              <w:t xml:space="preserve">в межкультурном </w:t>
            </w:r>
            <w:r>
              <w:rPr>
                <w:spacing w:val="-2"/>
                <w:sz w:val="22"/>
              </w:rPr>
              <w:t>общении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9" w:after="0"/>
              <w:ind w:start="61" w:end="50"/>
              <w:jc w:val="both"/>
              <w:rPr>
                <w:sz w:val="22"/>
              </w:rPr>
            </w:pPr>
            <w:r>
              <w:rPr>
                <w:sz w:val="22"/>
              </w:rPr>
              <w:t>Владеть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w:t>
            </w:r>
            <w:r>
              <w:rPr>
                <w:spacing w:val="80"/>
                <w:sz w:val="22"/>
              </w:rPr>
              <w:t xml:space="preserve"> </w:t>
            </w:r>
            <w:r>
              <w:rPr>
                <w:sz w:val="22"/>
              </w:rPr>
              <w:t>справочные системы в электронной форме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pPr>
        <w:pStyle w:val="BodyText"/>
        <w:spacing w:before="24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660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1"/>
              <w:jc w:val="both"/>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auto" w:line="218" w:before="7" w:after="0"/>
              <w:ind w:start="61" w:end="59"/>
              <w:jc w:val="both"/>
              <w:rPr>
                <w:sz w:val="22"/>
              </w:rPr>
            </w:pPr>
            <w:r>
              <w:rPr>
                <w:sz w:val="22"/>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pStyle w:val="TableParagraph"/>
              <w:spacing w:lineRule="auto" w:line="218"/>
              <w:ind w:start="61" w:end="51"/>
              <w:jc w:val="both"/>
              <w:rPr>
                <w:sz w:val="22"/>
              </w:rPr>
            </w:pPr>
            <w:r>
              <w:rPr>
                <w:sz w:val="22"/>
              </w:rPr>
              <w:t>Повседневная жизнь семьи. Межличностные отношения в семье, с друзьями и</w:t>
            </w:r>
            <w:r>
              <w:rPr>
                <w:spacing w:val="40"/>
                <w:sz w:val="22"/>
              </w:rPr>
              <w:t xml:space="preserve"> </w:t>
            </w:r>
            <w:r>
              <w:rPr>
                <w:sz w:val="22"/>
              </w:rPr>
              <w:t>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w:t>
            </w:r>
            <w:r>
              <w:rPr>
                <w:spacing w:val="-1"/>
                <w:sz w:val="22"/>
              </w:rPr>
              <w:t xml:space="preserve"> </w:t>
            </w:r>
            <w:r>
              <w:rPr>
                <w:sz w:val="22"/>
              </w:rPr>
              <w:t>продолжения образования в</w:t>
            </w:r>
            <w:r>
              <w:rPr>
                <w:spacing w:val="-1"/>
                <w:sz w:val="22"/>
              </w:rPr>
              <w:t xml:space="preserve"> </w:t>
            </w:r>
            <w:r>
              <w:rPr>
                <w:sz w:val="22"/>
              </w:rPr>
              <w:t>высшей</w:t>
            </w:r>
            <w:r>
              <w:rPr>
                <w:spacing w:val="-1"/>
                <w:sz w:val="22"/>
              </w:rPr>
              <w:t xml:space="preserve"> </w:t>
            </w:r>
            <w:r>
              <w:rPr>
                <w:sz w:val="22"/>
              </w:rPr>
              <w:t>школе,</w:t>
            </w:r>
            <w:r>
              <w:rPr>
                <w:spacing w:val="-2"/>
                <w:sz w:val="22"/>
              </w:rPr>
              <w:t xml:space="preserve"> </w:t>
            </w:r>
            <w:r>
              <w:rPr>
                <w:sz w:val="22"/>
              </w:rPr>
              <w:t>в профессиональном колледже, выбор рабочей специальности, подработка для обучающегося). Роль иностранного языка в планах на будущее. Молодежь в современном обществе. Досуг молодежи: чтение, кино, театр, музыка, музеи, сеть Интернет, компьютерные игры. Любовь и дружба. Покупки: одежда, обувь и продукты питания. Карманные деньги. Молодежная мода. Туризм. Виды отдыха. 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другие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1" w:end="52"/>
              <w:jc w:val="both"/>
              <w:rPr>
                <w:sz w:val="22"/>
              </w:rPr>
            </w:pPr>
            <w:r>
              <w:rPr>
                <w:sz w:val="22"/>
              </w:rPr>
              <w:t>Развитие</w:t>
            </w:r>
            <w:r>
              <w:rPr>
                <w:spacing w:val="-1"/>
                <w:sz w:val="22"/>
              </w:rPr>
              <w:t xml:space="preserve"> </w:t>
            </w:r>
            <w:r>
              <w:rPr>
                <w:sz w:val="22"/>
              </w:rPr>
              <w:t>коммуникативных</w:t>
            </w:r>
            <w:r>
              <w:rPr>
                <w:spacing w:val="-2"/>
                <w:sz w:val="22"/>
              </w:rPr>
              <w:t xml:space="preserve"> </w:t>
            </w:r>
            <w:r>
              <w:rPr>
                <w:sz w:val="22"/>
              </w:rPr>
              <w:t>умений диалогической</w:t>
            </w:r>
            <w:r>
              <w:rPr>
                <w:spacing w:val="-1"/>
                <w:sz w:val="22"/>
              </w:rPr>
              <w:t xml:space="preserve"> </w:t>
            </w:r>
            <w:r>
              <w:rPr>
                <w:sz w:val="22"/>
              </w:rPr>
              <w:t>речи</w:t>
            </w:r>
            <w:r>
              <w:rPr>
                <w:spacing w:val="-1"/>
                <w:sz w:val="22"/>
              </w:rPr>
              <w:t xml:space="preserve"> </w:t>
            </w:r>
            <w:r>
              <w:rPr>
                <w:sz w:val="22"/>
              </w:rPr>
              <w:t>на базе</w:t>
            </w:r>
            <w:r>
              <w:rPr>
                <w:spacing w:val="-2"/>
                <w:sz w:val="22"/>
              </w:rPr>
              <w:t xml:space="preserve"> </w:t>
            </w:r>
            <w:r>
              <w:rPr>
                <w:sz w:val="22"/>
              </w:rPr>
              <w:t>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w:t>
            </w:r>
          </w:p>
        </w:tc>
      </w:tr>
      <w:tr>
        <w:trPr>
          <w:trHeight w:val="241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(объем диалога - до 8 реплик со стороны каждого </w:t>
            </w:r>
            <w:r>
              <w:rPr>
                <w:spacing w:val="-2"/>
                <w:sz w:val="22"/>
              </w:rPr>
              <w:t>собеседника)</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w:t>
            </w:r>
            <w:r>
              <w:rPr>
                <w:spacing w:val="40"/>
                <w:sz w:val="22"/>
              </w:rPr>
              <w:t xml:space="preserve"> </w:t>
            </w:r>
            <w:r>
              <w:rPr>
                <w:sz w:val="22"/>
              </w:rPr>
              <w:t>изучаемого языка (объем диалога - до 8 реплик со стороны каждого собеседника)</w:t>
            </w:r>
          </w:p>
        </w:tc>
      </w:tr>
      <w:tr>
        <w:trPr>
          <w:trHeight w:val="217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Диалог-обмен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Монологическая</w:t>
            </w:r>
            <w:r>
              <w:rPr>
                <w:spacing w:val="5"/>
                <w:sz w:val="22"/>
              </w:rPr>
              <w:t xml:space="preserve"> </w:t>
            </w:r>
            <w:r>
              <w:rPr>
                <w:spacing w:val="-4"/>
                <w:sz w:val="22"/>
              </w:rPr>
              <w:t>речь</w:t>
            </w:r>
          </w:p>
          <w:p>
            <w:pPr>
              <w:pStyle w:val="TableParagraph"/>
              <w:tabs>
                <w:tab w:val="clear" w:pos="709"/>
                <w:tab w:val="left" w:pos="1247" w:leader="none"/>
                <w:tab w:val="left" w:pos="3249" w:leader="none"/>
                <w:tab w:val="left" w:pos="4239" w:leader="none"/>
                <w:tab w:val="left" w:pos="6080" w:leader="none"/>
                <w:tab w:val="left" w:pos="6802" w:leader="none"/>
                <w:tab w:val="left" w:pos="7301" w:leader="none"/>
                <w:tab w:val="left" w:pos="8000" w:leader="none"/>
              </w:tabs>
              <w:spacing w:lineRule="auto" w:line="218" w:before="7" w:after="0"/>
              <w:ind w:start="61" w:end="55"/>
              <w:rPr>
                <w:sz w:val="22"/>
              </w:rPr>
            </w:pPr>
            <w:r>
              <w:rPr>
                <w:spacing w:val="-2"/>
                <w:sz w:val="22"/>
              </w:rPr>
              <w:t>Развитие</w:t>
            </w:r>
            <w:r>
              <w:rPr>
                <w:sz w:val="22"/>
              </w:rPr>
              <w:tab/>
            </w:r>
            <w:r>
              <w:rPr>
                <w:spacing w:val="-2"/>
                <w:sz w:val="22"/>
              </w:rPr>
              <w:t>коммуникативных</w:t>
            </w:r>
            <w:r>
              <w:rPr>
                <w:sz w:val="22"/>
              </w:rPr>
              <w:tab/>
            </w:r>
            <w:r>
              <w:rPr>
                <w:spacing w:val="-2"/>
                <w:sz w:val="22"/>
              </w:rPr>
              <w:t>умений</w:t>
            </w:r>
            <w:r>
              <w:rPr>
                <w:sz w:val="22"/>
              </w:rPr>
              <w:tab/>
            </w:r>
            <w:r>
              <w:rPr>
                <w:spacing w:val="-2"/>
                <w:sz w:val="22"/>
              </w:rPr>
              <w:t>монологической</w:t>
            </w:r>
            <w:r>
              <w:rPr>
                <w:sz w:val="22"/>
              </w:rPr>
              <w:tab/>
            </w:r>
            <w:r>
              <w:rPr>
                <w:spacing w:val="-4"/>
                <w:sz w:val="22"/>
              </w:rPr>
              <w:t>речи</w:t>
            </w:r>
            <w:r>
              <w:rPr>
                <w:sz w:val="22"/>
              </w:rPr>
              <w:tab/>
            </w:r>
            <w:r>
              <w:rPr>
                <w:spacing w:val="-6"/>
                <w:sz w:val="22"/>
              </w:rPr>
              <w:t>на</w:t>
            </w:r>
            <w:r>
              <w:rPr>
                <w:sz w:val="22"/>
              </w:rPr>
              <w:tab/>
            </w:r>
            <w:r>
              <w:rPr>
                <w:spacing w:val="-4"/>
                <w:sz w:val="22"/>
              </w:rPr>
              <w:t>базе</w:t>
            </w:r>
            <w:r>
              <w:rPr>
                <w:sz w:val="22"/>
              </w:rPr>
              <w:tab/>
            </w:r>
            <w:r>
              <w:rPr>
                <w:spacing w:val="-2"/>
                <w:sz w:val="22"/>
              </w:rPr>
              <w:t xml:space="preserve">умений, </w:t>
            </w:r>
            <w:r>
              <w:rPr>
                <w:sz w:val="22"/>
              </w:rPr>
              <w:t>сформированных на уровне основного общего образования</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w:t>
            </w:r>
            <w:r>
              <w:rPr>
                <w:spacing w:val="40"/>
                <w:sz w:val="22"/>
              </w:rPr>
              <w:t xml:space="preserve"> </w:t>
            </w:r>
            <w:r>
              <w:rPr>
                <w:sz w:val="22"/>
              </w:rPr>
              <w:t>содержания речи 10 класса с использованием ключевых слов, плана и (или) иллюстраций, фотографий, таблиц, диаграмм или без использования (объем монологического высказывания - до 14 фраз)</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Пересказ основного содержания прочитанного (прослушанного текста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Устное представление (презентация) результатов выполненной проектной работы в</w:t>
            </w:r>
            <w:r>
              <w:rPr>
                <w:spacing w:val="40"/>
                <w:sz w:val="22"/>
              </w:rPr>
              <w:t xml:space="preserve"> </w:t>
            </w:r>
            <w:r>
              <w:rPr>
                <w:sz w:val="22"/>
              </w:rPr>
              <w:t>рамках</w:t>
            </w:r>
            <w:r>
              <w:rPr>
                <w:spacing w:val="-2"/>
                <w:sz w:val="22"/>
              </w:rPr>
              <w:t xml:space="preserve"> </w:t>
            </w:r>
            <w:r>
              <w:rPr>
                <w:sz w:val="22"/>
              </w:rPr>
              <w:t>тематического содержания речи</w:t>
            </w:r>
            <w:r>
              <w:rPr>
                <w:spacing w:val="-1"/>
                <w:sz w:val="22"/>
              </w:rPr>
              <w:t xml:space="preserve"> </w:t>
            </w:r>
            <w:r>
              <w:rPr>
                <w:sz w:val="22"/>
              </w:rPr>
              <w:t>10 класса с</w:t>
            </w:r>
            <w:r>
              <w:rPr>
                <w:spacing w:val="-1"/>
                <w:sz w:val="22"/>
              </w:rPr>
              <w:t xml:space="preserve"> </w:t>
            </w:r>
            <w:r>
              <w:rPr>
                <w:sz w:val="22"/>
              </w:rPr>
              <w:t>использованием</w:t>
            </w:r>
            <w:r>
              <w:rPr>
                <w:spacing w:val="-1"/>
                <w:sz w:val="22"/>
              </w:rPr>
              <w:t xml:space="preserve"> </w:t>
            </w:r>
            <w:r>
              <w:rPr>
                <w:sz w:val="22"/>
              </w:rPr>
              <w:t>ключевых слов, плана и (или) иллюстраций, фотографий, таблиц, диаграмм или без их использования (объем монологического высказывания - до 14 фраз)</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Аудирование</w:t>
            </w:r>
          </w:p>
          <w:p>
            <w:pPr>
              <w:pStyle w:val="TableParagraph"/>
              <w:spacing w:lineRule="auto" w:line="218" w:before="9" w:after="0"/>
              <w:ind w:start="61"/>
              <w:rPr>
                <w:sz w:val="22"/>
              </w:rPr>
            </w:pPr>
            <w:r>
              <w:rPr>
                <w:sz w:val="22"/>
              </w:rPr>
              <w:t>Развитие</w:t>
            </w:r>
            <w:r>
              <w:rPr>
                <w:spacing w:val="40"/>
                <w:sz w:val="22"/>
              </w:rPr>
              <w:t xml:space="preserve"> </w:t>
            </w:r>
            <w:r>
              <w:rPr>
                <w:sz w:val="22"/>
              </w:rPr>
              <w:t>коммуникативных</w:t>
            </w:r>
            <w:r>
              <w:rPr>
                <w:spacing w:val="40"/>
                <w:sz w:val="22"/>
              </w:rPr>
              <w:t xml:space="preserve"> </w:t>
            </w:r>
            <w:r>
              <w:rPr>
                <w:sz w:val="22"/>
              </w:rPr>
              <w:t>умений</w:t>
            </w:r>
            <w:r>
              <w:rPr>
                <w:spacing w:val="40"/>
                <w:sz w:val="22"/>
              </w:rPr>
              <w:t xml:space="preserve"> </w:t>
            </w:r>
            <w:r>
              <w:rPr>
                <w:sz w:val="22"/>
              </w:rPr>
              <w:t>аудирования</w:t>
            </w:r>
            <w:r>
              <w:rPr>
                <w:spacing w:val="40"/>
                <w:sz w:val="22"/>
              </w:rPr>
              <w:t xml:space="preserve"> </w:t>
            </w:r>
            <w:r>
              <w:rPr>
                <w:sz w:val="22"/>
              </w:rPr>
              <w:t>на</w:t>
            </w:r>
            <w:r>
              <w:rPr>
                <w:spacing w:val="40"/>
                <w:sz w:val="22"/>
              </w:rPr>
              <w:t xml:space="preserve"> </w:t>
            </w:r>
            <w:r>
              <w:rPr>
                <w:sz w:val="22"/>
              </w:rPr>
              <w:t>базе</w:t>
            </w:r>
            <w:r>
              <w:rPr>
                <w:spacing w:val="40"/>
                <w:sz w:val="22"/>
              </w:rPr>
              <w:t xml:space="preserve"> </w:t>
            </w:r>
            <w:r>
              <w:rPr>
                <w:sz w:val="22"/>
              </w:rPr>
              <w:t>умений,</w:t>
            </w:r>
            <w:r>
              <w:rPr>
                <w:spacing w:val="40"/>
                <w:sz w:val="22"/>
              </w:rPr>
              <w:t xml:space="preserve"> </w:t>
            </w:r>
            <w:r>
              <w:rPr>
                <w:sz w:val="22"/>
              </w:rPr>
              <w:t>сформированных</w:t>
            </w:r>
            <w:r>
              <w:rPr>
                <w:spacing w:val="40"/>
                <w:sz w:val="22"/>
              </w:rPr>
              <w:t xml:space="preserve"> </w:t>
            </w:r>
            <w:r>
              <w:rPr>
                <w:sz w:val="22"/>
              </w:rPr>
              <w:t>на уровне основного общего образования</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w:t>
            </w:r>
            <w:r>
              <w:rPr>
                <w:spacing w:val="40"/>
                <w:sz w:val="22"/>
              </w:rPr>
              <w:t xml:space="preserve"> </w:t>
            </w:r>
            <w:r>
              <w:rPr>
                <w:sz w:val="22"/>
              </w:rPr>
              <w:t>и главные факты (события) в воспринимаемом на слух тексте, отделять главную информацию от второстепенной; прогнозировать содержание текста по началу</w:t>
            </w:r>
            <w:r>
              <w:rPr>
                <w:spacing w:val="40"/>
                <w:sz w:val="22"/>
              </w:rPr>
              <w:t xml:space="preserve"> </w:t>
            </w:r>
            <w:r>
              <w:rPr>
                <w:sz w:val="22"/>
              </w:rPr>
              <w:t>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7" w:after="0"/>
              <w:ind w:start="61" w:end="53"/>
              <w:jc w:val="both"/>
              <w:rPr>
                <w:sz w:val="22"/>
              </w:rPr>
            </w:pPr>
            <w:r>
              <w:rPr>
                <w:sz w:val="22"/>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w:t>
            </w:r>
            <w:r>
              <w:rPr>
                <w:spacing w:val="-3"/>
                <w:sz w:val="22"/>
              </w:rPr>
              <w:t xml:space="preserve"> </w:t>
            </w:r>
            <w:r>
              <w:rPr>
                <w:sz w:val="22"/>
              </w:rPr>
              <w:t>разных</w:t>
            </w:r>
            <w:r>
              <w:rPr>
                <w:spacing w:val="-3"/>
                <w:sz w:val="22"/>
              </w:rPr>
              <w:t xml:space="preserve"> </w:t>
            </w:r>
            <w:r>
              <w:rPr>
                <w:sz w:val="22"/>
              </w:rPr>
              <w:t>жанров</w:t>
            </w:r>
            <w:r>
              <w:rPr>
                <w:spacing w:val="-2"/>
                <w:sz w:val="22"/>
              </w:rPr>
              <w:t xml:space="preserve"> </w:t>
            </w:r>
            <w:r>
              <w:rPr>
                <w:sz w:val="22"/>
              </w:rPr>
              <w:t>и</w:t>
            </w:r>
            <w:r>
              <w:rPr>
                <w:spacing w:val="-2"/>
                <w:sz w:val="22"/>
              </w:rPr>
              <w:t xml:space="preserve"> </w:t>
            </w:r>
            <w:r>
              <w:rPr>
                <w:sz w:val="22"/>
              </w:rPr>
              <w:t>стилей,</w:t>
            </w:r>
            <w:r>
              <w:rPr>
                <w:spacing w:val="-1"/>
                <w:sz w:val="22"/>
              </w:rPr>
              <w:t xml:space="preserve"> </w:t>
            </w:r>
            <w:r>
              <w:rPr>
                <w:sz w:val="22"/>
              </w:rPr>
              <w:t>содержащие</w:t>
            </w:r>
            <w:r>
              <w:rPr>
                <w:spacing w:val="-3"/>
                <w:sz w:val="22"/>
              </w:rPr>
              <w:t xml:space="preserve"> </w:t>
            </w:r>
            <w:r>
              <w:rPr>
                <w:sz w:val="22"/>
              </w:rPr>
              <w:t>отдельные</w:t>
            </w:r>
            <w:r>
              <w:rPr>
                <w:spacing w:val="-3"/>
                <w:sz w:val="22"/>
              </w:rPr>
              <w:t xml:space="preserve"> </w:t>
            </w:r>
            <w:r>
              <w:rPr>
                <w:sz w:val="22"/>
              </w:rPr>
              <w:t>неизученные</w:t>
            </w:r>
            <w:r>
              <w:rPr>
                <w:spacing w:val="-3"/>
                <w:sz w:val="22"/>
              </w:rPr>
              <w:t xml:space="preserve"> </w:t>
            </w:r>
            <w:r>
              <w:rPr>
                <w:sz w:val="22"/>
              </w:rPr>
              <w:t>языковые</w:t>
            </w:r>
            <w:r>
              <w:rPr>
                <w:spacing w:val="-2"/>
                <w:sz w:val="22"/>
              </w:rPr>
              <w:t xml:space="preserve"> </w:t>
            </w:r>
            <w:r>
              <w:rPr>
                <w:sz w:val="22"/>
              </w:rPr>
              <w:t>явления,</w:t>
            </w:r>
            <w:r>
              <w:rPr>
                <w:spacing w:val="-3"/>
                <w:sz w:val="22"/>
              </w:rPr>
              <w:t xml:space="preserve"> </w:t>
            </w:r>
            <w:r>
              <w:rPr>
                <w:sz w:val="22"/>
              </w:rPr>
              <w:t>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w:t>
            </w:r>
            <w:r>
              <w:rPr>
                <w:spacing w:val="-7"/>
                <w:sz w:val="22"/>
              </w:rPr>
              <w:t xml:space="preserve"> </w:t>
            </w:r>
            <w:r>
              <w:rPr>
                <w:sz w:val="22"/>
              </w:rPr>
              <w:t>для</w:t>
            </w:r>
            <w:r>
              <w:rPr>
                <w:spacing w:val="-8"/>
                <w:sz w:val="22"/>
              </w:rPr>
              <w:t xml:space="preserve"> </w:t>
            </w:r>
            <w:r>
              <w:rPr>
                <w:sz w:val="22"/>
              </w:rPr>
              <w:t>понимания</w:t>
            </w:r>
            <w:r>
              <w:rPr>
                <w:spacing w:val="-7"/>
                <w:sz w:val="22"/>
              </w:rPr>
              <w:t xml:space="preserve"> </w:t>
            </w:r>
            <w:r>
              <w:rPr>
                <w:sz w:val="22"/>
              </w:rPr>
              <w:t>основного</w:t>
            </w:r>
            <w:r>
              <w:rPr>
                <w:spacing w:val="-7"/>
                <w:sz w:val="22"/>
              </w:rPr>
              <w:t xml:space="preserve"> </w:t>
            </w:r>
            <w:r>
              <w:rPr>
                <w:sz w:val="22"/>
              </w:rPr>
              <w:t>содержания</w:t>
            </w:r>
            <w:r>
              <w:rPr>
                <w:spacing w:val="-7"/>
                <w:sz w:val="22"/>
              </w:rPr>
              <w:t xml:space="preserve"> </w:t>
            </w:r>
            <w:r>
              <w:rPr>
                <w:sz w:val="22"/>
              </w:rPr>
              <w:t>(объем</w:t>
            </w:r>
            <w:r>
              <w:rPr>
                <w:spacing w:val="-6"/>
                <w:sz w:val="22"/>
              </w:rPr>
              <w:t xml:space="preserve"> </w:t>
            </w:r>
            <w:r>
              <w:rPr>
                <w:sz w:val="22"/>
              </w:rPr>
              <w:t>текста</w:t>
            </w:r>
            <w:r>
              <w:rPr>
                <w:spacing w:val="-6"/>
                <w:sz w:val="22"/>
              </w:rPr>
              <w:t xml:space="preserve"> </w:t>
            </w:r>
            <w:r>
              <w:rPr>
                <w:sz w:val="22"/>
              </w:rPr>
              <w:t>(текстов)</w:t>
            </w:r>
            <w:r>
              <w:rPr>
                <w:spacing w:val="-8"/>
                <w:sz w:val="22"/>
              </w:rPr>
              <w:t xml:space="preserve"> </w:t>
            </w:r>
            <w:r>
              <w:rPr>
                <w:sz w:val="22"/>
              </w:rPr>
              <w:t>для</w:t>
            </w:r>
            <w:r>
              <w:rPr>
                <w:spacing w:val="-8"/>
                <w:sz w:val="22"/>
              </w:rPr>
              <w:t xml:space="preserve"> </w:t>
            </w:r>
            <w:r>
              <w:rPr>
                <w:spacing w:val="-2"/>
                <w:sz w:val="22"/>
              </w:rPr>
              <w:t>чтения</w:t>
            </w:r>
          </w:p>
          <w:p>
            <w:pPr>
              <w:pStyle w:val="TableParagraph"/>
              <w:spacing w:lineRule="exact" w:line="245"/>
              <w:ind w:start="61"/>
              <w:jc w:val="both"/>
              <w:rPr>
                <w:sz w:val="22"/>
              </w:rPr>
            </w:pPr>
            <w:r>
              <w:rPr>
                <w:sz w:val="22"/>
              </w:rPr>
              <w:t>-</w:t>
            </w:r>
            <w:r>
              <w:rPr>
                <w:spacing w:val="-3"/>
                <w:sz w:val="22"/>
              </w:rPr>
              <w:t xml:space="preserve"> </w:t>
            </w:r>
            <w:r>
              <w:rPr>
                <w:sz w:val="22"/>
              </w:rPr>
              <w:t>500</w:t>
            </w:r>
            <w:r>
              <w:rPr>
                <w:spacing w:val="-3"/>
                <w:sz w:val="22"/>
              </w:rPr>
              <w:t xml:space="preserve"> </w:t>
            </w:r>
            <w:r>
              <w:rPr>
                <w:sz w:val="22"/>
              </w:rPr>
              <w:t>-</w:t>
            </w:r>
            <w:r>
              <w:rPr>
                <w:spacing w:val="-3"/>
                <w:sz w:val="22"/>
              </w:rPr>
              <w:t xml:space="preserve"> </w:t>
            </w:r>
            <w:r>
              <w:rPr>
                <w:sz w:val="22"/>
              </w:rPr>
              <w:t>700</w:t>
            </w:r>
            <w:r>
              <w:rPr>
                <w:spacing w:val="-2"/>
                <w:sz w:val="22"/>
              </w:rPr>
              <w:t xml:space="preserve"> 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Чтение</w:t>
            </w:r>
            <w:r>
              <w:rPr>
                <w:spacing w:val="40"/>
                <w:sz w:val="22"/>
              </w:rPr>
              <w:t xml:space="preserve"> </w:t>
            </w:r>
            <w:r>
              <w:rPr>
                <w:sz w:val="22"/>
              </w:rPr>
              <w:t>с</w:t>
            </w:r>
            <w:r>
              <w:rPr>
                <w:spacing w:val="40"/>
                <w:sz w:val="22"/>
              </w:rPr>
              <w:t xml:space="preserve"> </w:t>
            </w:r>
            <w:r>
              <w:rPr>
                <w:sz w:val="22"/>
              </w:rPr>
              <w:t>пониманием</w:t>
            </w:r>
            <w:r>
              <w:rPr>
                <w:spacing w:val="40"/>
                <w:sz w:val="22"/>
              </w:rPr>
              <w:t xml:space="preserve"> </w:t>
            </w:r>
            <w:r>
              <w:rPr>
                <w:sz w:val="22"/>
              </w:rPr>
              <w:t>нужной</w:t>
            </w:r>
            <w:r>
              <w:rPr>
                <w:spacing w:val="40"/>
                <w:sz w:val="22"/>
              </w:rPr>
              <w:t xml:space="preserve"> </w:t>
            </w:r>
            <w:r>
              <w:rPr>
                <w:sz w:val="22"/>
              </w:rPr>
              <w:t>(интересующей,</w:t>
            </w:r>
            <w:r>
              <w:rPr>
                <w:spacing w:val="40"/>
                <w:sz w:val="22"/>
              </w:rPr>
              <w:t xml:space="preserve"> </w:t>
            </w:r>
            <w:r>
              <w:rPr>
                <w:sz w:val="22"/>
              </w:rPr>
              <w:t>запрашиваемой)</w:t>
            </w:r>
            <w:r>
              <w:rPr>
                <w:spacing w:val="40"/>
                <w:sz w:val="22"/>
              </w:rPr>
              <w:t xml:space="preserve"> </w:t>
            </w:r>
            <w:r>
              <w:rPr>
                <w:sz w:val="22"/>
              </w:rPr>
              <w:t>информации</w:t>
            </w:r>
            <w:r>
              <w:rPr>
                <w:spacing w:val="40"/>
                <w:sz w:val="22"/>
              </w:rPr>
              <w:t xml:space="preserve"> </w:t>
            </w:r>
            <w:r>
              <w:rPr>
                <w:sz w:val="22"/>
              </w:rPr>
              <w:t>-</w:t>
            </w:r>
            <w:r>
              <w:rPr>
                <w:spacing w:val="40"/>
                <w:sz w:val="22"/>
              </w:rPr>
              <w:t xml:space="preserve"> </w:t>
            </w:r>
            <w:r>
              <w:rPr>
                <w:sz w:val="22"/>
              </w:rPr>
              <w:t>умения читать</w:t>
            </w:r>
            <w:r>
              <w:rPr>
                <w:spacing w:val="60"/>
                <w:sz w:val="22"/>
              </w:rPr>
              <w:t xml:space="preserve"> </w:t>
            </w:r>
            <w:r>
              <w:rPr>
                <w:sz w:val="22"/>
              </w:rPr>
              <w:t>про</w:t>
            </w:r>
            <w:r>
              <w:rPr>
                <w:spacing w:val="61"/>
                <w:sz w:val="22"/>
              </w:rPr>
              <w:t xml:space="preserve"> </w:t>
            </w:r>
            <w:r>
              <w:rPr>
                <w:sz w:val="22"/>
              </w:rPr>
              <w:t>себя</w:t>
            </w:r>
            <w:r>
              <w:rPr>
                <w:spacing w:val="61"/>
                <w:sz w:val="22"/>
              </w:rPr>
              <w:t xml:space="preserve"> </w:t>
            </w:r>
            <w:r>
              <w:rPr>
                <w:sz w:val="22"/>
              </w:rPr>
              <w:t>и</w:t>
            </w:r>
            <w:r>
              <w:rPr>
                <w:spacing w:val="62"/>
                <w:sz w:val="22"/>
              </w:rPr>
              <w:t xml:space="preserve"> </w:t>
            </w:r>
            <w:r>
              <w:rPr>
                <w:sz w:val="22"/>
              </w:rPr>
              <w:t>понимать</w:t>
            </w:r>
            <w:r>
              <w:rPr>
                <w:spacing w:val="61"/>
                <w:sz w:val="22"/>
              </w:rPr>
              <w:t xml:space="preserve"> </w:t>
            </w:r>
            <w:r>
              <w:rPr>
                <w:sz w:val="22"/>
              </w:rPr>
              <w:t>с</w:t>
            </w:r>
            <w:r>
              <w:rPr>
                <w:spacing w:val="60"/>
                <w:sz w:val="22"/>
              </w:rPr>
              <w:t xml:space="preserve"> </w:t>
            </w:r>
            <w:r>
              <w:rPr>
                <w:sz w:val="22"/>
              </w:rPr>
              <w:t>использованием</w:t>
            </w:r>
            <w:r>
              <w:rPr>
                <w:spacing w:val="61"/>
                <w:sz w:val="22"/>
              </w:rPr>
              <w:t xml:space="preserve"> </w:t>
            </w:r>
            <w:r>
              <w:rPr>
                <w:sz w:val="22"/>
              </w:rPr>
              <w:t>языковой</w:t>
            </w:r>
            <w:r>
              <w:rPr>
                <w:spacing w:val="60"/>
                <w:sz w:val="22"/>
              </w:rPr>
              <w:t xml:space="preserve"> </w:t>
            </w:r>
            <w:r>
              <w:rPr>
                <w:sz w:val="22"/>
              </w:rPr>
              <w:t>и</w:t>
            </w:r>
            <w:r>
              <w:rPr>
                <w:spacing w:val="60"/>
                <w:sz w:val="22"/>
              </w:rPr>
              <w:t xml:space="preserve"> </w:t>
            </w:r>
            <w:r>
              <w:rPr>
                <w:sz w:val="22"/>
              </w:rPr>
              <w:t>контекстуальной</w:t>
            </w:r>
            <w:r>
              <w:rPr>
                <w:spacing w:val="61"/>
                <w:sz w:val="22"/>
              </w:rPr>
              <w:t xml:space="preserve"> </w:t>
            </w:r>
            <w:r>
              <w:rPr>
                <w:spacing w:val="-2"/>
                <w:sz w:val="22"/>
              </w:rPr>
              <w:t>догадки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(объем текста (текстов) для чтения - 500 - 700 слов)</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Чтение с полным пониманием - умения читать про себя аутентичные тексты разных</w:t>
            </w:r>
            <w:r>
              <w:rPr>
                <w:spacing w:val="40"/>
                <w:sz w:val="22"/>
              </w:rPr>
              <w:t xml:space="preserve"> </w:t>
            </w:r>
            <w:r>
              <w:rPr>
                <w:sz w:val="22"/>
              </w:rPr>
              <w:t>жанров</w:t>
            </w:r>
            <w:r>
              <w:rPr>
                <w:spacing w:val="-4"/>
                <w:sz w:val="22"/>
              </w:rPr>
              <w:t xml:space="preserve"> </w:t>
            </w:r>
            <w:r>
              <w:rPr>
                <w:sz w:val="22"/>
              </w:rPr>
              <w:t>и</w:t>
            </w:r>
            <w:r>
              <w:rPr>
                <w:spacing w:val="-3"/>
                <w:sz w:val="22"/>
              </w:rPr>
              <w:t xml:space="preserve"> </w:t>
            </w:r>
            <w:r>
              <w:rPr>
                <w:sz w:val="22"/>
              </w:rPr>
              <w:t>стилей,</w:t>
            </w:r>
            <w:r>
              <w:rPr>
                <w:spacing w:val="-3"/>
                <w:sz w:val="22"/>
              </w:rPr>
              <w:t xml:space="preserve"> </w:t>
            </w:r>
            <w:r>
              <w:rPr>
                <w:sz w:val="22"/>
              </w:rPr>
              <w:t>содержащие</w:t>
            </w:r>
            <w:r>
              <w:rPr>
                <w:spacing w:val="-3"/>
                <w:sz w:val="22"/>
              </w:rPr>
              <w:t xml:space="preserve"> </w:t>
            </w:r>
            <w:r>
              <w:rPr>
                <w:sz w:val="22"/>
              </w:rPr>
              <w:t>отдельные</w:t>
            </w:r>
            <w:r>
              <w:rPr>
                <w:spacing w:val="-3"/>
                <w:sz w:val="22"/>
              </w:rPr>
              <w:t xml:space="preserve"> </w:t>
            </w:r>
            <w:r>
              <w:rPr>
                <w:sz w:val="22"/>
              </w:rPr>
              <w:t>неизученные</w:t>
            </w:r>
            <w:r>
              <w:rPr>
                <w:spacing w:val="-3"/>
                <w:sz w:val="22"/>
              </w:rPr>
              <w:t xml:space="preserve"> </w:t>
            </w:r>
            <w:r>
              <w:rPr>
                <w:sz w:val="22"/>
              </w:rPr>
              <w:t>языковые</w:t>
            </w:r>
            <w:r>
              <w:rPr>
                <w:spacing w:val="-3"/>
                <w:sz w:val="22"/>
              </w:rPr>
              <w:t xml:space="preserve"> </w:t>
            </w:r>
            <w:r>
              <w:rPr>
                <w:sz w:val="22"/>
              </w:rPr>
              <w:t>явления,</w:t>
            </w:r>
            <w:r>
              <w:rPr>
                <w:spacing w:val="-2"/>
                <w:sz w:val="22"/>
              </w:rPr>
              <w:t xml:space="preserve"> </w:t>
            </w:r>
            <w:r>
              <w:rPr>
                <w:sz w:val="22"/>
              </w:rPr>
              <w:t>и</w:t>
            </w:r>
            <w:r>
              <w:rPr>
                <w:spacing w:val="-3"/>
                <w:sz w:val="22"/>
              </w:rPr>
              <w:t xml:space="preserve"> </w:t>
            </w:r>
            <w:r>
              <w:rPr>
                <w:sz w:val="22"/>
              </w:rPr>
              <w:t>полно</w:t>
            </w:r>
            <w:r>
              <w:rPr>
                <w:spacing w:val="-4"/>
                <w:sz w:val="22"/>
              </w:rPr>
              <w:t xml:space="preserve"> </w:t>
            </w:r>
            <w:r>
              <w:rPr>
                <w:sz w:val="22"/>
              </w:rPr>
              <w:t>и</w:t>
            </w:r>
            <w:r>
              <w:rPr>
                <w:spacing w:val="-3"/>
                <w:sz w:val="22"/>
              </w:rPr>
              <w:t xml:space="preserve"> </w:t>
            </w:r>
            <w:r>
              <w:rPr>
                <w:sz w:val="22"/>
              </w:rPr>
              <w:t>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w:t>
            </w:r>
            <w:r>
              <w:rPr>
                <w:spacing w:val="40"/>
                <w:sz w:val="22"/>
              </w:rPr>
              <w:t xml:space="preserve"> </w:t>
            </w:r>
            <w:r>
              <w:rPr>
                <w:sz w:val="22"/>
              </w:rPr>
              <w:t>изложенных в тексте фактов и событий (объем текста (текстов) для чтения - 500 - 700 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Чтение несплошных текстов (таблиц, диаграмм, графиков, схем, инфографики и других) и понимание представленной в них информации</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Письменная</w:t>
            </w:r>
            <w:r>
              <w:rPr>
                <w:sz w:val="22"/>
              </w:rPr>
              <w:t xml:space="preserve"> </w:t>
            </w:r>
            <w:r>
              <w:rPr>
                <w:spacing w:val="-4"/>
                <w:sz w:val="22"/>
              </w:rPr>
              <w:t>речь</w:t>
            </w:r>
          </w:p>
          <w:p>
            <w:pPr>
              <w:pStyle w:val="TableParagraph"/>
              <w:spacing w:lineRule="auto" w:line="218" w:before="9" w:after="0"/>
              <w:ind w:start="61"/>
              <w:rPr>
                <w:sz w:val="22"/>
              </w:rPr>
            </w:pPr>
            <w:r>
              <w:rPr>
                <w:sz w:val="22"/>
              </w:rPr>
              <w:t>Развитие умений письменной речи на базе умений, сформированных на уровне основного общего образования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Заполнение анкет и формуляров в соответствии с нормами, принятыми в стране (странах) изучаемого языка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Написание</w:t>
            </w:r>
            <w:r>
              <w:rPr>
                <w:spacing w:val="78"/>
                <w:sz w:val="22"/>
              </w:rPr>
              <w:t xml:space="preserve"> </w:t>
            </w:r>
            <w:r>
              <w:rPr>
                <w:sz w:val="22"/>
              </w:rPr>
              <w:t>резюме</w:t>
            </w:r>
            <w:r>
              <w:rPr>
                <w:spacing w:val="77"/>
                <w:sz w:val="22"/>
              </w:rPr>
              <w:t xml:space="preserve"> </w:t>
            </w:r>
            <w:r>
              <w:rPr>
                <w:sz w:val="22"/>
              </w:rPr>
              <w:t>(CV)</w:t>
            </w:r>
            <w:r>
              <w:rPr>
                <w:spacing w:val="76"/>
                <w:sz w:val="22"/>
              </w:rPr>
              <w:t xml:space="preserve"> </w:t>
            </w:r>
            <w:r>
              <w:rPr>
                <w:sz w:val="22"/>
              </w:rPr>
              <w:t>с</w:t>
            </w:r>
            <w:r>
              <w:rPr>
                <w:spacing w:val="76"/>
                <w:sz w:val="22"/>
              </w:rPr>
              <w:t xml:space="preserve"> </w:t>
            </w:r>
            <w:r>
              <w:rPr>
                <w:sz w:val="22"/>
              </w:rPr>
              <w:t>сообщением</w:t>
            </w:r>
            <w:r>
              <w:rPr>
                <w:spacing w:val="76"/>
                <w:sz w:val="22"/>
              </w:rPr>
              <w:t xml:space="preserve"> </w:t>
            </w:r>
            <w:r>
              <w:rPr>
                <w:sz w:val="22"/>
              </w:rPr>
              <w:t>основных</w:t>
            </w:r>
            <w:r>
              <w:rPr>
                <w:spacing w:val="77"/>
                <w:sz w:val="22"/>
              </w:rPr>
              <w:t xml:space="preserve"> </w:t>
            </w:r>
            <w:r>
              <w:rPr>
                <w:sz w:val="22"/>
              </w:rPr>
              <w:t>сведений</w:t>
            </w:r>
            <w:r>
              <w:rPr>
                <w:spacing w:val="76"/>
                <w:sz w:val="22"/>
              </w:rPr>
              <w:t xml:space="preserve"> </w:t>
            </w:r>
            <w:r>
              <w:rPr>
                <w:sz w:val="22"/>
              </w:rPr>
              <w:t>о</w:t>
            </w:r>
            <w:r>
              <w:rPr>
                <w:spacing w:val="77"/>
                <w:sz w:val="22"/>
              </w:rPr>
              <w:t xml:space="preserve"> </w:t>
            </w:r>
            <w:r>
              <w:rPr>
                <w:sz w:val="22"/>
              </w:rPr>
              <w:t>себе</w:t>
            </w:r>
            <w:r>
              <w:rPr>
                <w:spacing w:val="78"/>
                <w:sz w:val="22"/>
              </w:rPr>
              <w:t xml:space="preserve"> </w:t>
            </w:r>
            <w:r>
              <w:rPr>
                <w:sz w:val="22"/>
              </w:rPr>
              <w:t>в</w:t>
            </w:r>
            <w:r>
              <w:rPr>
                <w:spacing w:val="76"/>
                <w:sz w:val="22"/>
              </w:rPr>
              <w:t xml:space="preserve"> </w:t>
            </w:r>
            <w:r>
              <w:rPr>
                <w:sz w:val="22"/>
              </w:rPr>
              <w:t>соответствии</w:t>
            </w:r>
            <w:r>
              <w:rPr>
                <w:spacing w:val="76"/>
                <w:sz w:val="22"/>
              </w:rPr>
              <w:t xml:space="preserve"> </w:t>
            </w:r>
            <w:r>
              <w:rPr>
                <w:sz w:val="22"/>
              </w:rPr>
              <w:t>с нормами, принятыми в стране (странах) изучаемого языка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Написание электронного сообщения личного характера в соответствии с нормами</w:t>
            </w:r>
            <w:r>
              <w:rPr>
                <w:spacing w:val="40"/>
                <w:sz w:val="22"/>
              </w:rPr>
              <w:t xml:space="preserve"> </w:t>
            </w:r>
            <w:r>
              <w:rPr>
                <w:sz w:val="22"/>
              </w:rPr>
              <w:t>речевого этикета, принятыми в стране (странах) изучаемого языка (объем сообщения - до 130 слов)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(объем письменного высказывания - до 150 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Заполнение таблицы: краткая фиксация содержания прочитанного (прослушанного) текста или дополнение информации в таблице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Письменное</w:t>
            </w:r>
            <w:r>
              <w:rPr>
                <w:spacing w:val="36"/>
                <w:sz w:val="22"/>
              </w:rPr>
              <w:t xml:space="preserve"> </w:t>
            </w:r>
            <w:r>
              <w:rPr>
                <w:sz w:val="22"/>
              </w:rPr>
              <w:t>представление</w:t>
            </w:r>
            <w:r>
              <w:rPr>
                <w:spacing w:val="34"/>
                <w:sz w:val="22"/>
              </w:rPr>
              <w:t xml:space="preserve"> </w:t>
            </w:r>
            <w:r>
              <w:rPr>
                <w:sz w:val="22"/>
              </w:rPr>
              <w:t>результатов</w:t>
            </w:r>
            <w:r>
              <w:rPr>
                <w:spacing w:val="34"/>
                <w:sz w:val="22"/>
              </w:rPr>
              <w:t xml:space="preserve"> </w:t>
            </w:r>
            <w:r>
              <w:rPr>
                <w:sz w:val="22"/>
              </w:rPr>
              <w:t>выполненной</w:t>
            </w:r>
            <w:r>
              <w:rPr>
                <w:spacing w:val="34"/>
                <w:sz w:val="22"/>
              </w:rPr>
              <w:t xml:space="preserve"> </w:t>
            </w:r>
            <w:r>
              <w:rPr>
                <w:sz w:val="22"/>
              </w:rPr>
              <w:t>проектной</w:t>
            </w:r>
            <w:r>
              <w:rPr>
                <w:spacing w:val="34"/>
                <w:sz w:val="22"/>
              </w:rPr>
              <w:t xml:space="preserve"> </w:t>
            </w:r>
            <w:r>
              <w:rPr>
                <w:sz w:val="22"/>
              </w:rPr>
              <w:t>работы,</w:t>
            </w:r>
            <w:r>
              <w:rPr>
                <w:spacing w:val="34"/>
                <w:sz w:val="22"/>
              </w:rPr>
              <w:t xml:space="preserve"> </w:t>
            </w:r>
            <w:r>
              <w:rPr>
                <w:sz w:val="22"/>
              </w:rPr>
              <w:t>в</w:t>
            </w:r>
            <w:r>
              <w:rPr>
                <w:spacing w:val="34"/>
                <w:sz w:val="22"/>
              </w:rPr>
              <w:t xml:space="preserve"> </w:t>
            </w:r>
            <w:r>
              <w:rPr>
                <w:sz w:val="22"/>
              </w:rPr>
              <w:t>том</w:t>
            </w:r>
            <w:r>
              <w:rPr>
                <w:spacing w:val="34"/>
                <w:sz w:val="22"/>
              </w:rPr>
              <w:t xml:space="preserve"> </w:t>
            </w:r>
            <w:r>
              <w:rPr>
                <w:sz w:val="22"/>
              </w:rPr>
              <w:t>числе</w:t>
            </w:r>
            <w:r>
              <w:rPr>
                <w:spacing w:val="34"/>
                <w:sz w:val="22"/>
              </w:rPr>
              <w:t xml:space="preserve"> </w:t>
            </w:r>
            <w:r>
              <w:rPr>
                <w:sz w:val="22"/>
              </w:rPr>
              <w:t>в форме презентации (объем - до 150 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140 слов)</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33" w:leader="none"/>
                <w:tab w:val="left" w:pos="3032" w:leader="none"/>
                <w:tab w:val="left" w:pos="3367" w:leader="none"/>
                <w:tab w:val="left" w:pos="3931" w:leader="none"/>
                <w:tab w:val="left" w:pos="5208" w:leader="none"/>
                <w:tab w:val="left" w:pos="6232" w:leader="none"/>
                <w:tab w:val="left" w:pos="6929" w:leader="none"/>
                <w:tab w:val="left" w:pos="8189" w:leader="none"/>
              </w:tabs>
              <w:spacing w:lineRule="auto" w:line="218" w:before="101" w:after="0"/>
              <w:ind w:start="61" w:end="55"/>
              <w:rPr>
                <w:sz w:val="22"/>
              </w:rPr>
            </w:pPr>
            <w:r>
              <w:rPr>
                <w:sz w:val="22"/>
              </w:rPr>
              <w:t>Правильная</w:t>
            </w:r>
            <w:r>
              <w:rPr>
                <w:spacing w:val="39"/>
                <w:sz w:val="22"/>
              </w:rPr>
              <w:t xml:space="preserve"> </w:t>
            </w:r>
            <w:r>
              <w:rPr>
                <w:sz w:val="22"/>
              </w:rPr>
              <w:t>расстановка</w:t>
            </w:r>
            <w:r>
              <w:rPr>
                <w:spacing w:val="38"/>
                <w:sz w:val="22"/>
              </w:rPr>
              <w:t xml:space="preserve"> </w:t>
            </w:r>
            <w:r>
              <w:rPr>
                <w:sz w:val="22"/>
              </w:rPr>
              <w:t>знаков</w:t>
            </w:r>
            <w:r>
              <w:rPr>
                <w:spacing w:val="38"/>
                <w:sz w:val="22"/>
              </w:rPr>
              <w:t xml:space="preserve"> </w:t>
            </w:r>
            <w:r>
              <w:rPr>
                <w:sz w:val="22"/>
              </w:rPr>
              <w:t>препинания</w:t>
            </w:r>
            <w:r>
              <w:rPr>
                <w:spacing w:val="38"/>
                <w:sz w:val="22"/>
              </w:rPr>
              <w:t xml:space="preserve"> </w:t>
            </w:r>
            <w:r>
              <w:rPr>
                <w:sz w:val="22"/>
              </w:rPr>
              <w:t>в</w:t>
            </w:r>
            <w:r>
              <w:rPr>
                <w:spacing w:val="38"/>
                <w:sz w:val="22"/>
              </w:rPr>
              <w:t xml:space="preserve"> </w:t>
            </w:r>
            <w:r>
              <w:rPr>
                <w:sz w:val="22"/>
              </w:rPr>
              <w:t>письменных</w:t>
            </w:r>
            <w:r>
              <w:rPr>
                <w:spacing w:val="39"/>
                <w:sz w:val="22"/>
              </w:rPr>
              <w:t xml:space="preserve"> </w:t>
            </w:r>
            <w:r>
              <w:rPr>
                <w:sz w:val="22"/>
              </w:rPr>
              <w:t>высказываниях:</w:t>
            </w:r>
            <w:r>
              <w:rPr>
                <w:spacing w:val="37"/>
                <w:sz w:val="22"/>
              </w:rPr>
              <w:t xml:space="preserve"> </w:t>
            </w:r>
            <w:r>
              <w:rPr>
                <w:sz w:val="22"/>
              </w:rPr>
              <w:t>запятой</w:t>
            </w:r>
            <w:r>
              <w:rPr>
                <w:spacing w:val="38"/>
                <w:sz w:val="22"/>
              </w:rPr>
              <w:t xml:space="preserve"> </w:t>
            </w:r>
            <w:r>
              <w:rPr>
                <w:sz w:val="22"/>
              </w:rPr>
              <w:t xml:space="preserve">при </w:t>
            </w:r>
            <w:r>
              <w:rPr>
                <w:spacing w:val="-2"/>
                <w:sz w:val="22"/>
              </w:rPr>
              <w:t>перечислении,</w:t>
            </w:r>
            <w:r>
              <w:rPr>
                <w:sz w:val="22"/>
              </w:rPr>
              <w:tab/>
            </w:r>
            <w:r>
              <w:rPr>
                <w:spacing w:val="-2"/>
                <w:sz w:val="22"/>
              </w:rPr>
              <w:t>обращении</w:t>
            </w:r>
            <w:r>
              <w:rPr>
                <w:sz w:val="22"/>
              </w:rPr>
              <w:tab/>
            </w:r>
            <w:r>
              <w:rPr>
                <w:spacing w:val="-10"/>
                <w:sz w:val="22"/>
              </w:rPr>
              <w:t>и</w:t>
            </w:r>
            <w:r>
              <w:rPr>
                <w:sz w:val="22"/>
              </w:rPr>
              <w:tab/>
            </w:r>
            <w:r>
              <w:rPr>
                <w:spacing w:val="-5"/>
                <w:sz w:val="22"/>
              </w:rPr>
              <w:t>при</w:t>
            </w:r>
            <w:r>
              <w:rPr>
                <w:sz w:val="22"/>
              </w:rPr>
              <w:tab/>
            </w:r>
            <w:r>
              <w:rPr>
                <w:spacing w:val="-2"/>
                <w:sz w:val="22"/>
              </w:rPr>
              <w:t>выделении</w:t>
            </w:r>
            <w:r>
              <w:rPr>
                <w:sz w:val="22"/>
              </w:rPr>
              <w:tab/>
            </w:r>
            <w:r>
              <w:rPr>
                <w:spacing w:val="-2"/>
                <w:sz w:val="22"/>
              </w:rPr>
              <w:t>вводных</w:t>
            </w:r>
            <w:r>
              <w:rPr>
                <w:sz w:val="22"/>
              </w:rPr>
              <w:tab/>
            </w:r>
            <w:r>
              <w:rPr>
                <w:spacing w:val="-2"/>
                <w:sz w:val="22"/>
              </w:rPr>
              <w:t>слов,</w:t>
            </w:r>
            <w:r>
              <w:rPr>
                <w:sz w:val="22"/>
              </w:rPr>
              <w:tab/>
            </w:r>
            <w:r>
              <w:rPr>
                <w:spacing w:val="-2"/>
                <w:sz w:val="22"/>
              </w:rPr>
              <w:t>апострофа,</w:t>
            </w:r>
            <w:r>
              <w:rPr>
                <w:sz w:val="22"/>
              </w:rPr>
              <w:tab/>
            </w:r>
            <w:r>
              <w:rPr>
                <w:spacing w:val="-2"/>
                <w:sz w:val="22"/>
              </w:rPr>
              <w:t>точки,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вопросительного,</w:t>
            </w:r>
            <w:r>
              <w:rPr>
                <w:spacing w:val="27"/>
                <w:sz w:val="22"/>
              </w:rPr>
              <w:t xml:space="preserve"> </w:t>
            </w:r>
            <w:r>
              <w:rPr>
                <w:sz w:val="22"/>
              </w:rPr>
              <w:t>восклицательного</w:t>
            </w:r>
            <w:r>
              <w:rPr>
                <w:spacing w:val="30"/>
                <w:sz w:val="22"/>
              </w:rPr>
              <w:t xml:space="preserve"> </w:t>
            </w:r>
            <w:r>
              <w:rPr>
                <w:sz w:val="22"/>
              </w:rPr>
              <w:t>знака</w:t>
            </w:r>
            <w:r>
              <w:rPr>
                <w:spacing w:val="27"/>
                <w:sz w:val="22"/>
              </w:rPr>
              <w:t xml:space="preserve"> </w:t>
            </w:r>
            <w:r>
              <w:rPr>
                <w:sz w:val="22"/>
              </w:rPr>
              <w:t>в</w:t>
            </w:r>
            <w:r>
              <w:rPr>
                <w:spacing w:val="28"/>
                <w:sz w:val="22"/>
              </w:rPr>
              <w:t xml:space="preserve"> </w:t>
            </w:r>
            <w:r>
              <w:rPr>
                <w:sz w:val="22"/>
              </w:rPr>
              <w:t>конце</w:t>
            </w:r>
            <w:r>
              <w:rPr>
                <w:spacing w:val="28"/>
                <w:sz w:val="22"/>
              </w:rPr>
              <w:t xml:space="preserve"> </w:t>
            </w:r>
            <w:r>
              <w:rPr>
                <w:sz w:val="22"/>
              </w:rPr>
              <w:t>предложения,</w:t>
            </w:r>
            <w:r>
              <w:rPr>
                <w:spacing w:val="27"/>
                <w:sz w:val="22"/>
              </w:rPr>
              <w:t xml:space="preserve"> </w:t>
            </w:r>
            <w:r>
              <w:rPr>
                <w:sz w:val="22"/>
              </w:rPr>
              <w:t>отсутствие</w:t>
            </w:r>
            <w:r>
              <w:rPr>
                <w:spacing w:val="27"/>
                <w:sz w:val="22"/>
              </w:rPr>
              <w:t xml:space="preserve"> </w:t>
            </w:r>
            <w:r>
              <w:rPr>
                <w:sz w:val="22"/>
              </w:rPr>
              <w:t>точки</w:t>
            </w:r>
            <w:r>
              <w:rPr>
                <w:spacing w:val="28"/>
                <w:sz w:val="22"/>
              </w:rPr>
              <w:t xml:space="preserve"> </w:t>
            </w:r>
            <w:r>
              <w:rPr>
                <w:sz w:val="22"/>
              </w:rPr>
              <w:t xml:space="preserve">после </w:t>
            </w:r>
            <w:r>
              <w:rPr>
                <w:spacing w:val="-2"/>
                <w:sz w:val="22"/>
              </w:rPr>
              <w:t>заголовка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Многозначные</w:t>
            </w:r>
            <w:r>
              <w:rPr>
                <w:spacing w:val="6"/>
                <w:sz w:val="22"/>
              </w:rPr>
              <w:t xml:space="preserve"> </w:t>
            </w:r>
            <w:r>
              <w:rPr>
                <w:spacing w:val="-2"/>
                <w:sz w:val="22"/>
              </w:rPr>
              <w:t>лексические</w:t>
            </w:r>
            <w:r>
              <w:rPr>
                <w:spacing w:val="7"/>
                <w:sz w:val="22"/>
              </w:rPr>
              <w:t xml:space="preserve"> </w:t>
            </w:r>
            <w:r>
              <w:rPr>
                <w:spacing w:val="-2"/>
                <w:sz w:val="22"/>
              </w:rPr>
              <w:t>единицы.</w:t>
            </w:r>
            <w:r>
              <w:rPr>
                <w:spacing w:val="5"/>
                <w:sz w:val="22"/>
              </w:rPr>
              <w:t xml:space="preserve"> </w:t>
            </w:r>
            <w:r>
              <w:rPr>
                <w:spacing w:val="-2"/>
                <w:sz w:val="22"/>
              </w:rPr>
              <w:t>Синонимы.</w:t>
            </w:r>
            <w:r>
              <w:rPr>
                <w:spacing w:val="6"/>
                <w:sz w:val="22"/>
              </w:rPr>
              <w:t xml:space="preserve"> </w:t>
            </w:r>
            <w:r>
              <w:rPr>
                <w:spacing w:val="-2"/>
                <w:sz w:val="22"/>
              </w:rPr>
              <w:t>Антонимы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Имена</w:t>
            </w:r>
            <w:r>
              <w:rPr>
                <w:spacing w:val="-6"/>
                <w:sz w:val="22"/>
              </w:rPr>
              <w:t xml:space="preserve"> </w:t>
            </w:r>
            <w:r>
              <w:rPr>
                <w:sz w:val="22"/>
              </w:rPr>
              <w:t>прилагательные</w:t>
            </w:r>
            <w:r>
              <w:rPr>
                <w:spacing w:val="-5"/>
                <w:sz w:val="22"/>
              </w:rPr>
              <w:t xml:space="preserve"> </w:t>
            </w:r>
            <w:r>
              <w:rPr>
                <w:sz w:val="22"/>
              </w:rPr>
              <w:t>на</w:t>
            </w:r>
            <w:r>
              <w:rPr>
                <w:spacing w:val="-5"/>
                <w:sz w:val="22"/>
              </w:rPr>
              <w:t xml:space="preserve"> </w:t>
            </w:r>
            <w:r>
              <w:rPr>
                <w:sz w:val="22"/>
              </w:rPr>
              <w:t>-ed</w:t>
            </w:r>
            <w:r>
              <w:rPr>
                <w:spacing w:val="-6"/>
                <w:sz w:val="22"/>
              </w:rPr>
              <w:t xml:space="preserve"> </w:t>
            </w:r>
            <w:r>
              <w:rPr>
                <w:sz w:val="22"/>
              </w:rPr>
              <w:t>и</w:t>
            </w:r>
            <w:r>
              <w:rPr>
                <w:spacing w:val="-6"/>
                <w:sz w:val="22"/>
              </w:rPr>
              <w:t xml:space="preserve"> </w:t>
            </w:r>
            <w:r>
              <w:rPr>
                <w:sz w:val="22"/>
              </w:rPr>
              <w:t>-ing</w:t>
            </w:r>
            <w:r>
              <w:rPr>
                <w:spacing w:val="-6"/>
                <w:sz w:val="22"/>
              </w:rPr>
              <w:t xml:space="preserve"> </w:t>
            </w:r>
            <w:r>
              <w:rPr>
                <w:sz w:val="22"/>
              </w:rPr>
              <w:t>(excited</w:t>
            </w:r>
            <w:r>
              <w:rPr>
                <w:spacing w:val="-6"/>
                <w:sz w:val="22"/>
              </w:rPr>
              <w:t xml:space="preserve"> </w:t>
            </w:r>
            <w:r>
              <w:rPr>
                <w:sz w:val="22"/>
              </w:rPr>
              <w:t>-</w:t>
            </w:r>
            <w:r>
              <w:rPr>
                <w:spacing w:val="-6"/>
                <w:sz w:val="22"/>
              </w:rPr>
              <w:t xml:space="preserve"> </w:t>
            </w:r>
            <w:r>
              <w:rPr>
                <w:spacing w:val="-2"/>
                <w:sz w:val="22"/>
              </w:rPr>
              <w:t>exciting)</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Интернациональные</w:t>
            </w:r>
            <w:r>
              <w:rPr>
                <w:spacing w:val="6"/>
                <w:sz w:val="22"/>
              </w:rPr>
              <w:t xml:space="preserve"> </w:t>
            </w:r>
            <w:r>
              <w:rPr>
                <w:spacing w:val="-2"/>
                <w:sz w:val="22"/>
              </w:rPr>
              <w:t>слова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Сокращения</w:t>
            </w:r>
            <w:r>
              <w:rPr>
                <w:spacing w:val="-10"/>
                <w:sz w:val="22"/>
              </w:rPr>
              <w:t xml:space="preserve"> </w:t>
            </w:r>
            <w:r>
              <w:rPr>
                <w:sz w:val="22"/>
              </w:rPr>
              <w:t>и</w:t>
            </w:r>
            <w:r>
              <w:rPr>
                <w:spacing w:val="-10"/>
                <w:sz w:val="22"/>
              </w:rPr>
              <w:t xml:space="preserve"> </w:t>
            </w:r>
            <w:r>
              <w:rPr>
                <w:spacing w:val="-2"/>
                <w:sz w:val="22"/>
              </w:rPr>
              <w:t>аббревиатуры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1" w:leader="none"/>
                <w:tab w:val="left" w:pos="2390" w:leader="none"/>
                <w:tab w:val="left" w:pos="3116" w:leader="none"/>
                <w:tab w:val="left" w:pos="3666" w:leader="none"/>
                <w:tab w:val="left" w:pos="5090" w:leader="none"/>
                <w:tab w:val="left" w:pos="6465" w:leader="none"/>
                <w:tab w:val="left" w:pos="6796" w:leader="none"/>
                <w:tab w:val="left" w:pos="8064" w:leader="none"/>
              </w:tabs>
              <w:spacing w:lineRule="auto" w:line="218" w:before="103" w:after="0"/>
              <w:ind w:start="61" w:end="58"/>
              <w:rPr>
                <w:sz w:val="22"/>
              </w:rPr>
            </w:pPr>
            <w:r>
              <w:rPr>
                <w:spacing w:val="-2"/>
                <w:sz w:val="22"/>
              </w:rPr>
              <w:t>Различные</w:t>
            </w:r>
            <w:r>
              <w:rPr>
                <w:sz w:val="22"/>
              </w:rPr>
              <w:tab/>
            </w:r>
            <w:r>
              <w:rPr>
                <w:spacing w:val="-2"/>
                <w:sz w:val="22"/>
              </w:rPr>
              <w:t>средства</w:t>
            </w:r>
            <w:r>
              <w:rPr>
                <w:sz w:val="22"/>
              </w:rPr>
              <w:tab/>
            </w:r>
            <w:r>
              <w:rPr>
                <w:spacing w:val="-4"/>
                <w:sz w:val="22"/>
              </w:rPr>
              <w:t>связи</w:t>
            </w:r>
            <w:r>
              <w:rPr>
                <w:sz w:val="22"/>
              </w:rPr>
              <w:tab/>
            </w:r>
            <w:r>
              <w:rPr>
                <w:spacing w:val="-4"/>
                <w:sz w:val="22"/>
              </w:rPr>
              <w:t>для</w:t>
            </w:r>
            <w:r>
              <w:rPr>
                <w:sz w:val="22"/>
              </w:rPr>
              <w:tab/>
            </w:r>
            <w:r>
              <w:rPr>
                <w:spacing w:val="-2"/>
                <w:sz w:val="22"/>
              </w:rPr>
              <w:t>обеспечения</w:t>
            </w:r>
            <w:r>
              <w:rPr>
                <w:sz w:val="22"/>
              </w:rPr>
              <w:tab/>
            </w:r>
            <w:r>
              <w:rPr>
                <w:spacing w:val="-2"/>
                <w:sz w:val="22"/>
              </w:rPr>
              <w:t>целостности</w:t>
            </w:r>
            <w:r>
              <w:rPr>
                <w:sz w:val="22"/>
              </w:rPr>
              <w:tab/>
            </w:r>
            <w:r>
              <w:rPr>
                <w:spacing w:val="-10"/>
                <w:sz w:val="22"/>
              </w:rPr>
              <w:t>и</w:t>
            </w:r>
            <w:r>
              <w:rPr>
                <w:sz w:val="22"/>
              </w:rPr>
              <w:tab/>
            </w:r>
            <w:r>
              <w:rPr>
                <w:spacing w:val="-2"/>
                <w:sz w:val="22"/>
              </w:rPr>
              <w:t>логичности</w:t>
            </w:r>
            <w:r>
              <w:rPr>
                <w:sz w:val="22"/>
              </w:rPr>
              <w:tab/>
            </w:r>
            <w:r>
              <w:rPr>
                <w:spacing w:val="-2"/>
                <w:sz w:val="22"/>
              </w:rPr>
              <w:t xml:space="preserve">устного </w:t>
            </w:r>
            <w:r>
              <w:rPr>
                <w:sz w:val="22"/>
              </w:rPr>
              <w:t>(письменного) высказывания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1"/>
                <w:sz w:val="22"/>
              </w:rPr>
              <w:t xml:space="preserve"> </w:t>
            </w:r>
            <w:r>
              <w:rPr>
                <w:sz w:val="22"/>
              </w:rPr>
              <w:t>-</w:t>
            </w:r>
            <w:r>
              <w:rPr>
                <w:spacing w:val="-12"/>
                <w:sz w:val="22"/>
              </w:rPr>
              <w:t xml:space="preserve"> </w:t>
            </w:r>
            <w:r>
              <w:rPr>
                <w:spacing w:val="-2"/>
                <w:sz w:val="22"/>
              </w:rPr>
              <w:t>аффиксация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Образование глаголов при помощи префиксов dis-, mis-, re-, over-, under- и суффикса -ise/- </w:t>
            </w:r>
            <w:r>
              <w:rPr>
                <w:spacing w:val="-4"/>
                <w:sz w:val="22"/>
              </w:rPr>
              <w:t>ize</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rPr>
                <w:sz w:val="22"/>
              </w:rPr>
            </w:pPr>
            <w:r>
              <w:rPr>
                <w:sz w:val="22"/>
              </w:rPr>
              <w:t>Образование</w:t>
            </w:r>
            <w:r>
              <w:rPr>
                <w:spacing w:val="40"/>
                <w:sz w:val="22"/>
              </w:rPr>
              <w:t xml:space="preserve"> </w:t>
            </w:r>
            <w:r>
              <w:rPr>
                <w:sz w:val="22"/>
              </w:rPr>
              <w:t>имен</w:t>
            </w:r>
            <w:r>
              <w:rPr>
                <w:spacing w:val="40"/>
                <w:sz w:val="22"/>
              </w:rPr>
              <w:t xml:space="preserve"> </w:t>
            </w:r>
            <w:r>
              <w:rPr>
                <w:sz w:val="22"/>
              </w:rPr>
              <w:t>существительных</w:t>
            </w:r>
            <w:r>
              <w:rPr>
                <w:spacing w:val="40"/>
                <w:sz w:val="22"/>
              </w:rPr>
              <w:t xml:space="preserve"> </w:t>
            </w:r>
            <w:r>
              <w:rPr>
                <w:sz w:val="22"/>
              </w:rPr>
              <w:t>при</w:t>
            </w:r>
            <w:r>
              <w:rPr>
                <w:spacing w:val="40"/>
                <w:sz w:val="22"/>
              </w:rPr>
              <w:t xml:space="preserve"> </w:t>
            </w:r>
            <w:r>
              <w:rPr>
                <w:sz w:val="22"/>
              </w:rPr>
              <w:t>помощи</w:t>
            </w:r>
            <w:r>
              <w:rPr>
                <w:spacing w:val="40"/>
                <w:sz w:val="22"/>
              </w:rPr>
              <w:t xml:space="preserve"> </w:t>
            </w:r>
            <w:r>
              <w:rPr>
                <w:sz w:val="22"/>
              </w:rPr>
              <w:t>префиксов</w:t>
            </w:r>
            <w:r>
              <w:rPr>
                <w:spacing w:val="40"/>
                <w:sz w:val="22"/>
              </w:rPr>
              <w:t xml:space="preserve"> </w:t>
            </w:r>
            <w:r>
              <w:rPr>
                <w:sz w:val="22"/>
              </w:rPr>
              <w:t>un-,</w:t>
            </w:r>
            <w:r>
              <w:rPr>
                <w:spacing w:val="40"/>
                <w:sz w:val="22"/>
              </w:rPr>
              <w:t xml:space="preserve"> </w:t>
            </w:r>
            <w:r>
              <w:rPr>
                <w:sz w:val="22"/>
              </w:rPr>
              <w:t>in-/im-</w:t>
            </w:r>
            <w:r>
              <w:rPr>
                <w:spacing w:val="40"/>
                <w:sz w:val="22"/>
              </w:rPr>
              <w:t xml:space="preserve"> </w:t>
            </w:r>
            <w:r>
              <w:rPr>
                <w:sz w:val="22"/>
              </w:rPr>
              <w:t>и</w:t>
            </w:r>
            <w:r>
              <w:rPr>
                <w:spacing w:val="40"/>
                <w:sz w:val="22"/>
              </w:rPr>
              <w:t xml:space="preserve"> </w:t>
            </w:r>
            <w:r>
              <w:rPr>
                <w:sz w:val="22"/>
              </w:rPr>
              <w:t>суффиксов</w:t>
            </w:r>
            <w:r>
              <w:rPr>
                <w:spacing w:val="40"/>
                <w:sz w:val="22"/>
              </w:rPr>
              <w:t xml:space="preserve"> </w:t>
            </w:r>
            <w:r>
              <w:rPr>
                <w:sz w:val="22"/>
              </w:rPr>
              <w:t>- ance/-ence, -er/-or, -ing, -ist, -ity, -ment, -ness, -sion/-tion, -ship</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Образование</w:t>
            </w:r>
            <w:r>
              <w:rPr>
                <w:spacing w:val="40"/>
                <w:sz w:val="22"/>
              </w:rPr>
              <w:t xml:space="preserve"> </w:t>
            </w:r>
            <w:r>
              <w:rPr>
                <w:sz w:val="22"/>
              </w:rPr>
              <w:t>имен</w:t>
            </w:r>
            <w:r>
              <w:rPr>
                <w:spacing w:val="40"/>
                <w:sz w:val="22"/>
              </w:rPr>
              <w:t xml:space="preserve"> </w:t>
            </w:r>
            <w:r>
              <w:rPr>
                <w:sz w:val="22"/>
              </w:rPr>
              <w:t>прилагательных</w:t>
            </w:r>
            <w:r>
              <w:rPr>
                <w:spacing w:val="40"/>
                <w:sz w:val="22"/>
              </w:rPr>
              <w:t xml:space="preserve"> </w:t>
            </w:r>
            <w:r>
              <w:rPr>
                <w:sz w:val="22"/>
              </w:rPr>
              <w:t>при</w:t>
            </w:r>
            <w:r>
              <w:rPr>
                <w:spacing w:val="40"/>
                <w:sz w:val="22"/>
              </w:rPr>
              <w:t xml:space="preserve"> </w:t>
            </w:r>
            <w:r>
              <w:rPr>
                <w:sz w:val="22"/>
              </w:rPr>
              <w:t>помощи</w:t>
            </w:r>
            <w:r>
              <w:rPr>
                <w:spacing w:val="40"/>
                <w:sz w:val="22"/>
              </w:rPr>
              <w:t xml:space="preserve"> </w:t>
            </w:r>
            <w:r>
              <w:rPr>
                <w:sz w:val="22"/>
              </w:rPr>
              <w:t>префиксов</w:t>
            </w:r>
            <w:r>
              <w:rPr>
                <w:spacing w:val="40"/>
                <w:sz w:val="22"/>
              </w:rPr>
              <w:t xml:space="preserve"> </w:t>
            </w:r>
            <w:r>
              <w:rPr>
                <w:sz w:val="22"/>
              </w:rPr>
              <w:t>un-,</w:t>
            </w:r>
            <w:r>
              <w:rPr>
                <w:spacing w:val="40"/>
                <w:sz w:val="22"/>
              </w:rPr>
              <w:t xml:space="preserve"> </w:t>
            </w:r>
            <w:r>
              <w:rPr>
                <w:sz w:val="22"/>
              </w:rPr>
              <w:t>in-/im-,</w:t>
            </w:r>
            <w:r>
              <w:rPr>
                <w:spacing w:val="40"/>
                <w:sz w:val="22"/>
              </w:rPr>
              <w:t xml:space="preserve"> </w:t>
            </w:r>
            <w:r>
              <w:rPr>
                <w:sz w:val="22"/>
              </w:rPr>
              <w:t>inter-,</w:t>
            </w:r>
            <w:r>
              <w:rPr>
                <w:spacing w:val="40"/>
                <w:sz w:val="22"/>
              </w:rPr>
              <w:t xml:space="preserve"> </w:t>
            </w:r>
            <w:r>
              <w:rPr>
                <w:sz w:val="22"/>
              </w:rPr>
              <w:t>non-</w:t>
            </w:r>
            <w:r>
              <w:rPr>
                <w:spacing w:val="40"/>
                <w:sz w:val="22"/>
              </w:rPr>
              <w:t xml:space="preserve"> </w:t>
            </w:r>
            <w:r>
              <w:rPr>
                <w:sz w:val="22"/>
              </w:rPr>
              <w:t>и</w:t>
            </w:r>
            <w:r>
              <w:rPr>
                <w:spacing w:val="40"/>
                <w:sz w:val="22"/>
              </w:rPr>
              <w:t xml:space="preserve"> </w:t>
            </w:r>
            <w:r>
              <w:rPr>
                <w:sz w:val="22"/>
              </w:rPr>
              <w:t>суффиксов -able/-ible, -al, -ed, -ese, -ful, -ian/-an, -ing, -ish, -ive, -less, -ly, -ous, -y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наречий</w:t>
            </w:r>
            <w:r>
              <w:rPr>
                <w:spacing w:val="-8"/>
                <w:sz w:val="22"/>
              </w:rPr>
              <w:t xml:space="preserve"> </w:t>
            </w:r>
            <w:r>
              <w:rPr>
                <w:sz w:val="22"/>
              </w:rPr>
              <w:t>при</w:t>
            </w:r>
            <w:r>
              <w:rPr>
                <w:spacing w:val="-8"/>
                <w:sz w:val="22"/>
              </w:rPr>
              <w:t xml:space="preserve"> </w:t>
            </w:r>
            <w:r>
              <w:rPr>
                <w:sz w:val="22"/>
              </w:rPr>
              <w:t>помощи</w:t>
            </w:r>
            <w:r>
              <w:rPr>
                <w:spacing w:val="-8"/>
                <w:sz w:val="22"/>
              </w:rPr>
              <w:t xml:space="preserve"> </w:t>
            </w:r>
            <w:r>
              <w:rPr>
                <w:sz w:val="22"/>
              </w:rPr>
              <w:t>префиксов</w:t>
            </w:r>
            <w:r>
              <w:rPr>
                <w:spacing w:val="-7"/>
                <w:sz w:val="22"/>
              </w:rPr>
              <w:t xml:space="preserve"> </w:t>
            </w:r>
            <w:r>
              <w:rPr>
                <w:sz w:val="22"/>
              </w:rPr>
              <w:t>un-,</w:t>
            </w:r>
            <w:r>
              <w:rPr>
                <w:spacing w:val="-7"/>
                <w:sz w:val="22"/>
              </w:rPr>
              <w:t xml:space="preserve"> </w:t>
            </w:r>
            <w:r>
              <w:rPr>
                <w:sz w:val="22"/>
              </w:rPr>
              <w:t>in-/im-</w:t>
            </w:r>
            <w:r>
              <w:rPr>
                <w:spacing w:val="-7"/>
                <w:sz w:val="22"/>
              </w:rPr>
              <w:t xml:space="preserve"> </w:t>
            </w:r>
            <w:r>
              <w:rPr>
                <w:sz w:val="22"/>
              </w:rPr>
              <w:t>и</w:t>
            </w:r>
            <w:r>
              <w:rPr>
                <w:spacing w:val="-8"/>
                <w:sz w:val="22"/>
              </w:rPr>
              <w:t xml:space="preserve"> </w:t>
            </w:r>
            <w:r>
              <w:rPr>
                <w:sz w:val="22"/>
              </w:rPr>
              <w:t>суффикса</w:t>
            </w:r>
            <w:r>
              <w:rPr>
                <w:spacing w:val="-8"/>
                <w:sz w:val="22"/>
              </w:rPr>
              <w:t xml:space="preserve"> </w:t>
            </w:r>
            <w:r>
              <w:rPr>
                <w:sz w:val="22"/>
              </w:rPr>
              <w:t>-</w:t>
            </w:r>
            <w:r>
              <w:rPr>
                <w:spacing w:val="-5"/>
                <w:sz w:val="22"/>
              </w:rPr>
              <w:t>ly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10"/>
                <w:sz w:val="22"/>
              </w:rPr>
              <w:t xml:space="preserve"> </w:t>
            </w:r>
            <w:r>
              <w:rPr>
                <w:sz w:val="22"/>
              </w:rPr>
              <w:t>числительных</w:t>
            </w:r>
            <w:r>
              <w:rPr>
                <w:spacing w:val="-10"/>
                <w:sz w:val="22"/>
              </w:rPr>
              <w:t xml:space="preserve"> </w:t>
            </w:r>
            <w:r>
              <w:rPr>
                <w:sz w:val="22"/>
              </w:rPr>
              <w:t>при</w:t>
            </w:r>
            <w:r>
              <w:rPr>
                <w:spacing w:val="-9"/>
                <w:sz w:val="22"/>
              </w:rPr>
              <w:t xml:space="preserve"> </w:t>
            </w:r>
            <w:r>
              <w:rPr>
                <w:sz w:val="22"/>
              </w:rPr>
              <w:t>помощи</w:t>
            </w:r>
            <w:r>
              <w:rPr>
                <w:spacing w:val="-9"/>
                <w:sz w:val="22"/>
              </w:rPr>
              <w:t xml:space="preserve"> </w:t>
            </w:r>
            <w:r>
              <w:rPr>
                <w:sz w:val="22"/>
              </w:rPr>
              <w:t>суффиксов</w:t>
            </w:r>
            <w:r>
              <w:rPr>
                <w:spacing w:val="-8"/>
                <w:sz w:val="22"/>
              </w:rPr>
              <w:t xml:space="preserve"> </w:t>
            </w:r>
            <w:r>
              <w:rPr>
                <w:sz w:val="22"/>
              </w:rPr>
              <w:t>-teen,</w:t>
            </w:r>
            <w:r>
              <w:rPr>
                <w:spacing w:val="-9"/>
                <w:sz w:val="22"/>
              </w:rPr>
              <w:t xml:space="preserve"> </w:t>
            </w:r>
            <w:r>
              <w:rPr>
                <w:sz w:val="22"/>
              </w:rPr>
              <w:t>-ty,</w:t>
            </w:r>
            <w:r>
              <w:rPr>
                <w:spacing w:val="-9"/>
                <w:sz w:val="22"/>
              </w:rPr>
              <w:t xml:space="preserve"> </w:t>
            </w:r>
            <w:r>
              <w:rPr>
                <w:sz w:val="22"/>
              </w:rPr>
              <w:t>-</w:t>
            </w:r>
            <w:r>
              <w:rPr>
                <w:spacing w:val="-5"/>
                <w:sz w:val="22"/>
              </w:rPr>
              <w:t>th</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1"/>
                <w:sz w:val="22"/>
              </w:rPr>
              <w:t xml:space="preserve"> </w:t>
            </w:r>
            <w:r>
              <w:rPr>
                <w:spacing w:val="-2"/>
                <w:sz w:val="22"/>
              </w:rPr>
              <w:t>словосложение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существительных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w:t>
            </w:r>
            <w:r>
              <w:rPr>
                <w:spacing w:val="80"/>
                <w:sz w:val="22"/>
              </w:rPr>
              <w:t xml:space="preserve"> </w:t>
            </w:r>
            <w:r>
              <w:rPr>
                <w:sz w:val="22"/>
              </w:rPr>
              <w:t>существительных</w:t>
            </w:r>
            <w:r>
              <w:rPr>
                <w:spacing w:val="40"/>
                <w:sz w:val="22"/>
              </w:rPr>
              <w:t xml:space="preserve"> </w:t>
            </w:r>
            <w:r>
              <w:rPr>
                <w:spacing w:val="-2"/>
                <w:sz w:val="22"/>
              </w:rPr>
              <w:t>(football)</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40"/>
                <w:sz w:val="22"/>
              </w:rPr>
              <w:t xml:space="preserve"> </w:t>
            </w:r>
            <w:r>
              <w:rPr>
                <w:sz w:val="22"/>
              </w:rPr>
              <w:t>основой существительного (blackboard)</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w:t>
            </w:r>
            <w:r>
              <w:rPr>
                <w:spacing w:val="40"/>
                <w:sz w:val="22"/>
              </w:rPr>
              <w:t xml:space="preserve"> </w:t>
            </w:r>
            <w:r>
              <w:rPr>
                <w:sz w:val="22"/>
              </w:rPr>
              <w:t>существительных</w:t>
            </w:r>
            <w:r>
              <w:rPr>
                <w:spacing w:val="40"/>
                <w:sz w:val="22"/>
              </w:rPr>
              <w:t xml:space="preserve"> </w:t>
            </w:r>
            <w:r>
              <w:rPr>
                <w:sz w:val="22"/>
              </w:rPr>
              <w:t>с</w:t>
            </w:r>
            <w:r>
              <w:rPr>
                <w:spacing w:val="80"/>
                <w:w w:val="150"/>
                <w:sz w:val="22"/>
              </w:rPr>
              <w:t xml:space="preserve"> </w:t>
            </w:r>
            <w:r>
              <w:rPr>
                <w:sz w:val="22"/>
              </w:rPr>
              <w:t>предлогом (father-in-law)</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04" w:leader="none"/>
                <w:tab w:val="left" w:pos="3269" w:leader="none"/>
                <w:tab w:val="left" w:pos="5320" w:leader="none"/>
                <w:tab w:val="left" w:pos="6411" w:leader="none"/>
                <w:tab w:val="left" w:pos="8073" w:leader="none"/>
              </w:tabs>
              <w:spacing w:before="85" w:after="0"/>
              <w:ind w:start="61"/>
              <w:rPr>
                <w:sz w:val="22"/>
              </w:rPr>
            </w:pPr>
            <w:r>
              <w:rPr>
                <w:spacing w:val="-2"/>
                <w:sz w:val="22"/>
              </w:rPr>
              <w:t>Образование</w:t>
            </w:r>
            <w:r>
              <w:rPr>
                <w:sz w:val="22"/>
              </w:rPr>
              <w:tab/>
            </w:r>
            <w:r>
              <w:rPr>
                <w:spacing w:val="-2"/>
                <w:sz w:val="22"/>
              </w:rPr>
              <w:t>сложных</w:t>
            </w:r>
            <w:r>
              <w:rPr>
                <w:sz w:val="22"/>
              </w:rPr>
              <w:tab/>
            </w:r>
            <w:r>
              <w:rPr>
                <w:spacing w:val="-2"/>
                <w:sz w:val="22"/>
              </w:rPr>
              <w:t>прилагательных</w:t>
            </w:r>
            <w:r>
              <w:rPr>
                <w:sz w:val="22"/>
              </w:rPr>
              <w:tab/>
            </w:r>
            <w:r>
              <w:rPr>
                <w:spacing w:val="-2"/>
                <w:sz w:val="22"/>
              </w:rPr>
              <w:t>путем</w:t>
            </w:r>
            <w:r>
              <w:rPr>
                <w:sz w:val="22"/>
              </w:rPr>
              <w:tab/>
            </w:r>
            <w:r>
              <w:rPr>
                <w:spacing w:val="-2"/>
                <w:sz w:val="22"/>
              </w:rPr>
              <w:t>соединения</w:t>
            </w:r>
            <w:r>
              <w:rPr>
                <w:sz w:val="22"/>
              </w:rPr>
              <w:tab/>
            </w:r>
            <w:r>
              <w:rPr>
                <w:spacing w:val="-2"/>
                <w:sz w:val="22"/>
              </w:rPr>
              <w:t>основы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rPr>
                <w:sz w:val="22"/>
              </w:rPr>
            </w:pPr>
            <w:r>
              <w:rPr>
                <w:sz w:val="22"/>
              </w:rPr>
              <w:t>прилагательного/числительного с основой существительного с добавлением суффикса -ed (blue-eyed, eight-legged)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rPr>
                <w:sz w:val="22"/>
              </w:rPr>
            </w:pPr>
            <w:r>
              <w:rPr>
                <w:sz w:val="22"/>
              </w:rPr>
              <w:t xml:space="preserve">Образование сложных прилагательных путем соединения наречия с основой причастия II </w:t>
            </w:r>
            <w:r>
              <w:rPr>
                <w:spacing w:val="-2"/>
                <w:sz w:val="22"/>
              </w:rPr>
              <w:t>(well-behaved)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прилагательных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основы</w:t>
            </w:r>
            <w:r>
              <w:rPr>
                <w:spacing w:val="80"/>
                <w:sz w:val="22"/>
              </w:rPr>
              <w:t xml:space="preserve"> </w:t>
            </w:r>
            <w:r>
              <w:rPr>
                <w:sz w:val="22"/>
              </w:rPr>
              <w:t>прилагательного</w:t>
            </w:r>
            <w:r>
              <w:rPr>
                <w:spacing w:val="80"/>
                <w:sz w:val="22"/>
              </w:rPr>
              <w:t xml:space="preserve"> </w:t>
            </w:r>
            <w:r>
              <w:rPr>
                <w:sz w:val="22"/>
              </w:rPr>
              <w:t>с основой причастия I (nice-looking)</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имен</w:t>
            </w:r>
            <w:r>
              <w:rPr>
                <w:spacing w:val="-9"/>
                <w:sz w:val="22"/>
              </w:rPr>
              <w:t xml:space="preserve"> </w:t>
            </w:r>
            <w:r>
              <w:rPr>
                <w:sz w:val="22"/>
              </w:rPr>
              <w:t>существительных</w:t>
            </w:r>
            <w:r>
              <w:rPr>
                <w:spacing w:val="-8"/>
                <w:sz w:val="22"/>
              </w:rPr>
              <w:t xml:space="preserve"> </w:t>
            </w:r>
            <w:r>
              <w:rPr>
                <w:sz w:val="22"/>
              </w:rPr>
              <w:t>от</w:t>
            </w:r>
            <w:r>
              <w:rPr>
                <w:spacing w:val="-9"/>
                <w:sz w:val="22"/>
              </w:rPr>
              <w:t xml:space="preserve"> </w:t>
            </w:r>
            <w:r>
              <w:rPr>
                <w:sz w:val="22"/>
              </w:rPr>
              <w:t>неопределенной</w:t>
            </w:r>
            <w:r>
              <w:rPr>
                <w:spacing w:val="-7"/>
                <w:sz w:val="22"/>
              </w:rPr>
              <w:t xml:space="preserve"> </w:t>
            </w:r>
            <w:r>
              <w:rPr>
                <w:sz w:val="22"/>
              </w:rPr>
              <w:t>формы</w:t>
            </w:r>
            <w:r>
              <w:rPr>
                <w:spacing w:val="-9"/>
                <w:sz w:val="22"/>
              </w:rPr>
              <w:t xml:space="preserve"> </w:t>
            </w:r>
            <w:r>
              <w:rPr>
                <w:sz w:val="22"/>
              </w:rPr>
              <w:t>глаголов</w:t>
            </w:r>
            <w:r>
              <w:rPr>
                <w:spacing w:val="-7"/>
                <w:sz w:val="22"/>
              </w:rPr>
              <w:t xml:space="preserve"> </w:t>
            </w:r>
            <w:r>
              <w:rPr>
                <w:sz w:val="22"/>
              </w:rPr>
              <w:t>(to</w:t>
            </w:r>
            <w:r>
              <w:rPr>
                <w:spacing w:val="-7"/>
                <w:sz w:val="22"/>
              </w:rPr>
              <w:t xml:space="preserve"> </w:t>
            </w:r>
            <w:r>
              <w:rPr>
                <w:sz w:val="22"/>
              </w:rPr>
              <w:t>run</w:t>
            </w:r>
            <w:r>
              <w:rPr>
                <w:spacing w:val="-6"/>
                <w:sz w:val="22"/>
              </w:rPr>
              <w:t xml:space="preserve"> </w:t>
            </w:r>
            <w:r>
              <w:rPr>
                <w:sz w:val="22"/>
              </w:rPr>
              <w:t>-</w:t>
            </w:r>
            <w:r>
              <w:rPr>
                <w:spacing w:val="-8"/>
                <w:sz w:val="22"/>
              </w:rPr>
              <w:t xml:space="preserve"> </w:t>
            </w:r>
            <w:r>
              <w:rPr>
                <w:sz w:val="22"/>
              </w:rPr>
              <w:t>a</w:t>
            </w:r>
            <w:r>
              <w:rPr>
                <w:spacing w:val="-9"/>
                <w:sz w:val="22"/>
              </w:rPr>
              <w:t xml:space="preserve"> </w:t>
            </w:r>
            <w:r>
              <w:rPr>
                <w:spacing w:val="-4"/>
                <w:sz w:val="22"/>
              </w:rPr>
              <w:t>run)</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имен</w:t>
            </w:r>
            <w:r>
              <w:rPr>
                <w:spacing w:val="-8"/>
                <w:sz w:val="22"/>
              </w:rPr>
              <w:t xml:space="preserve"> </w:t>
            </w:r>
            <w:r>
              <w:rPr>
                <w:sz w:val="22"/>
              </w:rPr>
              <w:t>существительных</w:t>
            </w:r>
            <w:r>
              <w:rPr>
                <w:spacing w:val="-9"/>
                <w:sz w:val="22"/>
              </w:rPr>
              <w:t xml:space="preserve"> </w:t>
            </w:r>
            <w:r>
              <w:rPr>
                <w:sz w:val="22"/>
              </w:rPr>
              <w:t>от</w:t>
            </w:r>
            <w:r>
              <w:rPr>
                <w:spacing w:val="-8"/>
                <w:sz w:val="22"/>
              </w:rPr>
              <w:t xml:space="preserve"> </w:t>
            </w:r>
            <w:r>
              <w:rPr>
                <w:sz w:val="22"/>
              </w:rPr>
              <w:t>прилагательных</w:t>
            </w:r>
            <w:r>
              <w:rPr>
                <w:spacing w:val="-8"/>
                <w:sz w:val="22"/>
              </w:rPr>
              <w:t xml:space="preserve"> </w:t>
            </w:r>
            <w:r>
              <w:rPr>
                <w:sz w:val="22"/>
              </w:rPr>
              <w:t>(rich</w:t>
            </w:r>
            <w:r>
              <w:rPr>
                <w:spacing w:val="-8"/>
                <w:sz w:val="22"/>
              </w:rPr>
              <w:t xml:space="preserve"> </w:t>
            </w:r>
            <w:r>
              <w:rPr>
                <w:sz w:val="22"/>
              </w:rPr>
              <w:t>people</w:t>
            </w:r>
            <w:r>
              <w:rPr>
                <w:spacing w:val="-6"/>
                <w:sz w:val="22"/>
              </w:rPr>
              <w:t xml:space="preserve"> </w:t>
            </w:r>
            <w:r>
              <w:rPr>
                <w:sz w:val="22"/>
              </w:rPr>
              <w:t>-</w:t>
            </w:r>
            <w:r>
              <w:rPr>
                <w:spacing w:val="-8"/>
                <w:sz w:val="22"/>
              </w:rPr>
              <w:t xml:space="preserve"> </w:t>
            </w:r>
            <w:r>
              <w:rPr>
                <w:sz w:val="22"/>
              </w:rPr>
              <w:t>the</w:t>
            </w:r>
            <w:r>
              <w:rPr>
                <w:spacing w:val="-7"/>
                <w:sz w:val="22"/>
              </w:rPr>
              <w:t xml:space="preserve"> </w:t>
            </w:r>
            <w:r>
              <w:rPr>
                <w:spacing w:val="-2"/>
                <w:sz w:val="22"/>
              </w:rPr>
              <w:t>rich)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образование</w:t>
            </w:r>
            <w:r>
              <w:rPr>
                <w:spacing w:val="-7"/>
                <w:sz w:val="22"/>
              </w:rPr>
              <w:t xml:space="preserve"> </w:t>
            </w:r>
            <w:r>
              <w:rPr>
                <w:sz w:val="22"/>
              </w:rPr>
              <w:t>глаголов</w:t>
            </w:r>
            <w:r>
              <w:rPr>
                <w:spacing w:val="-8"/>
                <w:sz w:val="22"/>
              </w:rPr>
              <w:t xml:space="preserve"> </w:t>
            </w:r>
            <w:r>
              <w:rPr>
                <w:sz w:val="22"/>
              </w:rPr>
              <w:t>от</w:t>
            </w:r>
            <w:r>
              <w:rPr>
                <w:spacing w:val="-7"/>
                <w:sz w:val="22"/>
              </w:rPr>
              <w:t xml:space="preserve"> </w:t>
            </w:r>
            <w:r>
              <w:rPr>
                <w:sz w:val="22"/>
              </w:rPr>
              <w:t>имен</w:t>
            </w:r>
            <w:r>
              <w:rPr>
                <w:spacing w:val="-9"/>
                <w:sz w:val="22"/>
              </w:rPr>
              <w:t xml:space="preserve"> </w:t>
            </w:r>
            <w:r>
              <w:rPr>
                <w:sz w:val="22"/>
              </w:rPr>
              <w:t>существительных</w:t>
            </w:r>
            <w:r>
              <w:rPr>
                <w:spacing w:val="-7"/>
                <w:sz w:val="22"/>
              </w:rPr>
              <w:t xml:space="preserve"> </w:t>
            </w:r>
            <w:r>
              <w:rPr>
                <w:sz w:val="22"/>
              </w:rPr>
              <w:t>(a</w:t>
            </w:r>
            <w:r>
              <w:rPr>
                <w:spacing w:val="-7"/>
                <w:sz w:val="22"/>
              </w:rPr>
              <w:t xml:space="preserve"> </w:t>
            </w:r>
            <w:r>
              <w:rPr>
                <w:sz w:val="22"/>
              </w:rPr>
              <w:t>hand</w:t>
            </w:r>
            <w:r>
              <w:rPr>
                <w:spacing w:val="-6"/>
                <w:sz w:val="22"/>
              </w:rPr>
              <w:t xml:space="preserve"> </w:t>
            </w:r>
            <w:r>
              <w:rPr>
                <w:sz w:val="22"/>
              </w:rPr>
              <w:t>-</w:t>
            </w:r>
            <w:r>
              <w:rPr>
                <w:spacing w:val="-7"/>
                <w:sz w:val="22"/>
              </w:rPr>
              <w:t xml:space="preserve"> </w:t>
            </w:r>
            <w:r>
              <w:rPr>
                <w:sz w:val="22"/>
              </w:rPr>
              <w:t>to</w:t>
            </w:r>
            <w:r>
              <w:rPr>
                <w:spacing w:val="-8"/>
                <w:sz w:val="22"/>
              </w:rPr>
              <w:t xml:space="preserve"> </w:t>
            </w:r>
            <w:r>
              <w:rPr>
                <w:spacing w:val="-2"/>
                <w:sz w:val="22"/>
              </w:rPr>
              <w:t>hand)</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9"/>
                <w:sz w:val="22"/>
              </w:rPr>
              <w:t xml:space="preserve"> </w:t>
            </w:r>
            <w:r>
              <w:rPr>
                <w:sz w:val="22"/>
              </w:rPr>
              <w:t>глаголов</w:t>
            </w:r>
            <w:r>
              <w:rPr>
                <w:spacing w:val="-9"/>
                <w:sz w:val="22"/>
              </w:rPr>
              <w:t xml:space="preserve"> </w:t>
            </w:r>
            <w:r>
              <w:rPr>
                <w:sz w:val="22"/>
              </w:rPr>
              <w:t>от</w:t>
            </w:r>
            <w:r>
              <w:rPr>
                <w:spacing w:val="-8"/>
                <w:sz w:val="22"/>
              </w:rPr>
              <w:t xml:space="preserve"> </w:t>
            </w:r>
            <w:r>
              <w:rPr>
                <w:sz w:val="22"/>
              </w:rPr>
              <w:t>имен</w:t>
            </w:r>
            <w:r>
              <w:rPr>
                <w:spacing w:val="-8"/>
                <w:sz w:val="22"/>
              </w:rPr>
              <w:t xml:space="preserve"> </w:t>
            </w:r>
            <w:r>
              <w:rPr>
                <w:sz w:val="22"/>
              </w:rPr>
              <w:t>прилагательных</w:t>
            </w:r>
            <w:r>
              <w:rPr>
                <w:spacing w:val="-9"/>
                <w:sz w:val="22"/>
              </w:rPr>
              <w:t xml:space="preserve"> </w:t>
            </w:r>
            <w:r>
              <w:rPr>
                <w:sz w:val="22"/>
              </w:rPr>
              <w:t>(cool</w:t>
            </w:r>
            <w:r>
              <w:rPr>
                <w:spacing w:val="-8"/>
                <w:sz w:val="22"/>
              </w:rPr>
              <w:t xml:space="preserve"> </w:t>
            </w:r>
            <w:r>
              <w:rPr>
                <w:sz w:val="22"/>
              </w:rPr>
              <w:t>-</w:t>
            </w:r>
            <w:r>
              <w:rPr>
                <w:spacing w:val="-10"/>
                <w:sz w:val="22"/>
              </w:rPr>
              <w:t xml:space="preserve"> </w:t>
            </w:r>
            <w:r>
              <w:rPr>
                <w:sz w:val="22"/>
              </w:rPr>
              <w:t>to</w:t>
            </w:r>
            <w:r>
              <w:rPr>
                <w:spacing w:val="-8"/>
                <w:sz w:val="22"/>
              </w:rPr>
              <w:t xml:space="preserve"> </w:t>
            </w:r>
            <w:r>
              <w:rPr>
                <w:spacing w:val="-2"/>
                <w:sz w:val="22"/>
              </w:rPr>
              <w:t>cool)</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1"/>
              <w:rPr>
                <w:sz w:val="22"/>
              </w:rPr>
            </w:pPr>
            <w:r>
              <w:rPr>
                <w:sz w:val="22"/>
              </w:rPr>
              <w:t>Распознавание в</w:t>
            </w:r>
            <w:r>
              <w:rPr>
                <w:spacing w:val="24"/>
                <w:sz w:val="22"/>
              </w:rPr>
              <w:t xml:space="preserve"> </w:t>
            </w:r>
            <w:r>
              <w:rPr>
                <w:sz w:val="22"/>
              </w:rPr>
              <w:t>звучащем и</w:t>
            </w:r>
            <w:r>
              <w:rPr>
                <w:spacing w:val="24"/>
                <w:sz w:val="22"/>
              </w:rPr>
              <w:t xml:space="preserve"> </w:t>
            </w:r>
            <w:r>
              <w:rPr>
                <w:sz w:val="22"/>
              </w:rPr>
              <w:t>письменном тексте и употребление в устной и</w:t>
            </w:r>
            <w:r>
              <w:rPr>
                <w:spacing w:val="24"/>
                <w:sz w:val="22"/>
              </w:rPr>
              <w:t xml:space="preserve"> </w:t>
            </w:r>
            <w:r>
              <w:rPr>
                <w:sz w:val="22"/>
              </w:rPr>
              <w:t>письменной речи изученных морфологических форм и синтаксических конструкций английского языка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Различные коммуникативные типы предложений: повествовательные (утвердительные, отрицательные),</w:t>
            </w:r>
            <w:r>
              <w:rPr>
                <w:spacing w:val="-3"/>
                <w:sz w:val="22"/>
              </w:rPr>
              <w:t xml:space="preserve"> </w:t>
            </w:r>
            <w:r>
              <w:rPr>
                <w:sz w:val="22"/>
              </w:rPr>
              <w:t>вопросительные</w:t>
            </w:r>
            <w:r>
              <w:rPr>
                <w:spacing w:val="-3"/>
                <w:sz w:val="22"/>
              </w:rPr>
              <w:t xml:space="preserve"> </w:t>
            </w:r>
            <w:r>
              <w:rPr>
                <w:sz w:val="22"/>
              </w:rPr>
              <w:t>(общий,</w:t>
            </w:r>
            <w:r>
              <w:rPr>
                <w:spacing w:val="-3"/>
                <w:sz w:val="22"/>
              </w:rPr>
              <w:t xml:space="preserve"> </w:t>
            </w:r>
            <w:r>
              <w:rPr>
                <w:sz w:val="22"/>
              </w:rPr>
              <w:t>специальный,</w:t>
            </w:r>
            <w:r>
              <w:rPr>
                <w:spacing w:val="-3"/>
                <w:sz w:val="22"/>
              </w:rPr>
              <w:t xml:space="preserve"> </w:t>
            </w:r>
            <w:r>
              <w:rPr>
                <w:sz w:val="22"/>
              </w:rPr>
              <w:t>альтернативный,</w:t>
            </w:r>
            <w:r>
              <w:rPr>
                <w:spacing w:val="-3"/>
                <w:sz w:val="22"/>
              </w:rPr>
              <w:t xml:space="preserve"> </w:t>
            </w:r>
            <w:r>
              <w:rPr>
                <w:sz w:val="22"/>
              </w:rPr>
              <w:t>разделительный вопросы), побудительные (в утвердительной и отрицательной формах)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9"/>
                <w:sz w:val="22"/>
              </w:rPr>
              <w:t xml:space="preserve"> </w:t>
            </w:r>
            <w:r>
              <w:rPr>
                <w:sz w:val="22"/>
              </w:rPr>
              <w:t>с</w:t>
            </w:r>
            <w:r>
              <w:rPr>
                <w:spacing w:val="-10"/>
                <w:sz w:val="22"/>
              </w:rPr>
              <w:t xml:space="preserve"> </w:t>
            </w:r>
            <w:r>
              <w:rPr>
                <w:sz w:val="22"/>
              </w:rPr>
              <w:t>начальным</w:t>
            </w:r>
            <w:r>
              <w:rPr>
                <w:spacing w:val="-9"/>
                <w:sz w:val="22"/>
              </w:rPr>
              <w:t xml:space="preserve"> </w:t>
            </w:r>
            <w:r>
              <w:rPr>
                <w:spacing w:val="-5"/>
                <w:sz w:val="22"/>
              </w:rPr>
              <w:t>It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7"/>
                <w:sz w:val="22"/>
              </w:rPr>
              <w:t xml:space="preserve"> </w:t>
            </w:r>
            <w:r>
              <w:rPr>
                <w:sz w:val="22"/>
              </w:rPr>
              <w:t>с</w:t>
            </w:r>
            <w:r>
              <w:rPr>
                <w:spacing w:val="-7"/>
                <w:sz w:val="22"/>
              </w:rPr>
              <w:t xml:space="preserve"> </w:t>
            </w:r>
            <w:r>
              <w:rPr>
                <w:sz w:val="22"/>
              </w:rPr>
              <w:t>начальным</w:t>
            </w:r>
            <w:r>
              <w:rPr>
                <w:spacing w:val="-7"/>
                <w:sz w:val="22"/>
              </w:rPr>
              <w:t xml:space="preserve"> </w:t>
            </w:r>
            <w:r>
              <w:rPr>
                <w:sz w:val="22"/>
              </w:rPr>
              <w:t>There</w:t>
            </w:r>
            <w:r>
              <w:rPr>
                <w:spacing w:val="-5"/>
                <w:sz w:val="22"/>
              </w:rPr>
              <w:t xml:space="preserve"> </w:t>
            </w:r>
            <w:r>
              <w:rPr>
                <w:sz w:val="22"/>
              </w:rPr>
              <w:t>+</w:t>
            </w:r>
            <w:r>
              <w:rPr>
                <w:spacing w:val="-7"/>
                <w:sz w:val="22"/>
              </w:rPr>
              <w:t xml:space="preserve"> </w:t>
            </w:r>
            <w:r>
              <w:rPr>
                <w:sz w:val="22"/>
              </w:rPr>
              <w:t>to</w:t>
            </w:r>
            <w:r>
              <w:rPr>
                <w:spacing w:val="-5"/>
                <w:sz w:val="22"/>
              </w:rPr>
              <w:t xml:space="preserve"> be</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lang w:val="en-US"/>
              </w:rPr>
            </w:pPr>
            <w:r>
              <w:rPr>
                <w:sz w:val="22"/>
              </w:rPr>
              <w:t>Предложениясглагольнымиконструкциями</w:t>
            </w:r>
            <w:r>
              <w:rPr>
                <w:sz w:val="22"/>
                <w:lang w:val="en-US"/>
              </w:rPr>
              <w:t xml:space="preserve">, </w:t>
            </w:r>
            <w:r>
              <w:rPr>
                <w:sz w:val="22"/>
              </w:rPr>
              <w:t>содержащимиглаголы</w:t>
            </w:r>
            <w:r>
              <w:rPr>
                <w:sz w:val="22"/>
                <w:lang w:val="en-US"/>
              </w:rPr>
              <w:t>-</w:t>
            </w:r>
            <w:r>
              <w:rPr>
                <w:sz w:val="22"/>
              </w:rPr>
              <w:t>связки</w:t>
            </w:r>
            <w:r>
              <w:rPr>
                <w:sz w:val="22"/>
                <w:lang w:val="en-US"/>
              </w:rPr>
              <w:t xml:space="preserve"> to be, to look, to seem, to feel (He looks/seems/feels happy.)</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Предложениясосложнымдополнением</w:t>
            </w:r>
            <w:r>
              <w:rPr>
                <w:spacing w:val="29"/>
                <w:sz w:val="22"/>
                <w:lang w:val="en-US"/>
              </w:rPr>
              <w:t xml:space="preserve"> </w:t>
            </w:r>
            <w:r>
              <w:rPr>
                <w:sz w:val="22"/>
                <w:lang w:val="en-US"/>
              </w:rPr>
              <w:t>-</w:t>
            </w:r>
            <w:r>
              <w:rPr>
                <w:spacing w:val="26"/>
                <w:sz w:val="22"/>
                <w:lang w:val="en-US"/>
              </w:rPr>
              <w:t xml:space="preserve"> </w:t>
            </w:r>
            <w:r>
              <w:rPr>
                <w:sz w:val="22"/>
                <w:lang w:val="en-US"/>
              </w:rPr>
              <w:t>Complex</w:t>
            </w:r>
            <w:r>
              <w:rPr>
                <w:spacing w:val="26"/>
                <w:sz w:val="22"/>
                <w:lang w:val="en-US"/>
              </w:rPr>
              <w:t xml:space="preserve"> </w:t>
            </w:r>
            <w:r>
              <w:rPr>
                <w:sz w:val="22"/>
                <w:lang w:val="en-US"/>
              </w:rPr>
              <w:t>Object</w:t>
            </w:r>
            <w:r>
              <w:rPr>
                <w:spacing w:val="27"/>
                <w:sz w:val="22"/>
                <w:lang w:val="en-US"/>
              </w:rPr>
              <w:t xml:space="preserve"> </w:t>
            </w:r>
            <w:r>
              <w:rPr>
                <w:sz w:val="22"/>
                <w:lang w:val="en-US"/>
              </w:rPr>
              <w:t>(I</w:t>
            </w:r>
            <w:r>
              <w:rPr>
                <w:spacing w:val="26"/>
                <w:sz w:val="22"/>
                <w:lang w:val="en-US"/>
              </w:rPr>
              <w:t xml:space="preserve"> </w:t>
            </w:r>
            <w:r>
              <w:rPr>
                <w:sz w:val="22"/>
                <w:lang w:val="en-US"/>
              </w:rPr>
              <w:t>want</w:t>
            </w:r>
            <w:r>
              <w:rPr>
                <w:spacing w:val="26"/>
                <w:sz w:val="22"/>
                <w:lang w:val="en-US"/>
              </w:rPr>
              <w:t xml:space="preserve"> </w:t>
            </w:r>
            <w:r>
              <w:rPr>
                <w:sz w:val="22"/>
                <w:lang w:val="en-US"/>
              </w:rPr>
              <w:t>you</w:t>
            </w:r>
            <w:r>
              <w:rPr>
                <w:spacing w:val="27"/>
                <w:sz w:val="22"/>
                <w:lang w:val="en-US"/>
              </w:rPr>
              <w:t xml:space="preserve"> </w:t>
            </w:r>
            <w:r>
              <w:rPr>
                <w:sz w:val="22"/>
                <w:lang w:val="en-US"/>
              </w:rPr>
              <w:t>to</w:t>
            </w:r>
            <w:r>
              <w:rPr>
                <w:spacing w:val="27"/>
                <w:sz w:val="22"/>
                <w:lang w:val="en-US"/>
              </w:rPr>
              <w:t xml:space="preserve"> </w:t>
            </w:r>
            <w:r>
              <w:rPr>
                <w:sz w:val="22"/>
                <w:lang w:val="en-US"/>
              </w:rPr>
              <w:t>help</w:t>
            </w:r>
            <w:r>
              <w:rPr>
                <w:spacing w:val="26"/>
                <w:sz w:val="22"/>
                <w:lang w:val="en-US"/>
              </w:rPr>
              <w:t xml:space="preserve"> </w:t>
            </w:r>
            <w:r>
              <w:rPr>
                <w:sz w:val="22"/>
                <w:lang w:val="en-US"/>
              </w:rPr>
              <w:t>me.</w:t>
            </w:r>
            <w:r>
              <w:rPr>
                <w:spacing w:val="27"/>
                <w:sz w:val="22"/>
                <w:lang w:val="en-US"/>
              </w:rPr>
              <w:t xml:space="preserve"> </w:t>
            </w:r>
            <w:r>
              <w:rPr>
                <w:sz w:val="22"/>
                <w:lang w:val="en-US"/>
              </w:rPr>
              <w:t>I</w:t>
            </w:r>
            <w:r>
              <w:rPr>
                <w:spacing w:val="26"/>
                <w:sz w:val="22"/>
                <w:lang w:val="en-US"/>
              </w:rPr>
              <w:t xml:space="preserve"> </w:t>
            </w:r>
            <w:r>
              <w:rPr>
                <w:sz w:val="22"/>
                <w:lang w:val="en-US"/>
              </w:rPr>
              <w:t>saw</w:t>
            </w:r>
            <w:r>
              <w:rPr>
                <w:spacing w:val="28"/>
                <w:sz w:val="22"/>
                <w:lang w:val="en-US"/>
              </w:rPr>
              <w:t xml:space="preserve"> </w:t>
            </w:r>
            <w:r>
              <w:rPr>
                <w:sz w:val="22"/>
                <w:lang w:val="en-US"/>
              </w:rPr>
              <w:t>her cross/crossing the road. I want to have my hair cut.)</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Сложносочиненные</w:t>
            </w:r>
            <w:r>
              <w:rPr>
                <w:spacing w:val="-12"/>
                <w:sz w:val="22"/>
              </w:rPr>
              <w:t xml:space="preserve"> </w:t>
            </w:r>
            <w:r>
              <w:rPr>
                <w:sz w:val="22"/>
              </w:rPr>
              <w:t>предложения</w:t>
            </w:r>
            <w:r>
              <w:rPr>
                <w:spacing w:val="-11"/>
                <w:sz w:val="22"/>
              </w:rPr>
              <w:t xml:space="preserve"> </w:t>
            </w:r>
            <w:r>
              <w:rPr>
                <w:sz w:val="22"/>
              </w:rPr>
              <w:t>с</w:t>
            </w:r>
            <w:r>
              <w:rPr>
                <w:spacing w:val="-12"/>
                <w:sz w:val="22"/>
              </w:rPr>
              <w:t xml:space="preserve"> </w:t>
            </w:r>
            <w:r>
              <w:rPr>
                <w:sz w:val="22"/>
              </w:rPr>
              <w:t>сочинительными</w:t>
            </w:r>
            <w:r>
              <w:rPr>
                <w:spacing w:val="-12"/>
                <w:sz w:val="22"/>
              </w:rPr>
              <w:t xml:space="preserve"> </w:t>
            </w:r>
            <w:r>
              <w:rPr>
                <w:sz w:val="22"/>
              </w:rPr>
              <w:t>союзами</w:t>
            </w:r>
            <w:r>
              <w:rPr>
                <w:spacing w:val="-11"/>
                <w:sz w:val="22"/>
              </w:rPr>
              <w:t xml:space="preserve"> </w:t>
            </w:r>
            <w:r>
              <w:rPr>
                <w:sz w:val="22"/>
              </w:rPr>
              <w:t>and,</w:t>
            </w:r>
            <w:r>
              <w:rPr>
                <w:spacing w:val="-12"/>
                <w:sz w:val="22"/>
              </w:rPr>
              <w:t xml:space="preserve"> </w:t>
            </w:r>
            <w:r>
              <w:rPr>
                <w:sz w:val="22"/>
              </w:rPr>
              <w:t>but,</w:t>
            </w:r>
            <w:r>
              <w:rPr>
                <w:spacing w:val="-11"/>
                <w:sz w:val="22"/>
              </w:rPr>
              <w:t xml:space="preserve"> </w:t>
            </w:r>
            <w:r>
              <w:rPr>
                <w:spacing w:val="-5"/>
                <w:sz w:val="22"/>
              </w:rPr>
              <w:t>or</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союзами</w:t>
            </w:r>
            <w:r>
              <w:rPr>
                <w:spacing w:val="40"/>
                <w:sz w:val="22"/>
              </w:rPr>
              <w:t xml:space="preserve"> </w:t>
            </w:r>
            <w:r>
              <w:rPr>
                <w:sz w:val="22"/>
              </w:rPr>
              <w:t>и</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because,</w:t>
            </w:r>
            <w:r>
              <w:rPr>
                <w:spacing w:val="40"/>
                <w:sz w:val="22"/>
              </w:rPr>
              <w:t xml:space="preserve"> </w:t>
            </w:r>
            <w:r>
              <w:rPr>
                <w:sz w:val="22"/>
              </w:rPr>
              <w:t>if,</w:t>
            </w:r>
            <w:r>
              <w:rPr>
                <w:spacing w:val="40"/>
                <w:sz w:val="22"/>
              </w:rPr>
              <w:t xml:space="preserve"> </w:t>
            </w:r>
            <w:r>
              <w:rPr>
                <w:sz w:val="22"/>
              </w:rPr>
              <w:t>when, where, what, why, how</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80"/>
                <w:sz w:val="22"/>
              </w:rPr>
              <w:t xml:space="preserve"> </w:t>
            </w:r>
            <w:r>
              <w:rPr>
                <w:sz w:val="22"/>
              </w:rPr>
              <w:t>предложения</w:t>
            </w:r>
            <w:r>
              <w:rPr>
                <w:spacing w:val="80"/>
                <w:sz w:val="22"/>
              </w:rPr>
              <w:t xml:space="preserve"> </w:t>
            </w:r>
            <w:r>
              <w:rPr>
                <w:sz w:val="22"/>
              </w:rPr>
              <w:t>с</w:t>
            </w:r>
            <w:r>
              <w:rPr>
                <w:spacing w:val="80"/>
                <w:sz w:val="22"/>
              </w:rPr>
              <w:t xml:space="preserve"> </w:t>
            </w:r>
            <w:r>
              <w:rPr>
                <w:sz w:val="22"/>
              </w:rPr>
              <w:t>определительными</w:t>
            </w:r>
            <w:r>
              <w:rPr>
                <w:spacing w:val="80"/>
                <w:sz w:val="22"/>
              </w:rPr>
              <w:t xml:space="preserve"> </w:t>
            </w:r>
            <w:r>
              <w:rPr>
                <w:sz w:val="22"/>
              </w:rPr>
              <w:t>придаточными</w:t>
            </w:r>
            <w:r>
              <w:rPr>
                <w:spacing w:val="80"/>
                <w:sz w:val="22"/>
              </w:rPr>
              <w:t xml:space="preserve"> </w:t>
            </w:r>
            <w:r>
              <w:rPr>
                <w:sz w:val="22"/>
              </w:rPr>
              <w:t>с</w:t>
            </w:r>
            <w:r>
              <w:rPr>
                <w:spacing w:val="80"/>
                <w:sz w:val="22"/>
              </w:rPr>
              <w:t xml:space="preserve"> </w:t>
            </w:r>
            <w:r>
              <w:rPr>
                <w:sz w:val="22"/>
              </w:rPr>
              <w:t>союзными словами who, which, that</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whoever,</w:t>
            </w:r>
            <w:r>
              <w:rPr>
                <w:spacing w:val="40"/>
                <w:sz w:val="22"/>
              </w:rPr>
              <w:t xml:space="preserve"> </w:t>
            </w:r>
            <w:r>
              <w:rPr>
                <w:sz w:val="22"/>
              </w:rPr>
              <w:t>whatever,</w:t>
            </w:r>
            <w:r>
              <w:rPr>
                <w:spacing w:val="40"/>
                <w:sz w:val="22"/>
              </w:rPr>
              <w:t xml:space="preserve"> </w:t>
            </w:r>
            <w:r>
              <w:rPr>
                <w:sz w:val="22"/>
              </w:rPr>
              <w:t>however,</w:t>
            </w:r>
            <w:r>
              <w:rPr>
                <w:spacing w:val="40"/>
                <w:sz w:val="22"/>
              </w:rPr>
              <w:t xml:space="preserve"> </w:t>
            </w:r>
            <w:r>
              <w:rPr>
                <w:spacing w:val="-2"/>
                <w:sz w:val="22"/>
              </w:rPr>
              <w:t>whenever</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Условные</w:t>
            </w:r>
            <w:r>
              <w:rPr>
                <w:spacing w:val="80"/>
                <w:w w:val="150"/>
                <w:sz w:val="22"/>
              </w:rPr>
              <w:t xml:space="preserve"> </w:t>
            </w:r>
            <w:r>
              <w:rPr>
                <w:sz w:val="22"/>
              </w:rPr>
              <w:t>предложения</w:t>
            </w:r>
            <w:r>
              <w:rPr>
                <w:spacing w:val="80"/>
                <w:w w:val="150"/>
                <w:sz w:val="22"/>
              </w:rPr>
              <w:t xml:space="preserve"> </w:t>
            </w:r>
            <w:r>
              <w:rPr>
                <w:sz w:val="22"/>
              </w:rPr>
              <w:t>с</w:t>
            </w:r>
            <w:r>
              <w:rPr>
                <w:spacing w:val="80"/>
                <w:w w:val="150"/>
                <w:sz w:val="22"/>
              </w:rPr>
              <w:t xml:space="preserve"> </w:t>
            </w:r>
            <w:r>
              <w:rPr>
                <w:sz w:val="22"/>
              </w:rPr>
              <w:t>глаголами</w:t>
            </w:r>
            <w:r>
              <w:rPr>
                <w:spacing w:val="80"/>
                <w:w w:val="150"/>
                <w:sz w:val="22"/>
              </w:rPr>
              <w:t xml:space="preserve"> </w:t>
            </w:r>
            <w:r>
              <w:rPr>
                <w:sz w:val="22"/>
              </w:rPr>
              <w:t>в</w:t>
            </w:r>
            <w:r>
              <w:rPr>
                <w:spacing w:val="80"/>
                <w:w w:val="150"/>
                <w:sz w:val="22"/>
              </w:rPr>
              <w:t xml:space="preserve"> </w:t>
            </w:r>
            <w:r>
              <w:rPr>
                <w:sz w:val="22"/>
              </w:rPr>
              <w:t>изъявительном</w:t>
            </w:r>
            <w:r>
              <w:rPr>
                <w:spacing w:val="80"/>
                <w:w w:val="150"/>
                <w:sz w:val="22"/>
              </w:rPr>
              <w:t xml:space="preserve"> </w:t>
            </w:r>
            <w:r>
              <w:rPr>
                <w:sz w:val="22"/>
              </w:rPr>
              <w:t>наклонении</w:t>
            </w:r>
            <w:r>
              <w:rPr>
                <w:spacing w:val="80"/>
                <w:w w:val="150"/>
                <w:sz w:val="22"/>
              </w:rPr>
              <w:t xml:space="preserve"> </w:t>
            </w:r>
            <w:r>
              <w:rPr>
                <w:sz w:val="22"/>
              </w:rPr>
              <w:t>(Conditional</w:t>
            </w:r>
            <w:r>
              <w:rPr>
                <w:spacing w:val="80"/>
                <w:w w:val="150"/>
                <w:sz w:val="22"/>
              </w:rPr>
              <w:t xml:space="preserve"> </w:t>
            </w:r>
            <w:r>
              <w:rPr>
                <w:sz w:val="22"/>
              </w:rPr>
              <w:t>0, Conditional I) и с глаголами в сослагательном наклонении (Conditional II)</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lang w:val="en-US"/>
              </w:rPr>
            </w:pPr>
            <w:r>
              <w:rPr>
                <w:sz w:val="22"/>
              </w:rPr>
              <w:t>Всетипывопросительныхпредложений</w:t>
            </w:r>
            <w:r>
              <w:rPr>
                <w:sz w:val="22"/>
                <w:lang w:val="en-US"/>
              </w:rPr>
              <w:t xml:space="preserve"> (</w:t>
            </w:r>
            <w:r>
              <w:rPr>
                <w:sz w:val="22"/>
              </w:rPr>
              <w:t>общий</w:t>
            </w:r>
            <w:r>
              <w:rPr>
                <w:sz w:val="22"/>
                <w:lang w:val="en-US"/>
              </w:rPr>
              <w:t xml:space="preserve">, </w:t>
            </w:r>
            <w:r>
              <w:rPr>
                <w:sz w:val="22"/>
              </w:rPr>
              <w:t>специальный</w:t>
            </w:r>
            <w:r>
              <w:rPr>
                <w:sz w:val="22"/>
                <w:lang w:val="en-US"/>
              </w:rPr>
              <w:t xml:space="preserve">, </w:t>
            </w:r>
            <w:r>
              <w:rPr>
                <w:sz w:val="22"/>
              </w:rPr>
              <w:t>альтернативный</w:t>
            </w:r>
            <w:r>
              <w:rPr>
                <w:sz w:val="22"/>
                <w:lang w:val="en-US"/>
              </w:rPr>
              <w:t xml:space="preserve">, </w:t>
            </w:r>
            <w:r>
              <w:rPr>
                <w:sz w:val="22"/>
              </w:rPr>
              <w:t>разделительныйвопросыв</w:t>
            </w:r>
            <w:r>
              <w:rPr>
                <w:sz w:val="22"/>
                <w:lang w:val="en-US"/>
              </w:rPr>
              <w:t xml:space="preserve"> Present/Past/Future Simple Tense, Present/Past Continuous Tense, Present/Past Perfect Tense, Present Perfect Continuous Tense)</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Повествовательные,</w:t>
            </w:r>
            <w:r>
              <w:rPr>
                <w:spacing w:val="15"/>
                <w:sz w:val="22"/>
              </w:rPr>
              <w:t xml:space="preserve"> </w:t>
            </w:r>
            <w:r>
              <w:rPr>
                <w:sz w:val="22"/>
              </w:rPr>
              <w:t>вопросительные</w:t>
            </w:r>
            <w:r>
              <w:rPr>
                <w:spacing w:val="16"/>
                <w:sz w:val="22"/>
              </w:rPr>
              <w:t xml:space="preserve"> </w:t>
            </w:r>
            <w:r>
              <w:rPr>
                <w:sz w:val="22"/>
              </w:rPr>
              <w:t>и</w:t>
            </w:r>
            <w:r>
              <w:rPr>
                <w:spacing w:val="16"/>
                <w:sz w:val="22"/>
              </w:rPr>
              <w:t xml:space="preserve"> </w:t>
            </w:r>
            <w:r>
              <w:rPr>
                <w:sz w:val="22"/>
              </w:rPr>
              <w:t>побудительные</w:t>
            </w:r>
            <w:r>
              <w:rPr>
                <w:spacing w:val="16"/>
                <w:sz w:val="22"/>
              </w:rPr>
              <w:t xml:space="preserve"> </w:t>
            </w:r>
            <w:r>
              <w:rPr>
                <w:sz w:val="22"/>
              </w:rPr>
              <w:t>предложения</w:t>
            </w:r>
            <w:r>
              <w:rPr>
                <w:spacing w:val="16"/>
                <w:sz w:val="22"/>
              </w:rPr>
              <w:t xml:space="preserve"> </w:t>
            </w:r>
            <w:r>
              <w:rPr>
                <w:sz w:val="22"/>
              </w:rPr>
              <w:t>в</w:t>
            </w:r>
            <w:r>
              <w:rPr>
                <w:spacing w:val="15"/>
                <w:sz w:val="22"/>
              </w:rPr>
              <w:t xml:space="preserve"> </w:t>
            </w:r>
            <w:r>
              <w:rPr>
                <w:sz w:val="22"/>
              </w:rPr>
              <w:t>косвенной</w:t>
            </w:r>
            <w:r>
              <w:rPr>
                <w:spacing w:val="16"/>
                <w:sz w:val="22"/>
              </w:rPr>
              <w:t xml:space="preserve"> </w:t>
            </w:r>
            <w:r>
              <w:rPr>
                <w:sz w:val="22"/>
              </w:rPr>
              <w:t>речи</w:t>
            </w:r>
            <w:r>
              <w:rPr>
                <w:spacing w:val="16"/>
                <w:sz w:val="22"/>
              </w:rPr>
              <w:t xml:space="preserve"> </w:t>
            </w:r>
            <w:r>
              <w:rPr>
                <w:spacing w:val="-10"/>
                <w:sz w:val="22"/>
              </w:rPr>
              <w:t>в</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настоящем</w:t>
            </w:r>
            <w:r>
              <w:rPr>
                <w:spacing w:val="-11"/>
                <w:sz w:val="22"/>
              </w:rPr>
              <w:t xml:space="preserve"> </w:t>
            </w:r>
            <w:r>
              <w:rPr>
                <w:sz w:val="22"/>
              </w:rPr>
              <w:t>и</w:t>
            </w:r>
            <w:r>
              <w:rPr>
                <w:spacing w:val="-10"/>
                <w:sz w:val="22"/>
              </w:rPr>
              <w:t xml:space="preserve"> </w:t>
            </w:r>
            <w:r>
              <w:rPr>
                <w:sz w:val="22"/>
              </w:rPr>
              <w:t>прошедшем</w:t>
            </w:r>
            <w:r>
              <w:rPr>
                <w:spacing w:val="-9"/>
                <w:sz w:val="22"/>
              </w:rPr>
              <w:t xml:space="preserve"> </w:t>
            </w:r>
            <w:r>
              <w:rPr>
                <w:sz w:val="22"/>
              </w:rPr>
              <w:t>времени,</w:t>
            </w:r>
            <w:r>
              <w:rPr>
                <w:spacing w:val="-8"/>
                <w:sz w:val="22"/>
              </w:rPr>
              <w:t xml:space="preserve"> </w:t>
            </w:r>
            <w:r>
              <w:rPr>
                <w:sz w:val="22"/>
              </w:rPr>
              <w:t>согласование</w:t>
            </w:r>
            <w:r>
              <w:rPr>
                <w:spacing w:val="-10"/>
                <w:sz w:val="22"/>
              </w:rPr>
              <w:t xml:space="preserve"> </w:t>
            </w:r>
            <w:r>
              <w:rPr>
                <w:sz w:val="22"/>
              </w:rPr>
              <w:t>времен</w:t>
            </w:r>
            <w:r>
              <w:rPr>
                <w:spacing w:val="-10"/>
                <w:sz w:val="22"/>
              </w:rPr>
              <w:t xml:space="preserve"> </w:t>
            </w:r>
            <w:r>
              <w:rPr>
                <w:sz w:val="22"/>
              </w:rPr>
              <w:t>в</w:t>
            </w:r>
            <w:r>
              <w:rPr>
                <w:spacing w:val="-10"/>
                <w:sz w:val="22"/>
              </w:rPr>
              <w:t xml:space="preserve"> </w:t>
            </w:r>
            <w:r>
              <w:rPr>
                <w:sz w:val="22"/>
              </w:rPr>
              <w:t>рамках</w:t>
            </w:r>
            <w:r>
              <w:rPr>
                <w:spacing w:val="-10"/>
                <w:sz w:val="22"/>
              </w:rPr>
              <w:t xml:space="preserve"> </w:t>
            </w:r>
            <w:r>
              <w:rPr>
                <w:sz w:val="22"/>
              </w:rPr>
              <w:t>сложного</w:t>
            </w:r>
            <w:r>
              <w:rPr>
                <w:spacing w:val="-10"/>
                <w:sz w:val="22"/>
              </w:rPr>
              <w:t xml:space="preserve"> </w:t>
            </w:r>
            <w:r>
              <w:rPr>
                <w:spacing w:val="-2"/>
                <w:sz w:val="22"/>
              </w:rPr>
              <w:t>предложения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Модальные</w:t>
            </w:r>
            <w:r>
              <w:rPr>
                <w:spacing w:val="-8"/>
                <w:sz w:val="22"/>
              </w:rPr>
              <w:t xml:space="preserve"> </w:t>
            </w:r>
            <w:r>
              <w:rPr>
                <w:sz w:val="22"/>
              </w:rPr>
              <w:t>глаголы</w:t>
            </w:r>
            <w:r>
              <w:rPr>
                <w:spacing w:val="-7"/>
                <w:sz w:val="22"/>
              </w:rPr>
              <w:t xml:space="preserve"> </w:t>
            </w:r>
            <w:r>
              <w:rPr>
                <w:sz w:val="22"/>
              </w:rPr>
              <w:t>в</w:t>
            </w:r>
            <w:r>
              <w:rPr>
                <w:spacing w:val="-8"/>
                <w:sz w:val="22"/>
              </w:rPr>
              <w:t xml:space="preserve"> </w:t>
            </w:r>
            <w:r>
              <w:rPr>
                <w:sz w:val="22"/>
              </w:rPr>
              <w:t>косвенной</w:t>
            </w:r>
            <w:r>
              <w:rPr>
                <w:spacing w:val="-8"/>
                <w:sz w:val="22"/>
              </w:rPr>
              <w:t xml:space="preserve"> </w:t>
            </w:r>
            <w:r>
              <w:rPr>
                <w:sz w:val="22"/>
              </w:rPr>
              <w:t>речи</w:t>
            </w:r>
            <w:r>
              <w:rPr>
                <w:spacing w:val="-8"/>
                <w:sz w:val="22"/>
              </w:rPr>
              <w:t xml:space="preserve"> </w:t>
            </w:r>
            <w:r>
              <w:rPr>
                <w:sz w:val="22"/>
              </w:rPr>
              <w:t>в</w:t>
            </w:r>
            <w:r>
              <w:rPr>
                <w:spacing w:val="-8"/>
                <w:sz w:val="22"/>
              </w:rPr>
              <w:t xml:space="preserve"> </w:t>
            </w:r>
            <w:r>
              <w:rPr>
                <w:sz w:val="22"/>
              </w:rPr>
              <w:t>настоящем</w:t>
            </w:r>
            <w:r>
              <w:rPr>
                <w:spacing w:val="-9"/>
                <w:sz w:val="22"/>
              </w:rPr>
              <w:t xml:space="preserve"> </w:t>
            </w:r>
            <w:r>
              <w:rPr>
                <w:sz w:val="22"/>
              </w:rPr>
              <w:t>и</w:t>
            </w:r>
            <w:r>
              <w:rPr>
                <w:spacing w:val="-7"/>
                <w:sz w:val="22"/>
              </w:rPr>
              <w:t xml:space="preserve"> </w:t>
            </w:r>
            <w:r>
              <w:rPr>
                <w:sz w:val="22"/>
              </w:rPr>
              <w:t>прошедшем</w:t>
            </w:r>
            <w:r>
              <w:rPr>
                <w:spacing w:val="-9"/>
                <w:sz w:val="22"/>
              </w:rPr>
              <w:t xml:space="preserve"> </w:t>
            </w:r>
            <w:r>
              <w:rPr>
                <w:spacing w:val="-2"/>
                <w:sz w:val="22"/>
              </w:rPr>
              <w:t>времени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Предложениясконструкциями</w:t>
            </w:r>
            <w:r>
              <w:rPr>
                <w:spacing w:val="-10"/>
                <w:sz w:val="22"/>
                <w:lang w:val="en-US"/>
              </w:rPr>
              <w:t xml:space="preserve"> </w:t>
            </w:r>
            <w:r>
              <w:rPr>
                <w:sz w:val="22"/>
                <w:lang w:val="en-US"/>
              </w:rPr>
              <w:t>as...</w:t>
            </w:r>
            <w:r>
              <w:rPr>
                <w:spacing w:val="-10"/>
                <w:sz w:val="22"/>
                <w:lang w:val="en-US"/>
              </w:rPr>
              <w:t xml:space="preserve"> </w:t>
            </w:r>
            <w:r>
              <w:rPr>
                <w:sz w:val="22"/>
                <w:lang w:val="en-US"/>
              </w:rPr>
              <w:t>as,</w:t>
            </w:r>
            <w:r>
              <w:rPr>
                <w:spacing w:val="-8"/>
                <w:sz w:val="22"/>
                <w:lang w:val="en-US"/>
              </w:rPr>
              <w:t xml:space="preserve"> </w:t>
            </w:r>
            <w:r>
              <w:rPr>
                <w:sz w:val="22"/>
                <w:lang w:val="en-US"/>
              </w:rPr>
              <w:t>not</w:t>
            </w:r>
            <w:r>
              <w:rPr>
                <w:spacing w:val="-10"/>
                <w:sz w:val="22"/>
                <w:lang w:val="en-US"/>
              </w:rPr>
              <w:t xml:space="preserve"> </w:t>
            </w:r>
            <w:r>
              <w:rPr>
                <w:sz w:val="22"/>
                <w:lang w:val="en-US"/>
              </w:rPr>
              <w:t>so...</w:t>
            </w:r>
            <w:r>
              <w:rPr>
                <w:spacing w:val="-10"/>
                <w:sz w:val="22"/>
                <w:lang w:val="en-US"/>
              </w:rPr>
              <w:t xml:space="preserve"> </w:t>
            </w:r>
            <w:r>
              <w:rPr>
                <w:sz w:val="22"/>
                <w:lang w:val="en-US"/>
              </w:rPr>
              <w:t>as,</w:t>
            </w:r>
            <w:r>
              <w:rPr>
                <w:spacing w:val="-8"/>
                <w:sz w:val="22"/>
                <w:lang w:val="en-US"/>
              </w:rPr>
              <w:t xml:space="preserve"> </w:t>
            </w:r>
            <w:r>
              <w:rPr>
                <w:sz w:val="22"/>
                <w:lang w:val="en-US"/>
              </w:rPr>
              <w:t>both...</w:t>
            </w:r>
            <w:r>
              <w:rPr>
                <w:spacing w:val="-10"/>
                <w:sz w:val="22"/>
                <w:lang w:val="en-US"/>
              </w:rPr>
              <w:t xml:space="preserve"> </w:t>
            </w:r>
            <w:r>
              <w:rPr>
                <w:sz w:val="22"/>
                <w:lang w:val="en-US"/>
              </w:rPr>
              <w:t>and...,</w:t>
            </w:r>
            <w:r>
              <w:rPr>
                <w:spacing w:val="-9"/>
                <w:sz w:val="22"/>
                <w:lang w:val="en-US"/>
              </w:rPr>
              <w:t xml:space="preserve"> </w:t>
            </w:r>
            <w:r>
              <w:rPr>
                <w:sz w:val="22"/>
                <w:lang w:val="en-US"/>
              </w:rPr>
              <w:t>either...</w:t>
            </w:r>
            <w:r>
              <w:rPr>
                <w:spacing w:val="-9"/>
                <w:sz w:val="22"/>
                <w:lang w:val="en-US"/>
              </w:rPr>
              <w:t xml:space="preserve"> </w:t>
            </w:r>
            <w:r>
              <w:rPr>
                <w:sz w:val="22"/>
                <w:lang w:val="en-US"/>
              </w:rPr>
              <w:t>or,</w:t>
            </w:r>
            <w:r>
              <w:rPr>
                <w:spacing w:val="-9"/>
                <w:sz w:val="22"/>
                <w:lang w:val="en-US"/>
              </w:rPr>
              <w:t xml:space="preserve"> </w:t>
            </w:r>
            <w:r>
              <w:rPr>
                <w:sz w:val="22"/>
                <w:lang w:val="en-US"/>
              </w:rPr>
              <w:t>neither...</w:t>
            </w:r>
            <w:r>
              <w:rPr>
                <w:spacing w:val="-10"/>
                <w:sz w:val="22"/>
                <w:lang w:val="en-US"/>
              </w:rPr>
              <w:t xml:space="preserve"> </w:t>
            </w:r>
            <w:r>
              <w:rPr>
                <w:spacing w:val="-5"/>
                <w:sz w:val="22"/>
                <w:lang w:val="en-US"/>
              </w:rPr>
              <w:t>nor</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6"/>
                <w:sz w:val="22"/>
              </w:rPr>
              <w:t xml:space="preserve"> </w:t>
            </w:r>
            <w:r>
              <w:rPr>
                <w:sz w:val="22"/>
              </w:rPr>
              <w:t>с</w:t>
            </w:r>
            <w:r>
              <w:rPr>
                <w:spacing w:val="-6"/>
                <w:sz w:val="22"/>
              </w:rPr>
              <w:t xml:space="preserve"> </w:t>
            </w:r>
            <w:r>
              <w:rPr>
                <w:sz w:val="22"/>
              </w:rPr>
              <w:t>I</w:t>
            </w:r>
            <w:r>
              <w:rPr>
                <w:spacing w:val="-6"/>
                <w:sz w:val="22"/>
              </w:rPr>
              <w:t xml:space="preserve"> </w:t>
            </w:r>
            <w:r>
              <w:rPr>
                <w:spacing w:val="-2"/>
                <w:sz w:val="22"/>
              </w:rPr>
              <w:t>wish...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Конструкции</w:t>
            </w:r>
            <w:r>
              <w:rPr>
                <w:spacing w:val="-6"/>
                <w:sz w:val="22"/>
              </w:rPr>
              <w:t xml:space="preserve"> </w:t>
            </w:r>
            <w:r>
              <w:rPr>
                <w:sz w:val="22"/>
              </w:rPr>
              <w:t>с</w:t>
            </w:r>
            <w:r>
              <w:rPr>
                <w:spacing w:val="-7"/>
                <w:sz w:val="22"/>
              </w:rPr>
              <w:t xml:space="preserve"> </w:t>
            </w:r>
            <w:r>
              <w:rPr>
                <w:sz w:val="22"/>
              </w:rPr>
              <w:t>глаголами</w:t>
            </w:r>
            <w:r>
              <w:rPr>
                <w:spacing w:val="-5"/>
                <w:sz w:val="22"/>
              </w:rPr>
              <w:t xml:space="preserve"> </w:t>
            </w:r>
            <w:r>
              <w:rPr>
                <w:sz w:val="22"/>
              </w:rPr>
              <w:t>на</w:t>
            </w:r>
            <w:r>
              <w:rPr>
                <w:spacing w:val="-6"/>
                <w:sz w:val="22"/>
              </w:rPr>
              <w:t xml:space="preserve"> </w:t>
            </w:r>
            <w:r>
              <w:rPr>
                <w:sz w:val="22"/>
              </w:rPr>
              <w:t>-ing:</w:t>
            </w:r>
            <w:r>
              <w:rPr>
                <w:spacing w:val="-6"/>
                <w:sz w:val="22"/>
              </w:rPr>
              <w:t xml:space="preserve"> </w:t>
            </w:r>
            <w:r>
              <w:rPr>
                <w:sz w:val="22"/>
              </w:rPr>
              <w:t>to</w:t>
            </w:r>
            <w:r>
              <w:rPr>
                <w:spacing w:val="-5"/>
                <w:sz w:val="22"/>
              </w:rPr>
              <w:t xml:space="preserve"> </w:t>
            </w:r>
            <w:r>
              <w:rPr>
                <w:sz w:val="22"/>
              </w:rPr>
              <w:t>love/hate</w:t>
            </w:r>
            <w:r>
              <w:rPr>
                <w:spacing w:val="-6"/>
                <w:sz w:val="22"/>
              </w:rPr>
              <w:t xml:space="preserve"> </w:t>
            </w:r>
            <w:r>
              <w:rPr>
                <w:sz w:val="22"/>
              </w:rPr>
              <w:t>doing</w:t>
            </w:r>
            <w:r>
              <w:rPr>
                <w:spacing w:val="-6"/>
                <w:sz w:val="22"/>
              </w:rPr>
              <w:t xml:space="preserve"> </w:t>
            </w:r>
            <w:r>
              <w:rPr>
                <w:spacing w:val="-4"/>
                <w:sz w:val="22"/>
              </w:rPr>
              <w:t>smth</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Конструкциисглаголами</w:t>
            </w:r>
            <w:r>
              <w:rPr>
                <w:spacing w:val="36"/>
                <w:sz w:val="22"/>
                <w:lang w:val="en-US"/>
              </w:rPr>
              <w:t xml:space="preserve"> </w:t>
            </w:r>
            <w:r>
              <w:rPr>
                <w:sz w:val="22"/>
                <w:lang w:val="en-US"/>
              </w:rPr>
              <w:t>to</w:t>
            </w:r>
            <w:r>
              <w:rPr>
                <w:spacing w:val="36"/>
                <w:sz w:val="22"/>
                <w:lang w:val="en-US"/>
              </w:rPr>
              <w:t xml:space="preserve"> </w:t>
            </w:r>
            <w:r>
              <w:rPr>
                <w:sz w:val="22"/>
                <w:lang w:val="en-US"/>
              </w:rPr>
              <w:t>stop,</w:t>
            </w:r>
            <w:r>
              <w:rPr>
                <w:spacing w:val="36"/>
                <w:sz w:val="22"/>
                <w:lang w:val="en-US"/>
              </w:rPr>
              <w:t xml:space="preserve"> </w:t>
            </w:r>
            <w:r>
              <w:rPr>
                <w:sz w:val="22"/>
                <w:lang w:val="en-US"/>
              </w:rPr>
              <w:t>to</w:t>
            </w:r>
            <w:r>
              <w:rPr>
                <w:spacing w:val="36"/>
                <w:sz w:val="22"/>
                <w:lang w:val="en-US"/>
              </w:rPr>
              <w:t xml:space="preserve"> </w:t>
            </w:r>
            <w:r>
              <w:rPr>
                <w:sz w:val="22"/>
                <w:lang w:val="en-US"/>
              </w:rPr>
              <w:t>remember,</w:t>
            </w:r>
            <w:r>
              <w:rPr>
                <w:spacing w:val="36"/>
                <w:sz w:val="22"/>
                <w:lang w:val="en-US"/>
              </w:rPr>
              <w:t xml:space="preserve"> </w:t>
            </w:r>
            <w:r>
              <w:rPr>
                <w:sz w:val="22"/>
                <w:lang w:val="en-US"/>
              </w:rPr>
              <w:t>to</w:t>
            </w:r>
            <w:r>
              <w:rPr>
                <w:spacing w:val="37"/>
                <w:sz w:val="22"/>
                <w:lang w:val="en-US"/>
              </w:rPr>
              <w:t xml:space="preserve"> </w:t>
            </w:r>
            <w:r>
              <w:rPr>
                <w:sz w:val="22"/>
                <w:lang w:val="en-US"/>
              </w:rPr>
              <w:t>forget</w:t>
            </w:r>
            <w:r>
              <w:rPr>
                <w:spacing w:val="35"/>
                <w:sz w:val="22"/>
                <w:lang w:val="en-US"/>
              </w:rPr>
              <w:t xml:space="preserve"> </w:t>
            </w:r>
            <w:r>
              <w:rPr>
                <w:sz w:val="22"/>
                <w:lang w:val="en-US"/>
              </w:rPr>
              <w:t>(</w:t>
            </w:r>
            <w:r>
              <w:rPr>
                <w:sz w:val="22"/>
              </w:rPr>
              <w:t>разницавзначении</w:t>
            </w:r>
            <w:r>
              <w:rPr>
                <w:spacing w:val="36"/>
                <w:sz w:val="22"/>
                <w:lang w:val="en-US"/>
              </w:rPr>
              <w:t xml:space="preserve"> </w:t>
            </w:r>
            <w:r>
              <w:rPr>
                <w:sz w:val="22"/>
                <w:lang w:val="en-US"/>
              </w:rPr>
              <w:t>to</w:t>
            </w:r>
            <w:r>
              <w:rPr>
                <w:spacing w:val="36"/>
                <w:sz w:val="22"/>
                <w:lang w:val="en-US"/>
              </w:rPr>
              <w:t xml:space="preserve"> </w:t>
            </w:r>
            <w:r>
              <w:rPr>
                <w:sz w:val="22"/>
                <w:lang w:val="en-US"/>
              </w:rPr>
              <w:t>stop</w:t>
            </w:r>
            <w:r>
              <w:rPr>
                <w:spacing w:val="36"/>
                <w:sz w:val="22"/>
                <w:lang w:val="en-US"/>
              </w:rPr>
              <w:t xml:space="preserve"> </w:t>
            </w:r>
            <w:r>
              <w:rPr>
                <w:sz w:val="22"/>
                <w:lang w:val="en-US"/>
              </w:rPr>
              <w:t xml:space="preserve">doing smth </w:t>
            </w:r>
            <w:r>
              <w:rPr>
                <w:sz w:val="22"/>
              </w:rPr>
              <w:t>и</w:t>
            </w:r>
            <w:r>
              <w:rPr>
                <w:sz w:val="22"/>
                <w:lang w:val="en-US"/>
              </w:rPr>
              <w:t xml:space="preserve"> to stop to do smth)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Конструкция</w:t>
            </w:r>
            <w:r>
              <w:rPr>
                <w:spacing w:val="-7"/>
                <w:sz w:val="22"/>
                <w:lang w:val="en-US"/>
              </w:rPr>
              <w:t xml:space="preserve"> </w:t>
            </w:r>
            <w:r>
              <w:rPr>
                <w:sz w:val="22"/>
                <w:lang w:val="en-US"/>
              </w:rPr>
              <w:t>It</w:t>
            </w:r>
            <w:r>
              <w:rPr>
                <w:spacing w:val="-9"/>
                <w:sz w:val="22"/>
                <w:lang w:val="en-US"/>
              </w:rPr>
              <w:t xml:space="preserve"> </w:t>
            </w:r>
            <w:r>
              <w:rPr>
                <w:sz w:val="22"/>
                <w:lang w:val="en-US"/>
              </w:rPr>
              <w:t>takes</w:t>
            </w:r>
            <w:r>
              <w:rPr>
                <w:spacing w:val="-8"/>
                <w:sz w:val="22"/>
                <w:lang w:val="en-US"/>
              </w:rPr>
              <w:t xml:space="preserve"> </w:t>
            </w:r>
            <w:r>
              <w:rPr>
                <w:sz w:val="22"/>
                <w:lang w:val="en-US"/>
              </w:rPr>
              <w:t>me...</w:t>
            </w:r>
            <w:r>
              <w:rPr>
                <w:spacing w:val="-7"/>
                <w:sz w:val="22"/>
                <w:lang w:val="en-US"/>
              </w:rPr>
              <w:t xml:space="preserve"> </w:t>
            </w:r>
            <w:r>
              <w:rPr>
                <w:sz w:val="22"/>
                <w:lang w:val="en-US"/>
              </w:rPr>
              <w:t>to</w:t>
            </w:r>
            <w:r>
              <w:rPr>
                <w:spacing w:val="-8"/>
                <w:sz w:val="22"/>
                <w:lang w:val="en-US"/>
              </w:rPr>
              <w:t xml:space="preserve"> </w:t>
            </w:r>
            <w:r>
              <w:rPr>
                <w:sz w:val="22"/>
                <w:lang w:val="en-US"/>
              </w:rPr>
              <w:t>do</w:t>
            </w:r>
            <w:r>
              <w:rPr>
                <w:spacing w:val="-8"/>
                <w:sz w:val="22"/>
                <w:lang w:val="en-US"/>
              </w:rPr>
              <w:t xml:space="preserve"> </w:t>
            </w:r>
            <w:r>
              <w:rPr>
                <w:spacing w:val="-4"/>
                <w:sz w:val="22"/>
                <w:lang w:val="en-US"/>
              </w:rPr>
              <w:t>smth</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Конструкция</w:t>
            </w:r>
            <w:r>
              <w:rPr>
                <w:spacing w:val="-8"/>
                <w:sz w:val="22"/>
              </w:rPr>
              <w:t xml:space="preserve"> </w:t>
            </w:r>
            <w:r>
              <w:rPr>
                <w:sz w:val="22"/>
              </w:rPr>
              <w:t>used</w:t>
            </w:r>
            <w:r>
              <w:rPr>
                <w:spacing w:val="-9"/>
                <w:sz w:val="22"/>
              </w:rPr>
              <w:t xml:space="preserve"> </w:t>
            </w:r>
            <w:r>
              <w:rPr>
                <w:sz w:val="22"/>
              </w:rPr>
              <w:t>to</w:t>
            </w:r>
            <w:r>
              <w:rPr>
                <w:spacing w:val="-10"/>
                <w:sz w:val="22"/>
              </w:rPr>
              <w:t xml:space="preserve"> </w:t>
            </w:r>
            <w:r>
              <w:rPr>
                <w:sz w:val="22"/>
              </w:rPr>
              <w:t>+</w:t>
            </w:r>
            <w:r>
              <w:rPr>
                <w:spacing w:val="-8"/>
                <w:sz w:val="22"/>
              </w:rPr>
              <w:t xml:space="preserve"> </w:t>
            </w:r>
            <w:r>
              <w:rPr>
                <w:sz w:val="22"/>
              </w:rPr>
              <w:t>инфинитив</w:t>
            </w:r>
            <w:r>
              <w:rPr>
                <w:spacing w:val="-10"/>
                <w:sz w:val="22"/>
              </w:rPr>
              <w:t xml:space="preserve"> </w:t>
            </w:r>
            <w:r>
              <w:rPr>
                <w:spacing w:val="-2"/>
                <w:sz w:val="22"/>
              </w:rPr>
              <w:t>глагола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Конструкции</w:t>
            </w:r>
            <w:r>
              <w:rPr>
                <w:spacing w:val="-6"/>
                <w:sz w:val="22"/>
                <w:lang w:val="en-US"/>
              </w:rPr>
              <w:t xml:space="preserve"> </w:t>
            </w:r>
            <w:r>
              <w:rPr>
                <w:sz w:val="22"/>
                <w:lang w:val="en-US"/>
              </w:rPr>
              <w:t>be/get</w:t>
            </w:r>
            <w:r>
              <w:rPr>
                <w:spacing w:val="-6"/>
                <w:sz w:val="22"/>
                <w:lang w:val="en-US"/>
              </w:rPr>
              <w:t xml:space="preserve"> </w:t>
            </w:r>
            <w:r>
              <w:rPr>
                <w:sz w:val="22"/>
                <w:lang w:val="en-US"/>
              </w:rPr>
              <w:t>used</w:t>
            </w:r>
            <w:r>
              <w:rPr>
                <w:spacing w:val="-5"/>
                <w:sz w:val="22"/>
                <w:lang w:val="en-US"/>
              </w:rPr>
              <w:t xml:space="preserve"> </w:t>
            </w:r>
            <w:r>
              <w:rPr>
                <w:sz w:val="22"/>
                <w:lang w:val="en-US"/>
              </w:rPr>
              <w:t>to</w:t>
            </w:r>
            <w:r>
              <w:rPr>
                <w:spacing w:val="-6"/>
                <w:sz w:val="22"/>
                <w:lang w:val="en-US"/>
              </w:rPr>
              <w:t xml:space="preserve"> </w:t>
            </w:r>
            <w:r>
              <w:rPr>
                <w:sz w:val="22"/>
                <w:lang w:val="en-US"/>
              </w:rPr>
              <w:t>smth,</w:t>
            </w:r>
            <w:r>
              <w:rPr>
                <w:spacing w:val="-5"/>
                <w:sz w:val="22"/>
                <w:lang w:val="en-US"/>
              </w:rPr>
              <w:t xml:space="preserve"> </w:t>
            </w:r>
            <w:r>
              <w:rPr>
                <w:sz w:val="22"/>
                <w:lang w:val="en-US"/>
              </w:rPr>
              <w:t>be/get</w:t>
            </w:r>
            <w:r>
              <w:rPr>
                <w:spacing w:val="-6"/>
                <w:sz w:val="22"/>
                <w:lang w:val="en-US"/>
              </w:rPr>
              <w:t xml:space="preserve"> </w:t>
            </w:r>
            <w:r>
              <w:rPr>
                <w:sz w:val="22"/>
                <w:lang w:val="en-US"/>
              </w:rPr>
              <w:t>used</w:t>
            </w:r>
            <w:r>
              <w:rPr>
                <w:spacing w:val="-6"/>
                <w:sz w:val="22"/>
                <w:lang w:val="en-US"/>
              </w:rPr>
              <w:t xml:space="preserve"> </w:t>
            </w:r>
            <w:r>
              <w:rPr>
                <w:sz w:val="22"/>
                <w:lang w:val="en-US"/>
              </w:rPr>
              <w:t>to</w:t>
            </w:r>
            <w:r>
              <w:rPr>
                <w:spacing w:val="-5"/>
                <w:sz w:val="22"/>
                <w:lang w:val="en-US"/>
              </w:rPr>
              <w:t xml:space="preserve"> </w:t>
            </w:r>
            <w:r>
              <w:rPr>
                <w:sz w:val="22"/>
                <w:lang w:val="en-US"/>
              </w:rPr>
              <w:t>doing</w:t>
            </w:r>
            <w:r>
              <w:rPr>
                <w:spacing w:val="-6"/>
                <w:sz w:val="22"/>
                <w:lang w:val="en-US"/>
              </w:rPr>
              <w:t xml:space="preserve"> </w:t>
            </w:r>
            <w:r>
              <w:rPr>
                <w:spacing w:val="-4"/>
                <w:sz w:val="22"/>
                <w:lang w:val="en-US"/>
              </w:rPr>
              <w:t>smth</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Конструкции</w:t>
            </w:r>
            <w:r>
              <w:rPr>
                <w:spacing w:val="40"/>
                <w:sz w:val="22"/>
              </w:rPr>
              <w:t xml:space="preserve"> </w:t>
            </w:r>
            <w:r>
              <w:rPr>
                <w:sz w:val="22"/>
              </w:rPr>
              <w:t>I</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rather</w:t>
            </w:r>
            <w:r>
              <w:rPr>
                <w:spacing w:val="40"/>
                <w:sz w:val="22"/>
              </w:rPr>
              <w:t xml:space="preserve"> </w:t>
            </w:r>
            <w:r>
              <w:rPr>
                <w:sz w:val="22"/>
              </w:rPr>
              <w:t>prefer,</w:t>
            </w:r>
            <w:r>
              <w:rPr>
                <w:spacing w:val="40"/>
                <w:sz w:val="22"/>
              </w:rPr>
              <w:t xml:space="preserve"> </w:t>
            </w:r>
            <w:r>
              <w:rPr>
                <w:sz w:val="22"/>
              </w:rPr>
              <w:t>выражающие</w:t>
            </w:r>
            <w:r>
              <w:rPr>
                <w:spacing w:val="40"/>
                <w:sz w:val="22"/>
              </w:rPr>
              <w:t xml:space="preserve"> </w:t>
            </w:r>
            <w:r>
              <w:rPr>
                <w:sz w:val="22"/>
              </w:rPr>
              <w:t>предпочтение,</w:t>
            </w:r>
            <w:r>
              <w:rPr>
                <w:spacing w:val="40"/>
                <w:sz w:val="22"/>
              </w:rPr>
              <w:t xml:space="preserve"> </w:t>
            </w:r>
            <w:r>
              <w:rPr>
                <w:sz w:val="22"/>
              </w:rPr>
              <w:t>а</w:t>
            </w:r>
            <w:r>
              <w:rPr>
                <w:spacing w:val="40"/>
                <w:sz w:val="22"/>
              </w:rPr>
              <w:t xml:space="preserve"> </w:t>
            </w:r>
            <w:r>
              <w:rPr>
                <w:sz w:val="22"/>
              </w:rPr>
              <w:t>также</w:t>
            </w:r>
            <w:r>
              <w:rPr>
                <w:spacing w:val="40"/>
                <w:sz w:val="22"/>
              </w:rPr>
              <w:t xml:space="preserve"> </w:t>
            </w:r>
            <w:r>
              <w:rPr>
                <w:sz w:val="22"/>
              </w:rPr>
              <w:t>конструкции I'd rather, You 'd better</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Подлежащее,</w:t>
            </w:r>
            <w:r>
              <w:rPr>
                <w:spacing w:val="80"/>
                <w:sz w:val="22"/>
              </w:rPr>
              <w:t xml:space="preserve"> </w:t>
            </w:r>
            <w:r>
              <w:rPr>
                <w:sz w:val="22"/>
              </w:rPr>
              <w:t>выраженное</w:t>
            </w:r>
            <w:r>
              <w:rPr>
                <w:spacing w:val="80"/>
                <w:sz w:val="22"/>
              </w:rPr>
              <w:t xml:space="preserve"> </w:t>
            </w:r>
            <w:r>
              <w:rPr>
                <w:sz w:val="22"/>
              </w:rPr>
              <w:t>собирательным</w:t>
            </w:r>
            <w:r>
              <w:rPr>
                <w:spacing w:val="80"/>
                <w:sz w:val="22"/>
              </w:rPr>
              <w:t xml:space="preserve"> </w:t>
            </w:r>
            <w:r>
              <w:rPr>
                <w:sz w:val="22"/>
              </w:rPr>
              <w:t>существительным</w:t>
            </w:r>
            <w:r>
              <w:rPr>
                <w:spacing w:val="80"/>
                <w:sz w:val="22"/>
              </w:rPr>
              <w:t xml:space="preserve"> </w:t>
            </w:r>
            <w:r>
              <w:rPr>
                <w:sz w:val="22"/>
              </w:rPr>
              <w:t>(family,</w:t>
            </w:r>
            <w:r>
              <w:rPr>
                <w:spacing w:val="80"/>
                <w:sz w:val="22"/>
              </w:rPr>
              <w:t xml:space="preserve"> </w:t>
            </w:r>
            <w:r>
              <w:rPr>
                <w:sz w:val="22"/>
              </w:rPr>
              <w:t>police),</w:t>
            </w:r>
            <w:r>
              <w:rPr>
                <w:spacing w:val="80"/>
                <w:sz w:val="22"/>
              </w:rPr>
              <w:t xml:space="preserve"> </w:t>
            </w:r>
            <w:r>
              <w:rPr>
                <w:sz w:val="22"/>
              </w:rPr>
              <w:t>и</w:t>
            </w:r>
            <w:r>
              <w:rPr>
                <w:spacing w:val="80"/>
                <w:sz w:val="22"/>
              </w:rPr>
              <w:t xml:space="preserve"> </w:t>
            </w:r>
            <w:r>
              <w:rPr>
                <w:sz w:val="22"/>
              </w:rPr>
              <w:t>его</w:t>
            </w:r>
            <w:r>
              <w:rPr>
                <w:spacing w:val="80"/>
                <w:sz w:val="22"/>
              </w:rPr>
              <w:t xml:space="preserve"> </w:t>
            </w:r>
            <w:r>
              <w:rPr>
                <w:sz w:val="22"/>
              </w:rPr>
              <w:t>согласование со сказуемым</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Глаголы</w:t>
            </w:r>
            <w:r>
              <w:rPr>
                <w:spacing w:val="-3"/>
                <w:sz w:val="22"/>
              </w:rPr>
              <w:t xml:space="preserve"> </w:t>
            </w:r>
            <w:r>
              <w:rPr>
                <w:sz w:val="22"/>
              </w:rPr>
              <w:t>(правильные</w:t>
            </w:r>
            <w:r>
              <w:rPr>
                <w:spacing w:val="-4"/>
                <w:sz w:val="22"/>
              </w:rPr>
              <w:t xml:space="preserve"> </w:t>
            </w:r>
            <w:r>
              <w:rPr>
                <w:sz w:val="22"/>
              </w:rPr>
              <w:t>и</w:t>
            </w:r>
            <w:r>
              <w:rPr>
                <w:spacing w:val="-4"/>
                <w:sz w:val="22"/>
              </w:rPr>
              <w:t xml:space="preserve"> </w:t>
            </w:r>
            <w:r>
              <w:rPr>
                <w:sz w:val="22"/>
              </w:rPr>
              <w:t>неправильные)</w:t>
            </w:r>
            <w:r>
              <w:rPr>
                <w:spacing w:val="-5"/>
                <w:sz w:val="22"/>
              </w:rPr>
              <w:t xml:space="preserve"> </w:t>
            </w:r>
            <w:r>
              <w:rPr>
                <w:sz w:val="22"/>
              </w:rPr>
              <w:t>в</w:t>
            </w:r>
            <w:r>
              <w:rPr>
                <w:spacing w:val="-4"/>
                <w:sz w:val="22"/>
              </w:rPr>
              <w:t xml:space="preserve"> </w:t>
            </w:r>
            <w:r>
              <w:rPr>
                <w:sz w:val="22"/>
              </w:rPr>
              <w:t>видовременных</w:t>
            </w:r>
            <w:r>
              <w:rPr>
                <w:spacing w:val="-4"/>
                <w:sz w:val="22"/>
              </w:rPr>
              <w:t xml:space="preserve"> </w:t>
            </w:r>
            <w:r>
              <w:rPr>
                <w:sz w:val="22"/>
              </w:rPr>
              <w:t>формах</w:t>
            </w:r>
            <w:r>
              <w:rPr>
                <w:spacing w:val="-5"/>
                <w:sz w:val="22"/>
              </w:rPr>
              <w:t xml:space="preserve"> </w:t>
            </w:r>
            <w:r>
              <w:rPr>
                <w:sz w:val="22"/>
              </w:rPr>
              <w:t>действительного</w:t>
            </w:r>
            <w:r>
              <w:rPr>
                <w:spacing w:val="-4"/>
                <w:sz w:val="22"/>
              </w:rPr>
              <w:t xml:space="preserve"> </w:t>
            </w:r>
            <w:r>
              <w:rPr>
                <w:sz w:val="22"/>
              </w:rPr>
              <w:t>залога</w:t>
            </w:r>
            <w:r>
              <w:rPr>
                <w:spacing w:val="-4"/>
                <w:sz w:val="22"/>
              </w:rPr>
              <w:t xml:space="preserve"> </w:t>
            </w:r>
            <w:r>
              <w:rPr>
                <w:sz w:val="22"/>
              </w:rPr>
              <w:t>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Конструкция</w:t>
            </w:r>
            <w:r>
              <w:rPr>
                <w:spacing w:val="79"/>
                <w:sz w:val="22"/>
                <w:lang w:val="en-US"/>
              </w:rPr>
              <w:t xml:space="preserve"> </w:t>
            </w:r>
            <w:r>
              <w:rPr>
                <w:sz w:val="22"/>
                <w:lang w:val="en-US"/>
              </w:rPr>
              <w:t>to</w:t>
            </w:r>
            <w:r>
              <w:rPr>
                <w:spacing w:val="77"/>
                <w:sz w:val="22"/>
                <w:lang w:val="en-US"/>
              </w:rPr>
              <w:t xml:space="preserve"> </w:t>
            </w:r>
            <w:r>
              <w:rPr>
                <w:sz w:val="22"/>
                <w:lang w:val="en-US"/>
              </w:rPr>
              <w:t>be</w:t>
            </w:r>
            <w:r>
              <w:rPr>
                <w:spacing w:val="77"/>
                <w:sz w:val="22"/>
                <w:lang w:val="en-US"/>
              </w:rPr>
              <w:t xml:space="preserve"> </w:t>
            </w:r>
            <w:r>
              <w:rPr>
                <w:sz w:val="22"/>
                <w:lang w:val="en-US"/>
              </w:rPr>
              <w:t>going</w:t>
            </w:r>
            <w:r>
              <w:rPr>
                <w:spacing w:val="77"/>
                <w:sz w:val="22"/>
                <w:lang w:val="en-US"/>
              </w:rPr>
              <w:t xml:space="preserve"> </w:t>
            </w:r>
            <w:r>
              <w:rPr>
                <w:sz w:val="22"/>
                <w:lang w:val="en-US"/>
              </w:rPr>
              <w:t>to,</w:t>
            </w:r>
            <w:r>
              <w:rPr>
                <w:spacing w:val="79"/>
                <w:sz w:val="22"/>
                <w:lang w:val="en-US"/>
              </w:rPr>
              <w:t xml:space="preserve"> </w:t>
            </w:r>
            <w:r>
              <w:rPr>
                <w:sz w:val="22"/>
              </w:rPr>
              <w:t>формы</w:t>
            </w:r>
            <w:r>
              <w:rPr>
                <w:spacing w:val="77"/>
                <w:sz w:val="22"/>
                <w:lang w:val="en-US"/>
              </w:rPr>
              <w:t xml:space="preserve"> </w:t>
            </w:r>
            <w:r>
              <w:rPr>
                <w:sz w:val="22"/>
                <w:lang w:val="en-US"/>
              </w:rPr>
              <w:t>Future</w:t>
            </w:r>
            <w:r>
              <w:rPr>
                <w:spacing w:val="77"/>
                <w:sz w:val="22"/>
                <w:lang w:val="en-US"/>
              </w:rPr>
              <w:t xml:space="preserve"> </w:t>
            </w:r>
            <w:r>
              <w:rPr>
                <w:sz w:val="22"/>
                <w:lang w:val="en-US"/>
              </w:rPr>
              <w:t>Simple</w:t>
            </w:r>
            <w:r>
              <w:rPr>
                <w:spacing w:val="77"/>
                <w:sz w:val="22"/>
                <w:lang w:val="en-US"/>
              </w:rPr>
              <w:t xml:space="preserve"> </w:t>
            </w:r>
            <w:r>
              <w:rPr>
                <w:sz w:val="22"/>
                <w:lang w:val="en-US"/>
              </w:rPr>
              <w:t>Tense</w:t>
            </w:r>
            <w:r>
              <w:rPr>
                <w:spacing w:val="79"/>
                <w:sz w:val="22"/>
                <w:lang w:val="en-US"/>
              </w:rPr>
              <w:t xml:space="preserve"> </w:t>
            </w:r>
            <w:r>
              <w:rPr>
                <w:sz w:val="22"/>
              </w:rPr>
              <w:t>и</w:t>
            </w:r>
            <w:r>
              <w:rPr>
                <w:spacing w:val="77"/>
                <w:sz w:val="22"/>
                <w:lang w:val="en-US"/>
              </w:rPr>
              <w:t xml:space="preserve"> </w:t>
            </w:r>
            <w:r>
              <w:rPr>
                <w:sz w:val="22"/>
                <w:lang w:val="en-US"/>
              </w:rPr>
              <w:t>Present</w:t>
            </w:r>
            <w:r>
              <w:rPr>
                <w:spacing w:val="77"/>
                <w:sz w:val="22"/>
                <w:lang w:val="en-US"/>
              </w:rPr>
              <w:t xml:space="preserve"> </w:t>
            </w:r>
            <w:r>
              <w:rPr>
                <w:sz w:val="22"/>
                <w:lang w:val="en-US"/>
              </w:rPr>
              <w:t>Continuous</w:t>
            </w:r>
            <w:r>
              <w:rPr>
                <w:spacing w:val="78"/>
                <w:sz w:val="22"/>
                <w:lang w:val="en-US"/>
              </w:rPr>
              <w:t xml:space="preserve"> </w:t>
            </w:r>
            <w:r>
              <w:rPr>
                <w:sz w:val="22"/>
                <w:lang w:val="en-US"/>
              </w:rPr>
              <w:t xml:space="preserve">Tense </w:t>
            </w:r>
            <w:r>
              <w:rPr>
                <w:spacing w:val="-2"/>
                <w:sz w:val="22"/>
              </w:rPr>
              <w:t>длявыражениябудущегодействия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lang w:val="en-US"/>
              </w:rPr>
            </w:pPr>
            <w:r>
              <w:rPr>
                <w:sz w:val="22"/>
              </w:rPr>
              <w:t>Модальныеглаголыиихэквиваленты</w:t>
            </w:r>
            <w:r>
              <w:rPr>
                <w:sz w:val="22"/>
                <w:lang w:val="en-US"/>
              </w:rPr>
              <w:t xml:space="preserve"> (can/be able to, could, must/have to, may, might, should, shall, would, will, need)</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Неличные</w:t>
            </w:r>
            <w:r>
              <w:rPr>
                <w:spacing w:val="40"/>
                <w:sz w:val="22"/>
              </w:rPr>
              <w:t xml:space="preserve"> </w:t>
            </w:r>
            <w:r>
              <w:rPr>
                <w:sz w:val="22"/>
              </w:rPr>
              <w:t>формы</w:t>
            </w:r>
            <w:r>
              <w:rPr>
                <w:spacing w:val="40"/>
                <w:sz w:val="22"/>
              </w:rPr>
              <w:t xml:space="preserve"> </w:t>
            </w:r>
            <w:r>
              <w:rPr>
                <w:sz w:val="22"/>
              </w:rPr>
              <w:t>глагола</w:t>
            </w:r>
            <w:r>
              <w:rPr>
                <w:spacing w:val="40"/>
                <w:sz w:val="22"/>
              </w:rPr>
              <w:t xml:space="preserve"> </w:t>
            </w:r>
            <w:r>
              <w:rPr>
                <w:sz w:val="22"/>
              </w:rPr>
              <w:t>-</w:t>
            </w:r>
            <w:r>
              <w:rPr>
                <w:spacing w:val="40"/>
                <w:sz w:val="22"/>
              </w:rPr>
              <w:t xml:space="preserve"> </w:t>
            </w:r>
            <w:r>
              <w:rPr>
                <w:sz w:val="22"/>
              </w:rPr>
              <w:t>инфинитив,</w:t>
            </w:r>
            <w:r>
              <w:rPr>
                <w:spacing w:val="40"/>
                <w:sz w:val="22"/>
              </w:rPr>
              <w:t xml:space="preserve"> </w:t>
            </w:r>
            <w:r>
              <w:rPr>
                <w:sz w:val="22"/>
              </w:rPr>
              <w:t>герундий,</w:t>
            </w:r>
            <w:r>
              <w:rPr>
                <w:spacing w:val="40"/>
                <w:sz w:val="22"/>
              </w:rPr>
              <w:t xml:space="preserve"> </w:t>
            </w:r>
            <w:r>
              <w:rPr>
                <w:sz w:val="22"/>
              </w:rPr>
              <w:t>причастие</w:t>
            </w:r>
            <w:r>
              <w:rPr>
                <w:spacing w:val="40"/>
                <w:sz w:val="22"/>
              </w:rPr>
              <w:t xml:space="preserve"> </w:t>
            </w:r>
            <w:r>
              <w:rPr>
                <w:sz w:val="22"/>
              </w:rPr>
              <w:t>(Participle</w:t>
            </w:r>
            <w:r>
              <w:rPr>
                <w:spacing w:val="40"/>
                <w:sz w:val="22"/>
              </w:rPr>
              <w:t xml:space="preserve"> </w:t>
            </w:r>
            <w:r>
              <w:rPr>
                <w:sz w:val="22"/>
              </w:rPr>
              <w:t>I</w:t>
            </w:r>
            <w:r>
              <w:rPr>
                <w:spacing w:val="40"/>
                <w:sz w:val="22"/>
              </w:rPr>
              <w:t xml:space="preserve"> </w:t>
            </w:r>
            <w:r>
              <w:rPr>
                <w:sz w:val="22"/>
              </w:rPr>
              <w:t>и</w:t>
            </w:r>
            <w:r>
              <w:rPr>
                <w:spacing w:val="40"/>
                <w:sz w:val="22"/>
              </w:rPr>
              <w:t xml:space="preserve"> </w:t>
            </w:r>
            <w:r>
              <w:rPr>
                <w:sz w:val="22"/>
              </w:rPr>
              <w:t>Participle</w:t>
            </w:r>
            <w:r>
              <w:rPr>
                <w:spacing w:val="40"/>
                <w:sz w:val="22"/>
              </w:rPr>
              <w:t xml:space="preserve"> </w:t>
            </w:r>
            <w:r>
              <w:rPr>
                <w:sz w:val="22"/>
              </w:rPr>
              <w:t>II), причастия в функции определения (Participle I - a playing child, Participle II - a written text)</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Определенный,</w:t>
            </w:r>
            <w:r>
              <w:rPr>
                <w:spacing w:val="-11"/>
                <w:sz w:val="22"/>
              </w:rPr>
              <w:t xml:space="preserve"> </w:t>
            </w:r>
            <w:r>
              <w:rPr>
                <w:sz w:val="22"/>
              </w:rPr>
              <w:t>неопределенный</w:t>
            </w:r>
            <w:r>
              <w:rPr>
                <w:spacing w:val="-10"/>
                <w:sz w:val="22"/>
              </w:rPr>
              <w:t xml:space="preserve"> </w:t>
            </w:r>
            <w:r>
              <w:rPr>
                <w:sz w:val="22"/>
              </w:rPr>
              <w:t>и</w:t>
            </w:r>
            <w:r>
              <w:rPr>
                <w:spacing w:val="-11"/>
                <w:sz w:val="22"/>
              </w:rPr>
              <w:t xml:space="preserve"> </w:t>
            </w:r>
            <w:r>
              <w:rPr>
                <w:sz w:val="22"/>
              </w:rPr>
              <w:t>нулевой</w:t>
            </w:r>
            <w:r>
              <w:rPr>
                <w:spacing w:val="-11"/>
                <w:sz w:val="22"/>
              </w:rPr>
              <w:t xml:space="preserve"> </w:t>
            </w:r>
            <w:r>
              <w:rPr>
                <w:spacing w:val="-2"/>
                <w:sz w:val="22"/>
              </w:rPr>
              <w:t>артикли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Имена</w:t>
            </w:r>
            <w:r>
              <w:rPr>
                <w:spacing w:val="80"/>
                <w:w w:val="150"/>
                <w:sz w:val="22"/>
              </w:rPr>
              <w:t xml:space="preserve"> </w:t>
            </w:r>
            <w:r>
              <w:rPr>
                <w:sz w:val="22"/>
              </w:rPr>
              <w:t>существительные</w:t>
            </w:r>
            <w:r>
              <w:rPr>
                <w:spacing w:val="80"/>
                <w:w w:val="150"/>
                <w:sz w:val="22"/>
              </w:rPr>
              <w:t xml:space="preserve"> </w:t>
            </w:r>
            <w:r>
              <w:rPr>
                <w:sz w:val="22"/>
              </w:rPr>
              <w:t>во</w:t>
            </w:r>
            <w:r>
              <w:rPr>
                <w:spacing w:val="80"/>
                <w:w w:val="150"/>
                <w:sz w:val="22"/>
              </w:rPr>
              <w:t xml:space="preserve"> </w:t>
            </w:r>
            <w:r>
              <w:rPr>
                <w:sz w:val="22"/>
              </w:rPr>
              <w:t>множественном</w:t>
            </w:r>
            <w:r>
              <w:rPr>
                <w:spacing w:val="80"/>
                <w:w w:val="150"/>
                <w:sz w:val="22"/>
              </w:rPr>
              <w:t xml:space="preserve"> </w:t>
            </w:r>
            <w:r>
              <w:rPr>
                <w:sz w:val="22"/>
              </w:rPr>
              <w:t>числе,</w:t>
            </w:r>
            <w:r>
              <w:rPr>
                <w:spacing w:val="80"/>
                <w:w w:val="150"/>
                <w:sz w:val="22"/>
              </w:rPr>
              <w:t xml:space="preserve"> </w:t>
            </w:r>
            <w:r>
              <w:rPr>
                <w:sz w:val="22"/>
              </w:rPr>
              <w:t>образованные</w:t>
            </w:r>
            <w:r>
              <w:rPr>
                <w:spacing w:val="80"/>
                <w:w w:val="150"/>
                <w:sz w:val="22"/>
              </w:rPr>
              <w:t xml:space="preserve"> </w:t>
            </w:r>
            <w:r>
              <w:rPr>
                <w:sz w:val="22"/>
              </w:rPr>
              <w:t>по</w:t>
            </w:r>
            <w:r>
              <w:rPr>
                <w:spacing w:val="80"/>
                <w:w w:val="150"/>
                <w:sz w:val="22"/>
              </w:rPr>
              <w:t xml:space="preserve"> </w:t>
            </w:r>
            <w:r>
              <w:rPr>
                <w:sz w:val="22"/>
              </w:rPr>
              <w:t>правилу,</w:t>
            </w:r>
            <w:r>
              <w:rPr>
                <w:spacing w:val="80"/>
                <w:w w:val="150"/>
                <w:sz w:val="22"/>
              </w:rPr>
              <w:t xml:space="preserve"> </w:t>
            </w:r>
            <w:r>
              <w:rPr>
                <w:sz w:val="22"/>
              </w:rPr>
              <w:t>и</w:t>
            </w:r>
            <w:r>
              <w:rPr>
                <w:spacing w:val="40"/>
                <w:sz w:val="22"/>
              </w:rPr>
              <w:t xml:space="preserve"> </w:t>
            </w:r>
            <w:r>
              <w:rPr>
                <w:spacing w:val="-2"/>
                <w:sz w:val="22"/>
              </w:rPr>
              <w:t>исключения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Неисчисляемые</w:t>
            </w:r>
            <w:r>
              <w:rPr>
                <w:spacing w:val="-13"/>
                <w:sz w:val="22"/>
              </w:rPr>
              <w:t xml:space="preserve"> </w:t>
            </w:r>
            <w:r>
              <w:rPr>
                <w:sz w:val="22"/>
              </w:rPr>
              <w:t>имена</w:t>
            </w:r>
            <w:r>
              <w:rPr>
                <w:spacing w:val="-11"/>
                <w:sz w:val="22"/>
              </w:rPr>
              <w:t xml:space="preserve"> </w:t>
            </w:r>
            <w:r>
              <w:rPr>
                <w:sz w:val="22"/>
              </w:rPr>
              <w:t>существительные,</w:t>
            </w:r>
            <w:r>
              <w:rPr>
                <w:spacing w:val="-12"/>
                <w:sz w:val="22"/>
              </w:rPr>
              <w:t xml:space="preserve"> </w:t>
            </w:r>
            <w:r>
              <w:rPr>
                <w:sz w:val="22"/>
              </w:rPr>
              <w:t>имеющие</w:t>
            </w:r>
            <w:r>
              <w:rPr>
                <w:spacing w:val="-12"/>
                <w:sz w:val="22"/>
              </w:rPr>
              <w:t xml:space="preserve"> </w:t>
            </w:r>
            <w:r>
              <w:rPr>
                <w:sz w:val="22"/>
              </w:rPr>
              <w:t>форму</w:t>
            </w:r>
            <w:r>
              <w:rPr>
                <w:spacing w:val="-12"/>
                <w:sz w:val="22"/>
              </w:rPr>
              <w:t xml:space="preserve"> </w:t>
            </w:r>
            <w:r>
              <w:rPr>
                <w:sz w:val="22"/>
              </w:rPr>
              <w:t>только</w:t>
            </w:r>
            <w:r>
              <w:rPr>
                <w:spacing w:val="-12"/>
                <w:sz w:val="22"/>
              </w:rPr>
              <w:t xml:space="preserve"> </w:t>
            </w:r>
            <w:r>
              <w:rPr>
                <w:sz w:val="22"/>
              </w:rPr>
              <w:t>множественного</w:t>
            </w:r>
            <w:r>
              <w:rPr>
                <w:spacing w:val="-12"/>
                <w:sz w:val="22"/>
              </w:rPr>
              <w:t xml:space="preserve"> </w:t>
            </w:r>
            <w:r>
              <w:rPr>
                <w:spacing w:val="-2"/>
                <w:sz w:val="22"/>
              </w:rPr>
              <w:t>числа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Притяжательный</w:t>
            </w:r>
            <w:r>
              <w:rPr>
                <w:spacing w:val="-10"/>
                <w:sz w:val="22"/>
              </w:rPr>
              <w:t xml:space="preserve"> </w:t>
            </w:r>
            <w:r>
              <w:rPr>
                <w:sz w:val="22"/>
              </w:rPr>
              <w:t>падеж</w:t>
            </w:r>
            <w:r>
              <w:rPr>
                <w:spacing w:val="-10"/>
                <w:sz w:val="22"/>
              </w:rPr>
              <w:t xml:space="preserve"> </w:t>
            </w:r>
            <w:r>
              <w:rPr>
                <w:sz w:val="22"/>
              </w:rPr>
              <w:t>имен</w:t>
            </w:r>
            <w:r>
              <w:rPr>
                <w:spacing w:val="-10"/>
                <w:sz w:val="22"/>
              </w:rPr>
              <w:t xml:space="preserve"> </w:t>
            </w:r>
            <w:r>
              <w:rPr>
                <w:spacing w:val="-2"/>
                <w:sz w:val="22"/>
              </w:rPr>
              <w:t>существительных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Имена</w:t>
            </w:r>
            <w:r>
              <w:rPr>
                <w:spacing w:val="80"/>
                <w:sz w:val="22"/>
              </w:rPr>
              <w:t xml:space="preserve"> </w:t>
            </w:r>
            <w:r>
              <w:rPr>
                <w:sz w:val="22"/>
              </w:rPr>
              <w:t>прилагательные</w:t>
            </w:r>
            <w:r>
              <w:rPr>
                <w:spacing w:val="80"/>
                <w:sz w:val="22"/>
              </w:rPr>
              <w:t xml:space="preserve"> </w:t>
            </w:r>
            <w:r>
              <w:rPr>
                <w:sz w:val="22"/>
              </w:rPr>
              <w:t>и</w:t>
            </w:r>
            <w:r>
              <w:rPr>
                <w:spacing w:val="78"/>
                <w:sz w:val="22"/>
              </w:rPr>
              <w:t xml:space="preserve"> </w:t>
            </w:r>
            <w:r>
              <w:rPr>
                <w:sz w:val="22"/>
              </w:rPr>
              <w:t>наречия</w:t>
            </w:r>
            <w:r>
              <w:rPr>
                <w:spacing w:val="80"/>
                <w:sz w:val="22"/>
              </w:rPr>
              <w:t xml:space="preserve"> </w:t>
            </w:r>
            <w:r>
              <w:rPr>
                <w:sz w:val="22"/>
              </w:rPr>
              <w:t>в</w:t>
            </w:r>
            <w:r>
              <w:rPr>
                <w:spacing w:val="79"/>
                <w:sz w:val="22"/>
              </w:rPr>
              <w:t xml:space="preserve"> </w:t>
            </w:r>
            <w:r>
              <w:rPr>
                <w:sz w:val="22"/>
              </w:rPr>
              <w:t>положительной,</w:t>
            </w:r>
            <w:r>
              <w:rPr>
                <w:spacing w:val="79"/>
                <w:sz w:val="22"/>
              </w:rPr>
              <w:t xml:space="preserve"> </w:t>
            </w:r>
            <w:r>
              <w:rPr>
                <w:sz w:val="22"/>
              </w:rPr>
              <w:t>сравнительной</w:t>
            </w:r>
            <w:r>
              <w:rPr>
                <w:spacing w:val="80"/>
                <w:sz w:val="22"/>
              </w:rPr>
              <w:t xml:space="preserve"> </w:t>
            </w:r>
            <w:r>
              <w:rPr>
                <w:sz w:val="22"/>
              </w:rPr>
              <w:t>и</w:t>
            </w:r>
            <w:r>
              <w:rPr>
                <w:spacing w:val="78"/>
                <w:sz w:val="22"/>
              </w:rPr>
              <w:t xml:space="preserve"> </w:t>
            </w:r>
            <w:r>
              <w:rPr>
                <w:sz w:val="22"/>
              </w:rPr>
              <w:t>превосходной степенях, образованные по правилу, и исключения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Порядок</w:t>
            </w:r>
            <w:r>
              <w:rPr>
                <w:spacing w:val="40"/>
                <w:sz w:val="22"/>
              </w:rPr>
              <w:t xml:space="preserve"> </w:t>
            </w:r>
            <w:r>
              <w:rPr>
                <w:sz w:val="22"/>
              </w:rPr>
              <w:t>следования</w:t>
            </w:r>
            <w:r>
              <w:rPr>
                <w:spacing w:val="40"/>
                <w:sz w:val="22"/>
              </w:rPr>
              <w:t xml:space="preserve"> </w:t>
            </w:r>
            <w:r>
              <w:rPr>
                <w:sz w:val="22"/>
              </w:rPr>
              <w:t>нескольких</w:t>
            </w:r>
            <w:r>
              <w:rPr>
                <w:spacing w:val="40"/>
                <w:sz w:val="22"/>
              </w:rPr>
              <w:t xml:space="preserve"> </w:t>
            </w:r>
            <w:r>
              <w:rPr>
                <w:sz w:val="22"/>
              </w:rPr>
              <w:t>прилагательных</w:t>
            </w:r>
            <w:r>
              <w:rPr>
                <w:spacing w:val="40"/>
                <w:sz w:val="22"/>
              </w:rPr>
              <w:t xml:space="preserve"> </w:t>
            </w:r>
            <w:r>
              <w:rPr>
                <w:sz w:val="22"/>
              </w:rPr>
              <w:t>(мнение</w:t>
            </w:r>
            <w:r>
              <w:rPr>
                <w:spacing w:val="40"/>
                <w:sz w:val="22"/>
              </w:rPr>
              <w:t xml:space="preserve"> </w:t>
            </w:r>
            <w:r>
              <w:rPr>
                <w:sz w:val="22"/>
              </w:rPr>
              <w:t>-</w:t>
            </w:r>
            <w:r>
              <w:rPr>
                <w:spacing w:val="40"/>
                <w:sz w:val="22"/>
              </w:rPr>
              <w:t xml:space="preserve"> </w:t>
            </w:r>
            <w:r>
              <w:rPr>
                <w:sz w:val="22"/>
              </w:rPr>
              <w:t>размер</w:t>
            </w:r>
            <w:r>
              <w:rPr>
                <w:spacing w:val="40"/>
                <w:sz w:val="22"/>
              </w:rPr>
              <w:t xml:space="preserve"> </w:t>
            </w:r>
            <w:r>
              <w:rPr>
                <w:sz w:val="22"/>
              </w:rPr>
              <w:t>-</w:t>
            </w:r>
            <w:r>
              <w:rPr>
                <w:spacing w:val="40"/>
                <w:sz w:val="22"/>
              </w:rPr>
              <w:t xml:space="preserve"> </w:t>
            </w:r>
            <w:r>
              <w:rPr>
                <w:sz w:val="22"/>
              </w:rPr>
              <w:t>возраст</w:t>
            </w:r>
            <w:r>
              <w:rPr>
                <w:spacing w:val="40"/>
                <w:sz w:val="22"/>
              </w:rPr>
              <w:t xml:space="preserve"> </w:t>
            </w:r>
            <w:r>
              <w:rPr>
                <w:sz w:val="22"/>
              </w:rPr>
              <w:t>-</w:t>
            </w:r>
            <w:r>
              <w:rPr>
                <w:spacing w:val="40"/>
                <w:sz w:val="22"/>
              </w:rPr>
              <w:t xml:space="preserve"> </w:t>
            </w:r>
            <w:r>
              <w:rPr>
                <w:sz w:val="22"/>
              </w:rPr>
              <w:t>цвет</w:t>
            </w:r>
            <w:r>
              <w:rPr>
                <w:spacing w:val="40"/>
                <w:sz w:val="22"/>
              </w:rPr>
              <w:t xml:space="preserve"> </w:t>
            </w:r>
            <w:r>
              <w:rPr>
                <w:sz w:val="22"/>
              </w:rPr>
              <w:t>-</w:t>
            </w:r>
            <w:r>
              <w:rPr>
                <w:spacing w:val="40"/>
                <w:sz w:val="22"/>
              </w:rPr>
              <w:t xml:space="preserve"> </w:t>
            </w:r>
            <w:r>
              <w:rPr>
                <w:spacing w:val="-2"/>
                <w:sz w:val="22"/>
              </w:rPr>
              <w:t>происхождение)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Слова</w:t>
            </w:r>
            <w:r>
              <w:rPr>
                <w:sz w:val="22"/>
                <w:lang w:val="en-US"/>
              </w:rPr>
              <w:t>,</w:t>
            </w:r>
            <w:r>
              <w:rPr>
                <w:spacing w:val="-10"/>
                <w:sz w:val="22"/>
                <w:lang w:val="en-US"/>
              </w:rPr>
              <w:t xml:space="preserve"> </w:t>
            </w:r>
            <w:r>
              <w:rPr>
                <w:sz w:val="22"/>
              </w:rPr>
              <w:t>выражающиеколичество</w:t>
            </w:r>
            <w:r>
              <w:rPr>
                <w:spacing w:val="-7"/>
                <w:sz w:val="22"/>
                <w:lang w:val="en-US"/>
              </w:rPr>
              <w:t xml:space="preserve"> </w:t>
            </w:r>
            <w:r>
              <w:rPr>
                <w:sz w:val="22"/>
                <w:lang w:val="en-US"/>
              </w:rPr>
              <w:t>(many/much,</w:t>
            </w:r>
            <w:r>
              <w:rPr>
                <w:spacing w:val="-9"/>
                <w:sz w:val="22"/>
                <w:lang w:val="en-US"/>
              </w:rPr>
              <w:t xml:space="preserve"> </w:t>
            </w:r>
            <w:r>
              <w:rPr>
                <w:sz w:val="22"/>
                <w:lang w:val="en-US"/>
              </w:rPr>
              <w:t>little/a</w:t>
            </w:r>
            <w:r>
              <w:rPr>
                <w:spacing w:val="-9"/>
                <w:sz w:val="22"/>
                <w:lang w:val="en-US"/>
              </w:rPr>
              <w:t xml:space="preserve"> </w:t>
            </w:r>
            <w:r>
              <w:rPr>
                <w:sz w:val="22"/>
                <w:lang w:val="en-US"/>
              </w:rPr>
              <w:t>little,</w:t>
            </w:r>
            <w:r>
              <w:rPr>
                <w:spacing w:val="-9"/>
                <w:sz w:val="22"/>
                <w:lang w:val="en-US"/>
              </w:rPr>
              <w:t xml:space="preserve"> </w:t>
            </w:r>
            <w:r>
              <w:rPr>
                <w:sz w:val="22"/>
                <w:lang w:val="en-US"/>
              </w:rPr>
              <w:t>few/a</w:t>
            </w:r>
            <w:r>
              <w:rPr>
                <w:spacing w:val="-9"/>
                <w:sz w:val="22"/>
                <w:lang w:val="en-US"/>
              </w:rPr>
              <w:t xml:space="preserve"> </w:t>
            </w:r>
            <w:r>
              <w:rPr>
                <w:sz w:val="22"/>
                <w:lang w:val="en-US"/>
              </w:rPr>
              <w:t>few,</w:t>
            </w:r>
            <w:r>
              <w:rPr>
                <w:spacing w:val="-9"/>
                <w:sz w:val="22"/>
                <w:lang w:val="en-US"/>
              </w:rPr>
              <w:t xml:space="preserve"> </w:t>
            </w:r>
            <w:r>
              <w:rPr>
                <w:sz w:val="22"/>
                <w:lang w:val="en-US"/>
              </w:rPr>
              <w:t>a</w:t>
            </w:r>
            <w:r>
              <w:rPr>
                <w:spacing w:val="-10"/>
                <w:sz w:val="22"/>
                <w:lang w:val="en-US"/>
              </w:rPr>
              <w:t xml:space="preserve"> </w:t>
            </w:r>
            <w:r>
              <w:rPr>
                <w:sz w:val="22"/>
                <w:lang w:val="en-US"/>
              </w:rPr>
              <w:t>lot</w:t>
            </w:r>
            <w:r>
              <w:rPr>
                <w:spacing w:val="-9"/>
                <w:sz w:val="22"/>
                <w:lang w:val="en-US"/>
              </w:rPr>
              <w:t xml:space="preserve"> </w:t>
            </w:r>
            <w:r>
              <w:rPr>
                <w:spacing w:val="-5"/>
                <w:sz w:val="22"/>
                <w:lang w:val="en-US"/>
              </w:rPr>
              <w:t>of)</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w:t>
            </w:r>
            <w:r>
              <w:rPr>
                <w:spacing w:val="42"/>
                <w:sz w:val="22"/>
              </w:rPr>
              <w:t xml:space="preserve">  </w:t>
            </w:r>
            <w:r>
              <w:rPr>
                <w:sz w:val="22"/>
              </w:rPr>
              <w:t>местоимения;</w:t>
            </w:r>
            <w:r>
              <w:rPr>
                <w:spacing w:val="42"/>
                <w:sz w:val="22"/>
              </w:rPr>
              <w:t xml:space="preserve">  </w:t>
            </w:r>
            <w:r>
              <w:rPr>
                <w:sz w:val="22"/>
              </w:rPr>
              <w:t>неопределенные</w:t>
            </w:r>
            <w:r>
              <w:rPr>
                <w:spacing w:val="43"/>
                <w:sz w:val="22"/>
              </w:rPr>
              <w:t xml:space="preserve">  </w:t>
            </w:r>
            <w:r>
              <w:rPr>
                <w:sz w:val="22"/>
              </w:rPr>
              <w:t>местоимения</w:t>
            </w:r>
            <w:r>
              <w:rPr>
                <w:spacing w:val="42"/>
                <w:sz w:val="22"/>
              </w:rPr>
              <w:t xml:space="preserve">  </w:t>
            </w:r>
            <w:r>
              <w:rPr>
                <w:sz w:val="22"/>
              </w:rPr>
              <w:t>и</w:t>
            </w:r>
            <w:r>
              <w:rPr>
                <w:spacing w:val="43"/>
                <w:sz w:val="22"/>
              </w:rPr>
              <w:t xml:space="preserve">  </w:t>
            </w:r>
            <w:r>
              <w:rPr>
                <w:sz w:val="22"/>
              </w:rPr>
              <w:t>их</w:t>
            </w:r>
            <w:r>
              <w:rPr>
                <w:spacing w:val="42"/>
                <w:sz w:val="22"/>
              </w:rPr>
              <w:t xml:space="preserve">  </w:t>
            </w:r>
            <w:r>
              <w:rPr>
                <w:spacing w:val="-2"/>
                <w:sz w:val="22"/>
              </w:rPr>
              <w:t>производные;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отрицательные</w:t>
            </w:r>
            <w:r>
              <w:rPr>
                <w:spacing w:val="40"/>
                <w:sz w:val="22"/>
              </w:rPr>
              <w:t xml:space="preserve"> </w:t>
            </w:r>
            <w:r>
              <w:rPr>
                <w:sz w:val="22"/>
              </w:rPr>
              <w:t>местоимения</w:t>
            </w:r>
            <w:r>
              <w:rPr>
                <w:spacing w:val="40"/>
                <w:sz w:val="22"/>
              </w:rPr>
              <w:t xml:space="preserve"> </w:t>
            </w:r>
            <w:r>
              <w:rPr>
                <w:sz w:val="22"/>
              </w:rPr>
              <w:t>none,</w:t>
            </w:r>
            <w:r>
              <w:rPr>
                <w:spacing w:val="40"/>
                <w:sz w:val="22"/>
              </w:rPr>
              <w:t xml:space="preserve"> </w:t>
            </w:r>
            <w:r>
              <w:rPr>
                <w:sz w:val="22"/>
              </w:rPr>
              <w:t>no</w:t>
            </w:r>
            <w:r>
              <w:rPr>
                <w:spacing w:val="40"/>
                <w:sz w:val="22"/>
              </w:rPr>
              <w:t xml:space="preserve"> </w:t>
            </w:r>
            <w:r>
              <w:rPr>
                <w:sz w:val="22"/>
              </w:rPr>
              <w:t>и</w:t>
            </w:r>
            <w:r>
              <w:rPr>
                <w:spacing w:val="40"/>
                <w:sz w:val="22"/>
              </w:rPr>
              <w:t xml:space="preserve"> </w:t>
            </w:r>
            <w:r>
              <w:rPr>
                <w:sz w:val="22"/>
              </w:rPr>
              <w:t>производные</w:t>
            </w:r>
            <w:r>
              <w:rPr>
                <w:spacing w:val="40"/>
                <w:sz w:val="22"/>
              </w:rPr>
              <w:t xml:space="preserve"> </w:t>
            </w:r>
            <w:r>
              <w:rPr>
                <w:sz w:val="22"/>
              </w:rPr>
              <w:t>последнего</w:t>
            </w:r>
            <w:r>
              <w:rPr>
                <w:spacing w:val="40"/>
                <w:sz w:val="22"/>
              </w:rPr>
              <w:t xml:space="preserve"> </w:t>
            </w:r>
            <w:r>
              <w:rPr>
                <w:sz w:val="22"/>
              </w:rPr>
              <w:t>(nobody,</w:t>
            </w:r>
            <w:r>
              <w:rPr>
                <w:spacing w:val="40"/>
                <w:sz w:val="22"/>
              </w:rPr>
              <w:t xml:space="preserve"> </w:t>
            </w:r>
            <w:r>
              <w:rPr>
                <w:sz w:val="22"/>
              </w:rPr>
              <w:t>nothing</w:t>
            </w:r>
            <w:r>
              <w:rPr>
                <w:spacing w:val="40"/>
                <w:sz w:val="22"/>
              </w:rPr>
              <w:t xml:space="preserve"> </w:t>
            </w:r>
            <w:r>
              <w:rPr>
                <w:sz w:val="22"/>
              </w:rPr>
              <w:t>и</w:t>
            </w:r>
            <w:r>
              <w:rPr>
                <w:spacing w:val="80"/>
                <w:sz w:val="22"/>
              </w:rPr>
              <w:t xml:space="preserve"> </w:t>
            </w:r>
            <w:r>
              <w:rPr>
                <w:spacing w:val="-2"/>
                <w:sz w:val="22"/>
              </w:rPr>
              <w:t>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Количественные</w:t>
            </w:r>
            <w:r>
              <w:rPr>
                <w:spacing w:val="-11"/>
                <w:sz w:val="22"/>
              </w:rPr>
              <w:t xml:space="preserve"> </w:t>
            </w:r>
            <w:r>
              <w:rPr>
                <w:sz w:val="22"/>
              </w:rPr>
              <w:t>и</w:t>
            </w:r>
            <w:r>
              <w:rPr>
                <w:spacing w:val="-10"/>
                <w:sz w:val="22"/>
              </w:rPr>
              <w:t xml:space="preserve"> </w:t>
            </w:r>
            <w:r>
              <w:rPr>
                <w:sz w:val="22"/>
              </w:rPr>
              <w:t>порядковые</w:t>
            </w:r>
            <w:r>
              <w:rPr>
                <w:spacing w:val="-10"/>
                <w:sz w:val="22"/>
              </w:rPr>
              <w:t xml:space="preserve"> </w:t>
            </w:r>
            <w:r>
              <w:rPr>
                <w:spacing w:val="-2"/>
                <w:sz w:val="22"/>
              </w:rPr>
              <w:t>числительные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Предлоги</w:t>
            </w:r>
            <w:r>
              <w:rPr>
                <w:spacing w:val="80"/>
                <w:w w:val="150"/>
                <w:sz w:val="22"/>
              </w:rPr>
              <w:t xml:space="preserve"> </w:t>
            </w:r>
            <w:r>
              <w:rPr>
                <w:sz w:val="22"/>
              </w:rPr>
              <w:t>места,</w:t>
            </w:r>
            <w:r>
              <w:rPr>
                <w:spacing w:val="80"/>
                <w:w w:val="150"/>
                <w:sz w:val="22"/>
              </w:rPr>
              <w:t xml:space="preserve"> </w:t>
            </w:r>
            <w:r>
              <w:rPr>
                <w:sz w:val="22"/>
              </w:rPr>
              <w:t>времени,</w:t>
            </w:r>
            <w:r>
              <w:rPr>
                <w:spacing w:val="80"/>
                <w:w w:val="150"/>
                <w:sz w:val="22"/>
              </w:rPr>
              <w:t xml:space="preserve"> </w:t>
            </w:r>
            <w:r>
              <w:rPr>
                <w:sz w:val="22"/>
              </w:rPr>
              <w:t>направления,</w:t>
            </w:r>
            <w:r>
              <w:rPr>
                <w:spacing w:val="80"/>
                <w:w w:val="150"/>
                <w:sz w:val="22"/>
              </w:rPr>
              <w:t xml:space="preserve"> </w:t>
            </w:r>
            <w:r>
              <w:rPr>
                <w:sz w:val="22"/>
              </w:rPr>
              <w:t>предлоги,</w:t>
            </w:r>
            <w:r>
              <w:rPr>
                <w:spacing w:val="80"/>
                <w:w w:val="150"/>
                <w:sz w:val="22"/>
              </w:rPr>
              <w:t xml:space="preserve"> </w:t>
            </w:r>
            <w:r>
              <w:rPr>
                <w:sz w:val="22"/>
              </w:rPr>
              <w:t>употребляемые</w:t>
            </w:r>
            <w:r>
              <w:rPr>
                <w:spacing w:val="80"/>
                <w:w w:val="150"/>
                <w:sz w:val="22"/>
              </w:rPr>
              <w:t xml:space="preserve"> </w:t>
            </w:r>
            <w:r>
              <w:rPr>
                <w:sz w:val="22"/>
              </w:rPr>
              <w:t>с</w:t>
            </w:r>
            <w:r>
              <w:rPr>
                <w:spacing w:val="80"/>
                <w:w w:val="150"/>
                <w:sz w:val="22"/>
              </w:rPr>
              <w:t xml:space="preserve"> </w:t>
            </w:r>
            <w:r>
              <w:rPr>
                <w:sz w:val="22"/>
              </w:rPr>
              <w:t>глаголами</w:t>
            </w:r>
            <w:r>
              <w:rPr>
                <w:spacing w:val="80"/>
                <w:w w:val="150"/>
                <w:sz w:val="22"/>
              </w:rPr>
              <w:t xml:space="preserve"> </w:t>
            </w:r>
            <w:r>
              <w:rPr>
                <w:sz w:val="22"/>
              </w:rPr>
              <w:t>в страдательном залоге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w:t>
            </w:r>
            <w:r>
              <w:rPr>
                <w:spacing w:val="40"/>
                <w:sz w:val="22"/>
              </w:rPr>
              <w:t xml:space="preserve"> </w:t>
            </w:r>
            <w:r>
              <w:rPr>
                <w:sz w:val="22"/>
              </w:rPr>
              <w:t>языка при изучении тем: государственное устройство, система образования, здравоохранение, страницы истории, литературное наследие, национальные и</w:t>
            </w:r>
            <w:r>
              <w:rPr>
                <w:spacing w:val="40"/>
                <w:sz w:val="22"/>
              </w:rPr>
              <w:t xml:space="preserve"> </w:t>
            </w:r>
            <w:r>
              <w:rPr>
                <w:sz w:val="22"/>
              </w:rPr>
              <w:t>популярные праздники, проведение досуга, этикетные особенности общения, традиции в кулинарии и другие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40"/>
                <w:sz w:val="22"/>
              </w:rPr>
              <w:t xml:space="preserve"> </w:t>
            </w:r>
            <w:r>
              <w:rPr>
                <w:sz w:val="22"/>
              </w:rPr>
              <w:t>основными</w:t>
            </w:r>
            <w:r>
              <w:rPr>
                <w:spacing w:val="40"/>
                <w:sz w:val="22"/>
              </w:rPr>
              <w:t xml:space="preserve"> </w:t>
            </w:r>
            <w:r>
              <w:rPr>
                <w:sz w:val="22"/>
              </w:rPr>
              <w:t>сведениями</w:t>
            </w:r>
            <w:r>
              <w:rPr>
                <w:spacing w:val="40"/>
                <w:sz w:val="22"/>
              </w:rPr>
              <w:t xml:space="preserve"> </w:t>
            </w:r>
            <w:r>
              <w:rPr>
                <w:sz w:val="22"/>
              </w:rPr>
              <w:t>о</w:t>
            </w:r>
            <w:r>
              <w:rPr>
                <w:spacing w:val="40"/>
                <w:sz w:val="22"/>
              </w:rPr>
              <w:t xml:space="preserve"> </w:t>
            </w:r>
            <w:r>
              <w:rPr>
                <w:sz w:val="22"/>
              </w:rPr>
              <w:t>социокультурном</w:t>
            </w:r>
            <w:r>
              <w:rPr>
                <w:spacing w:val="40"/>
                <w:sz w:val="22"/>
              </w:rPr>
              <w:t xml:space="preserve"> </w:t>
            </w:r>
            <w:r>
              <w:rPr>
                <w:sz w:val="22"/>
              </w:rPr>
              <w:t>портрете</w:t>
            </w:r>
            <w:r>
              <w:rPr>
                <w:spacing w:val="40"/>
                <w:sz w:val="22"/>
              </w:rPr>
              <w:t xml:space="preserve"> </w:t>
            </w:r>
            <w:r>
              <w:rPr>
                <w:sz w:val="22"/>
              </w:rPr>
              <w:t>и</w:t>
            </w:r>
            <w:r>
              <w:rPr>
                <w:spacing w:val="40"/>
                <w:sz w:val="22"/>
              </w:rPr>
              <w:t xml:space="preserve"> </w:t>
            </w:r>
            <w:r>
              <w:rPr>
                <w:sz w:val="22"/>
              </w:rPr>
              <w:t>культурном</w:t>
            </w:r>
            <w:r>
              <w:rPr>
                <w:spacing w:val="40"/>
                <w:sz w:val="22"/>
              </w:rPr>
              <w:t xml:space="preserve"> </w:t>
            </w:r>
            <w:r>
              <w:rPr>
                <w:sz w:val="22"/>
              </w:rPr>
              <w:t>наследии страны (стран), говорящих на английском языке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учетом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Компенсаторные</w:t>
            </w:r>
            <w:r>
              <w:rPr>
                <w:spacing w:val="3"/>
                <w:sz w:val="22"/>
              </w:rPr>
              <w:t xml:space="preserve"> </w:t>
            </w:r>
            <w:r>
              <w:rPr>
                <w:spacing w:val="-2"/>
                <w:sz w:val="22"/>
              </w:rPr>
              <w:t>умения</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Развитие умения игнорировать информацию, не являющуюся необходимой для</w:t>
            </w:r>
            <w:r>
              <w:rPr>
                <w:spacing w:val="40"/>
                <w:sz w:val="22"/>
              </w:rPr>
              <w:t xml:space="preserve"> </w:t>
            </w:r>
            <w:r>
              <w:rPr>
                <w:sz w:val="22"/>
              </w:rPr>
              <w:t>понимания основного содержания прочитанного (прослушанного) текста или для нахождения в тексте запрашиваемой информации</w:t>
            </w:r>
          </w:p>
        </w:tc>
      </w:tr>
    </w:tbl>
    <w:p>
      <w:pPr>
        <w:pStyle w:val="BodyText"/>
        <w:spacing w:lineRule="auto" w:line="218" w:before="267"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w:t>
            </w:r>
            <w:r>
              <w:rPr>
                <w:spacing w:val="69"/>
                <w:sz w:val="22"/>
              </w:rPr>
              <w:t xml:space="preserve">  </w:t>
            </w:r>
            <w:r>
              <w:rPr>
                <w:sz w:val="22"/>
              </w:rPr>
              <w:t>совокупности</w:t>
            </w:r>
            <w:r>
              <w:rPr>
                <w:spacing w:val="69"/>
                <w:sz w:val="22"/>
              </w:rPr>
              <w:t xml:space="preserve">  </w:t>
            </w:r>
            <w:r>
              <w:rPr>
                <w:sz w:val="22"/>
              </w:rPr>
              <w:t>ее</w:t>
            </w:r>
            <w:r>
              <w:rPr>
                <w:spacing w:val="70"/>
                <w:sz w:val="22"/>
              </w:rPr>
              <w:t xml:space="preserve">  </w:t>
            </w:r>
            <w:r>
              <w:rPr>
                <w:sz w:val="22"/>
              </w:rPr>
              <w:t>составляющих</w:t>
            </w:r>
            <w:r>
              <w:rPr>
                <w:spacing w:val="70"/>
                <w:sz w:val="22"/>
              </w:rPr>
              <w:t xml:space="preserve">  </w:t>
            </w:r>
            <w:r>
              <w:rPr>
                <w:sz w:val="22"/>
              </w:rPr>
              <w:t>-</w:t>
            </w:r>
            <w:r>
              <w:rPr>
                <w:spacing w:val="70"/>
                <w:sz w:val="22"/>
              </w:rPr>
              <w:t xml:space="preserve">  </w:t>
            </w:r>
            <w:r>
              <w:rPr>
                <w:sz w:val="22"/>
              </w:rPr>
              <w:t>речевой,</w:t>
            </w:r>
            <w:r>
              <w:rPr>
                <w:spacing w:val="69"/>
                <w:sz w:val="22"/>
              </w:rPr>
              <w:t xml:space="preserve">  </w:t>
            </w:r>
            <w:r>
              <w:rPr>
                <w:sz w:val="22"/>
              </w:rPr>
              <w:t>языковой,</w:t>
            </w:r>
            <w:r>
              <w:rPr>
                <w:spacing w:val="69"/>
                <w:sz w:val="22"/>
              </w:rPr>
              <w:t xml:space="preserve">  </w:t>
            </w:r>
            <w:r>
              <w:rPr>
                <w:spacing w:val="-2"/>
                <w:sz w:val="22"/>
              </w:rPr>
              <w:t>социокультурной,</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компенсаторной,</w:t>
            </w:r>
            <w:r>
              <w:rPr>
                <w:spacing w:val="4"/>
                <w:sz w:val="22"/>
              </w:rPr>
              <w:t xml:space="preserve"> </w:t>
            </w:r>
            <w:r>
              <w:rPr>
                <w:spacing w:val="-2"/>
                <w:sz w:val="22"/>
              </w:rPr>
              <w:t>метапредметной</w:t>
            </w:r>
          </w:p>
        </w:tc>
      </w:tr>
      <w:tr>
        <w:trPr>
          <w:trHeight w:val="69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exact" w:line="258"/>
              <w:ind w:start="61"/>
              <w:rPr>
                <w:sz w:val="22"/>
              </w:rPr>
            </w:pPr>
            <w:r>
              <w:rPr>
                <w:sz w:val="22"/>
              </w:rPr>
              <w:t>Владеть</w:t>
            </w:r>
            <w:r>
              <w:rPr>
                <w:spacing w:val="-12"/>
                <w:sz w:val="22"/>
              </w:rPr>
              <w:t xml:space="preserve"> </w:t>
            </w:r>
            <w:r>
              <w:rPr>
                <w:sz w:val="22"/>
              </w:rPr>
              <w:t>основными</w:t>
            </w:r>
            <w:r>
              <w:rPr>
                <w:spacing w:val="-10"/>
                <w:sz w:val="22"/>
              </w:rPr>
              <w:t xml:space="preserve"> </w:t>
            </w:r>
            <w:r>
              <w:rPr>
                <w:sz w:val="22"/>
              </w:rPr>
              <w:t>видами</w:t>
            </w:r>
            <w:r>
              <w:rPr>
                <w:spacing w:val="-10"/>
                <w:sz w:val="22"/>
              </w:rPr>
              <w:t xml:space="preserve"> </w:t>
            </w:r>
            <w:r>
              <w:rPr>
                <w:sz w:val="22"/>
              </w:rPr>
              <w:t>речевой</w:t>
            </w:r>
            <w:r>
              <w:rPr>
                <w:spacing w:val="-11"/>
                <w:sz w:val="22"/>
              </w:rPr>
              <w:t xml:space="preserve"> </w:t>
            </w:r>
            <w:r>
              <w:rPr>
                <w:spacing w:val="-2"/>
                <w:sz w:val="22"/>
              </w:rPr>
              <w:t>деятельности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Излагать</w:t>
            </w:r>
            <w:r>
              <w:rPr>
                <w:spacing w:val="25"/>
                <w:sz w:val="22"/>
              </w:rPr>
              <w:t xml:space="preserve"> </w:t>
            </w:r>
            <w:r>
              <w:rPr>
                <w:sz w:val="22"/>
              </w:rPr>
              <w:t>основное</w:t>
            </w:r>
            <w:r>
              <w:rPr>
                <w:spacing w:val="24"/>
                <w:sz w:val="22"/>
              </w:rPr>
              <w:t xml:space="preserve"> </w:t>
            </w:r>
            <w:r>
              <w:rPr>
                <w:sz w:val="22"/>
              </w:rPr>
              <w:t>содержание</w:t>
            </w:r>
            <w:r>
              <w:rPr>
                <w:spacing w:val="26"/>
                <w:sz w:val="22"/>
              </w:rPr>
              <w:t xml:space="preserve"> </w:t>
            </w:r>
            <w:r>
              <w:rPr>
                <w:sz w:val="22"/>
              </w:rPr>
              <w:t>прочитанного</w:t>
            </w:r>
            <w:r>
              <w:rPr>
                <w:spacing w:val="24"/>
                <w:sz w:val="22"/>
              </w:rPr>
              <w:t xml:space="preserve"> </w:t>
            </w:r>
            <w:r>
              <w:rPr>
                <w:sz w:val="22"/>
              </w:rPr>
              <w:t>(прослушанного)</w:t>
            </w:r>
            <w:r>
              <w:rPr>
                <w:spacing w:val="24"/>
                <w:sz w:val="22"/>
              </w:rPr>
              <w:t xml:space="preserve"> </w:t>
            </w:r>
            <w:r>
              <w:rPr>
                <w:sz w:val="22"/>
              </w:rPr>
              <w:t>текста</w:t>
            </w:r>
            <w:r>
              <w:rPr>
                <w:spacing w:val="24"/>
                <w:sz w:val="22"/>
              </w:rPr>
              <w:t xml:space="preserve"> </w:t>
            </w:r>
            <w:r>
              <w:rPr>
                <w:sz w:val="22"/>
              </w:rPr>
              <w:t>с</w:t>
            </w:r>
            <w:r>
              <w:rPr>
                <w:spacing w:val="26"/>
                <w:sz w:val="22"/>
              </w:rPr>
              <w:t xml:space="preserve"> </w:t>
            </w:r>
            <w:r>
              <w:rPr>
                <w:sz w:val="22"/>
              </w:rPr>
              <w:t>выражением своего отношения (объем монологического высказывания - 14 - 15 фраз)</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Устно</w:t>
            </w:r>
            <w:r>
              <w:rPr>
                <w:spacing w:val="-9"/>
                <w:sz w:val="22"/>
              </w:rPr>
              <w:t xml:space="preserve"> </w:t>
            </w:r>
            <w:r>
              <w:rPr>
                <w:sz w:val="22"/>
              </w:rPr>
              <w:t>излагать</w:t>
            </w:r>
            <w:r>
              <w:rPr>
                <w:spacing w:val="-8"/>
                <w:sz w:val="22"/>
              </w:rPr>
              <w:t xml:space="preserve"> </w:t>
            </w:r>
            <w:r>
              <w:rPr>
                <w:sz w:val="22"/>
              </w:rPr>
              <w:t>результаты</w:t>
            </w:r>
            <w:r>
              <w:rPr>
                <w:spacing w:val="-8"/>
                <w:sz w:val="22"/>
              </w:rPr>
              <w:t xml:space="preserve"> </w:t>
            </w:r>
            <w:r>
              <w:rPr>
                <w:sz w:val="22"/>
              </w:rPr>
              <w:t>выполненной</w:t>
            </w:r>
            <w:r>
              <w:rPr>
                <w:spacing w:val="-8"/>
                <w:sz w:val="22"/>
              </w:rPr>
              <w:t xml:space="preserve"> </w:t>
            </w:r>
            <w:r>
              <w:rPr>
                <w:sz w:val="22"/>
              </w:rPr>
              <w:t>проектной</w:t>
            </w:r>
            <w:r>
              <w:rPr>
                <w:spacing w:val="-7"/>
                <w:sz w:val="22"/>
              </w:rPr>
              <w:t xml:space="preserve"> </w:t>
            </w:r>
            <w:r>
              <w:rPr>
                <w:sz w:val="22"/>
              </w:rPr>
              <w:t>работы</w:t>
            </w:r>
            <w:r>
              <w:rPr>
                <w:spacing w:val="-7"/>
                <w:sz w:val="22"/>
              </w:rPr>
              <w:t xml:space="preserve"> </w:t>
            </w:r>
            <w:r>
              <w:rPr>
                <w:sz w:val="22"/>
              </w:rPr>
              <w:t>(объем</w:t>
            </w:r>
            <w:r>
              <w:rPr>
                <w:spacing w:val="-4"/>
                <w:sz w:val="22"/>
              </w:rPr>
              <w:t xml:space="preserve"> </w:t>
            </w:r>
            <w:r>
              <w:rPr>
                <w:sz w:val="22"/>
              </w:rPr>
              <w:t>-</w:t>
            </w:r>
            <w:r>
              <w:rPr>
                <w:spacing w:val="-9"/>
                <w:sz w:val="22"/>
              </w:rPr>
              <w:t xml:space="preserve"> </w:t>
            </w:r>
            <w:r>
              <w:rPr>
                <w:sz w:val="22"/>
              </w:rPr>
              <w:t>14</w:t>
            </w:r>
            <w:r>
              <w:rPr>
                <w:spacing w:val="-7"/>
                <w:sz w:val="22"/>
              </w:rPr>
              <w:t xml:space="preserve"> </w:t>
            </w:r>
            <w:r>
              <w:rPr>
                <w:sz w:val="22"/>
              </w:rPr>
              <w:t>-</w:t>
            </w:r>
            <w:r>
              <w:rPr>
                <w:spacing w:val="-8"/>
                <w:sz w:val="22"/>
              </w:rPr>
              <w:t xml:space="preserve"> </w:t>
            </w:r>
            <w:r>
              <w:rPr>
                <w:sz w:val="22"/>
              </w:rPr>
              <w:t>15</w:t>
            </w:r>
            <w:r>
              <w:rPr>
                <w:spacing w:val="-9"/>
                <w:sz w:val="22"/>
              </w:rPr>
              <w:t xml:space="preserve"> </w:t>
            </w:r>
            <w:r>
              <w:rPr>
                <w:spacing w:val="-2"/>
                <w:sz w:val="22"/>
              </w:rPr>
              <w:t>фраз)</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242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Читать</w:t>
            </w:r>
            <w:r>
              <w:rPr>
                <w:spacing w:val="33"/>
                <w:sz w:val="22"/>
              </w:rPr>
              <w:t xml:space="preserve"> </w:t>
            </w:r>
            <w:r>
              <w:rPr>
                <w:sz w:val="22"/>
              </w:rPr>
              <w:t>про</w:t>
            </w:r>
            <w:r>
              <w:rPr>
                <w:spacing w:val="35"/>
                <w:sz w:val="22"/>
              </w:rPr>
              <w:t xml:space="preserve"> </w:t>
            </w:r>
            <w:r>
              <w:rPr>
                <w:sz w:val="22"/>
              </w:rPr>
              <w:t>себя</w:t>
            </w:r>
            <w:r>
              <w:rPr>
                <w:spacing w:val="34"/>
                <w:sz w:val="22"/>
              </w:rPr>
              <w:t xml:space="preserve"> </w:t>
            </w:r>
            <w:r>
              <w:rPr>
                <w:sz w:val="22"/>
              </w:rPr>
              <w:t>и</w:t>
            </w:r>
            <w:r>
              <w:rPr>
                <w:spacing w:val="35"/>
                <w:sz w:val="22"/>
              </w:rPr>
              <w:t xml:space="preserve"> </w:t>
            </w:r>
            <w:r>
              <w:rPr>
                <w:sz w:val="22"/>
              </w:rPr>
              <w:t>понимать</w:t>
            </w:r>
            <w:r>
              <w:rPr>
                <w:spacing w:val="34"/>
                <w:sz w:val="22"/>
              </w:rPr>
              <w:t xml:space="preserve"> </w:t>
            </w:r>
            <w:r>
              <w:rPr>
                <w:sz w:val="22"/>
              </w:rPr>
              <w:t>несложные</w:t>
            </w:r>
            <w:r>
              <w:rPr>
                <w:spacing w:val="34"/>
                <w:sz w:val="22"/>
              </w:rPr>
              <w:t xml:space="preserve"> </w:t>
            </w:r>
            <w:r>
              <w:rPr>
                <w:sz w:val="22"/>
              </w:rPr>
              <w:t>аутентичные</w:t>
            </w:r>
            <w:r>
              <w:rPr>
                <w:spacing w:val="34"/>
                <w:sz w:val="22"/>
              </w:rPr>
              <w:t xml:space="preserve"> </w:t>
            </w:r>
            <w:r>
              <w:rPr>
                <w:sz w:val="22"/>
              </w:rPr>
              <w:t>тексты</w:t>
            </w:r>
            <w:r>
              <w:rPr>
                <w:spacing w:val="33"/>
                <w:sz w:val="22"/>
              </w:rPr>
              <w:t xml:space="preserve"> </w:t>
            </w:r>
            <w:r>
              <w:rPr>
                <w:sz w:val="22"/>
              </w:rPr>
              <w:t>разного</w:t>
            </w:r>
            <w:r>
              <w:rPr>
                <w:spacing w:val="34"/>
                <w:sz w:val="22"/>
              </w:rPr>
              <w:t xml:space="preserve"> </w:t>
            </w:r>
            <w:r>
              <w:rPr>
                <w:sz w:val="22"/>
              </w:rPr>
              <w:t>вида,</w:t>
            </w:r>
            <w:r>
              <w:rPr>
                <w:spacing w:val="34"/>
                <w:sz w:val="22"/>
              </w:rPr>
              <w:t xml:space="preserve"> </w:t>
            </w:r>
            <w:r>
              <w:rPr>
                <w:sz w:val="22"/>
              </w:rPr>
              <w:t>жанра</w:t>
            </w:r>
            <w:r>
              <w:rPr>
                <w:spacing w:val="36"/>
                <w:sz w:val="22"/>
              </w:rPr>
              <w:t xml:space="preserve"> </w:t>
            </w:r>
            <w:r>
              <w:rPr>
                <w:sz w:val="22"/>
              </w:rPr>
              <w:t>и стиля, содержащие отдельные неизученные языковые явления, с различной глубиной проникновения</w:t>
            </w:r>
            <w:r>
              <w:rPr>
                <w:spacing w:val="80"/>
                <w:sz w:val="22"/>
              </w:rPr>
              <w:t xml:space="preserve"> </w:t>
            </w:r>
            <w:r>
              <w:rPr>
                <w:sz w:val="22"/>
              </w:rPr>
              <w:t>в</w:t>
            </w:r>
            <w:r>
              <w:rPr>
                <w:spacing w:val="80"/>
                <w:sz w:val="22"/>
              </w:rPr>
              <w:t xml:space="preserve"> </w:t>
            </w:r>
            <w:r>
              <w:rPr>
                <w:sz w:val="22"/>
              </w:rPr>
              <w:t>содержание</w:t>
            </w:r>
            <w:r>
              <w:rPr>
                <w:spacing w:val="80"/>
                <w:sz w:val="22"/>
              </w:rPr>
              <w:t xml:space="preserve"> </w:t>
            </w:r>
            <w:r>
              <w:rPr>
                <w:sz w:val="22"/>
              </w:rPr>
              <w:t>текста:</w:t>
            </w:r>
            <w:r>
              <w:rPr>
                <w:spacing w:val="80"/>
                <w:sz w:val="22"/>
              </w:rPr>
              <w:t xml:space="preserve"> </w:t>
            </w:r>
            <w:r>
              <w:rPr>
                <w:sz w:val="22"/>
              </w:rPr>
              <w:t>с</w:t>
            </w:r>
            <w:r>
              <w:rPr>
                <w:spacing w:val="80"/>
                <w:sz w:val="22"/>
              </w:rPr>
              <w:t xml:space="preserve"> </w:t>
            </w:r>
            <w:r>
              <w:rPr>
                <w:sz w:val="22"/>
              </w:rPr>
              <w:t>пониманием</w:t>
            </w:r>
            <w:r>
              <w:rPr>
                <w:spacing w:val="80"/>
                <w:sz w:val="22"/>
              </w:rPr>
              <w:t xml:space="preserve"> </w:t>
            </w:r>
            <w:r>
              <w:rPr>
                <w:sz w:val="22"/>
              </w:rPr>
              <w:t>основного</w:t>
            </w:r>
            <w:r>
              <w:rPr>
                <w:spacing w:val="80"/>
                <w:sz w:val="22"/>
              </w:rPr>
              <w:t xml:space="preserve"> </w:t>
            </w:r>
            <w:r>
              <w:rPr>
                <w:sz w:val="22"/>
              </w:rPr>
              <w:t>содержания,</w:t>
            </w:r>
            <w:r>
              <w:rPr>
                <w:spacing w:val="80"/>
                <w:sz w:val="22"/>
              </w:rPr>
              <w:t xml:space="preserve"> </w:t>
            </w:r>
            <w:r>
              <w:rPr>
                <w:sz w:val="22"/>
              </w:rPr>
              <w:t>с пониманием</w:t>
            </w:r>
            <w:r>
              <w:rPr>
                <w:spacing w:val="80"/>
                <w:sz w:val="22"/>
              </w:rPr>
              <w:t xml:space="preserve"> </w:t>
            </w:r>
            <w:r>
              <w:rPr>
                <w:sz w:val="22"/>
              </w:rPr>
              <w:t>нужной</w:t>
            </w:r>
            <w:r>
              <w:rPr>
                <w:spacing w:val="80"/>
                <w:sz w:val="22"/>
              </w:rPr>
              <w:t xml:space="preserve"> </w:t>
            </w:r>
            <w:r>
              <w:rPr>
                <w:sz w:val="22"/>
              </w:rPr>
              <w:t>(интересующей,</w:t>
            </w:r>
            <w:r>
              <w:rPr>
                <w:spacing w:val="80"/>
                <w:sz w:val="22"/>
              </w:rPr>
              <w:t xml:space="preserve"> </w:t>
            </w:r>
            <w:r>
              <w:rPr>
                <w:sz w:val="22"/>
              </w:rPr>
              <w:t>запрашиваемой)</w:t>
            </w:r>
            <w:r>
              <w:rPr>
                <w:spacing w:val="80"/>
                <w:sz w:val="22"/>
              </w:rPr>
              <w:t xml:space="preserve"> </w:t>
            </w:r>
            <w:r>
              <w:rPr>
                <w:sz w:val="22"/>
              </w:rPr>
              <w:t>информации,</w:t>
            </w:r>
            <w:r>
              <w:rPr>
                <w:spacing w:val="80"/>
                <w:sz w:val="22"/>
              </w:rPr>
              <w:t xml:space="preserve"> </w:t>
            </w:r>
            <w:r>
              <w:rPr>
                <w:sz w:val="22"/>
              </w:rPr>
              <w:t>с</w:t>
            </w:r>
            <w:r>
              <w:rPr>
                <w:spacing w:val="80"/>
                <w:sz w:val="22"/>
              </w:rPr>
              <w:t xml:space="preserve"> </w:t>
            </w:r>
            <w:r>
              <w:rPr>
                <w:sz w:val="22"/>
              </w:rPr>
              <w:t>полным</w:t>
            </w:r>
            <w:r>
              <w:rPr>
                <w:spacing w:val="80"/>
                <w:sz w:val="22"/>
              </w:rPr>
              <w:t xml:space="preserve"> </w:t>
            </w:r>
            <w:r>
              <w:rPr>
                <w:sz w:val="22"/>
              </w:rPr>
              <w:t>пониманием прочитанного (объем текста (текстов) для чтения - до 600 - 800 слов); читать про</w:t>
            </w:r>
            <w:r>
              <w:rPr>
                <w:spacing w:val="23"/>
                <w:sz w:val="22"/>
              </w:rPr>
              <w:t xml:space="preserve"> </w:t>
            </w:r>
            <w:r>
              <w:rPr>
                <w:sz w:val="22"/>
              </w:rPr>
              <w:t>себя и</w:t>
            </w:r>
            <w:r>
              <w:rPr>
                <w:spacing w:val="23"/>
                <w:sz w:val="22"/>
              </w:rPr>
              <w:t xml:space="preserve"> </w:t>
            </w:r>
            <w:r>
              <w:rPr>
                <w:sz w:val="22"/>
              </w:rPr>
              <w:t>устанавливать причинно-следственную взаимосвязь изложенных</w:t>
            </w:r>
            <w:r>
              <w:rPr>
                <w:spacing w:val="23"/>
                <w:sz w:val="22"/>
              </w:rPr>
              <w:t xml:space="preserve"> </w:t>
            </w:r>
            <w:r>
              <w:rPr>
                <w:sz w:val="22"/>
              </w:rPr>
              <w:t>в тексте фактов и событий;</w:t>
            </w:r>
          </w:p>
          <w:p>
            <w:pPr>
              <w:pStyle w:val="TableParagraph"/>
              <w:spacing w:lineRule="auto" w:line="218"/>
              <w:ind w:start="61"/>
              <w:rPr>
                <w:sz w:val="22"/>
              </w:rPr>
            </w:pPr>
            <w:r>
              <w:rPr>
                <w:sz w:val="22"/>
              </w:rPr>
              <w:t>читать</w:t>
            </w:r>
            <w:r>
              <w:rPr>
                <w:spacing w:val="40"/>
                <w:sz w:val="22"/>
              </w:rPr>
              <w:t xml:space="preserve"> </w:t>
            </w:r>
            <w:r>
              <w:rPr>
                <w:sz w:val="22"/>
              </w:rPr>
              <w:t>про</w:t>
            </w:r>
            <w:r>
              <w:rPr>
                <w:spacing w:val="40"/>
                <w:sz w:val="22"/>
              </w:rPr>
              <w:t xml:space="preserve"> </w:t>
            </w:r>
            <w:r>
              <w:rPr>
                <w:sz w:val="22"/>
              </w:rPr>
              <w:t>себя</w:t>
            </w:r>
            <w:r>
              <w:rPr>
                <w:spacing w:val="40"/>
                <w:sz w:val="22"/>
              </w:rPr>
              <w:t xml:space="preserve"> </w:t>
            </w:r>
            <w:r>
              <w:rPr>
                <w:sz w:val="22"/>
              </w:rPr>
              <w:t>несплошные</w:t>
            </w:r>
            <w:r>
              <w:rPr>
                <w:spacing w:val="40"/>
                <w:sz w:val="22"/>
              </w:rPr>
              <w:t xml:space="preserve"> </w:t>
            </w:r>
            <w:r>
              <w:rPr>
                <w:sz w:val="22"/>
              </w:rPr>
              <w:t>тексты</w:t>
            </w:r>
            <w:r>
              <w:rPr>
                <w:spacing w:val="40"/>
                <w:sz w:val="22"/>
              </w:rPr>
              <w:t xml:space="preserve"> </w:t>
            </w:r>
            <w:r>
              <w:rPr>
                <w:sz w:val="22"/>
              </w:rPr>
              <w:t>(таблицы,</w:t>
            </w:r>
            <w:r>
              <w:rPr>
                <w:spacing w:val="40"/>
                <w:sz w:val="22"/>
              </w:rPr>
              <w:t xml:space="preserve"> </w:t>
            </w:r>
            <w:r>
              <w:rPr>
                <w:sz w:val="22"/>
              </w:rPr>
              <w:t>диаграммы,</w:t>
            </w:r>
            <w:r>
              <w:rPr>
                <w:spacing w:val="40"/>
                <w:sz w:val="22"/>
              </w:rPr>
              <w:t xml:space="preserve"> </w:t>
            </w:r>
            <w:r>
              <w:rPr>
                <w:sz w:val="22"/>
              </w:rPr>
              <w:t>графики)</w:t>
            </w:r>
            <w:r>
              <w:rPr>
                <w:spacing w:val="40"/>
                <w:sz w:val="22"/>
              </w:rPr>
              <w:t xml:space="preserve"> </w:t>
            </w:r>
            <w:r>
              <w:rPr>
                <w:sz w:val="22"/>
              </w:rPr>
              <w:t>и</w:t>
            </w:r>
            <w:r>
              <w:rPr>
                <w:spacing w:val="40"/>
                <w:sz w:val="22"/>
              </w:rPr>
              <w:t xml:space="preserve"> </w:t>
            </w:r>
            <w:r>
              <w:rPr>
                <w:sz w:val="22"/>
              </w:rPr>
              <w:t>понимать</w:t>
            </w:r>
            <w:r>
              <w:rPr>
                <w:spacing w:val="80"/>
                <w:sz w:val="22"/>
              </w:rPr>
              <w:t xml:space="preserve"> </w:t>
            </w:r>
            <w:r>
              <w:rPr>
                <w:sz w:val="22"/>
              </w:rPr>
              <w:t>представленную в них информацию</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Письменная</w:t>
            </w:r>
            <w:r>
              <w:rPr>
                <w:sz w:val="22"/>
              </w:rPr>
              <w:t xml:space="preserve"> </w:t>
            </w:r>
            <w:r>
              <w:rPr>
                <w:spacing w:val="-4"/>
                <w:sz w:val="22"/>
              </w:rPr>
              <w:t>речь</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Заполнять анкеты и формуляры, сообщая о себе основные сведения, в соответствии с нормами, принятыми в стране (странах) изучаемого языка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w:t>
            </w:r>
            <w:r>
              <w:rPr>
                <w:spacing w:val="80"/>
                <w:sz w:val="22"/>
              </w:rPr>
              <w:t xml:space="preserve"> </w:t>
            </w:r>
            <w:r>
              <w:rPr>
                <w:sz w:val="22"/>
              </w:rPr>
              <w:t>принятый в стране (странах) изучаемого языка (объем сообщения - до 140 слов)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(объем высказывания - до 180 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Заполнять</w:t>
            </w:r>
            <w:r>
              <w:rPr>
                <w:spacing w:val="80"/>
                <w:sz w:val="22"/>
              </w:rPr>
              <w:t xml:space="preserve"> </w:t>
            </w:r>
            <w:r>
              <w:rPr>
                <w:sz w:val="22"/>
              </w:rPr>
              <w:t>таблицу,</w:t>
            </w:r>
            <w:r>
              <w:rPr>
                <w:spacing w:val="80"/>
                <w:sz w:val="22"/>
              </w:rPr>
              <w:t xml:space="preserve"> </w:t>
            </w:r>
            <w:r>
              <w:rPr>
                <w:sz w:val="22"/>
              </w:rPr>
              <w:t>кратко</w:t>
            </w:r>
            <w:r>
              <w:rPr>
                <w:spacing w:val="80"/>
                <w:sz w:val="22"/>
              </w:rPr>
              <w:t xml:space="preserve"> </w:t>
            </w:r>
            <w:r>
              <w:rPr>
                <w:sz w:val="22"/>
              </w:rPr>
              <w:t>фиксируя</w:t>
            </w:r>
            <w:r>
              <w:rPr>
                <w:spacing w:val="80"/>
                <w:sz w:val="22"/>
              </w:rPr>
              <w:t xml:space="preserve"> </w:t>
            </w:r>
            <w:r>
              <w:rPr>
                <w:sz w:val="22"/>
              </w:rPr>
              <w:t>содержание</w:t>
            </w:r>
            <w:r>
              <w:rPr>
                <w:spacing w:val="80"/>
                <w:sz w:val="22"/>
              </w:rPr>
              <w:t xml:space="preserve"> </w:t>
            </w:r>
            <w:r>
              <w:rPr>
                <w:sz w:val="22"/>
              </w:rPr>
              <w:t>прочитанного</w:t>
            </w:r>
            <w:r>
              <w:rPr>
                <w:spacing w:val="80"/>
                <w:sz w:val="22"/>
              </w:rPr>
              <w:t xml:space="preserve"> </w:t>
            </w:r>
            <w:r>
              <w:rPr>
                <w:sz w:val="22"/>
              </w:rPr>
              <w:t>(прослушанного) текста или дополняя информацию в таблице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Письменно представлять результаты выполненной проектной работы (объем - до 180 </w:t>
            </w:r>
            <w:r>
              <w:rPr>
                <w:spacing w:val="-2"/>
                <w:sz w:val="22"/>
              </w:rPr>
              <w:t>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Писать</w:t>
            </w:r>
            <w:r>
              <w:rPr>
                <w:spacing w:val="73"/>
                <w:sz w:val="22"/>
              </w:rPr>
              <w:t xml:space="preserve"> </w:t>
            </w:r>
            <w:r>
              <w:rPr>
                <w:sz w:val="22"/>
              </w:rPr>
              <w:t>резюме</w:t>
            </w:r>
            <w:r>
              <w:rPr>
                <w:spacing w:val="72"/>
                <w:sz w:val="22"/>
              </w:rPr>
              <w:t xml:space="preserve"> </w:t>
            </w:r>
            <w:r>
              <w:rPr>
                <w:sz w:val="22"/>
              </w:rPr>
              <w:t>(CV)</w:t>
            </w:r>
            <w:r>
              <w:rPr>
                <w:spacing w:val="72"/>
                <w:sz w:val="22"/>
              </w:rPr>
              <w:t xml:space="preserve"> </w:t>
            </w:r>
            <w:r>
              <w:rPr>
                <w:sz w:val="22"/>
              </w:rPr>
              <w:t>с</w:t>
            </w:r>
            <w:r>
              <w:rPr>
                <w:spacing w:val="73"/>
                <w:sz w:val="22"/>
              </w:rPr>
              <w:t xml:space="preserve"> </w:t>
            </w:r>
            <w:r>
              <w:rPr>
                <w:sz w:val="22"/>
              </w:rPr>
              <w:t>сообщением</w:t>
            </w:r>
            <w:r>
              <w:rPr>
                <w:spacing w:val="73"/>
                <w:sz w:val="22"/>
              </w:rPr>
              <w:t xml:space="preserve"> </w:t>
            </w:r>
            <w:r>
              <w:rPr>
                <w:sz w:val="22"/>
              </w:rPr>
              <w:t>основных</w:t>
            </w:r>
            <w:r>
              <w:rPr>
                <w:spacing w:val="72"/>
                <w:sz w:val="22"/>
              </w:rPr>
              <w:t xml:space="preserve"> </w:t>
            </w:r>
            <w:r>
              <w:rPr>
                <w:sz w:val="22"/>
              </w:rPr>
              <w:t>сведений</w:t>
            </w:r>
            <w:r>
              <w:rPr>
                <w:spacing w:val="73"/>
                <w:sz w:val="22"/>
              </w:rPr>
              <w:t xml:space="preserve"> </w:t>
            </w:r>
            <w:r>
              <w:rPr>
                <w:sz w:val="22"/>
              </w:rPr>
              <w:t>о</w:t>
            </w:r>
            <w:r>
              <w:rPr>
                <w:spacing w:val="73"/>
                <w:sz w:val="22"/>
              </w:rPr>
              <w:t xml:space="preserve"> </w:t>
            </w:r>
            <w:r>
              <w:rPr>
                <w:sz w:val="22"/>
              </w:rPr>
              <w:t>себе</w:t>
            </w:r>
            <w:r>
              <w:rPr>
                <w:spacing w:val="72"/>
                <w:sz w:val="22"/>
              </w:rPr>
              <w:t xml:space="preserve"> </w:t>
            </w:r>
            <w:r>
              <w:rPr>
                <w:sz w:val="22"/>
              </w:rPr>
              <w:t>в</w:t>
            </w:r>
            <w:r>
              <w:rPr>
                <w:spacing w:val="74"/>
                <w:sz w:val="22"/>
              </w:rPr>
              <w:t xml:space="preserve"> </w:t>
            </w:r>
            <w:r>
              <w:rPr>
                <w:sz w:val="22"/>
              </w:rPr>
              <w:t>соответствии</w:t>
            </w:r>
            <w:r>
              <w:rPr>
                <w:spacing w:val="73"/>
                <w:sz w:val="22"/>
              </w:rPr>
              <w:t xml:space="preserve"> </w:t>
            </w:r>
            <w:r>
              <w:rPr>
                <w:sz w:val="22"/>
              </w:rPr>
              <w:t>с нормами, принятыми в стране (странах) изучаемого языка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Выразительно читать вслух небольшие тексты объемом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глаголы при помощи префиксов dis-, mis-, re-, over-, under- и суффиксов -ise/-ize, -en</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un-, in-/im-, il-/ir- и суффиксов -ance/-ence, -er/-or, -ing, -ist, -ity, -ment, -ness,</w:t>
            </w:r>
          </w:p>
          <w:p>
            <w:pPr>
              <w:pStyle w:val="TableParagraph"/>
              <w:spacing w:lineRule="exact" w:line="247"/>
              <w:ind w:start="61"/>
              <w:jc w:val="both"/>
              <w:rPr>
                <w:sz w:val="22"/>
              </w:rPr>
            </w:pPr>
            <w:r>
              <w:rPr>
                <w:spacing w:val="-2"/>
                <w:sz w:val="22"/>
              </w:rPr>
              <w:t>-sion/-tion,</w:t>
            </w:r>
            <w:r>
              <w:rPr>
                <w:spacing w:val="8"/>
                <w:sz w:val="22"/>
              </w:rPr>
              <w:t xml:space="preserve"> </w:t>
            </w:r>
            <w:r>
              <w:rPr>
                <w:spacing w:val="-2"/>
                <w:sz w:val="22"/>
              </w:rPr>
              <w:t>-</w:t>
            </w:r>
            <w:r>
              <w:rPr>
                <w:spacing w:val="-4"/>
                <w:sz w:val="22"/>
              </w:rPr>
              <w:t>ship</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un-, in-/im-, il-/ir-, inter-, non-, post-, pre- и суффиксов -able/-ible, -al, -ed, - ese, -ful, -ian/-an, -ing, -ish, -ive, -less, -ly, -ous, -y</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родственные</w:t>
            </w:r>
            <w:r>
              <w:rPr>
                <w:spacing w:val="80"/>
                <w:sz w:val="22"/>
              </w:rPr>
              <w:t xml:space="preserve"> </w:t>
            </w:r>
            <w:r>
              <w:rPr>
                <w:sz w:val="22"/>
              </w:rPr>
              <w:t>слова,</w:t>
            </w:r>
            <w:r>
              <w:rPr>
                <w:spacing w:val="40"/>
                <w:sz w:val="22"/>
              </w:rPr>
              <w:t xml:space="preserve"> </w:t>
            </w:r>
            <w:r>
              <w:rPr>
                <w:sz w:val="22"/>
              </w:rPr>
              <w:t>образованные</w:t>
            </w:r>
            <w:r>
              <w:rPr>
                <w:spacing w:val="-7"/>
                <w:sz w:val="22"/>
              </w:rPr>
              <w:t xml:space="preserve"> </w:t>
            </w:r>
            <w:r>
              <w:rPr>
                <w:sz w:val="22"/>
              </w:rPr>
              <w:t>с</w:t>
            </w:r>
            <w:r>
              <w:rPr>
                <w:spacing w:val="-7"/>
                <w:sz w:val="22"/>
              </w:rPr>
              <w:t xml:space="preserve"> </w:t>
            </w:r>
            <w:r>
              <w:rPr>
                <w:sz w:val="22"/>
              </w:rPr>
              <w:t>использованием</w:t>
            </w:r>
            <w:r>
              <w:rPr>
                <w:spacing w:val="-6"/>
                <w:sz w:val="22"/>
              </w:rPr>
              <w:t xml:space="preserve"> </w:t>
            </w:r>
            <w:r>
              <w:rPr>
                <w:sz w:val="22"/>
              </w:rPr>
              <w:t>аффиксации:</w:t>
            </w:r>
            <w:r>
              <w:rPr>
                <w:spacing w:val="-6"/>
                <w:sz w:val="22"/>
              </w:rPr>
              <w:t xml:space="preserve"> </w:t>
            </w:r>
            <w:r>
              <w:rPr>
                <w:sz w:val="22"/>
              </w:rPr>
              <w:t>наречия</w:t>
            </w:r>
            <w:r>
              <w:rPr>
                <w:spacing w:val="-6"/>
                <w:sz w:val="22"/>
              </w:rPr>
              <w:t xml:space="preserve"> </w:t>
            </w:r>
            <w:r>
              <w:rPr>
                <w:sz w:val="22"/>
              </w:rPr>
              <w:t>при</w:t>
            </w:r>
            <w:r>
              <w:rPr>
                <w:spacing w:val="-5"/>
                <w:sz w:val="22"/>
              </w:rPr>
              <w:t xml:space="preserve"> </w:t>
            </w:r>
            <w:r>
              <w:rPr>
                <w:sz w:val="22"/>
              </w:rPr>
              <w:t>помощи</w:t>
            </w:r>
            <w:r>
              <w:rPr>
                <w:spacing w:val="-6"/>
                <w:sz w:val="22"/>
              </w:rPr>
              <w:t xml:space="preserve"> </w:t>
            </w:r>
            <w:r>
              <w:rPr>
                <w:sz w:val="22"/>
              </w:rPr>
              <w:t>префиксов</w:t>
            </w:r>
            <w:r>
              <w:rPr>
                <w:spacing w:val="-1"/>
                <w:sz w:val="22"/>
              </w:rPr>
              <w:t xml:space="preserve"> </w:t>
            </w:r>
            <w:r>
              <w:rPr>
                <w:sz w:val="22"/>
              </w:rPr>
              <w:t>un-,</w:t>
            </w:r>
            <w:r>
              <w:rPr>
                <w:spacing w:val="-6"/>
                <w:sz w:val="22"/>
              </w:rPr>
              <w:t xml:space="preserve"> </w:t>
            </w:r>
            <w:r>
              <w:rPr>
                <w:spacing w:val="-5"/>
                <w:sz w:val="22"/>
              </w:rPr>
              <w:t>in-</w:t>
            </w:r>
          </w:p>
          <w:p>
            <w:pPr>
              <w:pStyle w:val="TableParagraph"/>
              <w:spacing w:lineRule="exact" w:line="249"/>
              <w:ind w:start="61"/>
              <w:rPr>
                <w:sz w:val="22"/>
              </w:rPr>
            </w:pPr>
            <w:r>
              <w:rPr>
                <w:sz w:val="22"/>
              </w:rPr>
              <w:t>/im-,</w:t>
            </w:r>
            <w:r>
              <w:rPr>
                <w:spacing w:val="-6"/>
                <w:sz w:val="22"/>
              </w:rPr>
              <w:t xml:space="preserve"> </w:t>
            </w:r>
            <w:r>
              <w:rPr>
                <w:sz w:val="22"/>
              </w:rPr>
              <w:t>il-/ir-</w:t>
            </w:r>
            <w:r>
              <w:rPr>
                <w:spacing w:val="-7"/>
                <w:sz w:val="22"/>
              </w:rPr>
              <w:t xml:space="preserve"> </w:t>
            </w:r>
            <w:r>
              <w:rPr>
                <w:sz w:val="22"/>
              </w:rPr>
              <w:t>и</w:t>
            </w:r>
            <w:r>
              <w:rPr>
                <w:spacing w:val="-5"/>
                <w:sz w:val="22"/>
              </w:rPr>
              <w:t xml:space="preserve"> </w:t>
            </w:r>
            <w:r>
              <w:rPr>
                <w:sz w:val="22"/>
              </w:rPr>
              <w:t>суффикса</w:t>
            </w:r>
            <w:r>
              <w:rPr>
                <w:spacing w:val="-6"/>
                <w:sz w:val="22"/>
              </w:rPr>
              <w:t xml:space="preserve"> </w:t>
            </w:r>
            <w:r>
              <w:rPr>
                <w:sz w:val="22"/>
              </w:rPr>
              <w:t>-</w:t>
            </w:r>
            <w:r>
              <w:rPr>
                <w:spacing w:val="-5"/>
                <w:sz w:val="22"/>
              </w:rPr>
              <w:t>ly</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Распознавать и употреблять в устной и письменной речи родственные слова, образованные с использованием аффиксации: числительные при помощи суффиксов - teen, -ty, -th</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 xml:space="preserve">Распознавать и употреблять в устной и письменной речи родственные слова, образованные с использованием словосложения: сложные существительные путем соединения основ существительных (football); сложные существительные путем соединения основы прилагательного с основой существительного (bluebell); сложные существительные путем соединения основ существительных с предлогом (father-in- </w:t>
            </w:r>
            <w:r>
              <w:rPr>
                <w:spacing w:val="-4"/>
                <w:sz w:val="22"/>
              </w:rPr>
              <w:t>law)</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словосложения: сложные прилагательные путем соединения основы прилагательного (числительного) с основой существительного с добавлением суффикса -ed (blue-eyed, eight-legged); сложные прилагательные путем соединения наречия с основой причастия II (well-behaved); сложные прилагательные путем соединения основы прилагательного с основой причастия I (nice-looking)</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Распознавать и употреблять в устной и письменной речи родственные слова, образованные с использованием конверсии: образование имен существительных от неопределенных форм глаголов (to run - a run); имен существительных от прилагательных (rich people - the rich); глаголов от имен существительных (a hand - to hand); глаголов от имен прилагательных (cool - to cool)</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rPr>
                <w:sz w:val="22"/>
              </w:rPr>
            </w:pPr>
            <w:r>
              <w:rPr>
                <w:sz w:val="22"/>
              </w:rPr>
              <w:t>Распознавать и</w:t>
            </w:r>
            <w:r>
              <w:rPr>
                <w:spacing w:val="-1"/>
                <w:sz w:val="22"/>
              </w:rPr>
              <w:t xml:space="preserve"> </w:t>
            </w:r>
            <w:r>
              <w:rPr>
                <w:sz w:val="22"/>
              </w:rPr>
              <w:t>употреблять</w:t>
            </w:r>
            <w:r>
              <w:rPr>
                <w:spacing w:val="-1"/>
                <w:sz w:val="22"/>
              </w:rPr>
              <w:t xml:space="preserve"> </w:t>
            </w:r>
            <w:r>
              <w:rPr>
                <w:sz w:val="22"/>
              </w:rPr>
              <w:t>в устной и</w:t>
            </w:r>
            <w:r>
              <w:rPr>
                <w:spacing w:val="-1"/>
                <w:sz w:val="22"/>
              </w:rPr>
              <w:t xml:space="preserve"> </w:t>
            </w:r>
            <w:r>
              <w:rPr>
                <w:sz w:val="22"/>
              </w:rPr>
              <w:t>письменной</w:t>
            </w:r>
            <w:r>
              <w:rPr>
                <w:spacing w:val="-1"/>
                <w:sz w:val="22"/>
              </w:rPr>
              <w:t xml:space="preserve"> </w:t>
            </w:r>
            <w:r>
              <w:rPr>
                <w:sz w:val="22"/>
              </w:rPr>
              <w:t>речи имена прилагательные на -ed и -ing (excited - exciting)</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w:t>
            </w:r>
            <w:r>
              <w:rPr>
                <w:spacing w:val="33"/>
                <w:sz w:val="22"/>
              </w:rPr>
              <w:t xml:space="preserve"> </w:t>
            </w:r>
            <w:r>
              <w:rPr>
                <w:sz w:val="22"/>
              </w:rPr>
              <w:t>и</w:t>
            </w:r>
            <w:r>
              <w:rPr>
                <w:spacing w:val="32"/>
                <w:sz w:val="22"/>
              </w:rPr>
              <w:t xml:space="preserve"> </w:t>
            </w:r>
            <w:r>
              <w:rPr>
                <w:sz w:val="22"/>
              </w:rPr>
              <w:t>употреблять</w:t>
            </w:r>
            <w:r>
              <w:rPr>
                <w:spacing w:val="32"/>
                <w:sz w:val="22"/>
              </w:rPr>
              <w:t xml:space="preserve"> </w:t>
            </w:r>
            <w:r>
              <w:rPr>
                <w:sz w:val="22"/>
              </w:rPr>
              <w:t>в</w:t>
            </w:r>
            <w:r>
              <w:rPr>
                <w:spacing w:val="33"/>
                <w:sz w:val="22"/>
              </w:rPr>
              <w:t xml:space="preserve"> </w:t>
            </w:r>
            <w:r>
              <w:rPr>
                <w:sz w:val="22"/>
              </w:rPr>
              <w:t>устной</w:t>
            </w:r>
            <w:r>
              <w:rPr>
                <w:spacing w:val="32"/>
                <w:sz w:val="22"/>
              </w:rPr>
              <w:t xml:space="preserve"> </w:t>
            </w:r>
            <w:r>
              <w:rPr>
                <w:sz w:val="22"/>
              </w:rPr>
              <w:t>и</w:t>
            </w:r>
            <w:r>
              <w:rPr>
                <w:spacing w:val="34"/>
                <w:sz w:val="22"/>
              </w:rPr>
              <w:t xml:space="preserve"> </w:t>
            </w:r>
            <w:r>
              <w:rPr>
                <w:sz w:val="22"/>
              </w:rPr>
              <w:t>письменной</w:t>
            </w:r>
            <w:r>
              <w:rPr>
                <w:spacing w:val="32"/>
                <w:sz w:val="22"/>
              </w:rPr>
              <w:t xml:space="preserve"> </w:t>
            </w:r>
            <w:r>
              <w:rPr>
                <w:sz w:val="22"/>
              </w:rPr>
              <w:t>речи</w:t>
            </w:r>
            <w:r>
              <w:rPr>
                <w:spacing w:val="34"/>
                <w:sz w:val="22"/>
              </w:rPr>
              <w:t xml:space="preserve"> </w:t>
            </w:r>
            <w:r>
              <w:rPr>
                <w:sz w:val="22"/>
              </w:rPr>
              <w:t>различные</w:t>
            </w:r>
            <w:r>
              <w:rPr>
                <w:spacing w:val="34"/>
                <w:sz w:val="22"/>
              </w:rPr>
              <w:t xml:space="preserve"> </w:t>
            </w:r>
            <w:r>
              <w:rPr>
                <w:sz w:val="22"/>
              </w:rPr>
              <w:t>средства</w:t>
            </w:r>
            <w:r>
              <w:rPr>
                <w:spacing w:val="33"/>
                <w:sz w:val="22"/>
              </w:rPr>
              <w:t xml:space="preserve"> </w:t>
            </w:r>
            <w:r>
              <w:rPr>
                <w:sz w:val="22"/>
              </w:rPr>
              <w:t>связи для обеспечения целостности и логичности устного (письменного) высказывания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Знать</w:t>
            </w:r>
            <w:r>
              <w:rPr>
                <w:spacing w:val="80"/>
                <w:sz w:val="22"/>
              </w:rPr>
              <w:t xml:space="preserve"> </w:t>
            </w:r>
            <w:r>
              <w:rPr>
                <w:sz w:val="22"/>
              </w:rPr>
              <w:t>и</w:t>
            </w:r>
            <w:r>
              <w:rPr>
                <w:spacing w:val="80"/>
                <w:sz w:val="22"/>
              </w:rPr>
              <w:t xml:space="preserve"> </w:t>
            </w:r>
            <w:r>
              <w:rPr>
                <w:sz w:val="22"/>
              </w:rPr>
              <w:t>понимать</w:t>
            </w:r>
            <w:r>
              <w:rPr>
                <w:spacing w:val="80"/>
                <w:sz w:val="22"/>
              </w:rPr>
              <w:t xml:space="preserve"> </w:t>
            </w:r>
            <w:r>
              <w:rPr>
                <w:sz w:val="22"/>
              </w:rPr>
              <w:t>особенности</w:t>
            </w:r>
            <w:r>
              <w:rPr>
                <w:spacing w:val="80"/>
                <w:sz w:val="22"/>
              </w:rPr>
              <w:t xml:space="preserve"> </w:t>
            </w:r>
            <w:r>
              <w:rPr>
                <w:sz w:val="22"/>
              </w:rPr>
              <w:t>структуры</w:t>
            </w:r>
            <w:r>
              <w:rPr>
                <w:spacing w:val="80"/>
                <w:sz w:val="22"/>
              </w:rPr>
              <w:t xml:space="preserve"> </w:t>
            </w:r>
            <w:r>
              <w:rPr>
                <w:sz w:val="22"/>
              </w:rPr>
              <w:t>простых</w:t>
            </w:r>
            <w:r>
              <w:rPr>
                <w:spacing w:val="80"/>
                <w:sz w:val="22"/>
              </w:rPr>
              <w:t xml:space="preserve"> </w:t>
            </w:r>
            <w:r>
              <w:rPr>
                <w:sz w:val="22"/>
              </w:rPr>
              <w:t>и</w:t>
            </w:r>
            <w:r>
              <w:rPr>
                <w:spacing w:val="80"/>
                <w:sz w:val="22"/>
              </w:rPr>
              <w:t xml:space="preserve"> </w:t>
            </w:r>
            <w:r>
              <w:rPr>
                <w:sz w:val="22"/>
              </w:rPr>
              <w:t>сложных</w:t>
            </w:r>
            <w:r>
              <w:rPr>
                <w:spacing w:val="80"/>
                <w:sz w:val="22"/>
              </w:rPr>
              <w:t xml:space="preserve"> </w:t>
            </w:r>
            <w:r>
              <w:rPr>
                <w:sz w:val="22"/>
              </w:rPr>
              <w:t>предложений</w:t>
            </w:r>
            <w:r>
              <w:rPr>
                <w:spacing w:val="80"/>
                <w:sz w:val="22"/>
              </w:rPr>
              <w:t xml:space="preserve"> </w:t>
            </w:r>
            <w:r>
              <w:rPr>
                <w:sz w:val="22"/>
              </w:rPr>
              <w:t>и</w:t>
            </w:r>
            <w:r>
              <w:rPr>
                <w:spacing w:val="40"/>
                <w:sz w:val="22"/>
              </w:rPr>
              <w:t xml:space="preserve"> </w:t>
            </w:r>
            <w:r>
              <w:rPr>
                <w:sz w:val="22"/>
              </w:rPr>
              <w:t>различных коммуникативных типов предложений английского языка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Распознавать в звучащем и письменном тексте и употреблять в устной и письменной речи предложения с несколькими обстоятельствами, следующими в определенном </w:t>
            </w:r>
            <w:r>
              <w:rPr>
                <w:spacing w:val="-2"/>
                <w:sz w:val="22"/>
              </w:rPr>
              <w:t>порядке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предложения с начальным It</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предложения с начальным There + to be</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в звучащем и письменном тексте и употреблять в устной и письменной речи</w:t>
            </w:r>
            <w:r>
              <w:rPr>
                <w:spacing w:val="-3"/>
                <w:sz w:val="22"/>
              </w:rPr>
              <w:t xml:space="preserve"> </w:t>
            </w:r>
            <w:r>
              <w:rPr>
                <w:sz w:val="22"/>
              </w:rPr>
              <w:t>предложения</w:t>
            </w:r>
            <w:r>
              <w:rPr>
                <w:spacing w:val="-3"/>
                <w:sz w:val="22"/>
              </w:rPr>
              <w:t xml:space="preserve"> </w:t>
            </w:r>
            <w:r>
              <w:rPr>
                <w:sz w:val="22"/>
              </w:rPr>
              <w:t>с</w:t>
            </w:r>
            <w:r>
              <w:rPr>
                <w:spacing w:val="-3"/>
                <w:sz w:val="22"/>
              </w:rPr>
              <w:t xml:space="preserve"> </w:t>
            </w:r>
            <w:r>
              <w:rPr>
                <w:sz w:val="22"/>
              </w:rPr>
              <w:t>глагольными</w:t>
            </w:r>
            <w:r>
              <w:rPr>
                <w:spacing w:val="-4"/>
                <w:sz w:val="22"/>
              </w:rPr>
              <w:t xml:space="preserve"> </w:t>
            </w:r>
            <w:r>
              <w:rPr>
                <w:sz w:val="22"/>
              </w:rPr>
              <w:t>конструкциями,</w:t>
            </w:r>
            <w:r>
              <w:rPr>
                <w:spacing w:val="-4"/>
                <w:sz w:val="22"/>
              </w:rPr>
              <w:t xml:space="preserve"> </w:t>
            </w:r>
            <w:r>
              <w:rPr>
                <w:sz w:val="22"/>
              </w:rPr>
              <w:t>содержащими</w:t>
            </w:r>
            <w:r>
              <w:rPr>
                <w:spacing w:val="-4"/>
                <w:sz w:val="22"/>
              </w:rPr>
              <w:t xml:space="preserve"> </w:t>
            </w:r>
            <w:r>
              <w:rPr>
                <w:sz w:val="22"/>
              </w:rPr>
              <w:t>глаголы-связки</w:t>
            </w:r>
            <w:r>
              <w:rPr>
                <w:spacing w:val="-3"/>
                <w:sz w:val="22"/>
              </w:rPr>
              <w:t xml:space="preserve"> </w:t>
            </w:r>
            <w:r>
              <w:rPr>
                <w:sz w:val="22"/>
              </w:rPr>
              <w:t>to</w:t>
            </w:r>
            <w:r>
              <w:rPr>
                <w:spacing w:val="-4"/>
                <w:sz w:val="22"/>
              </w:rPr>
              <w:t xml:space="preserve"> </w:t>
            </w:r>
            <w:r>
              <w:rPr>
                <w:sz w:val="22"/>
              </w:rPr>
              <w:t>be, to look, to seem, to feel</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предложения со сложным дополнением - Complex Subject</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предложения со сложным дополнением - Complex Object</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сложносочиненные предложения с сочинительными союзами and, but, or</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1"/>
                <w:sz w:val="22"/>
              </w:rPr>
              <w:t xml:space="preserve"> </w:t>
            </w:r>
            <w:r>
              <w:rPr>
                <w:sz w:val="22"/>
              </w:rPr>
              <w:t>в</w:t>
            </w:r>
            <w:r>
              <w:rPr>
                <w:spacing w:val="12"/>
                <w:sz w:val="22"/>
              </w:rPr>
              <w:t xml:space="preserve"> </w:t>
            </w:r>
            <w:r>
              <w:rPr>
                <w:sz w:val="22"/>
              </w:rPr>
              <w:t>звучащем</w:t>
            </w:r>
            <w:r>
              <w:rPr>
                <w:spacing w:val="12"/>
                <w:sz w:val="22"/>
              </w:rPr>
              <w:t xml:space="preserve"> </w:t>
            </w:r>
            <w:r>
              <w:rPr>
                <w:sz w:val="22"/>
              </w:rPr>
              <w:t>и</w:t>
            </w:r>
            <w:r>
              <w:rPr>
                <w:spacing w:val="12"/>
                <w:sz w:val="22"/>
              </w:rPr>
              <w:t xml:space="preserve"> </w:t>
            </w:r>
            <w:r>
              <w:rPr>
                <w:sz w:val="22"/>
              </w:rPr>
              <w:t>письменном</w:t>
            </w:r>
            <w:r>
              <w:rPr>
                <w:spacing w:val="12"/>
                <w:sz w:val="22"/>
              </w:rPr>
              <w:t xml:space="preserve"> </w:t>
            </w:r>
            <w:r>
              <w:rPr>
                <w:sz w:val="22"/>
              </w:rPr>
              <w:t>тексте</w:t>
            </w:r>
            <w:r>
              <w:rPr>
                <w:spacing w:val="12"/>
                <w:sz w:val="22"/>
              </w:rPr>
              <w:t xml:space="preserve"> </w:t>
            </w:r>
            <w:r>
              <w:rPr>
                <w:sz w:val="22"/>
              </w:rPr>
              <w:t>и</w:t>
            </w:r>
            <w:r>
              <w:rPr>
                <w:spacing w:val="13"/>
                <w:sz w:val="22"/>
              </w:rPr>
              <w:t xml:space="preserve"> </w:t>
            </w:r>
            <w:r>
              <w:rPr>
                <w:sz w:val="22"/>
              </w:rPr>
              <w:t>употреблять</w:t>
            </w:r>
            <w:r>
              <w:rPr>
                <w:spacing w:val="12"/>
                <w:sz w:val="22"/>
              </w:rPr>
              <w:t xml:space="preserve"> </w:t>
            </w:r>
            <w:r>
              <w:rPr>
                <w:sz w:val="22"/>
              </w:rPr>
              <w:t>в</w:t>
            </w:r>
            <w:r>
              <w:rPr>
                <w:spacing w:val="12"/>
                <w:sz w:val="22"/>
              </w:rPr>
              <w:t xml:space="preserve"> </w:t>
            </w:r>
            <w:r>
              <w:rPr>
                <w:sz w:val="22"/>
              </w:rPr>
              <w:t>устной</w:t>
            </w:r>
            <w:r>
              <w:rPr>
                <w:spacing w:val="12"/>
                <w:sz w:val="22"/>
              </w:rPr>
              <w:t xml:space="preserve"> </w:t>
            </w:r>
            <w:r>
              <w:rPr>
                <w:sz w:val="22"/>
              </w:rPr>
              <w:t>и</w:t>
            </w:r>
            <w:r>
              <w:rPr>
                <w:spacing w:val="13"/>
                <w:sz w:val="22"/>
              </w:rPr>
              <w:t xml:space="preserve"> </w:t>
            </w:r>
            <w:r>
              <w:rPr>
                <w:spacing w:val="-2"/>
                <w:sz w:val="22"/>
              </w:rPr>
              <w:t>письменной</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речи</w:t>
            </w:r>
            <w:r>
              <w:rPr>
                <w:spacing w:val="24"/>
                <w:sz w:val="22"/>
              </w:rPr>
              <w:t xml:space="preserve"> </w:t>
            </w:r>
            <w:r>
              <w:rPr>
                <w:sz w:val="22"/>
              </w:rPr>
              <w:t>сложноподчиненные предложения с союзами и союзными словами because, if, when, where, what, why, how</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Распознавать в звучащем и письменном тексте и употреблять в устной и письменной речи сложноподчиненные предложения с определительными придаточными с союзными словами who, which, that</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 сложноподчиненные предложения с союзными словами whoever, whatever, however, whenever</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в звучащем и письменном тексте и употреблять в устной и письменной речи условные предложения с глаголами в изъявительном наклонении (Conditional 0, Conditional I) и с глаголами в сослагательном наклонении (Conditional II)</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w:t>
            </w:r>
            <w:r>
              <w:rPr>
                <w:spacing w:val="40"/>
                <w:sz w:val="22"/>
              </w:rPr>
              <w:t xml:space="preserve"> </w:t>
            </w:r>
            <w:r>
              <w:rPr>
                <w:sz w:val="22"/>
              </w:rPr>
              <w:t>косвенной речи в настоящем и прошедшем времени, согласование времен в рамках сложного предложения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и употреблять в устной и письменной речи предложения с конструкциями as... as, not so... as, both... and..., either... or, neither... nor</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предложения с I wish</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конструкции с глаголами на -ing: to love/hate doing smth</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Распознавать в звучащем и письменном тексте и употреблять в устной и письменной речи конструкции с глаголами to stop, to remember, to forget (разница в значении to stop doing smth и to stop to do smth)</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конструкцию It takes me... to do smth</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конструкцию used to + инфинитив глагола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конструкции be/get used to smth, be/get used to doing smth</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Распознавать в звучащем и письменном тексте и употреблять в устной и письменной речи конструкции I prefer, I'd prefer, I'd rather prefer, выражающие предпочтение, а также конструкции I'd rather, You'd better</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и употреблять в устной и письменной речи подлежащее, выраженное собирательным существительным (family, police), и</w:t>
            </w:r>
            <w:r>
              <w:rPr>
                <w:spacing w:val="40"/>
                <w:sz w:val="22"/>
              </w:rPr>
              <w:t xml:space="preserve"> </w:t>
            </w:r>
            <w:r>
              <w:rPr>
                <w:sz w:val="22"/>
              </w:rPr>
              <w:t>его согласование со сказуемым</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w:t>
            </w:r>
            <w:r>
              <w:rPr>
                <w:spacing w:val="-2"/>
                <w:sz w:val="22"/>
              </w:rPr>
              <w:t xml:space="preserve"> </w:t>
            </w:r>
            <w:r>
              <w:rPr>
                <w:sz w:val="22"/>
              </w:rPr>
              <w:t>конструкцию</w:t>
            </w:r>
            <w:r>
              <w:rPr>
                <w:spacing w:val="-2"/>
                <w:sz w:val="22"/>
              </w:rPr>
              <w:t xml:space="preserve"> </w:t>
            </w:r>
            <w:r>
              <w:rPr>
                <w:sz w:val="22"/>
              </w:rPr>
              <w:t>to</w:t>
            </w:r>
            <w:r>
              <w:rPr>
                <w:spacing w:val="-2"/>
                <w:sz w:val="22"/>
              </w:rPr>
              <w:t xml:space="preserve"> </w:t>
            </w:r>
            <w:r>
              <w:rPr>
                <w:sz w:val="22"/>
              </w:rPr>
              <w:t>be</w:t>
            </w:r>
            <w:r>
              <w:rPr>
                <w:spacing w:val="-2"/>
                <w:sz w:val="22"/>
              </w:rPr>
              <w:t xml:space="preserve"> </w:t>
            </w:r>
            <w:r>
              <w:rPr>
                <w:sz w:val="22"/>
              </w:rPr>
              <w:t>going</w:t>
            </w:r>
            <w:r>
              <w:rPr>
                <w:spacing w:val="-2"/>
                <w:sz w:val="22"/>
              </w:rPr>
              <w:t xml:space="preserve"> </w:t>
            </w:r>
            <w:r>
              <w:rPr>
                <w:sz w:val="22"/>
              </w:rPr>
              <w:t>to,</w:t>
            </w:r>
            <w:r>
              <w:rPr>
                <w:spacing w:val="-1"/>
                <w:sz w:val="22"/>
              </w:rPr>
              <w:t xml:space="preserve"> </w:t>
            </w:r>
            <w:r>
              <w:rPr>
                <w:sz w:val="22"/>
              </w:rPr>
              <w:t>формы</w:t>
            </w:r>
            <w:r>
              <w:rPr>
                <w:spacing w:val="-1"/>
                <w:sz w:val="22"/>
              </w:rPr>
              <w:t xml:space="preserve"> </w:t>
            </w:r>
            <w:r>
              <w:rPr>
                <w:sz w:val="22"/>
              </w:rPr>
              <w:t>Future</w:t>
            </w:r>
            <w:r>
              <w:rPr>
                <w:spacing w:val="-2"/>
                <w:sz w:val="22"/>
              </w:rPr>
              <w:t xml:space="preserve"> </w:t>
            </w:r>
            <w:r>
              <w:rPr>
                <w:sz w:val="22"/>
              </w:rPr>
              <w:t>Simple</w:t>
            </w:r>
            <w:r>
              <w:rPr>
                <w:spacing w:val="-2"/>
                <w:sz w:val="22"/>
              </w:rPr>
              <w:t xml:space="preserve"> </w:t>
            </w:r>
            <w:r>
              <w:rPr>
                <w:sz w:val="22"/>
              </w:rPr>
              <w:t>Tense</w:t>
            </w:r>
            <w:r>
              <w:rPr>
                <w:spacing w:val="-2"/>
                <w:sz w:val="22"/>
              </w:rPr>
              <w:t xml:space="preserve"> </w:t>
            </w:r>
            <w:r>
              <w:rPr>
                <w:sz w:val="22"/>
              </w:rPr>
              <w:t>и</w:t>
            </w:r>
            <w:r>
              <w:rPr>
                <w:spacing w:val="-1"/>
                <w:sz w:val="22"/>
              </w:rPr>
              <w:t xml:space="preserve"> </w:t>
            </w:r>
            <w:r>
              <w:rPr>
                <w:sz w:val="22"/>
              </w:rPr>
              <w:t>Present</w:t>
            </w:r>
            <w:r>
              <w:rPr>
                <w:spacing w:val="-2"/>
                <w:sz w:val="22"/>
              </w:rPr>
              <w:t xml:space="preserve"> </w:t>
            </w:r>
            <w:r>
              <w:rPr>
                <w:sz w:val="22"/>
              </w:rPr>
              <w:t>Continuous</w:t>
            </w:r>
            <w:r>
              <w:rPr>
                <w:spacing w:val="-1"/>
                <w:sz w:val="22"/>
              </w:rPr>
              <w:t xml:space="preserve"> </w:t>
            </w:r>
            <w:r>
              <w:rPr>
                <w:sz w:val="22"/>
              </w:rPr>
              <w:t>Tense для выражения будущего действия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Распознавать в звучащем и письменном тексте и употреблять в устной и письменной речи модальные глаголы и их эквиваленты (can/be able to, could, must/have to, may, might, should, shall, would, will, need)</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a playing child, Participle II - a written text)</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определенный, неопределенный и нулевой артикли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 xml:space="preserve">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w:t>
            </w:r>
            <w:r>
              <w:rPr>
                <w:spacing w:val="-2"/>
                <w:sz w:val="22"/>
              </w:rPr>
              <w:t>исключения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звучащем и письменном тексте и употреблять в устной и письменной речи притяжательный падеж имен существительных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звучащем и письменном тексте и употреблять в устной и письменной речи слова, выражающие количество (many/much, little/a little, few/a few, a lot of)</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Распознавать в звучащем и письменном тексте и употреблять в устной и письменной речи неопределенные местоимения и их производные, отрицательные местоимения none, no и производные последнего (nobody, nothing и другие)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звучащем и письменном тексте и употреблять в устной и письменной речи количественные и порядковые числительные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Знать (понимать) речевые различия в ситуациях официального и неофициального общения в рамках тематического содержания речи и использовать лексико- грамматические средства с учетом этих различий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Иметь</w:t>
            </w:r>
            <w:r>
              <w:rPr>
                <w:spacing w:val="27"/>
                <w:sz w:val="22"/>
              </w:rPr>
              <w:t xml:space="preserve"> </w:t>
            </w:r>
            <w:r>
              <w:rPr>
                <w:sz w:val="22"/>
              </w:rPr>
              <w:t>базовые</w:t>
            </w:r>
            <w:r>
              <w:rPr>
                <w:spacing w:val="27"/>
                <w:sz w:val="22"/>
              </w:rPr>
              <w:t xml:space="preserve"> </w:t>
            </w:r>
            <w:r>
              <w:rPr>
                <w:sz w:val="22"/>
              </w:rPr>
              <w:t>знания</w:t>
            </w:r>
            <w:r>
              <w:rPr>
                <w:spacing w:val="27"/>
                <w:sz w:val="22"/>
              </w:rPr>
              <w:t xml:space="preserve"> </w:t>
            </w:r>
            <w:r>
              <w:rPr>
                <w:sz w:val="22"/>
              </w:rPr>
              <w:t>о</w:t>
            </w:r>
            <w:r>
              <w:rPr>
                <w:spacing w:val="28"/>
                <w:sz w:val="22"/>
              </w:rPr>
              <w:t xml:space="preserve"> </w:t>
            </w:r>
            <w:r>
              <w:rPr>
                <w:sz w:val="22"/>
              </w:rPr>
              <w:t>социокультурном</w:t>
            </w:r>
            <w:r>
              <w:rPr>
                <w:spacing w:val="27"/>
                <w:sz w:val="22"/>
              </w:rPr>
              <w:t xml:space="preserve"> </w:t>
            </w:r>
            <w:r>
              <w:rPr>
                <w:sz w:val="22"/>
              </w:rPr>
              <w:t>портрете</w:t>
            </w:r>
            <w:r>
              <w:rPr>
                <w:spacing w:val="26"/>
                <w:sz w:val="22"/>
              </w:rPr>
              <w:t xml:space="preserve"> </w:t>
            </w:r>
            <w:r>
              <w:rPr>
                <w:sz w:val="22"/>
              </w:rPr>
              <w:t>и</w:t>
            </w:r>
            <w:r>
              <w:rPr>
                <w:spacing w:val="27"/>
                <w:sz w:val="22"/>
              </w:rPr>
              <w:t xml:space="preserve"> </w:t>
            </w:r>
            <w:r>
              <w:rPr>
                <w:sz w:val="22"/>
              </w:rPr>
              <w:t>культурном</w:t>
            </w:r>
            <w:r>
              <w:rPr>
                <w:spacing w:val="27"/>
                <w:sz w:val="22"/>
              </w:rPr>
              <w:t xml:space="preserve"> </w:t>
            </w:r>
            <w:r>
              <w:rPr>
                <w:sz w:val="22"/>
              </w:rPr>
              <w:t>наследии</w:t>
            </w:r>
            <w:r>
              <w:rPr>
                <w:spacing w:val="28"/>
                <w:sz w:val="22"/>
              </w:rPr>
              <w:t xml:space="preserve"> </w:t>
            </w:r>
            <w:r>
              <w:rPr>
                <w:sz w:val="22"/>
              </w:rPr>
              <w:t>родной страны и страны (стран) изучаемого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9"/>
                <w:sz w:val="22"/>
              </w:rPr>
              <w:t xml:space="preserve"> </w:t>
            </w:r>
            <w:r>
              <w:rPr>
                <w:sz w:val="22"/>
              </w:rPr>
              <w:t>родную</w:t>
            </w:r>
            <w:r>
              <w:rPr>
                <w:spacing w:val="-6"/>
                <w:sz w:val="22"/>
              </w:rPr>
              <w:t xml:space="preserve"> </w:t>
            </w:r>
            <w:r>
              <w:rPr>
                <w:sz w:val="22"/>
              </w:rPr>
              <w:t>страну</w:t>
            </w:r>
            <w:r>
              <w:rPr>
                <w:spacing w:val="-9"/>
                <w:sz w:val="22"/>
              </w:rPr>
              <w:t xml:space="preserve"> </w:t>
            </w:r>
            <w:r>
              <w:rPr>
                <w:sz w:val="22"/>
              </w:rPr>
              <w:t>и</w:t>
            </w:r>
            <w:r>
              <w:rPr>
                <w:spacing w:val="-7"/>
                <w:sz w:val="22"/>
              </w:rPr>
              <w:t xml:space="preserve"> </w:t>
            </w:r>
            <w:r>
              <w:rPr>
                <w:sz w:val="22"/>
              </w:rPr>
              <w:t>ее</w:t>
            </w:r>
            <w:r>
              <w:rPr>
                <w:spacing w:val="-7"/>
                <w:sz w:val="22"/>
              </w:rPr>
              <w:t xml:space="preserve"> </w:t>
            </w:r>
            <w:r>
              <w:rPr>
                <w:sz w:val="22"/>
              </w:rPr>
              <w:t>культуру</w:t>
            </w:r>
            <w:r>
              <w:rPr>
                <w:spacing w:val="-9"/>
                <w:sz w:val="22"/>
              </w:rPr>
              <w:t xml:space="preserve"> </w:t>
            </w:r>
            <w:r>
              <w:rPr>
                <w:sz w:val="22"/>
              </w:rPr>
              <w:t>на</w:t>
            </w:r>
            <w:r>
              <w:rPr>
                <w:spacing w:val="-8"/>
                <w:sz w:val="22"/>
              </w:rPr>
              <w:t xml:space="preserve"> </w:t>
            </w:r>
            <w:r>
              <w:rPr>
                <w:sz w:val="22"/>
              </w:rPr>
              <w:t>иностранном</w:t>
            </w:r>
            <w:r>
              <w:rPr>
                <w:spacing w:val="-8"/>
                <w:sz w:val="22"/>
              </w:rPr>
              <w:t xml:space="preserve"> </w:t>
            </w:r>
            <w:r>
              <w:rPr>
                <w:spacing w:val="-2"/>
                <w:sz w:val="22"/>
              </w:rPr>
              <w:t>языке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Проявлять</w:t>
            </w:r>
            <w:r>
              <w:rPr>
                <w:spacing w:val="-1"/>
                <w:sz w:val="22"/>
              </w:rPr>
              <w:t xml:space="preserve"> </w:t>
            </w:r>
            <w:r>
              <w:rPr>
                <w:sz w:val="22"/>
              </w:rPr>
              <w:t>уважение</w:t>
            </w:r>
            <w:r>
              <w:rPr>
                <w:spacing w:val="-2"/>
                <w:sz w:val="22"/>
              </w:rPr>
              <w:t xml:space="preserve"> </w:t>
            </w:r>
            <w:r>
              <w:rPr>
                <w:sz w:val="22"/>
              </w:rPr>
              <w:t>к</w:t>
            </w:r>
            <w:r>
              <w:rPr>
                <w:spacing w:val="-1"/>
                <w:sz w:val="22"/>
              </w:rPr>
              <w:t xml:space="preserve"> </w:t>
            </w:r>
            <w:r>
              <w:rPr>
                <w:sz w:val="22"/>
              </w:rPr>
              <w:t>иной</w:t>
            </w:r>
            <w:r>
              <w:rPr>
                <w:spacing w:val="-1"/>
                <w:sz w:val="22"/>
              </w:rPr>
              <w:t xml:space="preserve"> </w:t>
            </w:r>
            <w:r>
              <w:rPr>
                <w:sz w:val="22"/>
              </w:rPr>
              <w:t>культуре,</w:t>
            </w:r>
            <w:r>
              <w:rPr>
                <w:spacing w:val="-1"/>
                <w:sz w:val="22"/>
              </w:rPr>
              <w:t xml:space="preserve"> </w:t>
            </w:r>
            <w:r>
              <w:rPr>
                <w:sz w:val="22"/>
              </w:rPr>
              <w:t>соблюдать</w:t>
            </w:r>
            <w:r>
              <w:rPr>
                <w:spacing w:val="-1"/>
                <w:sz w:val="22"/>
              </w:rPr>
              <w:t xml:space="preserve"> </w:t>
            </w:r>
            <w:r>
              <w:rPr>
                <w:sz w:val="22"/>
              </w:rPr>
              <w:t>нормы</w:t>
            </w:r>
            <w:r>
              <w:rPr>
                <w:spacing w:val="-1"/>
                <w:sz w:val="22"/>
              </w:rPr>
              <w:t xml:space="preserve"> </w:t>
            </w:r>
            <w:r>
              <w:rPr>
                <w:sz w:val="22"/>
              </w:rPr>
              <w:t>вежливости</w:t>
            </w:r>
            <w:r>
              <w:rPr>
                <w:spacing w:val="-2"/>
                <w:sz w:val="22"/>
              </w:rPr>
              <w:t xml:space="preserve"> </w:t>
            </w:r>
            <w:r>
              <w:rPr>
                <w:sz w:val="22"/>
              </w:rPr>
              <w:t>в</w:t>
            </w:r>
            <w:r>
              <w:rPr>
                <w:spacing w:val="-1"/>
                <w:sz w:val="22"/>
              </w:rPr>
              <w:t xml:space="preserve"> </w:t>
            </w:r>
            <w:r>
              <w:rPr>
                <w:sz w:val="22"/>
              </w:rPr>
              <w:t xml:space="preserve">межкультурном </w:t>
            </w:r>
            <w:r>
              <w:rPr>
                <w:spacing w:val="-2"/>
                <w:sz w:val="22"/>
              </w:rPr>
              <w:t>общении</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1" w:end="50"/>
              <w:jc w:val="both"/>
              <w:rPr>
                <w:sz w:val="22"/>
              </w:rPr>
            </w:pPr>
            <w:r>
              <w:rPr>
                <w:sz w:val="22"/>
              </w:rPr>
              <w:t>Владеть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w:t>
            </w:r>
            <w:r>
              <w:rPr>
                <w:spacing w:val="80"/>
                <w:sz w:val="22"/>
              </w:rPr>
              <w:t xml:space="preserve"> </w:t>
            </w:r>
            <w:r>
              <w:rPr>
                <w:sz w:val="22"/>
              </w:rPr>
              <w:t>справочные системы в электронной форме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pPr>
        <w:pStyle w:val="BodyText"/>
        <w:spacing w:before="243"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513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auto" w:line="218" w:before="9" w:after="0"/>
              <w:ind w:start="61" w:end="53"/>
              <w:jc w:val="both"/>
              <w:rPr>
                <w:sz w:val="22"/>
              </w:rPr>
            </w:pPr>
            <w:r>
              <w:rPr>
                <w:sz w:val="22"/>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pStyle w:val="TableParagraph"/>
              <w:spacing w:lineRule="auto" w:line="218" w:before="4" w:after="0"/>
              <w:ind w:start="61" w:end="52"/>
              <w:jc w:val="both"/>
              <w:rPr>
                <w:sz w:val="22"/>
              </w:rPr>
            </w:pPr>
            <w:r>
              <w:rPr>
                <w:sz w:val="22"/>
              </w:rPr>
              <w:t>Повседневная жизнь семьи. Межличностные отношения в семье, с друзьями и</w:t>
            </w:r>
            <w:r>
              <w:rPr>
                <w:spacing w:val="40"/>
                <w:sz w:val="22"/>
              </w:rPr>
              <w:t xml:space="preserve"> </w:t>
            </w:r>
            <w:r>
              <w:rPr>
                <w:sz w:val="22"/>
              </w:rPr>
              <w:t>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w:t>
            </w:r>
            <w:r>
              <w:rPr>
                <w:spacing w:val="40"/>
                <w:sz w:val="22"/>
              </w:rPr>
              <w:t xml:space="preserve"> </w:t>
            </w:r>
            <w:r>
              <w:rPr>
                <w:sz w:val="22"/>
              </w:rPr>
              <w:t>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Молодежь в современном обществе. Ценностные ориентиры. Участие молодежи</w:t>
            </w:r>
            <w:r>
              <w:rPr>
                <w:spacing w:val="-1"/>
                <w:sz w:val="22"/>
              </w:rPr>
              <w:t xml:space="preserve"> </w:t>
            </w:r>
            <w:r>
              <w:rPr>
                <w:sz w:val="22"/>
              </w:rPr>
              <w:t>в жизни общества.</w:t>
            </w:r>
            <w:r>
              <w:rPr>
                <w:spacing w:val="-1"/>
                <w:sz w:val="22"/>
              </w:rPr>
              <w:t xml:space="preserve"> </w:t>
            </w:r>
            <w:r>
              <w:rPr>
                <w:sz w:val="22"/>
              </w:rPr>
              <w:t>Досуг</w:t>
            </w:r>
            <w:r>
              <w:rPr>
                <w:spacing w:val="-1"/>
                <w:sz w:val="22"/>
              </w:rPr>
              <w:t xml:space="preserve"> </w:t>
            </w:r>
            <w:r>
              <w:rPr>
                <w:sz w:val="22"/>
              </w:rPr>
              <w:t>молодежи: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w:t>
            </w:r>
            <w:r>
              <w:rPr>
                <w:spacing w:val="-4"/>
                <w:sz w:val="22"/>
              </w:rPr>
              <w:t xml:space="preserve"> </w:t>
            </w:r>
            <w:r>
              <w:rPr>
                <w:sz w:val="22"/>
              </w:rPr>
              <w:t>(пресса,</w:t>
            </w:r>
            <w:r>
              <w:rPr>
                <w:spacing w:val="-4"/>
                <w:sz w:val="22"/>
              </w:rPr>
              <w:t xml:space="preserve"> </w:t>
            </w:r>
            <w:r>
              <w:rPr>
                <w:sz w:val="22"/>
              </w:rPr>
              <w:t>телевидение,</w:t>
            </w:r>
            <w:r>
              <w:rPr>
                <w:spacing w:val="-3"/>
                <w:sz w:val="22"/>
              </w:rPr>
              <w:t xml:space="preserve"> </w:t>
            </w:r>
            <w:r>
              <w:rPr>
                <w:sz w:val="22"/>
              </w:rPr>
              <w:t>сеть</w:t>
            </w:r>
            <w:r>
              <w:rPr>
                <w:spacing w:val="-4"/>
                <w:sz w:val="22"/>
              </w:rPr>
              <w:t xml:space="preserve"> </w:t>
            </w:r>
            <w:r>
              <w:rPr>
                <w:sz w:val="22"/>
              </w:rPr>
              <w:t>Интернет,</w:t>
            </w:r>
            <w:r>
              <w:rPr>
                <w:spacing w:val="-3"/>
                <w:sz w:val="22"/>
              </w:rPr>
              <w:t xml:space="preserve"> </w:t>
            </w:r>
            <w:r>
              <w:rPr>
                <w:sz w:val="22"/>
              </w:rPr>
              <w:t>социальные</w:t>
            </w:r>
            <w:r>
              <w:rPr>
                <w:spacing w:val="-4"/>
                <w:sz w:val="22"/>
              </w:rPr>
              <w:t xml:space="preserve"> </w:t>
            </w:r>
            <w:r>
              <w:rPr>
                <w:sz w:val="22"/>
              </w:rPr>
              <w:t>сети</w:t>
            </w:r>
            <w:r>
              <w:rPr>
                <w:spacing w:val="-3"/>
                <w:sz w:val="22"/>
              </w:rPr>
              <w:t xml:space="preserve"> </w:t>
            </w:r>
            <w:r>
              <w:rPr>
                <w:sz w:val="22"/>
              </w:rPr>
              <w:t>и</w:t>
            </w:r>
            <w:r>
              <w:rPr>
                <w:spacing w:val="-3"/>
                <w:sz w:val="22"/>
              </w:rPr>
              <w:t xml:space="preserve"> </w:t>
            </w:r>
            <w:r>
              <w:rPr>
                <w:sz w:val="22"/>
              </w:rPr>
              <w:t>другие).</w:t>
            </w:r>
            <w:r>
              <w:rPr>
                <w:spacing w:val="-3"/>
                <w:sz w:val="22"/>
              </w:rPr>
              <w:t xml:space="preserve"> </w:t>
            </w:r>
            <w:r>
              <w:rPr>
                <w:spacing w:val="-2"/>
                <w:sz w:val="22"/>
              </w:rPr>
              <w:t>Интернет-</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w:t>
            </w:r>
            <w:r>
              <w:rPr>
                <w:spacing w:val="40"/>
                <w:sz w:val="22"/>
              </w:rPr>
              <w:t xml:space="preserve"> </w:t>
            </w:r>
            <w:r>
              <w:rPr>
                <w:sz w:val="22"/>
              </w:rPr>
              <w:t>ученые, писатели, поэты, художники, композиторы, путешественники, спортсмены, актеры и другие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Говорение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Диалогическая</w:t>
            </w:r>
            <w:r>
              <w:rPr>
                <w:spacing w:val="6"/>
                <w:sz w:val="22"/>
              </w:rPr>
              <w:t xml:space="preserve"> </w:t>
            </w:r>
            <w:r>
              <w:rPr>
                <w:spacing w:val="-4"/>
                <w:sz w:val="22"/>
              </w:rPr>
              <w:t>речь</w:t>
            </w:r>
          </w:p>
        </w:tc>
      </w:tr>
      <w:tr>
        <w:trPr>
          <w:trHeight w:val="217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 собеседника)</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w:t>
            </w:r>
            <w:r>
              <w:rPr>
                <w:spacing w:val="80"/>
                <w:sz w:val="22"/>
              </w:rPr>
              <w:t xml:space="preserve"> </w:t>
            </w:r>
            <w:r>
              <w:rPr>
                <w:spacing w:val="-2"/>
                <w:sz w:val="22"/>
              </w:rPr>
              <w:t>собеседника)</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 собеседника)</w:t>
            </w:r>
          </w:p>
        </w:tc>
      </w:tr>
      <w:tr>
        <w:trPr>
          <w:trHeight w:val="217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Диалог-обмен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(объем диалога - до 9 реплик со стороны каждого собеседника)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 собеседника)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Монологическая</w:t>
            </w:r>
            <w:r>
              <w:rPr>
                <w:spacing w:val="5"/>
                <w:sz w:val="22"/>
              </w:rPr>
              <w:t xml:space="preserve"> </w:t>
            </w:r>
            <w:r>
              <w:rPr>
                <w:spacing w:val="-4"/>
                <w:sz w:val="22"/>
              </w:rPr>
              <w:t>речь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Создание</w:t>
            </w:r>
            <w:r>
              <w:rPr>
                <w:spacing w:val="31"/>
                <w:sz w:val="22"/>
              </w:rPr>
              <w:t xml:space="preserve"> </w:t>
            </w:r>
            <w:r>
              <w:rPr>
                <w:sz w:val="22"/>
              </w:rPr>
              <w:t>устного</w:t>
            </w:r>
            <w:r>
              <w:rPr>
                <w:spacing w:val="32"/>
                <w:sz w:val="22"/>
              </w:rPr>
              <w:t xml:space="preserve"> </w:t>
            </w:r>
            <w:r>
              <w:rPr>
                <w:sz w:val="22"/>
              </w:rPr>
              <w:t>связного</w:t>
            </w:r>
            <w:r>
              <w:rPr>
                <w:spacing w:val="32"/>
                <w:sz w:val="22"/>
              </w:rPr>
              <w:t xml:space="preserve"> </w:t>
            </w:r>
            <w:r>
              <w:rPr>
                <w:sz w:val="22"/>
              </w:rPr>
              <w:t>монологического</w:t>
            </w:r>
            <w:r>
              <w:rPr>
                <w:spacing w:val="36"/>
                <w:sz w:val="22"/>
              </w:rPr>
              <w:t xml:space="preserve"> </w:t>
            </w:r>
            <w:r>
              <w:rPr>
                <w:sz w:val="22"/>
              </w:rPr>
              <w:t>высказывания</w:t>
            </w:r>
            <w:r>
              <w:rPr>
                <w:spacing w:val="32"/>
                <w:sz w:val="22"/>
              </w:rPr>
              <w:t xml:space="preserve"> </w:t>
            </w:r>
            <w:r>
              <w:rPr>
                <w:sz w:val="22"/>
              </w:rPr>
              <w:t>с</w:t>
            </w:r>
            <w:r>
              <w:rPr>
                <w:spacing w:val="32"/>
                <w:sz w:val="22"/>
              </w:rPr>
              <w:t xml:space="preserve"> </w:t>
            </w:r>
            <w:r>
              <w:rPr>
                <w:sz w:val="22"/>
              </w:rPr>
              <w:t>использованием</w:t>
            </w:r>
            <w:r>
              <w:rPr>
                <w:spacing w:val="32"/>
                <w:sz w:val="22"/>
              </w:rPr>
              <w:t xml:space="preserve"> </w:t>
            </w:r>
            <w:r>
              <w:rPr>
                <w:sz w:val="22"/>
              </w:rPr>
              <w:t>одного</w:t>
            </w:r>
            <w:r>
              <w:rPr>
                <w:spacing w:val="32"/>
                <w:sz w:val="22"/>
              </w:rPr>
              <w:t xml:space="preserve"> </w:t>
            </w:r>
            <w:r>
              <w:rPr>
                <w:sz w:val="22"/>
              </w:rPr>
              <w:t>из основных</w:t>
            </w:r>
            <w:r>
              <w:rPr>
                <w:spacing w:val="35"/>
                <w:sz w:val="22"/>
              </w:rPr>
              <w:t xml:space="preserve"> </w:t>
            </w:r>
            <w:r>
              <w:rPr>
                <w:sz w:val="22"/>
              </w:rPr>
              <w:t>коммуникативных</w:t>
            </w:r>
            <w:r>
              <w:rPr>
                <w:spacing w:val="35"/>
                <w:sz w:val="22"/>
              </w:rPr>
              <w:t xml:space="preserve"> </w:t>
            </w:r>
            <w:r>
              <w:rPr>
                <w:sz w:val="22"/>
              </w:rPr>
              <w:t>типов</w:t>
            </w:r>
            <w:r>
              <w:rPr>
                <w:spacing w:val="37"/>
                <w:sz w:val="22"/>
              </w:rPr>
              <w:t xml:space="preserve"> </w:t>
            </w:r>
            <w:r>
              <w:rPr>
                <w:sz w:val="22"/>
              </w:rPr>
              <w:t>речи</w:t>
            </w:r>
            <w:r>
              <w:rPr>
                <w:spacing w:val="39"/>
                <w:sz w:val="22"/>
              </w:rPr>
              <w:t xml:space="preserve"> </w:t>
            </w:r>
            <w:r>
              <w:rPr>
                <w:sz w:val="22"/>
              </w:rPr>
              <w:t>-</w:t>
            </w:r>
            <w:r>
              <w:rPr>
                <w:spacing w:val="35"/>
                <w:sz w:val="22"/>
              </w:rPr>
              <w:t xml:space="preserve"> </w:t>
            </w:r>
            <w:r>
              <w:rPr>
                <w:sz w:val="22"/>
              </w:rPr>
              <w:t>описания</w:t>
            </w:r>
            <w:r>
              <w:rPr>
                <w:spacing w:val="37"/>
                <w:sz w:val="22"/>
              </w:rPr>
              <w:t xml:space="preserve"> </w:t>
            </w:r>
            <w:r>
              <w:rPr>
                <w:sz w:val="22"/>
              </w:rPr>
              <w:t>(предмета,</w:t>
            </w:r>
            <w:r>
              <w:rPr>
                <w:spacing w:val="36"/>
                <w:sz w:val="22"/>
              </w:rPr>
              <w:t xml:space="preserve"> </w:t>
            </w:r>
            <w:r>
              <w:rPr>
                <w:sz w:val="22"/>
              </w:rPr>
              <w:t>местности,</w:t>
            </w:r>
            <w:r>
              <w:rPr>
                <w:spacing w:val="35"/>
                <w:sz w:val="22"/>
              </w:rPr>
              <w:t xml:space="preserve"> </w:t>
            </w:r>
            <w:r>
              <w:rPr>
                <w:sz w:val="22"/>
              </w:rPr>
              <w:t>внешности</w:t>
            </w:r>
            <w:r>
              <w:rPr>
                <w:spacing w:val="36"/>
                <w:sz w:val="22"/>
              </w:rPr>
              <w:t xml:space="preserve"> </w:t>
            </w:r>
            <w:r>
              <w:rPr>
                <w:spacing w:val="-10"/>
                <w:sz w:val="22"/>
              </w:rPr>
              <w:t>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w:t>
            </w:r>
            <w:r>
              <w:rPr>
                <w:spacing w:val="-3"/>
                <w:sz w:val="22"/>
              </w:rPr>
              <w:t xml:space="preserve"> </w:t>
            </w:r>
            <w:r>
              <w:rPr>
                <w:sz w:val="22"/>
              </w:rPr>
              <w:t>слов,</w:t>
            </w:r>
            <w:r>
              <w:rPr>
                <w:spacing w:val="-3"/>
                <w:sz w:val="22"/>
              </w:rPr>
              <w:t xml:space="preserve"> </w:t>
            </w:r>
            <w:r>
              <w:rPr>
                <w:sz w:val="22"/>
              </w:rPr>
              <w:t>плана</w:t>
            </w:r>
            <w:r>
              <w:rPr>
                <w:spacing w:val="-3"/>
                <w:sz w:val="22"/>
              </w:rPr>
              <w:t xml:space="preserve"> </w:t>
            </w:r>
            <w:r>
              <w:rPr>
                <w:sz w:val="22"/>
              </w:rPr>
              <w:t>и</w:t>
            </w:r>
            <w:r>
              <w:rPr>
                <w:spacing w:val="-3"/>
                <w:sz w:val="22"/>
              </w:rPr>
              <w:t xml:space="preserve"> </w:t>
            </w:r>
            <w:r>
              <w:rPr>
                <w:sz w:val="22"/>
              </w:rPr>
              <w:t>(или)</w:t>
            </w:r>
            <w:r>
              <w:rPr>
                <w:spacing w:val="-4"/>
                <w:sz w:val="22"/>
              </w:rPr>
              <w:t xml:space="preserve"> </w:t>
            </w:r>
            <w:r>
              <w:rPr>
                <w:sz w:val="22"/>
              </w:rPr>
              <w:t>иллюстраций,</w:t>
            </w:r>
            <w:r>
              <w:rPr>
                <w:spacing w:val="-4"/>
                <w:sz w:val="22"/>
              </w:rPr>
              <w:t xml:space="preserve"> </w:t>
            </w:r>
            <w:r>
              <w:rPr>
                <w:sz w:val="22"/>
              </w:rPr>
              <w:t>фотографий,</w:t>
            </w:r>
            <w:r>
              <w:rPr>
                <w:spacing w:val="-4"/>
                <w:sz w:val="22"/>
              </w:rPr>
              <w:t xml:space="preserve"> </w:t>
            </w:r>
            <w:r>
              <w:rPr>
                <w:sz w:val="22"/>
              </w:rPr>
              <w:t>таблиц,</w:t>
            </w:r>
            <w:r>
              <w:rPr>
                <w:spacing w:val="-4"/>
                <w:sz w:val="22"/>
              </w:rPr>
              <w:t xml:space="preserve"> </w:t>
            </w:r>
            <w:r>
              <w:rPr>
                <w:sz w:val="22"/>
              </w:rPr>
              <w:t>диаграмм,</w:t>
            </w:r>
            <w:r>
              <w:rPr>
                <w:spacing w:val="-3"/>
                <w:sz w:val="22"/>
              </w:rPr>
              <w:t xml:space="preserve"> </w:t>
            </w:r>
            <w:r>
              <w:rPr>
                <w:sz w:val="22"/>
              </w:rPr>
              <w:t>графиков</w:t>
            </w:r>
            <w:r>
              <w:rPr>
                <w:spacing w:val="-2"/>
                <w:sz w:val="22"/>
              </w:rPr>
              <w:t xml:space="preserve"> </w:t>
            </w:r>
            <w:r>
              <w:rPr>
                <w:sz w:val="22"/>
              </w:rPr>
              <w:t>и</w:t>
            </w:r>
            <w:r>
              <w:rPr>
                <w:spacing w:val="-4"/>
                <w:sz w:val="22"/>
              </w:rPr>
              <w:t xml:space="preserve"> </w:t>
            </w:r>
            <w:r>
              <w:rPr>
                <w:sz w:val="22"/>
              </w:rPr>
              <w:t>без их использования (объем монологического высказывания - 14 - 15 фраз)</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w:t>
            </w:r>
            <w:r>
              <w:rPr>
                <w:spacing w:val="-3"/>
                <w:sz w:val="22"/>
              </w:rPr>
              <w:t xml:space="preserve"> </w:t>
            </w:r>
            <w:r>
              <w:rPr>
                <w:sz w:val="22"/>
              </w:rPr>
              <w:t>слов,</w:t>
            </w:r>
            <w:r>
              <w:rPr>
                <w:spacing w:val="-3"/>
                <w:sz w:val="22"/>
              </w:rPr>
              <w:t xml:space="preserve"> </w:t>
            </w:r>
            <w:r>
              <w:rPr>
                <w:sz w:val="22"/>
              </w:rPr>
              <w:t>плана</w:t>
            </w:r>
            <w:r>
              <w:rPr>
                <w:spacing w:val="-3"/>
                <w:sz w:val="22"/>
              </w:rPr>
              <w:t xml:space="preserve"> </w:t>
            </w:r>
            <w:r>
              <w:rPr>
                <w:sz w:val="22"/>
              </w:rPr>
              <w:t>и</w:t>
            </w:r>
            <w:r>
              <w:rPr>
                <w:spacing w:val="-3"/>
                <w:sz w:val="22"/>
              </w:rPr>
              <w:t xml:space="preserve"> </w:t>
            </w:r>
            <w:r>
              <w:rPr>
                <w:sz w:val="22"/>
              </w:rPr>
              <w:t>(или)</w:t>
            </w:r>
            <w:r>
              <w:rPr>
                <w:spacing w:val="-4"/>
                <w:sz w:val="22"/>
              </w:rPr>
              <w:t xml:space="preserve"> </w:t>
            </w:r>
            <w:r>
              <w:rPr>
                <w:sz w:val="22"/>
              </w:rPr>
              <w:t>иллюстраций,</w:t>
            </w:r>
            <w:r>
              <w:rPr>
                <w:spacing w:val="-4"/>
                <w:sz w:val="22"/>
              </w:rPr>
              <w:t xml:space="preserve"> </w:t>
            </w:r>
            <w:r>
              <w:rPr>
                <w:sz w:val="22"/>
              </w:rPr>
              <w:t>фотографий,</w:t>
            </w:r>
            <w:r>
              <w:rPr>
                <w:spacing w:val="-4"/>
                <w:sz w:val="22"/>
              </w:rPr>
              <w:t xml:space="preserve"> </w:t>
            </w:r>
            <w:r>
              <w:rPr>
                <w:sz w:val="22"/>
              </w:rPr>
              <w:t>таблиц,</w:t>
            </w:r>
            <w:r>
              <w:rPr>
                <w:spacing w:val="-4"/>
                <w:sz w:val="22"/>
              </w:rPr>
              <w:t xml:space="preserve"> </w:t>
            </w:r>
            <w:r>
              <w:rPr>
                <w:sz w:val="22"/>
              </w:rPr>
              <w:t>диаграмм,</w:t>
            </w:r>
            <w:r>
              <w:rPr>
                <w:spacing w:val="-3"/>
                <w:sz w:val="22"/>
              </w:rPr>
              <w:t xml:space="preserve"> </w:t>
            </w:r>
            <w:r>
              <w:rPr>
                <w:sz w:val="22"/>
              </w:rPr>
              <w:t>графиков</w:t>
            </w:r>
            <w:r>
              <w:rPr>
                <w:spacing w:val="-2"/>
                <w:sz w:val="22"/>
              </w:rPr>
              <w:t xml:space="preserve"> </w:t>
            </w:r>
            <w:r>
              <w:rPr>
                <w:sz w:val="22"/>
              </w:rPr>
              <w:t>и</w:t>
            </w:r>
            <w:r>
              <w:rPr>
                <w:spacing w:val="-4"/>
                <w:sz w:val="22"/>
              </w:rPr>
              <w:t xml:space="preserve"> </w:t>
            </w:r>
            <w:r>
              <w:rPr>
                <w:sz w:val="22"/>
              </w:rPr>
              <w:t>без их использования (объем монологического высказывания - 14 - 15 фраз)</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Устное представление (презентация) результатов выполненной проектной работы в</w:t>
            </w:r>
            <w:r>
              <w:rPr>
                <w:spacing w:val="40"/>
                <w:sz w:val="22"/>
              </w:rPr>
              <w:t xml:space="preserve"> </w:t>
            </w:r>
            <w:r>
              <w:rPr>
                <w:sz w:val="22"/>
              </w:rPr>
              <w:t>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w:t>
            </w:r>
            <w:r>
              <w:rPr>
                <w:spacing w:val="40"/>
                <w:sz w:val="22"/>
              </w:rPr>
              <w:t xml:space="preserve"> </w:t>
            </w:r>
            <w:r>
              <w:rPr>
                <w:sz w:val="22"/>
              </w:rPr>
              <w:t>и главные факты (события) в воспринимаемом на слух тексте, отделять главную информацию от второстепенной, прогнозировать содержание текста по началу</w:t>
            </w:r>
            <w:r>
              <w:rPr>
                <w:spacing w:val="40"/>
                <w:sz w:val="22"/>
              </w:rPr>
              <w:t xml:space="preserve"> </w:t>
            </w:r>
            <w:r>
              <w:rPr>
                <w:sz w:val="22"/>
              </w:rPr>
              <w:t>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w:t>
            </w:r>
            <w:r>
              <w:rPr>
                <w:spacing w:val="-7"/>
                <w:sz w:val="22"/>
              </w:rPr>
              <w:t xml:space="preserve"> </w:t>
            </w:r>
            <w:r>
              <w:rPr>
                <w:sz w:val="22"/>
              </w:rPr>
              <w:t>для</w:t>
            </w:r>
            <w:r>
              <w:rPr>
                <w:spacing w:val="-7"/>
                <w:sz w:val="22"/>
              </w:rPr>
              <w:t xml:space="preserve"> </w:t>
            </w:r>
            <w:r>
              <w:rPr>
                <w:sz w:val="22"/>
              </w:rPr>
              <w:t>понимания</w:t>
            </w:r>
            <w:r>
              <w:rPr>
                <w:spacing w:val="-6"/>
                <w:sz w:val="22"/>
              </w:rPr>
              <w:t xml:space="preserve"> </w:t>
            </w:r>
            <w:r>
              <w:rPr>
                <w:sz w:val="22"/>
              </w:rPr>
              <w:t>основного</w:t>
            </w:r>
            <w:r>
              <w:rPr>
                <w:spacing w:val="-6"/>
                <w:sz w:val="22"/>
              </w:rPr>
              <w:t xml:space="preserve"> </w:t>
            </w:r>
            <w:r>
              <w:rPr>
                <w:sz w:val="22"/>
              </w:rPr>
              <w:t>содержания</w:t>
            </w:r>
            <w:r>
              <w:rPr>
                <w:spacing w:val="-6"/>
                <w:sz w:val="22"/>
              </w:rPr>
              <w:t xml:space="preserve"> </w:t>
            </w:r>
            <w:r>
              <w:rPr>
                <w:sz w:val="22"/>
              </w:rPr>
              <w:t>(объем</w:t>
            </w:r>
            <w:r>
              <w:rPr>
                <w:spacing w:val="-6"/>
                <w:sz w:val="22"/>
              </w:rPr>
              <w:t xml:space="preserve"> </w:t>
            </w:r>
            <w:r>
              <w:rPr>
                <w:sz w:val="22"/>
              </w:rPr>
              <w:t>текста</w:t>
            </w:r>
            <w:r>
              <w:rPr>
                <w:spacing w:val="-6"/>
                <w:sz w:val="22"/>
              </w:rPr>
              <w:t xml:space="preserve"> </w:t>
            </w:r>
            <w:r>
              <w:rPr>
                <w:sz w:val="22"/>
              </w:rPr>
              <w:t>(текстов)</w:t>
            </w:r>
            <w:r>
              <w:rPr>
                <w:spacing w:val="-7"/>
                <w:sz w:val="22"/>
              </w:rPr>
              <w:t xml:space="preserve"> </w:t>
            </w:r>
            <w:r>
              <w:rPr>
                <w:sz w:val="22"/>
              </w:rPr>
              <w:t>для</w:t>
            </w:r>
            <w:r>
              <w:rPr>
                <w:spacing w:val="-7"/>
                <w:sz w:val="22"/>
              </w:rPr>
              <w:t xml:space="preserve"> </w:t>
            </w:r>
            <w:r>
              <w:rPr>
                <w:spacing w:val="-2"/>
                <w:sz w:val="22"/>
              </w:rPr>
              <w:t>чтения</w:t>
            </w:r>
          </w:p>
          <w:p>
            <w:pPr>
              <w:pStyle w:val="TableParagraph"/>
              <w:spacing w:lineRule="exact" w:line="244"/>
              <w:ind w:start="61"/>
              <w:jc w:val="both"/>
              <w:rPr>
                <w:sz w:val="22"/>
              </w:rPr>
            </w:pPr>
            <w:r>
              <w:rPr>
                <w:sz w:val="22"/>
              </w:rPr>
              <w:t>-</w:t>
            </w:r>
            <w:r>
              <w:rPr>
                <w:spacing w:val="-4"/>
                <w:sz w:val="22"/>
              </w:rPr>
              <w:t xml:space="preserve"> </w:t>
            </w:r>
            <w:r>
              <w:rPr>
                <w:sz w:val="22"/>
              </w:rPr>
              <w:t>до</w:t>
            </w:r>
            <w:r>
              <w:rPr>
                <w:spacing w:val="-3"/>
                <w:sz w:val="22"/>
              </w:rPr>
              <w:t xml:space="preserve"> </w:t>
            </w:r>
            <w:r>
              <w:rPr>
                <w:sz w:val="22"/>
              </w:rPr>
              <w:t>600</w:t>
            </w:r>
            <w:r>
              <w:rPr>
                <w:spacing w:val="-2"/>
                <w:sz w:val="22"/>
              </w:rPr>
              <w:t xml:space="preserve"> </w:t>
            </w:r>
            <w:r>
              <w:rPr>
                <w:sz w:val="22"/>
              </w:rPr>
              <w:t>-</w:t>
            </w:r>
            <w:r>
              <w:rPr>
                <w:spacing w:val="-2"/>
                <w:sz w:val="22"/>
              </w:rPr>
              <w:t xml:space="preserve"> </w:t>
            </w:r>
            <w:r>
              <w:rPr>
                <w:sz w:val="22"/>
              </w:rPr>
              <w:t>800</w:t>
            </w:r>
            <w:r>
              <w:rPr>
                <w:spacing w:val="-3"/>
                <w:sz w:val="22"/>
              </w:rPr>
              <w:t xml:space="preserve"> </w:t>
            </w:r>
            <w:r>
              <w:rPr>
                <w:spacing w:val="-4"/>
                <w:sz w:val="22"/>
              </w:rPr>
              <w:t>слов)</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w:t>
            </w:r>
            <w:r>
              <w:rPr>
                <w:spacing w:val="60"/>
                <w:sz w:val="22"/>
              </w:rPr>
              <w:t xml:space="preserve"> </w:t>
            </w:r>
            <w:r>
              <w:rPr>
                <w:sz w:val="22"/>
              </w:rPr>
              <w:t>в</w:t>
            </w:r>
            <w:r>
              <w:rPr>
                <w:spacing w:val="60"/>
                <w:sz w:val="22"/>
              </w:rPr>
              <w:t xml:space="preserve"> </w:t>
            </w:r>
            <w:r>
              <w:rPr>
                <w:sz w:val="22"/>
              </w:rPr>
              <w:t>эксплицитной</w:t>
            </w:r>
            <w:r>
              <w:rPr>
                <w:spacing w:val="61"/>
                <w:sz w:val="22"/>
              </w:rPr>
              <w:t xml:space="preserve"> </w:t>
            </w:r>
            <w:r>
              <w:rPr>
                <w:sz w:val="22"/>
              </w:rPr>
              <w:t>(явной)</w:t>
            </w:r>
            <w:r>
              <w:rPr>
                <w:spacing w:val="59"/>
                <w:sz w:val="22"/>
              </w:rPr>
              <w:t xml:space="preserve"> </w:t>
            </w:r>
            <w:r>
              <w:rPr>
                <w:sz w:val="22"/>
              </w:rPr>
              <w:t>и</w:t>
            </w:r>
            <w:r>
              <w:rPr>
                <w:spacing w:val="60"/>
                <w:sz w:val="22"/>
              </w:rPr>
              <w:t xml:space="preserve"> </w:t>
            </w:r>
            <w:r>
              <w:rPr>
                <w:sz w:val="22"/>
              </w:rPr>
              <w:t>имплицитной</w:t>
            </w:r>
            <w:r>
              <w:rPr>
                <w:spacing w:val="61"/>
                <w:sz w:val="22"/>
              </w:rPr>
              <w:t xml:space="preserve"> </w:t>
            </w:r>
            <w:r>
              <w:rPr>
                <w:sz w:val="22"/>
              </w:rPr>
              <w:t>(неявной)</w:t>
            </w:r>
            <w:r>
              <w:rPr>
                <w:spacing w:val="60"/>
                <w:sz w:val="22"/>
              </w:rPr>
              <w:t xml:space="preserve"> </w:t>
            </w:r>
            <w:r>
              <w:rPr>
                <w:sz w:val="22"/>
              </w:rPr>
              <w:t>форме;</w:t>
            </w:r>
            <w:r>
              <w:rPr>
                <w:spacing w:val="60"/>
                <w:sz w:val="22"/>
              </w:rPr>
              <w:t xml:space="preserve"> </w:t>
            </w:r>
            <w:r>
              <w:rPr>
                <w:spacing w:val="-2"/>
                <w:sz w:val="22"/>
              </w:rPr>
              <w:t>оценивать</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найденную</w:t>
            </w:r>
            <w:r>
              <w:rPr>
                <w:spacing w:val="40"/>
                <w:sz w:val="22"/>
              </w:rPr>
              <w:t xml:space="preserve"> </w:t>
            </w:r>
            <w:r>
              <w:rPr>
                <w:sz w:val="22"/>
              </w:rPr>
              <w:t>информацию</w:t>
            </w:r>
            <w:r>
              <w:rPr>
                <w:spacing w:val="38"/>
                <w:sz w:val="22"/>
              </w:rPr>
              <w:t xml:space="preserve"> </w:t>
            </w:r>
            <w:r>
              <w:rPr>
                <w:sz w:val="22"/>
              </w:rPr>
              <w:t>с</w:t>
            </w:r>
            <w:r>
              <w:rPr>
                <w:spacing w:val="38"/>
                <w:sz w:val="22"/>
              </w:rPr>
              <w:t xml:space="preserve"> </w:t>
            </w:r>
            <w:r>
              <w:rPr>
                <w:sz w:val="22"/>
              </w:rPr>
              <w:t>точки</w:t>
            </w:r>
            <w:r>
              <w:rPr>
                <w:spacing w:val="40"/>
                <w:sz w:val="22"/>
              </w:rPr>
              <w:t xml:space="preserve"> </w:t>
            </w:r>
            <w:r>
              <w:rPr>
                <w:sz w:val="22"/>
              </w:rPr>
              <w:t>зрения</w:t>
            </w:r>
            <w:r>
              <w:rPr>
                <w:spacing w:val="38"/>
                <w:sz w:val="22"/>
              </w:rPr>
              <w:t xml:space="preserve"> </w:t>
            </w:r>
            <w:r>
              <w:rPr>
                <w:sz w:val="22"/>
              </w:rPr>
              <w:t>ее</w:t>
            </w:r>
            <w:r>
              <w:rPr>
                <w:spacing w:val="39"/>
                <w:sz w:val="22"/>
              </w:rPr>
              <w:t xml:space="preserve"> </w:t>
            </w:r>
            <w:r>
              <w:rPr>
                <w:sz w:val="22"/>
              </w:rPr>
              <w:t>значимости</w:t>
            </w:r>
            <w:r>
              <w:rPr>
                <w:spacing w:val="38"/>
                <w:sz w:val="22"/>
              </w:rPr>
              <w:t xml:space="preserve"> </w:t>
            </w:r>
            <w:r>
              <w:rPr>
                <w:sz w:val="22"/>
              </w:rPr>
              <w:t>для</w:t>
            </w:r>
            <w:r>
              <w:rPr>
                <w:spacing w:val="38"/>
                <w:sz w:val="22"/>
              </w:rPr>
              <w:t xml:space="preserve"> </w:t>
            </w:r>
            <w:r>
              <w:rPr>
                <w:sz w:val="22"/>
              </w:rPr>
              <w:t>решения</w:t>
            </w:r>
            <w:r>
              <w:rPr>
                <w:spacing w:val="39"/>
                <w:sz w:val="22"/>
              </w:rPr>
              <w:t xml:space="preserve"> </w:t>
            </w:r>
            <w:r>
              <w:rPr>
                <w:sz w:val="22"/>
              </w:rPr>
              <w:t>коммуникативной задачи (объем текста (текстов) для чтения - до 600 - 800 слов)</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Чтение с полным пониманием - умения читать про себя аутентичные тексты разных</w:t>
            </w:r>
            <w:r>
              <w:rPr>
                <w:spacing w:val="40"/>
                <w:sz w:val="22"/>
              </w:rPr>
              <w:t xml:space="preserve"> </w:t>
            </w:r>
            <w:r>
              <w:rPr>
                <w:sz w:val="22"/>
              </w:rPr>
              <w:t>жанров</w:t>
            </w:r>
            <w:r>
              <w:rPr>
                <w:spacing w:val="-4"/>
                <w:sz w:val="22"/>
              </w:rPr>
              <w:t xml:space="preserve"> </w:t>
            </w:r>
            <w:r>
              <w:rPr>
                <w:sz w:val="22"/>
              </w:rPr>
              <w:t>и</w:t>
            </w:r>
            <w:r>
              <w:rPr>
                <w:spacing w:val="-3"/>
                <w:sz w:val="22"/>
              </w:rPr>
              <w:t xml:space="preserve"> </w:t>
            </w:r>
            <w:r>
              <w:rPr>
                <w:sz w:val="22"/>
              </w:rPr>
              <w:t>стилей,</w:t>
            </w:r>
            <w:r>
              <w:rPr>
                <w:spacing w:val="-3"/>
                <w:sz w:val="22"/>
              </w:rPr>
              <w:t xml:space="preserve"> </w:t>
            </w:r>
            <w:r>
              <w:rPr>
                <w:sz w:val="22"/>
              </w:rPr>
              <w:t>содержащие</w:t>
            </w:r>
            <w:r>
              <w:rPr>
                <w:spacing w:val="-3"/>
                <w:sz w:val="22"/>
              </w:rPr>
              <w:t xml:space="preserve"> </w:t>
            </w:r>
            <w:r>
              <w:rPr>
                <w:sz w:val="22"/>
              </w:rPr>
              <w:t>отдельные</w:t>
            </w:r>
            <w:r>
              <w:rPr>
                <w:spacing w:val="-3"/>
                <w:sz w:val="22"/>
              </w:rPr>
              <w:t xml:space="preserve"> </w:t>
            </w:r>
            <w:r>
              <w:rPr>
                <w:sz w:val="22"/>
              </w:rPr>
              <w:t>неизученные</w:t>
            </w:r>
            <w:r>
              <w:rPr>
                <w:spacing w:val="-3"/>
                <w:sz w:val="22"/>
              </w:rPr>
              <w:t xml:space="preserve"> </w:t>
            </w:r>
            <w:r>
              <w:rPr>
                <w:sz w:val="22"/>
              </w:rPr>
              <w:t>языковые</w:t>
            </w:r>
            <w:r>
              <w:rPr>
                <w:spacing w:val="-3"/>
                <w:sz w:val="22"/>
              </w:rPr>
              <w:t xml:space="preserve"> </w:t>
            </w:r>
            <w:r>
              <w:rPr>
                <w:sz w:val="22"/>
              </w:rPr>
              <w:t>явления,</w:t>
            </w:r>
            <w:r>
              <w:rPr>
                <w:spacing w:val="-2"/>
                <w:sz w:val="22"/>
              </w:rPr>
              <w:t xml:space="preserve"> </w:t>
            </w:r>
            <w:r>
              <w:rPr>
                <w:sz w:val="22"/>
              </w:rPr>
              <w:t>и</w:t>
            </w:r>
            <w:r>
              <w:rPr>
                <w:spacing w:val="-3"/>
                <w:sz w:val="22"/>
              </w:rPr>
              <w:t xml:space="preserve"> </w:t>
            </w:r>
            <w:r>
              <w:rPr>
                <w:sz w:val="22"/>
              </w:rPr>
              <w:t>полно</w:t>
            </w:r>
            <w:r>
              <w:rPr>
                <w:spacing w:val="-4"/>
                <w:sz w:val="22"/>
              </w:rPr>
              <w:t xml:space="preserve"> </w:t>
            </w:r>
            <w:r>
              <w:rPr>
                <w:sz w:val="22"/>
              </w:rPr>
              <w:t>и</w:t>
            </w:r>
            <w:r>
              <w:rPr>
                <w:spacing w:val="-3"/>
                <w:sz w:val="22"/>
              </w:rPr>
              <w:t xml:space="preserve"> </w:t>
            </w:r>
            <w:r>
              <w:rPr>
                <w:sz w:val="22"/>
              </w:rPr>
              <w:t>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w:t>
            </w:r>
            <w:r>
              <w:rPr>
                <w:spacing w:val="40"/>
                <w:sz w:val="22"/>
              </w:rPr>
              <w:t xml:space="preserve"> </w:t>
            </w:r>
            <w:r>
              <w:rPr>
                <w:sz w:val="22"/>
              </w:rPr>
              <w:t>изложенных в тексте фактов и событий (объем текста (текстов) для чтения - 600 - 800 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Чтение</w:t>
            </w:r>
            <w:r>
              <w:rPr>
                <w:spacing w:val="80"/>
                <w:sz w:val="22"/>
              </w:rPr>
              <w:t xml:space="preserve"> </w:t>
            </w:r>
            <w:r>
              <w:rPr>
                <w:sz w:val="22"/>
              </w:rPr>
              <w:t>несплошных</w:t>
            </w:r>
            <w:r>
              <w:rPr>
                <w:spacing w:val="80"/>
                <w:sz w:val="22"/>
              </w:rPr>
              <w:t xml:space="preserve"> </w:t>
            </w:r>
            <w:r>
              <w:rPr>
                <w:sz w:val="22"/>
              </w:rPr>
              <w:t>текстов</w:t>
            </w:r>
            <w:r>
              <w:rPr>
                <w:spacing w:val="80"/>
                <w:sz w:val="22"/>
              </w:rPr>
              <w:t xml:space="preserve"> </w:t>
            </w:r>
            <w:r>
              <w:rPr>
                <w:sz w:val="22"/>
              </w:rPr>
              <w:t>(таблиц,</w:t>
            </w:r>
            <w:r>
              <w:rPr>
                <w:spacing w:val="80"/>
                <w:sz w:val="22"/>
              </w:rPr>
              <w:t xml:space="preserve"> </w:t>
            </w:r>
            <w:r>
              <w:rPr>
                <w:sz w:val="22"/>
              </w:rPr>
              <w:t>диаграмм,</w:t>
            </w:r>
            <w:r>
              <w:rPr>
                <w:spacing w:val="80"/>
                <w:sz w:val="22"/>
              </w:rPr>
              <w:t xml:space="preserve"> </w:t>
            </w:r>
            <w:r>
              <w:rPr>
                <w:sz w:val="22"/>
              </w:rPr>
              <w:t>графиков</w:t>
            </w:r>
            <w:r>
              <w:rPr>
                <w:spacing w:val="80"/>
                <w:sz w:val="22"/>
              </w:rPr>
              <w:t xml:space="preserve"> </w:t>
            </w:r>
            <w:r>
              <w:rPr>
                <w:sz w:val="22"/>
              </w:rPr>
              <w:t>и</w:t>
            </w:r>
            <w:r>
              <w:rPr>
                <w:spacing w:val="80"/>
                <w:sz w:val="22"/>
              </w:rPr>
              <w:t xml:space="preserve"> </w:t>
            </w:r>
            <w:r>
              <w:rPr>
                <w:sz w:val="22"/>
              </w:rPr>
              <w:t>других)</w:t>
            </w:r>
            <w:r>
              <w:rPr>
                <w:spacing w:val="80"/>
                <w:sz w:val="22"/>
              </w:rPr>
              <w:t xml:space="preserve"> </w:t>
            </w:r>
            <w:r>
              <w:rPr>
                <w:sz w:val="22"/>
              </w:rPr>
              <w:t>и</w:t>
            </w:r>
            <w:r>
              <w:rPr>
                <w:spacing w:val="80"/>
                <w:sz w:val="22"/>
              </w:rPr>
              <w:t xml:space="preserve"> </w:t>
            </w:r>
            <w:r>
              <w:rPr>
                <w:sz w:val="22"/>
              </w:rPr>
              <w:t>понимание</w:t>
            </w:r>
            <w:r>
              <w:rPr>
                <w:spacing w:val="80"/>
                <w:sz w:val="22"/>
              </w:rPr>
              <w:t xml:space="preserve"> </w:t>
            </w:r>
            <w:r>
              <w:rPr>
                <w:sz w:val="22"/>
              </w:rPr>
              <w:t>представленной в них информации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Заполнение анкет и формуляров в соответствии с нормами, принятыми в стране (странах) изучаемого языка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Написание</w:t>
            </w:r>
            <w:r>
              <w:rPr>
                <w:spacing w:val="78"/>
                <w:sz w:val="22"/>
              </w:rPr>
              <w:t xml:space="preserve"> </w:t>
            </w:r>
            <w:r>
              <w:rPr>
                <w:sz w:val="22"/>
              </w:rPr>
              <w:t>резюме</w:t>
            </w:r>
            <w:r>
              <w:rPr>
                <w:spacing w:val="77"/>
                <w:sz w:val="22"/>
              </w:rPr>
              <w:t xml:space="preserve"> </w:t>
            </w:r>
            <w:r>
              <w:rPr>
                <w:sz w:val="22"/>
              </w:rPr>
              <w:t>(CV)</w:t>
            </w:r>
            <w:r>
              <w:rPr>
                <w:spacing w:val="76"/>
                <w:sz w:val="22"/>
              </w:rPr>
              <w:t xml:space="preserve"> </w:t>
            </w:r>
            <w:r>
              <w:rPr>
                <w:sz w:val="22"/>
              </w:rPr>
              <w:t>с</w:t>
            </w:r>
            <w:r>
              <w:rPr>
                <w:spacing w:val="76"/>
                <w:sz w:val="22"/>
              </w:rPr>
              <w:t xml:space="preserve"> </w:t>
            </w:r>
            <w:r>
              <w:rPr>
                <w:sz w:val="22"/>
              </w:rPr>
              <w:t>сообщением</w:t>
            </w:r>
            <w:r>
              <w:rPr>
                <w:spacing w:val="76"/>
                <w:sz w:val="22"/>
              </w:rPr>
              <w:t xml:space="preserve"> </w:t>
            </w:r>
            <w:r>
              <w:rPr>
                <w:sz w:val="22"/>
              </w:rPr>
              <w:t>основных</w:t>
            </w:r>
            <w:r>
              <w:rPr>
                <w:spacing w:val="77"/>
                <w:sz w:val="22"/>
              </w:rPr>
              <w:t xml:space="preserve"> </w:t>
            </w:r>
            <w:r>
              <w:rPr>
                <w:sz w:val="22"/>
              </w:rPr>
              <w:t>сведений</w:t>
            </w:r>
            <w:r>
              <w:rPr>
                <w:spacing w:val="76"/>
                <w:sz w:val="22"/>
              </w:rPr>
              <w:t xml:space="preserve"> </w:t>
            </w:r>
            <w:r>
              <w:rPr>
                <w:sz w:val="22"/>
              </w:rPr>
              <w:t>о</w:t>
            </w:r>
            <w:r>
              <w:rPr>
                <w:spacing w:val="77"/>
                <w:sz w:val="22"/>
              </w:rPr>
              <w:t xml:space="preserve"> </w:t>
            </w:r>
            <w:r>
              <w:rPr>
                <w:sz w:val="22"/>
              </w:rPr>
              <w:t>себе</w:t>
            </w:r>
            <w:r>
              <w:rPr>
                <w:spacing w:val="78"/>
                <w:sz w:val="22"/>
              </w:rPr>
              <w:t xml:space="preserve"> </w:t>
            </w:r>
            <w:r>
              <w:rPr>
                <w:sz w:val="22"/>
              </w:rPr>
              <w:t>в</w:t>
            </w:r>
            <w:r>
              <w:rPr>
                <w:spacing w:val="76"/>
                <w:sz w:val="22"/>
              </w:rPr>
              <w:t xml:space="preserve"> </w:t>
            </w:r>
            <w:r>
              <w:rPr>
                <w:sz w:val="22"/>
              </w:rPr>
              <w:t>соответствии</w:t>
            </w:r>
            <w:r>
              <w:rPr>
                <w:spacing w:val="76"/>
                <w:sz w:val="22"/>
              </w:rPr>
              <w:t xml:space="preserve"> </w:t>
            </w:r>
            <w:r>
              <w:rPr>
                <w:sz w:val="22"/>
              </w:rPr>
              <w:t>с нормами, принятыми в стране (странах) изучаемого языка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Написание электронного сообщения личного характера в соответствии с нормами</w:t>
            </w:r>
            <w:r>
              <w:rPr>
                <w:spacing w:val="40"/>
                <w:sz w:val="22"/>
              </w:rPr>
              <w:t xml:space="preserve"> </w:t>
            </w:r>
            <w:r>
              <w:rPr>
                <w:sz w:val="22"/>
              </w:rPr>
              <w:t>речевого этикета, принятыми в стране (странах) изучаемого языка (объем сообщения - до 140 слов)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Заполнение таблицы: краткая фиксация содержания прочитанного (прослушанного) текста или дополнение информации в таблице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7"/>
              <w:jc w:val="both"/>
              <w:rPr>
                <w:sz w:val="22"/>
              </w:rPr>
            </w:pPr>
            <w:r>
              <w:rPr>
                <w:sz w:val="22"/>
              </w:rPr>
              <w:t>Создание небольшого письменного высказывания (рассказа, сочинения, статьи и других)</w:t>
            </w:r>
            <w:r>
              <w:rPr>
                <w:spacing w:val="40"/>
                <w:sz w:val="22"/>
              </w:rPr>
              <w:t xml:space="preserve"> </w:t>
            </w:r>
            <w:r>
              <w:rPr>
                <w:sz w:val="22"/>
              </w:rPr>
              <w:t>на основе плана, иллюстрации, таблицы, графика, диаграммы и (или) прочитанного (прослушанного) текста с использованием и без использования образца (объем письменного высказывания - до 180 слов)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Письменное</w:t>
            </w:r>
            <w:r>
              <w:rPr>
                <w:spacing w:val="35"/>
                <w:sz w:val="22"/>
              </w:rPr>
              <w:t xml:space="preserve"> </w:t>
            </w:r>
            <w:r>
              <w:rPr>
                <w:sz w:val="22"/>
              </w:rPr>
              <w:t>представление</w:t>
            </w:r>
            <w:r>
              <w:rPr>
                <w:spacing w:val="34"/>
                <w:sz w:val="22"/>
              </w:rPr>
              <w:t xml:space="preserve"> </w:t>
            </w:r>
            <w:r>
              <w:rPr>
                <w:sz w:val="22"/>
              </w:rPr>
              <w:t>результатов</w:t>
            </w:r>
            <w:r>
              <w:rPr>
                <w:spacing w:val="34"/>
                <w:sz w:val="22"/>
              </w:rPr>
              <w:t xml:space="preserve"> </w:t>
            </w:r>
            <w:r>
              <w:rPr>
                <w:sz w:val="22"/>
              </w:rPr>
              <w:t>выполненной</w:t>
            </w:r>
            <w:r>
              <w:rPr>
                <w:spacing w:val="34"/>
                <w:sz w:val="22"/>
              </w:rPr>
              <w:t xml:space="preserve"> </w:t>
            </w:r>
            <w:r>
              <w:rPr>
                <w:sz w:val="22"/>
              </w:rPr>
              <w:t>проектной</w:t>
            </w:r>
            <w:r>
              <w:rPr>
                <w:spacing w:val="34"/>
                <w:sz w:val="22"/>
              </w:rPr>
              <w:t xml:space="preserve"> </w:t>
            </w:r>
            <w:r>
              <w:rPr>
                <w:sz w:val="22"/>
              </w:rPr>
              <w:t>работы,</w:t>
            </w:r>
            <w:r>
              <w:rPr>
                <w:spacing w:val="34"/>
                <w:sz w:val="22"/>
              </w:rPr>
              <w:t xml:space="preserve"> </w:t>
            </w:r>
            <w:r>
              <w:rPr>
                <w:sz w:val="22"/>
              </w:rPr>
              <w:t>в</w:t>
            </w:r>
            <w:r>
              <w:rPr>
                <w:spacing w:val="34"/>
                <w:sz w:val="22"/>
              </w:rPr>
              <w:t xml:space="preserve"> </w:t>
            </w:r>
            <w:r>
              <w:rPr>
                <w:sz w:val="22"/>
              </w:rPr>
              <w:t>том</w:t>
            </w:r>
            <w:r>
              <w:rPr>
                <w:spacing w:val="34"/>
                <w:sz w:val="22"/>
              </w:rPr>
              <w:t xml:space="preserve"> </w:t>
            </w:r>
            <w:r>
              <w:rPr>
                <w:sz w:val="22"/>
              </w:rPr>
              <w:t>числе</w:t>
            </w:r>
            <w:r>
              <w:rPr>
                <w:spacing w:val="34"/>
                <w:sz w:val="22"/>
              </w:rPr>
              <w:t xml:space="preserve"> </w:t>
            </w:r>
            <w:r>
              <w:rPr>
                <w:sz w:val="22"/>
              </w:rPr>
              <w:t>в форме презентации (объем - до 180 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150 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w:t>
            </w:r>
            <w:r>
              <w:rPr>
                <w:spacing w:val="-2"/>
                <w:sz w:val="22"/>
              </w:rPr>
              <w:t>заголовка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Пунктуационно</w:t>
            </w:r>
            <w:r>
              <w:rPr>
                <w:spacing w:val="80"/>
                <w:w w:val="150"/>
                <w:sz w:val="22"/>
              </w:rPr>
              <w:t xml:space="preserve"> </w:t>
            </w:r>
            <w:r>
              <w:rPr>
                <w:sz w:val="22"/>
              </w:rPr>
              <w:t>правильное</w:t>
            </w:r>
            <w:r>
              <w:rPr>
                <w:spacing w:val="80"/>
                <w:w w:val="150"/>
                <w:sz w:val="22"/>
              </w:rPr>
              <w:t xml:space="preserve"> </w:t>
            </w:r>
            <w:r>
              <w:rPr>
                <w:sz w:val="22"/>
              </w:rPr>
              <w:t>оформление</w:t>
            </w:r>
            <w:r>
              <w:rPr>
                <w:spacing w:val="80"/>
                <w:w w:val="150"/>
                <w:sz w:val="22"/>
              </w:rPr>
              <w:t xml:space="preserve"> </w:t>
            </w:r>
            <w:r>
              <w:rPr>
                <w:sz w:val="22"/>
              </w:rPr>
              <w:t>прямой</w:t>
            </w:r>
            <w:r>
              <w:rPr>
                <w:spacing w:val="80"/>
                <w:w w:val="150"/>
                <w:sz w:val="22"/>
              </w:rPr>
              <w:t xml:space="preserve"> </w:t>
            </w:r>
            <w:r>
              <w:rPr>
                <w:sz w:val="22"/>
              </w:rPr>
              <w:t>речи</w:t>
            </w:r>
            <w:r>
              <w:rPr>
                <w:spacing w:val="80"/>
                <w:w w:val="150"/>
                <w:sz w:val="22"/>
              </w:rPr>
              <w:t xml:space="preserve"> </w:t>
            </w:r>
            <w:r>
              <w:rPr>
                <w:sz w:val="22"/>
              </w:rPr>
              <w:t>в</w:t>
            </w:r>
            <w:r>
              <w:rPr>
                <w:spacing w:val="80"/>
                <w:w w:val="150"/>
                <w:sz w:val="22"/>
              </w:rPr>
              <w:t xml:space="preserve"> </w:t>
            </w:r>
            <w:r>
              <w:rPr>
                <w:sz w:val="22"/>
              </w:rPr>
              <w:t>соответствии</w:t>
            </w:r>
            <w:r>
              <w:rPr>
                <w:spacing w:val="80"/>
                <w:w w:val="150"/>
                <w:sz w:val="22"/>
              </w:rPr>
              <w:t xml:space="preserve"> </w:t>
            </w:r>
            <w:r>
              <w:rPr>
                <w:sz w:val="22"/>
              </w:rPr>
              <w:t>с</w:t>
            </w:r>
            <w:r>
              <w:rPr>
                <w:spacing w:val="80"/>
                <w:w w:val="150"/>
                <w:sz w:val="22"/>
              </w:rPr>
              <w:t xml:space="preserve"> </w:t>
            </w:r>
            <w:r>
              <w:rPr>
                <w:sz w:val="22"/>
              </w:rPr>
              <w:t>нормами изучаемого</w:t>
            </w:r>
            <w:r>
              <w:rPr>
                <w:spacing w:val="26"/>
                <w:sz w:val="22"/>
              </w:rPr>
              <w:t xml:space="preserve"> </w:t>
            </w:r>
            <w:r>
              <w:rPr>
                <w:sz w:val="22"/>
              </w:rPr>
              <w:t>языка:</w:t>
            </w:r>
            <w:r>
              <w:rPr>
                <w:spacing w:val="25"/>
                <w:sz w:val="22"/>
              </w:rPr>
              <w:t xml:space="preserve"> </w:t>
            </w:r>
            <w:r>
              <w:rPr>
                <w:sz w:val="22"/>
              </w:rPr>
              <w:t>использование</w:t>
            </w:r>
            <w:r>
              <w:rPr>
                <w:spacing w:val="26"/>
                <w:sz w:val="22"/>
              </w:rPr>
              <w:t xml:space="preserve"> </w:t>
            </w:r>
            <w:r>
              <w:rPr>
                <w:sz w:val="22"/>
              </w:rPr>
              <w:t>запятой</w:t>
            </w:r>
            <w:r>
              <w:rPr>
                <w:spacing w:val="24"/>
                <w:sz w:val="22"/>
              </w:rPr>
              <w:t xml:space="preserve"> </w:t>
            </w:r>
            <w:r>
              <w:rPr>
                <w:sz w:val="22"/>
              </w:rPr>
              <w:t>(двоеточия)</w:t>
            </w:r>
            <w:r>
              <w:rPr>
                <w:spacing w:val="25"/>
                <w:sz w:val="22"/>
              </w:rPr>
              <w:t xml:space="preserve"> </w:t>
            </w:r>
            <w:r>
              <w:rPr>
                <w:sz w:val="22"/>
              </w:rPr>
              <w:t>после</w:t>
            </w:r>
            <w:r>
              <w:rPr>
                <w:spacing w:val="24"/>
                <w:sz w:val="22"/>
              </w:rPr>
              <w:t xml:space="preserve"> </w:t>
            </w:r>
            <w:r>
              <w:rPr>
                <w:sz w:val="22"/>
              </w:rPr>
              <w:t>слов</w:t>
            </w:r>
            <w:r>
              <w:rPr>
                <w:spacing w:val="25"/>
                <w:sz w:val="22"/>
              </w:rPr>
              <w:t xml:space="preserve"> </w:t>
            </w:r>
            <w:r>
              <w:rPr>
                <w:sz w:val="22"/>
              </w:rPr>
              <w:t>автора</w:t>
            </w:r>
            <w:r>
              <w:rPr>
                <w:spacing w:val="26"/>
                <w:sz w:val="22"/>
              </w:rPr>
              <w:t xml:space="preserve"> </w:t>
            </w:r>
            <w:r>
              <w:rPr>
                <w:sz w:val="22"/>
              </w:rPr>
              <w:t>перед</w:t>
            </w:r>
            <w:r>
              <w:rPr>
                <w:spacing w:val="25"/>
                <w:sz w:val="22"/>
              </w:rPr>
              <w:t xml:space="preserve"> </w:t>
            </w:r>
            <w:r>
              <w:rPr>
                <w:spacing w:val="-2"/>
                <w:sz w:val="22"/>
              </w:rPr>
              <w:t>прямой</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речью,</w:t>
            </w:r>
            <w:r>
              <w:rPr>
                <w:spacing w:val="-8"/>
                <w:sz w:val="22"/>
              </w:rPr>
              <w:t xml:space="preserve"> </w:t>
            </w:r>
            <w:r>
              <w:rPr>
                <w:sz w:val="22"/>
              </w:rPr>
              <w:t>заключение</w:t>
            </w:r>
            <w:r>
              <w:rPr>
                <w:spacing w:val="-7"/>
                <w:sz w:val="22"/>
              </w:rPr>
              <w:t xml:space="preserve"> </w:t>
            </w:r>
            <w:r>
              <w:rPr>
                <w:sz w:val="22"/>
              </w:rPr>
              <w:t>прямой</w:t>
            </w:r>
            <w:r>
              <w:rPr>
                <w:spacing w:val="-7"/>
                <w:sz w:val="22"/>
              </w:rPr>
              <w:t xml:space="preserve"> </w:t>
            </w:r>
            <w:r>
              <w:rPr>
                <w:sz w:val="22"/>
              </w:rPr>
              <w:t>речи</w:t>
            </w:r>
            <w:r>
              <w:rPr>
                <w:spacing w:val="-8"/>
                <w:sz w:val="22"/>
              </w:rPr>
              <w:t xml:space="preserve"> </w:t>
            </w:r>
            <w:r>
              <w:rPr>
                <w:sz w:val="22"/>
              </w:rPr>
              <w:t>в</w:t>
            </w:r>
            <w:r>
              <w:rPr>
                <w:spacing w:val="-8"/>
                <w:sz w:val="22"/>
              </w:rPr>
              <w:t xml:space="preserve"> </w:t>
            </w:r>
            <w:r>
              <w:rPr>
                <w:spacing w:val="-2"/>
                <w:sz w:val="22"/>
              </w:rPr>
              <w:t>кавычки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Многозначные</w:t>
            </w:r>
            <w:r>
              <w:rPr>
                <w:spacing w:val="6"/>
                <w:sz w:val="22"/>
              </w:rPr>
              <w:t xml:space="preserve"> </w:t>
            </w:r>
            <w:r>
              <w:rPr>
                <w:spacing w:val="-2"/>
                <w:sz w:val="22"/>
              </w:rPr>
              <w:t>лексические</w:t>
            </w:r>
            <w:r>
              <w:rPr>
                <w:spacing w:val="7"/>
                <w:sz w:val="22"/>
              </w:rPr>
              <w:t xml:space="preserve"> </w:t>
            </w:r>
            <w:r>
              <w:rPr>
                <w:spacing w:val="-2"/>
                <w:sz w:val="22"/>
              </w:rPr>
              <w:t>единицы.</w:t>
            </w:r>
            <w:r>
              <w:rPr>
                <w:spacing w:val="5"/>
                <w:sz w:val="22"/>
              </w:rPr>
              <w:t xml:space="preserve"> </w:t>
            </w:r>
            <w:r>
              <w:rPr>
                <w:spacing w:val="-2"/>
                <w:sz w:val="22"/>
              </w:rPr>
              <w:t>Синонимы.</w:t>
            </w:r>
            <w:r>
              <w:rPr>
                <w:spacing w:val="6"/>
                <w:sz w:val="22"/>
              </w:rPr>
              <w:t xml:space="preserve"> </w:t>
            </w:r>
            <w:r>
              <w:rPr>
                <w:spacing w:val="-2"/>
                <w:sz w:val="22"/>
              </w:rPr>
              <w:t>Антонимы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Имена</w:t>
            </w:r>
            <w:r>
              <w:rPr>
                <w:spacing w:val="-6"/>
                <w:sz w:val="22"/>
              </w:rPr>
              <w:t xml:space="preserve"> </w:t>
            </w:r>
            <w:r>
              <w:rPr>
                <w:sz w:val="22"/>
              </w:rPr>
              <w:t>прилагательные</w:t>
            </w:r>
            <w:r>
              <w:rPr>
                <w:spacing w:val="-5"/>
                <w:sz w:val="22"/>
              </w:rPr>
              <w:t xml:space="preserve"> </w:t>
            </w:r>
            <w:r>
              <w:rPr>
                <w:sz w:val="22"/>
              </w:rPr>
              <w:t>на</w:t>
            </w:r>
            <w:r>
              <w:rPr>
                <w:spacing w:val="-5"/>
                <w:sz w:val="22"/>
              </w:rPr>
              <w:t xml:space="preserve"> </w:t>
            </w:r>
            <w:r>
              <w:rPr>
                <w:sz w:val="22"/>
              </w:rPr>
              <w:t>-ed</w:t>
            </w:r>
            <w:r>
              <w:rPr>
                <w:spacing w:val="-7"/>
                <w:sz w:val="22"/>
              </w:rPr>
              <w:t xml:space="preserve"> </w:t>
            </w:r>
            <w:r>
              <w:rPr>
                <w:sz w:val="22"/>
              </w:rPr>
              <w:t>и</w:t>
            </w:r>
            <w:r>
              <w:rPr>
                <w:spacing w:val="-5"/>
                <w:sz w:val="22"/>
              </w:rPr>
              <w:t xml:space="preserve"> </w:t>
            </w:r>
            <w:r>
              <w:rPr>
                <w:sz w:val="22"/>
              </w:rPr>
              <w:t>-ing</w:t>
            </w:r>
            <w:r>
              <w:rPr>
                <w:spacing w:val="-7"/>
                <w:sz w:val="22"/>
              </w:rPr>
              <w:t xml:space="preserve"> </w:t>
            </w:r>
            <w:r>
              <w:rPr>
                <w:sz w:val="22"/>
              </w:rPr>
              <w:t>(excited</w:t>
            </w:r>
            <w:r>
              <w:rPr>
                <w:spacing w:val="-6"/>
                <w:sz w:val="22"/>
              </w:rPr>
              <w:t xml:space="preserve"> </w:t>
            </w:r>
            <w:r>
              <w:rPr>
                <w:sz w:val="22"/>
              </w:rPr>
              <w:t>-</w:t>
            </w:r>
            <w:r>
              <w:rPr>
                <w:spacing w:val="-6"/>
                <w:sz w:val="22"/>
              </w:rPr>
              <w:t xml:space="preserve"> </w:t>
            </w:r>
            <w:r>
              <w:rPr>
                <w:spacing w:val="-2"/>
                <w:sz w:val="22"/>
              </w:rPr>
              <w:t>exciting)</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Наиболее</w:t>
            </w:r>
            <w:r>
              <w:rPr>
                <w:spacing w:val="-10"/>
                <w:sz w:val="22"/>
              </w:rPr>
              <w:t xml:space="preserve"> </w:t>
            </w:r>
            <w:r>
              <w:rPr>
                <w:sz w:val="22"/>
              </w:rPr>
              <w:t>частотные</w:t>
            </w:r>
            <w:r>
              <w:rPr>
                <w:spacing w:val="-10"/>
                <w:sz w:val="22"/>
              </w:rPr>
              <w:t xml:space="preserve"> </w:t>
            </w:r>
            <w:r>
              <w:rPr>
                <w:sz w:val="22"/>
              </w:rPr>
              <w:t>фразовые</w:t>
            </w:r>
            <w:r>
              <w:rPr>
                <w:spacing w:val="-9"/>
                <w:sz w:val="22"/>
              </w:rPr>
              <w:t xml:space="preserve"> </w:t>
            </w:r>
            <w:r>
              <w:rPr>
                <w:spacing w:val="-2"/>
                <w:sz w:val="22"/>
              </w:rPr>
              <w:t>глаголы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Интернациональные</w:t>
            </w:r>
            <w:r>
              <w:rPr>
                <w:spacing w:val="6"/>
                <w:sz w:val="22"/>
              </w:rPr>
              <w:t xml:space="preserve"> </w:t>
            </w:r>
            <w:r>
              <w:rPr>
                <w:spacing w:val="-2"/>
                <w:sz w:val="22"/>
              </w:rPr>
              <w:t>слова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Сокращения</w:t>
            </w:r>
            <w:r>
              <w:rPr>
                <w:spacing w:val="-10"/>
                <w:sz w:val="22"/>
              </w:rPr>
              <w:t xml:space="preserve"> </w:t>
            </w:r>
            <w:r>
              <w:rPr>
                <w:sz w:val="22"/>
              </w:rPr>
              <w:t>и</w:t>
            </w:r>
            <w:r>
              <w:rPr>
                <w:spacing w:val="-10"/>
                <w:sz w:val="22"/>
              </w:rPr>
              <w:t xml:space="preserve"> </w:t>
            </w:r>
            <w:r>
              <w:rPr>
                <w:spacing w:val="-2"/>
                <w:sz w:val="22"/>
              </w:rPr>
              <w:t>аббревиатуры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82" w:leader="none"/>
                <w:tab w:val="left" w:pos="2652" w:leader="none"/>
                <w:tab w:val="left" w:pos="3508" w:leader="none"/>
                <w:tab w:val="left" w:pos="4188" w:leader="none"/>
                <w:tab w:val="left" w:pos="5743" w:leader="none"/>
                <w:tab w:val="left" w:pos="7249" w:leader="none"/>
                <w:tab w:val="left" w:pos="7709" w:leader="none"/>
              </w:tabs>
              <w:spacing w:lineRule="auto" w:line="218" w:before="103" w:after="0"/>
              <w:ind w:start="61" w:end="57"/>
              <w:rPr>
                <w:sz w:val="22"/>
              </w:rPr>
            </w:pPr>
            <w:r>
              <w:rPr>
                <w:spacing w:val="-2"/>
                <w:sz w:val="22"/>
              </w:rPr>
              <w:t>Различные</w:t>
            </w:r>
            <w:r>
              <w:rPr>
                <w:sz w:val="22"/>
              </w:rPr>
              <w:tab/>
            </w:r>
            <w:r>
              <w:rPr>
                <w:spacing w:val="-2"/>
                <w:sz w:val="22"/>
              </w:rPr>
              <w:t>средства</w:t>
            </w:r>
            <w:r>
              <w:rPr>
                <w:sz w:val="22"/>
              </w:rPr>
              <w:tab/>
            </w:r>
            <w:r>
              <w:rPr>
                <w:spacing w:val="-4"/>
                <w:sz w:val="22"/>
              </w:rPr>
              <w:t>связи</w:t>
            </w:r>
            <w:r>
              <w:rPr>
                <w:sz w:val="22"/>
              </w:rPr>
              <w:tab/>
            </w:r>
            <w:r>
              <w:rPr>
                <w:spacing w:val="-4"/>
                <w:sz w:val="22"/>
              </w:rPr>
              <w:t>для</w:t>
            </w:r>
            <w:r>
              <w:rPr>
                <w:sz w:val="22"/>
              </w:rPr>
              <w:tab/>
            </w:r>
            <w:r>
              <w:rPr>
                <w:spacing w:val="-2"/>
                <w:sz w:val="22"/>
              </w:rPr>
              <w:t>обеспечения</w:t>
            </w:r>
            <w:r>
              <w:rPr>
                <w:sz w:val="22"/>
              </w:rPr>
              <w:tab/>
            </w:r>
            <w:r>
              <w:rPr>
                <w:spacing w:val="-2"/>
                <w:sz w:val="22"/>
              </w:rPr>
              <w:t>целостности</w:t>
            </w:r>
            <w:r>
              <w:rPr>
                <w:sz w:val="22"/>
              </w:rPr>
              <w:tab/>
            </w:r>
            <w:r>
              <w:rPr>
                <w:spacing w:val="-10"/>
                <w:sz w:val="22"/>
              </w:rPr>
              <w:t>и</w:t>
            </w:r>
            <w:r>
              <w:rPr>
                <w:sz w:val="22"/>
              </w:rPr>
              <w:tab/>
            </w:r>
            <w:r>
              <w:rPr>
                <w:spacing w:val="-2"/>
                <w:sz w:val="22"/>
              </w:rPr>
              <w:t xml:space="preserve">логичности </w:t>
            </w:r>
            <w:r>
              <w:rPr>
                <w:sz w:val="22"/>
              </w:rPr>
              <w:t>устного/письменного высказывания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Образование</w:t>
            </w:r>
            <w:r>
              <w:rPr>
                <w:spacing w:val="-3"/>
                <w:sz w:val="22"/>
              </w:rPr>
              <w:t xml:space="preserve"> </w:t>
            </w:r>
            <w:r>
              <w:rPr>
                <w:sz w:val="22"/>
              </w:rPr>
              <w:t>глаголов</w:t>
            </w:r>
            <w:r>
              <w:rPr>
                <w:spacing w:val="-1"/>
                <w:sz w:val="22"/>
              </w:rPr>
              <w:t xml:space="preserve"> </w:t>
            </w:r>
            <w:r>
              <w:rPr>
                <w:sz w:val="22"/>
              </w:rPr>
              <w:t>при</w:t>
            </w:r>
            <w:r>
              <w:rPr>
                <w:spacing w:val="-3"/>
                <w:sz w:val="22"/>
              </w:rPr>
              <w:t xml:space="preserve"> </w:t>
            </w:r>
            <w:r>
              <w:rPr>
                <w:sz w:val="22"/>
              </w:rPr>
              <w:t>помощи</w:t>
            </w:r>
            <w:r>
              <w:rPr>
                <w:spacing w:val="-1"/>
                <w:sz w:val="22"/>
              </w:rPr>
              <w:t xml:space="preserve"> </w:t>
            </w:r>
            <w:r>
              <w:rPr>
                <w:sz w:val="22"/>
              </w:rPr>
              <w:t>префиксов</w:t>
            </w:r>
            <w:r>
              <w:rPr>
                <w:spacing w:val="-2"/>
                <w:sz w:val="22"/>
              </w:rPr>
              <w:t xml:space="preserve"> </w:t>
            </w:r>
            <w:r>
              <w:rPr>
                <w:sz w:val="22"/>
              </w:rPr>
              <w:t>dis-,</w:t>
            </w:r>
            <w:r>
              <w:rPr>
                <w:spacing w:val="-3"/>
                <w:sz w:val="22"/>
              </w:rPr>
              <w:t xml:space="preserve"> </w:t>
            </w:r>
            <w:r>
              <w:rPr>
                <w:sz w:val="22"/>
              </w:rPr>
              <w:t>mis-,</w:t>
            </w:r>
            <w:r>
              <w:rPr>
                <w:spacing w:val="-3"/>
                <w:sz w:val="22"/>
              </w:rPr>
              <w:t xml:space="preserve"> </w:t>
            </w:r>
            <w:r>
              <w:rPr>
                <w:sz w:val="22"/>
              </w:rPr>
              <w:t>re-,</w:t>
            </w:r>
            <w:r>
              <w:rPr>
                <w:spacing w:val="-2"/>
                <w:sz w:val="22"/>
              </w:rPr>
              <w:t xml:space="preserve"> </w:t>
            </w:r>
            <w:r>
              <w:rPr>
                <w:sz w:val="22"/>
              </w:rPr>
              <w:t>over-,</w:t>
            </w:r>
            <w:r>
              <w:rPr>
                <w:spacing w:val="-3"/>
                <w:sz w:val="22"/>
              </w:rPr>
              <w:t xml:space="preserve"> </w:t>
            </w:r>
            <w:r>
              <w:rPr>
                <w:sz w:val="22"/>
              </w:rPr>
              <w:t>under- и</w:t>
            </w:r>
            <w:r>
              <w:rPr>
                <w:spacing w:val="-3"/>
                <w:sz w:val="22"/>
              </w:rPr>
              <w:t xml:space="preserve"> </w:t>
            </w:r>
            <w:r>
              <w:rPr>
                <w:sz w:val="22"/>
              </w:rPr>
              <w:t>суффиксов -ise/- ize, -en</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61"/>
              <w:rPr>
                <w:sz w:val="22"/>
              </w:rPr>
            </w:pPr>
            <w:r>
              <w:rPr>
                <w:sz w:val="22"/>
              </w:rPr>
              <w:t>Образование</w:t>
            </w:r>
            <w:r>
              <w:rPr>
                <w:spacing w:val="-6"/>
                <w:sz w:val="22"/>
              </w:rPr>
              <w:t xml:space="preserve"> </w:t>
            </w:r>
            <w:r>
              <w:rPr>
                <w:sz w:val="22"/>
              </w:rPr>
              <w:t>имен</w:t>
            </w:r>
            <w:r>
              <w:rPr>
                <w:spacing w:val="-2"/>
                <w:sz w:val="22"/>
              </w:rPr>
              <w:t xml:space="preserve"> </w:t>
            </w:r>
            <w:r>
              <w:rPr>
                <w:sz w:val="22"/>
              </w:rPr>
              <w:t>существительных</w:t>
            </w:r>
            <w:r>
              <w:rPr>
                <w:spacing w:val="-4"/>
                <w:sz w:val="22"/>
              </w:rPr>
              <w:t xml:space="preserve"> </w:t>
            </w:r>
            <w:r>
              <w:rPr>
                <w:sz w:val="22"/>
              </w:rPr>
              <w:t>при</w:t>
            </w:r>
            <w:r>
              <w:rPr>
                <w:spacing w:val="-4"/>
                <w:sz w:val="22"/>
              </w:rPr>
              <w:t xml:space="preserve"> </w:t>
            </w:r>
            <w:r>
              <w:rPr>
                <w:sz w:val="22"/>
              </w:rPr>
              <w:t>помощи</w:t>
            </w:r>
            <w:r>
              <w:rPr>
                <w:spacing w:val="-5"/>
                <w:sz w:val="22"/>
              </w:rPr>
              <w:t xml:space="preserve"> </w:t>
            </w:r>
            <w:r>
              <w:rPr>
                <w:sz w:val="22"/>
              </w:rPr>
              <w:t>префиксов</w:t>
            </w:r>
            <w:r>
              <w:rPr>
                <w:spacing w:val="-3"/>
                <w:sz w:val="22"/>
              </w:rPr>
              <w:t xml:space="preserve"> </w:t>
            </w:r>
            <w:r>
              <w:rPr>
                <w:sz w:val="22"/>
              </w:rPr>
              <w:t>un-,</w:t>
            </w:r>
            <w:r>
              <w:rPr>
                <w:spacing w:val="-4"/>
                <w:sz w:val="22"/>
              </w:rPr>
              <w:t xml:space="preserve"> </w:t>
            </w:r>
            <w:r>
              <w:rPr>
                <w:sz w:val="22"/>
              </w:rPr>
              <w:t>in-/im-,</w:t>
            </w:r>
            <w:r>
              <w:rPr>
                <w:spacing w:val="-4"/>
                <w:sz w:val="22"/>
              </w:rPr>
              <w:t xml:space="preserve"> </w:t>
            </w:r>
            <w:r>
              <w:rPr>
                <w:sz w:val="22"/>
              </w:rPr>
              <w:t>il-/ir-</w:t>
            </w:r>
            <w:r>
              <w:rPr>
                <w:spacing w:val="-4"/>
                <w:sz w:val="22"/>
              </w:rPr>
              <w:t xml:space="preserve"> </w:t>
            </w:r>
            <w:r>
              <w:rPr>
                <w:sz w:val="22"/>
              </w:rPr>
              <w:t>и</w:t>
            </w:r>
            <w:r>
              <w:rPr>
                <w:spacing w:val="-5"/>
                <w:sz w:val="22"/>
              </w:rPr>
              <w:t xml:space="preserve"> </w:t>
            </w:r>
            <w:r>
              <w:rPr>
                <w:spacing w:val="-2"/>
                <w:sz w:val="22"/>
              </w:rPr>
              <w:t>суффиксов</w:t>
            </w:r>
          </w:p>
          <w:p>
            <w:pPr>
              <w:pStyle w:val="TableParagraph"/>
              <w:spacing w:lineRule="exact" w:line="257"/>
              <w:ind w:start="61"/>
              <w:rPr>
                <w:sz w:val="22"/>
                <w:lang w:val="en-US"/>
              </w:rPr>
            </w:pPr>
            <w:r>
              <w:rPr>
                <w:sz w:val="22"/>
                <w:lang w:val="en-US"/>
              </w:rPr>
              <w:t>-ance/-ence,</w:t>
            </w:r>
            <w:r>
              <w:rPr>
                <w:spacing w:val="-9"/>
                <w:sz w:val="22"/>
                <w:lang w:val="en-US"/>
              </w:rPr>
              <w:t xml:space="preserve"> </w:t>
            </w:r>
            <w:r>
              <w:rPr>
                <w:sz w:val="22"/>
                <w:lang w:val="en-US"/>
              </w:rPr>
              <w:t>-er/-or,</w:t>
            </w:r>
            <w:r>
              <w:rPr>
                <w:spacing w:val="-9"/>
                <w:sz w:val="22"/>
                <w:lang w:val="en-US"/>
              </w:rPr>
              <w:t xml:space="preserve"> </w:t>
            </w:r>
            <w:r>
              <w:rPr>
                <w:sz w:val="22"/>
                <w:lang w:val="en-US"/>
              </w:rPr>
              <w:t>-ing,</w:t>
            </w:r>
            <w:r>
              <w:rPr>
                <w:spacing w:val="-10"/>
                <w:sz w:val="22"/>
                <w:lang w:val="en-US"/>
              </w:rPr>
              <w:t xml:space="preserve"> </w:t>
            </w:r>
            <w:r>
              <w:rPr>
                <w:sz w:val="22"/>
                <w:lang w:val="en-US"/>
              </w:rPr>
              <w:t>-ist,</w:t>
            </w:r>
            <w:r>
              <w:rPr>
                <w:spacing w:val="-10"/>
                <w:sz w:val="22"/>
                <w:lang w:val="en-US"/>
              </w:rPr>
              <w:t xml:space="preserve"> </w:t>
            </w:r>
            <w:r>
              <w:rPr>
                <w:sz w:val="22"/>
                <w:lang w:val="en-US"/>
              </w:rPr>
              <w:t>-ity,</w:t>
            </w:r>
            <w:r>
              <w:rPr>
                <w:spacing w:val="-9"/>
                <w:sz w:val="22"/>
                <w:lang w:val="en-US"/>
              </w:rPr>
              <w:t xml:space="preserve"> </w:t>
            </w:r>
            <w:r>
              <w:rPr>
                <w:sz w:val="22"/>
                <w:lang w:val="en-US"/>
              </w:rPr>
              <w:t>-ment,</w:t>
            </w:r>
            <w:r>
              <w:rPr>
                <w:spacing w:val="-10"/>
                <w:sz w:val="22"/>
                <w:lang w:val="en-US"/>
              </w:rPr>
              <w:t xml:space="preserve"> </w:t>
            </w:r>
            <w:r>
              <w:rPr>
                <w:sz w:val="22"/>
                <w:lang w:val="en-US"/>
              </w:rPr>
              <w:t>-ness,</w:t>
            </w:r>
            <w:r>
              <w:rPr>
                <w:spacing w:val="-9"/>
                <w:sz w:val="22"/>
                <w:lang w:val="en-US"/>
              </w:rPr>
              <w:t xml:space="preserve"> </w:t>
            </w:r>
            <w:r>
              <w:rPr>
                <w:sz w:val="22"/>
                <w:lang w:val="en-US"/>
              </w:rPr>
              <w:t>-sion/-tion,</w:t>
            </w:r>
            <w:r>
              <w:rPr>
                <w:spacing w:val="-10"/>
                <w:sz w:val="22"/>
                <w:lang w:val="en-US"/>
              </w:rPr>
              <w:t xml:space="preserve"> </w:t>
            </w:r>
            <w:r>
              <w:rPr>
                <w:sz w:val="22"/>
                <w:lang w:val="en-US"/>
              </w:rPr>
              <w:t>-</w:t>
            </w:r>
            <w:r>
              <w:rPr>
                <w:spacing w:val="-4"/>
                <w:sz w:val="22"/>
                <w:lang w:val="en-US"/>
              </w:rPr>
              <w:t>ship</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Образование имен прилагательных при помощи префиксов un-, in-/im-, il-/ir-, inter-, non-, post-, pre- и суффиксов -able/-ible, -al, -ed, -ese, -ful, -ian/-an, -ical, -ing, -ish, -ive, -less, -ly, - ous, -y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наречий</w:t>
            </w:r>
            <w:r>
              <w:rPr>
                <w:spacing w:val="-8"/>
                <w:sz w:val="22"/>
              </w:rPr>
              <w:t xml:space="preserve"> </w:t>
            </w:r>
            <w:r>
              <w:rPr>
                <w:sz w:val="22"/>
              </w:rPr>
              <w:t>при</w:t>
            </w:r>
            <w:r>
              <w:rPr>
                <w:spacing w:val="-8"/>
                <w:sz w:val="22"/>
              </w:rPr>
              <w:t xml:space="preserve"> </w:t>
            </w:r>
            <w:r>
              <w:rPr>
                <w:sz w:val="22"/>
              </w:rPr>
              <w:t>помощи</w:t>
            </w:r>
            <w:r>
              <w:rPr>
                <w:spacing w:val="-7"/>
                <w:sz w:val="22"/>
              </w:rPr>
              <w:t xml:space="preserve"> </w:t>
            </w:r>
            <w:r>
              <w:rPr>
                <w:sz w:val="22"/>
              </w:rPr>
              <w:t>префиксов</w:t>
            </w:r>
            <w:r>
              <w:rPr>
                <w:spacing w:val="-8"/>
                <w:sz w:val="22"/>
              </w:rPr>
              <w:t xml:space="preserve"> </w:t>
            </w:r>
            <w:r>
              <w:rPr>
                <w:sz w:val="22"/>
              </w:rPr>
              <w:t>un-,</w:t>
            </w:r>
            <w:r>
              <w:rPr>
                <w:spacing w:val="-7"/>
                <w:sz w:val="22"/>
              </w:rPr>
              <w:t xml:space="preserve"> </w:t>
            </w:r>
            <w:r>
              <w:rPr>
                <w:sz w:val="22"/>
              </w:rPr>
              <w:t>in-/im-,</w:t>
            </w:r>
            <w:r>
              <w:rPr>
                <w:spacing w:val="-7"/>
                <w:sz w:val="22"/>
              </w:rPr>
              <w:t xml:space="preserve"> </w:t>
            </w:r>
            <w:r>
              <w:rPr>
                <w:sz w:val="22"/>
              </w:rPr>
              <w:t>il-/ir-</w:t>
            </w:r>
            <w:r>
              <w:rPr>
                <w:spacing w:val="-7"/>
                <w:sz w:val="22"/>
              </w:rPr>
              <w:t xml:space="preserve"> </w:t>
            </w:r>
            <w:r>
              <w:rPr>
                <w:sz w:val="22"/>
              </w:rPr>
              <w:t>и</w:t>
            </w:r>
            <w:r>
              <w:rPr>
                <w:spacing w:val="-8"/>
                <w:sz w:val="22"/>
              </w:rPr>
              <w:t xml:space="preserve"> </w:t>
            </w:r>
            <w:r>
              <w:rPr>
                <w:sz w:val="22"/>
              </w:rPr>
              <w:t>суффикса</w:t>
            </w:r>
            <w:r>
              <w:rPr>
                <w:spacing w:val="-8"/>
                <w:sz w:val="22"/>
              </w:rPr>
              <w:t xml:space="preserve"> </w:t>
            </w:r>
            <w:r>
              <w:rPr>
                <w:sz w:val="22"/>
              </w:rPr>
              <w:t>-</w:t>
            </w:r>
            <w:r>
              <w:rPr>
                <w:spacing w:val="-5"/>
                <w:sz w:val="22"/>
              </w:rPr>
              <w:t>ly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10"/>
                <w:sz w:val="22"/>
              </w:rPr>
              <w:t xml:space="preserve"> </w:t>
            </w:r>
            <w:r>
              <w:rPr>
                <w:sz w:val="22"/>
              </w:rPr>
              <w:t>числительных</w:t>
            </w:r>
            <w:r>
              <w:rPr>
                <w:spacing w:val="-10"/>
                <w:sz w:val="22"/>
              </w:rPr>
              <w:t xml:space="preserve"> </w:t>
            </w:r>
            <w:r>
              <w:rPr>
                <w:sz w:val="22"/>
              </w:rPr>
              <w:t>при</w:t>
            </w:r>
            <w:r>
              <w:rPr>
                <w:spacing w:val="-9"/>
                <w:sz w:val="22"/>
              </w:rPr>
              <w:t xml:space="preserve"> </w:t>
            </w:r>
            <w:r>
              <w:rPr>
                <w:sz w:val="22"/>
              </w:rPr>
              <w:t>помощи</w:t>
            </w:r>
            <w:r>
              <w:rPr>
                <w:spacing w:val="-9"/>
                <w:sz w:val="22"/>
              </w:rPr>
              <w:t xml:space="preserve"> </w:t>
            </w:r>
            <w:r>
              <w:rPr>
                <w:sz w:val="22"/>
              </w:rPr>
              <w:t>суффиксов</w:t>
            </w:r>
            <w:r>
              <w:rPr>
                <w:spacing w:val="-8"/>
                <w:sz w:val="22"/>
              </w:rPr>
              <w:t xml:space="preserve"> </w:t>
            </w:r>
            <w:r>
              <w:rPr>
                <w:sz w:val="22"/>
              </w:rPr>
              <w:t>-teen,</w:t>
            </w:r>
            <w:r>
              <w:rPr>
                <w:spacing w:val="-9"/>
                <w:sz w:val="22"/>
              </w:rPr>
              <w:t xml:space="preserve"> </w:t>
            </w:r>
            <w:r>
              <w:rPr>
                <w:sz w:val="22"/>
              </w:rPr>
              <w:t>-ty,</w:t>
            </w:r>
            <w:r>
              <w:rPr>
                <w:spacing w:val="-9"/>
                <w:sz w:val="22"/>
              </w:rPr>
              <w:t xml:space="preserve"> </w:t>
            </w:r>
            <w:r>
              <w:rPr>
                <w:sz w:val="22"/>
              </w:rPr>
              <w:t>-</w:t>
            </w:r>
            <w:r>
              <w:rPr>
                <w:spacing w:val="-5"/>
                <w:sz w:val="22"/>
              </w:rPr>
              <w:t>th</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1"/>
                <w:sz w:val="22"/>
              </w:rPr>
              <w:t xml:space="preserve"> </w:t>
            </w:r>
            <w:r>
              <w:rPr>
                <w:spacing w:val="-2"/>
                <w:sz w:val="22"/>
              </w:rPr>
              <w:t>словосложение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существительных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w:t>
            </w:r>
            <w:r>
              <w:rPr>
                <w:spacing w:val="80"/>
                <w:sz w:val="22"/>
              </w:rPr>
              <w:t xml:space="preserve"> </w:t>
            </w:r>
            <w:r>
              <w:rPr>
                <w:sz w:val="22"/>
              </w:rPr>
              <w:t>существительных</w:t>
            </w:r>
            <w:r>
              <w:rPr>
                <w:spacing w:val="40"/>
                <w:sz w:val="22"/>
              </w:rPr>
              <w:t xml:space="preserve"> </w:t>
            </w:r>
            <w:r>
              <w:rPr>
                <w:spacing w:val="-2"/>
                <w:sz w:val="22"/>
              </w:rPr>
              <w:t>(football)</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40"/>
                <w:sz w:val="22"/>
              </w:rPr>
              <w:t xml:space="preserve"> </w:t>
            </w:r>
            <w:r>
              <w:rPr>
                <w:sz w:val="22"/>
              </w:rPr>
              <w:t>основой существительного (blue-bell)</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w:t>
            </w:r>
            <w:r>
              <w:rPr>
                <w:spacing w:val="40"/>
                <w:sz w:val="22"/>
              </w:rPr>
              <w:t xml:space="preserve"> </w:t>
            </w:r>
            <w:r>
              <w:rPr>
                <w:sz w:val="22"/>
              </w:rPr>
              <w:t>существительных</w:t>
            </w:r>
            <w:r>
              <w:rPr>
                <w:spacing w:val="40"/>
                <w:sz w:val="22"/>
              </w:rPr>
              <w:t xml:space="preserve"> </w:t>
            </w:r>
            <w:r>
              <w:rPr>
                <w:sz w:val="22"/>
              </w:rPr>
              <w:t>с</w:t>
            </w:r>
            <w:r>
              <w:rPr>
                <w:spacing w:val="80"/>
                <w:w w:val="150"/>
                <w:sz w:val="22"/>
              </w:rPr>
              <w:t xml:space="preserve"> </w:t>
            </w:r>
            <w:r>
              <w:rPr>
                <w:sz w:val="22"/>
              </w:rPr>
              <w:t>предлогом (father-in-law)</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04" w:leader="none"/>
                <w:tab w:val="left" w:pos="3269" w:leader="none"/>
                <w:tab w:val="left" w:pos="5320" w:leader="none"/>
                <w:tab w:val="left" w:pos="6411" w:leader="none"/>
                <w:tab w:val="left" w:pos="8073" w:leader="none"/>
              </w:tabs>
              <w:spacing w:before="85" w:after="0"/>
              <w:ind w:start="61"/>
              <w:rPr>
                <w:sz w:val="22"/>
              </w:rPr>
            </w:pPr>
            <w:r>
              <w:rPr>
                <w:spacing w:val="-2"/>
                <w:sz w:val="22"/>
              </w:rPr>
              <w:t>Образование</w:t>
            </w:r>
            <w:r>
              <w:rPr>
                <w:sz w:val="22"/>
              </w:rPr>
              <w:tab/>
            </w:r>
            <w:r>
              <w:rPr>
                <w:spacing w:val="-2"/>
                <w:sz w:val="22"/>
              </w:rPr>
              <w:t>сложных</w:t>
            </w:r>
            <w:r>
              <w:rPr>
                <w:sz w:val="22"/>
              </w:rPr>
              <w:tab/>
            </w:r>
            <w:r>
              <w:rPr>
                <w:spacing w:val="-2"/>
                <w:sz w:val="22"/>
              </w:rPr>
              <w:t>прилагательных</w:t>
            </w:r>
            <w:r>
              <w:rPr>
                <w:sz w:val="22"/>
              </w:rPr>
              <w:tab/>
            </w:r>
            <w:r>
              <w:rPr>
                <w:spacing w:val="-2"/>
                <w:sz w:val="22"/>
              </w:rPr>
              <w:t>путем</w:t>
            </w:r>
            <w:r>
              <w:rPr>
                <w:sz w:val="22"/>
              </w:rPr>
              <w:tab/>
            </w:r>
            <w:r>
              <w:rPr>
                <w:spacing w:val="-2"/>
                <w:sz w:val="22"/>
              </w:rPr>
              <w:t>соединения</w:t>
            </w:r>
            <w:r>
              <w:rPr>
                <w:sz w:val="22"/>
              </w:rPr>
              <w:tab/>
            </w:r>
            <w:r>
              <w:rPr>
                <w:spacing w:val="-2"/>
                <w:sz w:val="22"/>
              </w:rPr>
              <w:t>основы</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rPr>
                <w:sz w:val="22"/>
              </w:rPr>
            </w:pPr>
            <w:r>
              <w:rPr>
                <w:sz w:val="22"/>
              </w:rPr>
              <w:t>прилагательного/числительного с основой существительного с добавлением суффикса -ed (blue-eyed, eight-legged)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rPr>
                <w:sz w:val="22"/>
              </w:rPr>
            </w:pPr>
            <w:r>
              <w:rPr>
                <w:sz w:val="22"/>
              </w:rPr>
              <w:t xml:space="preserve">Образование сложных прилагательных путем соединения наречия с основой причастия II </w:t>
            </w:r>
            <w:r>
              <w:rPr>
                <w:spacing w:val="-2"/>
                <w:sz w:val="22"/>
              </w:rPr>
              <w:t>(well-behaved)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прилагательных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основы</w:t>
            </w:r>
            <w:r>
              <w:rPr>
                <w:spacing w:val="80"/>
                <w:sz w:val="22"/>
              </w:rPr>
              <w:t xml:space="preserve"> </w:t>
            </w:r>
            <w:r>
              <w:rPr>
                <w:sz w:val="22"/>
              </w:rPr>
              <w:t>прилагательного</w:t>
            </w:r>
            <w:r>
              <w:rPr>
                <w:spacing w:val="80"/>
                <w:sz w:val="22"/>
              </w:rPr>
              <w:t xml:space="preserve"> </w:t>
            </w:r>
            <w:r>
              <w:rPr>
                <w:sz w:val="22"/>
              </w:rPr>
              <w:t>с основой причастия I (nice-looking)</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9"/>
                <w:sz w:val="22"/>
              </w:rPr>
              <w:t xml:space="preserve"> </w:t>
            </w:r>
            <w:r>
              <w:rPr>
                <w:sz w:val="22"/>
              </w:rPr>
              <w:t>имен</w:t>
            </w:r>
            <w:r>
              <w:rPr>
                <w:spacing w:val="-8"/>
                <w:sz w:val="22"/>
              </w:rPr>
              <w:t xml:space="preserve"> </w:t>
            </w:r>
            <w:r>
              <w:rPr>
                <w:sz w:val="22"/>
              </w:rPr>
              <w:t>существительных</w:t>
            </w:r>
            <w:r>
              <w:rPr>
                <w:spacing w:val="-8"/>
                <w:sz w:val="22"/>
              </w:rPr>
              <w:t xml:space="preserve"> </w:t>
            </w:r>
            <w:r>
              <w:rPr>
                <w:sz w:val="22"/>
              </w:rPr>
              <w:t>от</w:t>
            </w:r>
            <w:r>
              <w:rPr>
                <w:spacing w:val="-9"/>
                <w:sz w:val="22"/>
              </w:rPr>
              <w:t xml:space="preserve"> </w:t>
            </w:r>
            <w:r>
              <w:rPr>
                <w:sz w:val="22"/>
              </w:rPr>
              <w:t>неопределенной</w:t>
            </w:r>
            <w:r>
              <w:rPr>
                <w:spacing w:val="-7"/>
                <w:sz w:val="22"/>
              </w:rPr>
              <w:t xml:space="preserve"> </w:t>
            </w:r>
            <w:r>
              <w:rPr>
                <w:sz w:val="22"/>
              </w:rPr>
              <w:t>формы</w:t>
            </w:r>
            <w:r>
              <w:rPr>
                <w:spacing w:val="-9"/>
                <w:sz w:val="22"/>
              </w:rPr>
              <w:t xml:space="preserve"> </w:t>
            </w:r>
            <w:r>
              <w:rPr>
                <w:sz w:val="22"/>
              </w:rPr>
              <w:t>глаголов</w:t>
            </w:r>
            <w:r>
              <w:rPr>
                <w:spacing w:val="-7"/>
                <w:sz w:val="22"/>
              </w:rPr>
              <w:t xml:space="preserve"> </w:t>
            </w:r>
            <w:r>
              <w:rPr>
                <w:sz w:val="22"/>
              </w:rPr>
              <w:t>(to</w:t>
            </w:r>
            <w:r>
              <w:rPr>
                <w:spacing w:val="-7"/>
                <w:sz w:val="22"/>
              </w:rPr>
              <w:t xml:space="preserve"> </w:t>
            </w:r>
            <w:r>
              <w:rPr>
                <w:sz w:val="22"/>
              </w:rPr>
              <w:t>run</w:t>
            </w:r>
            <w:r>
              <w:rPr>
                <w:spacing w:val="-5"/>
                <w:sz w:val="22"/>
              </w:rPr>
              <w:t xml:space="preserve"> </w:t>
            </w:r>
            <w:r>
              <w:rPr>
                <w:sz w:val="22"/>
              </w:rPr>
              <w:t>-</w:t>
            </w:r>
            <w:r>
              <w:rPr>
                <w:spacing w:val="-8"/>
                <w:sz w:val="22"/>
              </w:rPr>
              <w:t xml:space="preserve"> </w:t>
            </w:r>
            <w:r>
              <w:rPr>
                <w:sz w:val="22"/>
              </w:rPr>
              <w:t>a</w:t>
            </w:r>
            <w:r>
              <w:rPr>
                <w:spacing w:val="-9"/>
                <w:sz w:val="22"/>
              </w:rPr>
              <w:t xml:space="preserve"> </w:t>
            </w:r>
            <w:r>
              <w:rPr>
                <w:spacing w:val="-4"/>
                <w:sz w:val="22"/>
              </w:rPr>
              <w:t>run)</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имен</w:t>
            </w:r>
            <w:r>
              <w:rPr>
                <w:spacing w:val="-8"/>
                <w:sz w:val="22"/>
              </w:rPr>
              <w:t xml:space="preserve"> </w:t>
            </w:r>
            <w:r>
              <w:rPr>
                <w:sz w:val="22"/>
              </w:rPr>
              <w:t>существительных</w:t>
            </w:r>
            <w:r>
              <w:rPr>
                <w:spacing w:val="-9"/>
                <w:sz w:val="22"/>
              </w:rPr>
              <w:t xml:space="preserve"> </w:t>
            </w:r>
            <w:r>
              <w:rPr>
                <w:sz w:val="22"/>
              </w:rPr>
              <w:t>от</w:t>
            </w:r>
            <w:r>
              <w:rPr>
                <w:spacing w:val="-8"/>
                <w:sz w:val="22"/>
              </w:rPr>
              <w:t xml:space="preserve"> </w:t>
            </w:r>
            <w:r>
              <w:rPr>
                <w:sz w:val="22"/>
              </w:rPr>
              <w:t>прилагательных</w:t>
            </w:r>
            <w:r>
              <w:rPr>
                <w:spacing w:val="-8"/>
                <w:sz w:val="22"/>
              </w:rPr>
              <w:t xml:space="preserve"> </w:t>
            </w:r>
            <w:r>
              <w:rPr>
                <w:sz w:val="22"/>
              </w:rPr>
              <w:t>(rich</w:t>
            </w:r>
            <w:r>
              <w:rPr>
                <w:spacing w:val="-8"/>
                <w:sz w:val="22"/>
              </w:rPr>
              <w:t xml:space="preserve"> </w:t>
            </w:r>
            <w:r>
              <w:rPr>
                <w:sz w:val="22"/>
              </w:rPr>
              <w:t>people</w:t>
            </w:r>
            <w:r>
              <w:rPr>
                <w:spacing w:val="-6"/>
                <w:sz w:val="22"/>
              </w:rPr>
              <w:t xml:space="preserve"> </w:t>
            </w:r>
            <w:r>
              <w:rPr>
                <w:sz w:val="22"/>
              </w:rPr>
              <w:t>-</w:t>
            </w:r>
            <w:r>
              <w:rPr>
                <w:spacing w:val="-8"/>
                <w:sz w:val="22"/>
              </w:rPr>
              <w:t xml:space="preserve"> </w:t>
            </w:r>
            <w:r>
              <w:rPr>
                <w:sz w:val="22"/>
              </w:rPr>
              <w:t>the</w:t>
            </w:r>
            <w:r>
              <w:rPr>
                <w:spacing w:val="-7"/>
                <w:sz w:val="22"/>
              </w:rPr>
              <w:t xml:space="preserve"> </w:t>
            </w:r>
            <w:r>
              <w:rPr>
                <w:spacing w:val="-2"/>
                <w:sz w:val="22"/>
              </w:rPr>
              <w:t>rich)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Образование</w:t>
            </w:r>
            <w:r>
              <w:rPr>
                <w:spacing w:val="-7"/>
                <w:sz w:val="22"/>
              </w:rPr>
              <w:t xml:space="preserve"> </w:t>
            </w:r>
            <w:r>
              <w:rPr>
                <w:sz w:val="22"/>
              </w:rPr>
              <w:t>глаголов</w:t>
            </w:r>
            <w:r>
              <w:rPr>
                <w:spacing w:val="-8"/>
                <w:sz w:val="22"/>
              </w:rPr>
              <w:t xml:space="preserve"> </w:t>
            </w:r>
            <w:r>
              <w:rPr>
                <w:sz w:val="22"/>
              </w:rPr>
              <w:t>от</w:t>
            </w:r>
            <w:r>
              <w:rPr>
                <w:spacing w:val="-7"/>
                <w:sz w:val="22"/>
              </w:rPr>
              <w:t xml:space="preserve"> </w:t>
            </w:r>
            <w:r>
              <w:rPr>
                <w:sz w:val="22"/>
              </w:rPr>
              <w:t>имен</w:t>
            </w:r>
            <w:r>
              <w:rPr>
                <w:spacing w:val="-7"/>
                <w:sz w:val="22"/>
              </w:rPr>
              <w:t xml:space="preserve"> </w:t>
            </w:r>
            <w:r>
              <w:rPr>
                <w:sz w:val="22"/>
              </w:rPr>
              <w:t>существительных</w:t>
            </w:r>
            <w:r>
              <w:rPr>
                <w:spacing w:val="-7"/>
                <w:sz w:val="22"/>
              </w:rPr>
              <w:t xml:space="preserve"> </w:t>
            </w:r>
            <w:r>
              <w:rPr>
                <w:sz w:val="22"/>
              </w:rPr>
              <w:t>(a</w:t>
            </w:r>
            <w:r>
              <w:rPr>
                <w:spacing w:val="-8"/>
                <w:sz w:val="22"/>
              </w:rPr>
              <w:t xml:space="preserve"> </w:t>
            </w:r>
            <w:r>
              <w:rPr>
                <w:sz w:val="22"/>
              </w:rPr>
              <w:t>hand</w:t>
            </w:r>
            <w:r>
              <w:rPr>
                <w:spacing w:val="-5"/>
                <w:sz w:val="22"/>
              </w:rPr>
              <w:t xml:space="preserve"> </w:t>
            </w:r>
            <w:r>
              <w:rPr>
                <w:sz w:val="22"/>
              </w:rPr>
              <w:t>-</w:t>
            </w:r>
            <w:r>
              <w:rPr>
                <w:spacing w:val="-6"/>
                <w:sz w:val="22"/>
              </w:rPr>
              <w:t xml:space="preserve"> </w:t>
            </w:r>
            <w:r>
              <w:rPr>
                <w:sz w:val="22"/>
              </w:rPr>
              <w:t>to</w:t>
            </w:r>
            <w:r>
              <w:rPr>
                <w:spacing w:val="-7"/>
                <w:sz w:val="22"/>
              </w:rPr>
              <w:t xml:space="preserve"> </w:t>
            </w:r>
            <w:r>
              <w:rPr>
                <w:spacing w:val="-2"/>
                <w:sz w:val="22"/>
              </w:rPr>
              <w:t>hand)</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9"/>
                <w:sz w:val="22"/>
              </w:rPr>
              <w:t xml:space="preserve"> </w:t>
            </w:r>
            <w:r>
              <w:rPr>
                <w:sz w:val="22"/>
              </w:rPr>
              <w:t>глаголов</w:t>
            </w:r>
            <w:r>
              <w:rPr>
                <w:spacing w:val="-8"/>
                <w:sz w:val="22"/>
              </w:rPr>
              <w:t xml:space="preserve"> </w:t>
            </w:r>
            <w:r>
              <w:rPr>
                <w:sz w:val="22"/>
              </w:rPr>
              <w:t>от</w:t>
            </w:r>
            <w:r>
              <w:rPr>
                <w:spacing w:val="-8"/>
                <w:sz w:val="22"/>
              </w:rPr>
              <w:t xml:space="preserve"> </w:t>
            </w:r>
            <w:r>
              <w:rPr>
                <w:sz w:val="22"/>
              </w:rPr>
              <w:t>имен</w:t>
            </w:r>
            <w:r>
              <w:rPr>
                <w:spacing w:val="-8"/>
                <w:sz w:val="22"/>
              </w:rPr>
              <w:t xml:space="preserve"> </w:t>
            </w:r>
            <w:r>
              <w:rPr>
                <w:sz w:val="22"/>
              </w:rPr>
              <w:t>прилагательных</w:t>
            </w:r>
            <w:r>
              <w:rPr>
                <w:spacing w:val="-8"/>
                <w:sz w:val="22"/>
              </w:rPr>
              <w:t xml:space="preserve"> </w:t>
            </w:r>
            <w:r>
              <w:rPr>
                <w:sz w:val="22"/>
              </w:rPr>
              <w:t>(cool</w:t>
            </w:r>
            <w:r>
              <w:rPr>
                <w:spacing w:val="-7"/>
                <w:sz w:val="22"/>
              </w:rPr>
              <w:t xml:space="preserve"> </w:t>
            </w:r>
            <w:r>
              <w:rPr>
                <w:sz w:val="22"/>
              </w:rPr>
              <w:t>-</w:t>
            </w:r>
            <w:r>
              <w:rPr>
                <w:spacing w:val="-9"/>
                <w:sz w:val="22"/>
              </w:rPr>
              <w:t xml:space="preserve"> </w:t>
            </w:r>
            <w:r>
              <w:rPr>
                <w:sz w:val="22"/>
              </w:rPr>
              <w:t>to</w:t>
            </w:r>
            <w:r>
              <w:rPr>
                <w:spacing w:val="-7"/>
                <w:sz w:val="22"/>
              </w:rPr>
              <w:t xml:space="preserve"> </w:t>
            </w:r>
            <w:r>
              <w:rPr>
                <w:spacing w:val="-2"/>
                <w:sz w:val="22"/>
              </w:rPr>
              <w:t>cool)</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1"/>
              <w:rPr>
                <w:sz w:val="22"/>
              </w:rPr>
            </w:pPr>
            <w:r>
              <w:rPr>
                <w:sz w:val="22"/>
              </w:rPr>
              <w:t>Распознавание в</w:t>
            </w:r>
            <w:r>
              <w:rPr>
                <w:spacing w:val="24"/>
                <w:sz w:val="22"/>
              </w:rPr>
              <w:t xml:space="preserve"> </w:t>
            </w:r>
            <w:r>
              <w:rPr>
                <w:sz w:val="22"/>
              </w:rPr>
              <w:t>звучащем и</w:t>
            </w:r>
            <w:r>
              <w:rPr>
                <w:spacing w:val="24"/>
                <w:sz w:val="22"/>
              </w:rPr>
              <w:t xml:space="preserve"> </w:t>
            </w:r>
            <w:r>
              <w:rPr>
                <w:sz w:val="22"/>
              </w:rPr>
              <w:t>письменном тексте и употребление в устной и</w:t>
            </w:r>
            <w:r>
              <w:rPr>
                <w:spacing w:val="24"/>
                <w:sz w:val="22"/>
              </w:rPr>
              <w:t xml:space="preserve"> </w:t>
            </w:r>
            <w:r>
              <w:rPr>
                <w:sz w:val="22"/>
              </w:rPr>
              <w:t>письменной речи изученных морфологических форм и синтаксических конструкций английского языка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Различные коммуникативные типы предложений: повествовательные (утвердительные, отрицательные),</w:t>
            </w:r>
            <w:r>
              <w:rPr>
                <w:spacing w:val="-3"/>
                <w:sz w:val="22"/>
              </w:rPr>
              <w:t xml:space="preserve"> </w:t>
            </w:r>
            <w:r>
              <w:rPr>
                <w:sz w:val="22"/>
              </w:rPr>
              <w:t>вопросительные</w:t>
            </w:r>
            <w:r>
              <w:rPr>
                <w:spacing w:val="-3"/>
                <w:sz w:val="22"/>
              </w:rPr>
              <w:t xml:space="preserve"> </w:t>
            </w:r>
            <w:r>
              <w:rPr>
                <w:sz w:val="22"/>
              </w:rPr>
              <w:t>(общий,</w:t>
            </w:r>
            <w:r>
              <w:rPr>
                <w:spacing w:val="-3"/>
                <w:sz w:val="22"/>
              </w:rPr>
              <w:t xml:space="preserve"> </w:t>
            </w:r>
            <w:r>
              <w:rPr>
                <w:sz w:val="22"/>
              </w:rPr>
              <w:t>специальный,</w:t>
            </w:r>
            <w:r>
              <w:rPr>
                <w:spacing w:val="-3"/>
                <w:sz w:val="22"/>
              </w:rPr>
              <w:t xml:space="preserve"> </w:t>
            </w:r>
            <w:r>
              <w:rPr>
                <w:sz w:val="22"/>
              </w:rPr>
              <w:t>альтернативный,</w:t>
            </w:r>
            <w:r>
              <w:rPr>
                <w:spacing w:val="-3"/>
                <w:sz w:val="22"/>
              </w:rPr>
              <w:t xml:space="preserve"> </w:t>
            </w:r>
            <w:r>
              <w:rPr>
                <w:sz w:val="22"/>
              </w:rPr>
              <w:t>разделительный вопросы), побудительные (в утвердительной и отрицательной формах)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9"/>
                <w:sz w:val="22"/>
              </w:rPr>
              <w:t xml:space="preserve"> </w:t>
            </w:r>
            <w:r>
              <w:rPr>
                <w:sz w:val="22"/>
              </w:rPr>
              <w:t>с</w:t>
            </w:r>
            <w:r>
              <w:rPr>
                <w:spacing w:val="-10"/>
                <w:sz w:val="22"/>
              </w:rPr>
              <w:t xml:space="preserve"> </w:t>
            </w:r>
            <w:r>
              <w:rPr>
                <w:sz w:val="22"/>
              </w:rPr>
              <w:t>начальным</w:t>
            </w:r>
            <w:r>
              <w:rPr>
                <w:spacing w:val="-9"/>
                <w:sz w:val="22"/>
              </w:rPr>
              <w:t xml:space="preserve"> </w:t>
            </w:r>
            <w:r>
              <w:rPr>
                <w:spacing w:val="-5"/>
                <w:sz w:val="22"/>
              </w:rPr>
              <w:t>It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7"/>
                <w:sz w:val="22"/>
              </w:rPr>
              <w:t xml:space="preserve"> </w:t>
            </w:r>
            <w:r>
              <w:rPr>
                <w:sz w:val="22"/>
              </w:rPr>
              <w:t>с</w:t>
            </w:r>
            <w:r>
              <w:rPr>
                <w:spacing w:val="-7"/>
                <w:sz w:val="22"/>
              </w:rPr>
              <w:t xml:space="preserve"> </w:t>
            </w:r>
            <w:r>
              <w:rPr>
                <w:sz w:val="22"/>
              </w:rPr>
              <w:t>начальным</w:t>
            </w:r>
            <w:r>
              <w:rPr>
                <w:spacing w:val="-7"/>
                <w:sz w:val="22"/>
              </w:rPr>
              <w:t xml:space="preserve"> </w:t>
            </w:r>
            <w:r>
              <w:rPr>
                <w:sz w:val="22"/>
              </w:rPr>
              <w:t>There</w:t>
            </w:r>
            <w:r>
              <w:rPr>
                <w:spacing w:val="-5"/>
                <w:sz w:val="22"/>
              </w:rPr>
              <w:t xml:space="preserve"> </w:t>
            </w:r>
            <w:r>
              <w:rPr>
                <w:sz w:val="22"/>
              </w:rPr>
              <w:t>+</w:t>
            </w:r>
            <w:r>
              <w:rPr>
                <w:spacing w:val="-7"/>
                <w:sz w:val="22"/>
              </w:rPr>
              <w:t xml:space="preserve"> </w:t>
            </w:r>
            <w:r>
              <w:rPr>
                <w:sz w:val="22"/>
              </w:rPr>
              <w:t>to</w:t>
            </w:r>
            <w:r>
              <w:rPr>
                <w:spacing w:val="-5"/>
                <w:sz w:val="22"/>
              </w:rPr>
              <w:t xml:space="preserve"> be</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lang w:val="en-US"/>
              </w:rPr>
            </w:pPr>
            <w:r>
              <w:rPr>
                <w:sz w:val="22"/>
              </w:rPr>
              <w:t>Предложениясглагольнымиконструкциями</w:t>
            </w:r>
            <w:r>
              <w:rPr>
                <w:sz w:val="22"/>
                <w:lang w:val="en-US"/>
              </w:rPr>
              <w:t xml:space="preserve">, </w:t>
            </w:r>
            <w:r>
              <w:rPr>
                <w:sz w:val="22"/>
              </w:rPr>
              <w:t>содержащимиглаголы</w:t>
            </w:r>
            <w:r>
              <w:rPr>
                <w:sz w:val="22"/>
                <w:lang w:val="en-US"/>
              </w:rPr>
              <w:t>-</w:t>
            </w:r>
            <w:r>
              <w:rPr>
                <w:sz w:val="22"/>
              </w:rPr>
              <w:t>связки</w:t>
            </w:r>
            <w:r>
              <w:rPr>
                <w:sz w:val="22"/>
                <w:lang w:val="en-US"/>
              </w:rPr>
              <w:t xml:space="preserve"> to be, to look, to seem, to feel (He looks/seems/feels happy.)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10"/>
                <w:sz w:val="22"/>
              </w:rPr>
              <w:t xml:space="preserve"> </w:t>
            </w:r>
            <w:r>
              <w:rPr>
                <w:sz w:val="22"/>
              </w:rPr>
              <w:t>со</w:t>
            </w:r>
            <w:r>
              <w:rPr>
                <w:spacing w:val="-8"/>
                <w:sz w:val="22"/>
              </w:rPr>
              <w:t xml:space="preserve"> </w:t>
            </w:r>
            <w:r>
              <w:rPr>
                <w:sz w:val="22"/>
              </w:rPr>
              <w:t>сложным</w:t>
            </w:r>
            <w:r>
              <w:rPr>
                <w:spacing w:val="-10"/>
                <w:sz w:val="22"/>
              </w:rPr>
              <w:t xml:space="preserve"> </w:t>
            </w:r>
            <w:r>
              <w:rPr>
                <w:sz w:val="22"/>
              </w:rPr>
              <w:t>подлежащим</w:t>
            </w:r>
            <w:r>
              <w:rPr>
                <w:spacing w:val="-7"/>
                <w:sz w:val="22"/>
              </w:rPr>
              <w:t xml:space="preserve"> </w:t>
            </w:r>
            <w:r>
              <w:rPr>
                <w:sz w:val="22"/>
              </w:rPr>
              <w:t>-</w:t>
            </w:r>
            <w:r>
              <w:rPr>
                <w:spacing w:val="-9"/>
                <w:sz w:val="22"/>
              </w:rPr>
              <w:t xml:space="preserve"> </w:t>
            </w:r>
            <w:r>
              <w:rPr>
                <w:sz w:val="22"/>
              </w:rPr>
              <w:t>Complex</w:t>
            </w:r>
            <w:r>
              <w:rPr>
                <w:spacing w:val="-9"/>
                <w:sz w:val="22"/>
              </w:rPr>
              <w:t xml:space="preserve"> </w:t>
            </w:r>
            <w:r>
              <w:rPr>
                <w:spacing w:val="-2"/>
                <w:sz w:val="22"/>
              </w:rPr>
              <w:t>Subject</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lang w:val="en-US"/>
              </w:rPr>
            </w:pPr>
            <w:r>
              <w:rPr>
                <w:sz w:val="22"/>
              </w:rPr>
              <w:t>Предложениясосложнымдополнением</w:t>
            </w:r>
            <w:r>
              <w:rPr>
                <w:spacing w:val="29"/>
                <w:sz w:val="22"/>
                <w:lang w:val="en-US"/>
              </w:rPr>
              <w:t xml:space="preserve"> </w:t>
            </w:r>
            <w:r>
              <w:rPr>
                <w:sz w:val="22"/>
                <w:lang w:val="en-US"/>
              </w:rPr>
              <w:t>-</w:t>
            </w:r>
            <w:r>
              <w:rPr>
                <w:spacing w:val="26"/>
                <w:sz w:val="22"/>
                <w:lang w:val="en-US"/>
              </w:rPr>
              <w:t xml:space="preserve"> </w:t>
            </w:r>
            <w:r>
              <w:rPr>
                <w:sz w:val="22"/>
                <w:lang w:val="en-US"/>
              </w:rPr>
              <w:t>Complex</w:t>
            </w:r>
            <w:r>
              <w:rPr>
                <w:spacing w:val="26"/>
                <w:sz w:val="22"/>
                <w:lang w:val="en-US"/>
              </w:rPr>
              <w:t xml:space="preserve"> </w:t>
            </w:r>
            <w:r>
              <w:rPr>
                <w:sz w:val="22"/>
                <w:lang w:val="en-US"/>
              </w:rPr>
              <w:t>Object</w:t>
            </w:r>
            <w:r>
              <w:rPr>
                <w:spacing w:val="27"/>
                <w:sz w:val="22"/>
                <w:lang w:val="en-US"/>
              </w:rPr>
              <w:t xml:space="preserve"> </w:t>
            </w:r>
            <w:r>
              <w:rPr>
                <w:sz w:val="22"/>
                <w:lang w:val="en-US"/>
              </w:rPr>
              <w:t>(I</w:t>
            </w:r>
            <w:r>
              <w:rPr>
                <w:spacing w:val="26"/>
                <w:sz w:val="22"/>
                <w:lang w:val="en-US"/>
              </w:rPr>
              <w:t xml:space="preserve"> </w:t>
            </w:r>
            <w:r>
              <w:rPr>
                <w:sz w:val="22"/>
                <w:lang w:val="en-US"/>
              </w:rPr>
              <w:t>want</w:t>
            </w:r>
            <w:r>
              <w:rPr>
                <w:spacing w:val="26"/>
                <w:sz w:val="22"/>
                <w:lang w:val="en-US"/>
              </w:rPr>
              <w:t xml:space="preserve"> </w:t>
            </w:r>
            <w:r>
              <w:rPr>
                <w:sz w:val="22"/>
                <w:lang w:val="en-US"/>
              </w:rPr>
              <w:t>you</w:t>
            </w:r>
            <w:r>
              <w:rPr>
                <w:spacing w:val="27"/>
                <w:sz w:val="22"/>
                <w:lang w:val="en-US"/>
              </w:rPr>
              <w:t xml:space="preserve"> </w:t>
            </w:r>
            <w:r>
              <w:rPr>
                <w:sz w:val="22"/>
                <w:lang w:val="en-US"/>
              </w:rPr>
              <w:t>to</w:t>
            </w:r>
            <w:r>
              <w:rPr>
                <w:spacing w:val="29"/>
                <w:sz w:val="22"/>
                <w:lang w:val="en-US"/>
              </w:rPr>
              <w:t xml:space="preserve"> </w:t>
            </w:r>
            <w:r>
              <w:rPr>
                <w:sz w:val="22"/>
                <w:lang w:val="en-US"/>
              </w:rPr>
              <w:t>help</w:t>
            </w:r>
            <w:r>
              <w:rPr>
                <w:spacing w:val="26"/>
                <w:sz w:val="22"/>
                <w:lang w:val="en-US"/>
              </w:rPr>
              <w:t xml:space="preserve"> </w:t>
            </w:r>
            <w:r>
              <w:rPr>
                <w:sz w:val="22"/>
                <w:lang w:val="en-US"/>
              </w:rPr>
              <w:t>me.</w:t>
            </w:r>
            <w:r>
              <w:rPr>
                <w:spacing w:val="27"/>
                <w:sz w:val="22"/>
                <w:lang w:val="en-US"/>
              </w:rPr>
              <w:t xml:space="preserve"> </w:t>
            </w:r>
            <w:r>
              <w:rPr>
                <w:sz w:val="22"/>
                <w:lang w:val="en-US"/>
              </w:rPr>
              <w:t>I</w:t>
            </w:r>
            <w:r>
              <w:rPr>
                <w:spacing w:val="26"/>
                <w:sz w:val="22"/>
                <w:lang w:val="en-US"/>
              </w:rPr>
              <w:t xml:space="preserve"> </w:t>
            </w:r>
            <w:r>
              <w:rPr>
                <w:sz w:val="22"/>
                <w:lang w:val="en-US"/>
              </w:rPr>
              <w:t>saw</w:t>
            </w:r>
            <w:r>
              <w:rPr>
                <w:spacing w:val="28"/>
                <w:sz w:val="22"/>
                <w:lang w:val="en-US"/>
              </w:rPr>
              <w:t xml:space="preserve"> </w:t>
            </w:r>
            <w:r>
              <w:rPr>
                <w:sz w:val="22"/>
                <w:lang w:val="en-US"/>
              </w:rPr>
              <w:t>her cross/crossing the road. I want to have my hair cut.)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Сложносочиненные</w:t>
            </w:r>
            <w:r>
              <w:rPr>
                <w:spacing w:val="-12"/>
                <w:sz w:val="22"/>
              </w:rPr>
              <w:t xml:space="preserve"> </w:t>
            </w:r>
            <w:r>
              <w:rPr>
                <w:sz w:val="22"/>
              </w:rPr>
              <w:t>предложения</w:t>
            </w:r>
            <w:r>
              <w:rPr>
                <w:spacing w:val="-11"/>
                <w:sz w:val="22"/>
              </w:rPr>
              <w:t xml:space="preserve"> </w:t>
            </w:r>
            <w:r>
              <w:rPr>
                <w:sz w:val="22"/>
              </w:rPr>
              <w:t>с</w:t>
            </w:r>
            <w:r>
              <w:rPr>
                <w:spacing w:val="-12"/>
                <w:sz w:val="22"/>
              </w:rPr>
              <w:t xml:space="preserve"> </w:t>
            </w:r>
            <w:r>
              <w:rPr>
                <w:sz w:val="22"/>
              </w:rPr>
              <w:t>сочинительными</w:t>
            </w:r>
            <w:r>
              <w:rPr>
                <w:spacing w:val="-12"/>
                <w:sz w:val="22"/>
              </w:rPr>
              <w:t xml:space="preserve"> </w:t>
            </w:r>
            <w:r>
              <w:rPr>
                <w:sz w:val="22"/>
              </w:rPr>
              <w:t>союзами</w:t>
            </w:r>
            <w:r>
              <w:rPr>
                <w:spacing w:val="-11"/>
                <w:sz w:val="22"/>
              </w:rPr>
              <w:t xml:space="preserve"> </w:t>
            </w:r>
            <w:r>
              <w:rPr>
                <w:sz w:val="22"/>
              </w:rPr>
              <w:t>and,</w:t>
            </w:r>
            <w:r>
              <w:rPr>
                <w:spacing w:val="-12"/>
                <w:sz w:val="22"/>
              </w:rPr>
              <w:t xml:space="preserve"> </w:t>
            </w:r>
            <w:r>
              <w:rPr>
                <w:sz w:val="22"/>
              </w:rPr>
              <w:t>but,</w:t>
            </w:r>
            <w:r>
              <w:rPr>
                <w:spacing w:val="-11"/>
                <w:sz w:val="22"/>
              </w:rPr>
              <w:t xml:space="preserve"> </w:t>
            </w:r>
            <w:r>
              <w:rPr>
                <w:spacing w:val="-5"/>
                <w:sz w:val="22"/>
              </w:rPr>
              <w:t>or</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союзами</w:t>
            </w:r>
            <w:r>
              <w:rPr>
                <w:spacing w:val="40"/>
                <w:sz w:val="22"/>
              </w:rPr>
              <w:t xml:space="preserve"> </w:t>
            </w:r>
            <w:r>
              <w:rPr>
                <w:sz w:val="22"/>
              </w:rPr>
              <w:t>и</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because,</w:t>
            </w:r>
            <w:r>
              <w:rPr>
                <w:spacing w:val="40"/>
                <w:sz w:val="22"/>
              </w:rPr>
              <w:t xml:space="preserve"> </w:t>
            </w:r>
            <w:r>
              <w:rPr>
                <w:sz w:val="22"/>
              </w:rPr>
              <w:t>if,</w:t>
            </w:r>
            <w:r>
              <w:rPr>
                <w:spacing w:val="40"/>
                <w:sz w:val="22"/>
              </w:rPr>
              <w:t xml:space="preserve"> </w:t>
            </w:r>
            <w:r>
              <w:rPr>
                <w:sz w:val="22"/>
              </w:rPr>
              <w:t>when, where, what, why, how</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Сложноподчиненные</w:t>
            </w:r>
            <w:r>
              <w:rPr>
                <w:spacing w:val="80"/>
                <w:sz w:val="22"/>
              </w:rPr>
              <w:t xml:space="preserve"> </w:t>
            </w:r>
            <w:r>
              <w:rPr>
                <w:sz w:val="22"/>
              </w:rPr>
              <w:t>предложения</w:t>
            </w:r>
            <w:r>
              <w:rPr>
                <w:spacing w:val="80"/>
                <w:sz w:val="22"/>
              </w:rPr>
              <w:t xml:space="preserve"> </w:t>
            </w:r>
            <w:r>
              <w:rPr>
                <w:sz w:val="22"/>
              </w:rPr>
              <w:t>с</w:t>
            </w:r>
            <w:r>
              <w:rPr>
                <w:spacing w:val="80"/>
                <w:sz w:val="22"/>
              </w:rPr>
              <w:t xml:space="preserve"> </w:t>
            </w:r>
            <w:r>
              <w:rPr>
                <w:sz w:val="22"/>
              </w:rPr>
              <w:t>определительными</w:t>
            </w:r>
            <w:r>
              <w:rPr>
                <w:spacing w:val="80"/>
                <w:sz w:val="22"/>
              </w:rPr>
              <w:t xml:space="preserve"> </w:t>
            </w:r>
            <w:r>
              <w:rPr>
                <w:sz w:val="22"/>
              </w:rPr>
              <w:t>придаточными</w:t>
            </w:r>
            <w:r>
              <w:rPr>
                <w:spacing w:val="80"/>
                <w:sz w:val="22"/>
              </w:rPr>
              <w:t xml:space="preserve"> </w:t>
            </w:r>
            <w:r>
              <w:rPr>
                <w:sz w:val="22"/>
              </w:rPr>
              <w:t>с</w:t>
            </w:r>
            <w:r>
              <w:rPr>
                <w:spacing w:val="80"/>
                <w:sz w:val="22"/>
              </w:rPr>
              <w:t xml:space="preserve"> </w:t>
            </w:r>
            <w:r>
              <w:rPr>
                <w:sz w:val="22"/>
              </w:rPr>
              <w:t>союзными словами who, which, that</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whoever,</w:t>
            </w:r>
            <w:r>
              <w:rPr>
                <w:spacing w:val="40"/>
                <w:sz w:val="22"/>
              </w:rPr>
              <w:t xml:space="preserve"> </w:t>
            </w:r>
            <w:r>
              <w:rPr>
                <w:sz w:val="22"/>
              </w:rPr>
              <w:t>whatever,</w:t>
            </w:r>
            <w:r>
              <w:rPr>
                <w:spacing w:val="40"/>
                <w:sz w:val="22"/>
              </w:rPr>
              <w:t xml:space="preserve"> </w:t>
            </w:r>
            <w:r>
              <w:rPr>
                <w:sz w:val="22"/>
              </w:rPr>
              <w:t>however,</w:t>
            </w:r>
            <w:r>
              <w:rPr>
                <w:spacing w:val="40"/>
                <w:sz w:val="22"/>
              </w:rPr>
              <w:t xml:space="preserve"> </w:t>
            </w:r>
            <w:r>
              <w:rPr>
                <w:spacing w:val="-2"/>
                <w:sz w:val="22"/>
              </w:rPr>
              <w:t>whenever</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Условные</w:t>
            </w:r>
            <w:r>
              <w:rPr>
                <w:spacing w:val="80"/>
                <w:w w:val="150"/>
                <w:sz w:val="22"/>
              </w:rPr>
              <w:t xml:space="preserve"> </w:t>
            </w:r>
            <w:r>
              <w:rPr>
                <w:sz w:val="22"/>
              </w:rPr>
              <w:t>предложения</w:t>
            </w:r>
            <w:r>
              <w:rPr>
                <w:spacing w:val="80"/>
                <w:w w:val="150"/>
                <w:sz w:val="22"/>
              </w:rPr>
              <w:t xml:space="preserve"> </w:t>
            </w:r>
            <w:r>
              <w:rPr>
                <w:sz w:val="22"/>
              </w:rPr>
              <w:t>с</w:t>
            </w:r>
            <w:r>
              <w:rPr>
                <w:spacing w:val="80"/>
                <w:w w:val="150"/>
                <w:sz w:val="22"/>
              </w:rPr>
              <w:t xml:space="preserve"> </w:t>
            </w:r>
            <w:r>
              <w:rPr>
                <w:sz w:val="22"/>
              </w:rPr>
              <w:t>глаголами</w:t>
            </w:r>
            <w:r>
              <w:rPr>
                <w:spacing w:val="80"/>
                <w:w w:val="150"/>
                <w:sz w:val="22"/>
              </w:rPr>
              <w:t xml:space="preserve"> </w:t>
            </w:r>
            <w:r>
              <w:rPr>
                <w:sz w:val="22"/>
              </w:rPr>
              <w:t>в</w:t>
            </w:r>
            <w:r>
              <w:rPr>
                <w:spacing w:val="80"/>
                <w:w w:val="150"/>
                <w:sz w:val="22"/>
              </w:rPr>
              <w:t xml:space="preserve"> </w:t>
            </w:r>
            <w:r>
              <w:rPr>
                <w:sz w:val="22"/>
              </w:rPr>
              <w:t>изъявительном</w:t>
            </w:r>
            <w:r>
              <w:rPr>
                <w:spacing w:val="80"/>
                <w:w w:val="150"/>
                <w:sz w:val="22"/>
              </w:rPr>
              <w:t xml:space="preserve"> </w:t>
            </w:r>
            <w:r>
              <w:rPr>
                <w:sz w:val="22"/>
              </w:rPr>
              <w:t>наклонении</w:t>
            </w:r>
            <w:r>
              <w:rPr>
                <w:spacing w:val="80"/>
                <w:w w:val="150"/>
                <w:sz w:val="22"/>
              </w:rPr>
              <w:t xml:space="preserve"> </w:t>
            </w:r>
            <w:r>
              <w:rPr>
                <w:sz w:val="22"/>
              </w:rPr>
              <w:t>(Conditional</w:t>
            </w:r>
            <w:r>
              <w:rPr>
                <w:spacing w:val="80"/>
                <w:w w:val="150"/>
                <w:sz w:val="22"/>
              </w:rPr>
              <w:t xml:space="preserve"> </w:t>
            </w:r>
            <w:r>
              <w:rPr>
                <w:sz w:val="22"/>
              </w:rPr>
              <w:t>0, Conditional I) и с глаголами в сослагательном наклонении (Conditional II)</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lang w:val="en-US"/>
              </w:rPr>
            </w:pPr>
            <w:r>
              <w:rPr>
                <w:sz w:val="22"/>
              </w:rPr>
              <w:t>Всетипывопросительныхпредложений</w:t>
            </w:r>
            <w:r>
              <w:rPr>
                <w:sz w:val="22"/>
                <w:lang w:val="en-US"/>
              </w:rPr>
              <w:t xml:space="preserve"> (</w:t>
            </w:r>
            <w:r>
              <w:rPr>
                <w:sz w:val="22"/>
              </w:rPr>
              <w:t>общий</w:t>
            </w:r>
            <w:r>
              <w:rPr>
                <w:sz w:val="22"/>
                <w:lang w:val="en-US"/>
              </w:rPr>
              <w:t xml:space="preserve">, </w:t>
            </w:r>
            <w:r>
              <w:rPr>
                <w:sz w:val="22"/>
              </w:rPr>
              <w:t>специальный</w:t>
            </w:r>
            <w:r>
              <w:rPr>
                <w:sz w:val="22"/>
                <w:lang w:val="en-US"/>
              </w:rPr>
              <w:t xml:space="preserve">, </w:t>
            </w:r>
            <w:r>
              <w:rPr>
                <w:sz w:val="22"/>
              </w:rPr>
              <w:t>альтернативный</w:t>
            </w:r>
            <w:r>
              <w:rPr>
                <w:sz w:val="22"/>
                <w:lang w:val="en-US"/>
              </w:rPr>
              <w:t xml:space="preserve">, </w:t>
            </w:r>
            <w:r>
              <w:rPr>
                <w:sz w:val="22"/>
              </w:rPr>
              <w:t>разделительныйвопросыв</w:t>
            </w:r>
            <w:r>
              <w:rPr>
                <w:sz w:val="22"/>
                <w:lang w:val="en-US"/>
              </w:rPr>
              <w:t xml:space="preserve"> Present/Past/Future Simple Tense, Present/Past Continuous Tense, Present/Past Perfect Tense, Present Perfect Continuous Tense)</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Повествовательные,</w:t>
            </w:r>
            <w:r>
              <w:rPr>
                <w:spacing w:val="23"/>
                <w:sz w:val="22"/>
              </w:rPr>
              <w:t xml:space="preserve"> </w:t>
            </w:r>
            <w:r>
              <w:rPr>
                <w:sz w:val="22"/>
              </w:rPr>
              <w:t>вопросительные</w:t>
            </w:r>
            <w:r>
              <w:rPr>
                <w:spacing w:val="23"/>
                <w:sz w:val="22"/>
              </w:rPr>
              <w:t xml:space="preserve"> </w:t>
            </w:r>
            <w:r>
              <w:rPr>
                <w:sz w:val="22"/>
              </w:rPr>
              <w:t>и</w:t>
            </w:r>
            <w:r>
              <w:rPr>
                <w:spacing w:val="23"/>
                <w:sz w:val="22"/>
              </w:rPr>
              <w:t xml:space="preserve"> </w:t>
            </w:r>
            <w:r>
              <w:rPr>
                <w:sz w:val="22"/>
              </w:rPr>
              <w:t>побудительные</w:t>
            </w:r>
            <w:r>
              <w:rPr>
                <w:spacing w:val="23"/>
                <w:sz w:val="22"/>
              </w:rPr>
              <w:t xml:space="preserve"> </w:t>
            </w:r>
            <w:r>
              <w:rPr>
                <w:sz w:val="22"/>
              </w:rPr>
              <w:t>предложения</w:t>
            </w:r>
            <w:r>
              <w:rPr>
                <w:spacing w:val="23"/>
                <w:sz w:val="22"/>
              </w:rPr>
              <w:t xml:space="preserve"> </w:t>
            </w:r>
            <w:r>
              <w:rPr>
                <w:sz w:val="22"/>
              </w:rPr>
              <w:t>в</w:t>
            </w:r>
            <w:r>
              <w:rPr>
                <w:spacing w:val="23"/>
                <w:sz w:val="22"/>
              </w:rPr>
              <w:t xml:space="preserve"> </w:t>
            </w:r>
            <w:r>
              <w:rPr>
                <w:sz w:val="22"/>
              </w:rPr>
              <w:t>косвенной</w:t>
            </w:r>
            <w:r>
              <w:rPr>
                <w:spacing w:val="23"/>
                <w:sz w:val="22"/>
              </w:rPr>
              <w:t xml:space="preserve"> </w:t>
            </w:r>
            <w:r>
              <w:rPr>
                <w:sz w:val="22"/>
              </w:rPr>
              <w:t>речи</w:t>
            </w:r>
            <w:r>
              <w:rPr>
                <w:spacing w:val="23"/>
                <w:sz w:val="22"/>
              </w:rPr>
              <w:t xml:space="preserve"> </w:t>
            </w:r>
            <w:r>
              <w:rPr>
                <w:sz w:val="22"/>
              </w:rPr>
              <w:t>в настоящем и прошедшем времени, согласование времен в рамках сложного предложения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Модальные</w:t>
            </w:r>
            <w:r>
              <w:rPr>
                <w:spacing w:val="-8"/>
                <w:sz w:val="22"/>
              </w:rPr>
              <w:t xml:space="preserve"> </w:t>
            </w:r>
            <w:r>
              <w:rPr>
                <w:sz w:val="22"/>
              </w:rPr>
              <w:t>глаголы</w:t>
            </w:r>
            <w:r>
              <w:rPr>
                <w:spacing w:val="-7"/>
                <w:sz w:val="22"/>
              </w:rPr>
              <w:t xml:space="preserve"> </w:t>
            </w:r>
            <w:r>
              <w:rPr>
                <w:sz w:val="22"/>
              </w:rPr>
              <w:t>в</w:t>
            </w:r>
            <w:r>
              <w:rPr>
                <w:spacing w:val="-8"/>
                <w:sz w:val="22"/>
              </w:rPr>
              <w:t xml:space="preserve"> </w:t>
            </w:r>
            <w:r>
              <w:rPr>
                <w:sz w:val="22"/>
              </w:rPr>
              <w:t>косвенной</w:t>
            </w:r>
            <w:r>
              <w:rPr>
                <w:spacing w:val="-8"/>
                <w:sz w:val="22"/>
              </w:rPr>
              <w:t xml:space="preserve"> </w:t>
            </w:r>
            <w:r>
              <w:rPr>
                <w:sz w:val="22"/>
              </w:rPr>
              <w:t>речи</w:t>
            </w:r>
            <w:r>
              <w:rPr>
                <w:spacing w:val="-8"/>
                <w:sz w:val="22"/>
              </w:rPr>
              <w:t xml:space="preserve"> </w:t>
            </w:r>
            <w:r>
              <w:rPr>
                <w:sz w:val="22"/>
              </w:rPr>
              <w:t>в</w:t>
            </w:r>
            <w:r>
              <w:rPr>
                <w:spacing w:val="-8"/>
                <w:sz w:val="22"/>
              </w:rPr>
              <w:t xml:space="preserve"> </w:t>
            </w:r>
            <w:r>
              <w:rPr>
                <w:sz w:val="22"/>
              </w:rPr>
              <w:t>настоящем</w:t>
            </w:r>
            <w:r>
              <w:rPr>
                <w:spacing w:val="-9"/>
                <w:sz w:val="22"/>
              </w:rPr>
              <w:t xml:space="preserve"> </w:t>
            </w:r>
            <w:r>
              <w:rPr>
                <w:sz w:val="22"/>
              </w:rPr>
              <w:t>и</w:t>
            </w:r>
            <w:r>
              <w:rPr>
                <w:spacing w:val="-7"/>
                <w:sz w:val="22"/>
              </w:rPr>
              <w:t xml:space="preserve"> </w:t>
            </w:r>
            <w:r>
              <w:rPr>
                <w:sz w:val="22"/>
              </w:rPr>
              <w:t>прошедшем</w:t>
            </w:r>
            <w:r>
              <w:rPr>
                <w:spacing w:val="-9"/>
                <w:sz w:val="22"/>
              </w:rPr>
              <w:t xml:space="preserve"> </w:t>
            </w:r>
            <w:r>
              <w:rPr>
                <w:spacing w:val="-2"/>
                <w:sz w:val="22"/>
              </w:rPr>
              <w:t>времени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Предложениясконструкциями</w:t>
            </w:r>
            <w:r>
              <w:rPr>
                <w:spacing w:val="-10"/>
                <w:sz w:val="22"/>
                <w:lang w:val="en-US"/>
              </w:rPr>
              <w:t xml:space="preserve"> </w:t>
            </w:r>
            <w:r>
              <w:rPr>
                <w:sz w:val="22"/>
                <w:lang w:val="en-US"/>
              </w:rPr>
              <w:t>as...</w:t>
            </w:r>
            <w:r>
              <w:rPr>
                <w:spacing w:val="-10"/>
                <w:sz w:val="22"/>
                <w:lang w:val="en-US"/>
              </w:rPr>
              <w:t xml:space="preserve"> </w:t>
            </w:r>
            <w:r>
              <w:rPr>
                <w:sz w:val="22"/>
                <w:lang w:val="en-US"/>
              </w:rPr>
              <w:t>as,</w:t>
            </w:r>
            <w:r>
              <w:rPr>
                <w:spacing w:val="-8"/>
                <w:sz w:val="22"/>
                <w:lang w:val="en-US"/>
              </w:rPr>
              <w:t xml:space="preserve"> </w:t>
            </w:r>
            <w:r>
              <w:rPr>
                <w:sz w:val="22"/>
                <w:lang w:val="en-US"/>
              </w:rPr>
              <w:t>not</w:t>
            </w:r>
            <w:r>
              <w:rPr>
                <w:spacing w:val="-10"/>
                <w:sz w:val="22"/>
                <w:lang w:val="en-US"/>
              </w:rPr>
              <w:t xml:space="preserve"> </w:t>
            </w:r>
            <w:r>
              <w:rPr>
                <w:sz w:val="22"/>
                <w:lang w:val="en-US"/>
              </w:rPr>
              <w:t>so...</w:t>
            </w:r>
            <w:r>
              <w:rPr>
                <w:spacing w:val="-10"/>
                <w:sz w:val="22"/>
                <w:lang w:val="en-US"/>
              </w:rPr>
              <w:t xml:space="preserve"> </w:t>
            </w:r>
            <w:r>
              <w:rPr>
                <w:sz w:val="22"/>
                <w:lang w:val="en-US"/>
              </w:rPr>
              <w:t>as,</w:t>
            </w:r>
            <w:r>
              <w:rPr>
                <w:spacing w:val="-8"/>
                <w:sz w:val="22"/>
                <w:lang w:val="en-US"/>
              </w:rPr>
              <w:t xml:space="preserve"> </w:t>
            </w:r>
            <w:r>
              <w:rPr>
                <w:sz w:val="22"/>
                <w:lang w:val="en-US"/>
              </w:rPr>
              <w:t>both...</w:t>
            </w:r>
            <w:r>
              <w:rPr>
                <w:spacing w:val="-10"/>
                <w:sz w:val="22"/>
                <w:lang w:val="en-US"/>
              </w:rPr>
              <w:t xml:space="preserve"> </w:t>
            </w:r>
            <w:r>
              <w:rPr>
                <w:sz w:val="22"/>
                <w:lang w:val="en-US"/>
              </w:rPr>
              <w:t>and...,</w:t>
            </w:r>
            <w:r>
              <w:rPr>
                <w:spacing w:val="-9"/>
                <w:sz w:val="22"/>
                <w:lang w:val="en-US"/>
              </w:rPr>
              <w:t xml:space="preserve"> </w:t>
            </w:r>
            <w:r>
              <w:rPr>
                <w:sz w:val="22"/>
                <w:lang w:val="en-US"/>
              </w:rPr>
              <w:t>either...</w:t>
            </w:r>
            <w:r>
              <w:rPr>
                <w:spacing w:val="-9"/>
                <w:sz w:val="22"/>
                <w:lang w:val="en-US"/>
              </w:rPr>
              <w:t xml:space="preserve"> </w:t>
            </w:r>
            <w:r>
              <w:rPr>
                <w:sz w:val="22"/>
                <w:lang w:val="en-US"/>
              </w:rPr>
              <w:t>or,</w:t>
            </w:r>
            <w:r>
              <w:rPr>
                <w:spacing w:val="-9"/>
                <w:sz w:val="22"/>
                <w:lang w:val="en-US"/>
              </w:rPr>
              <w:t xml:space="preserve"> </w:t>
            </w:r>
            <w:r>
              <w:rPr>
                <w:sz w:val="22"/>
                <w:lang w:val="en-US"/>
              </w:rPr>
              <w:t>neither...</w:t>
            </w:r>
            <w:r>
              <w:rPr>
                <w:spacing w:val="-10"/>
                <w:sz w:val="22"/>
                <w:lang w:val="en-US"/>
              </w:rPr>
              <w:t xml:space="preserve"> </w:t>
            </w:r>
            <w:r>
              <w:rPr>
                <w:spacing w:val="-5"/>
                <w:sz w:val="22"/>
                <w:lang w:val="en-US"/>
              </w:rPr>
              <w:t>nor</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6"/>
                <w:sz w:val="22"/>
              </w:rPr>
              <w:t xml:space="preserve"> </w:t>
            </w:r>
            <w:r>
              <w:rPr>
                <w:sz w:val="22"/>
              </w:rPr>
              <w:t>с</w:t>
            </w:r>
            <w:r>
              <w:rPr>
                <w:spacing w:val="-6"/>
                <w:sz w:val="22"/>
              </w:rPr>
              <w:t xml:space="preserve"> </w:t>
            </w:r>
            <w:r>
              <w:rPr>
                <w:sz w:val="22"/>
              </w:rPr>
              <w:t>I</w:t>
            </w:r>
            <w:r>
              <w:rPr>
                <w:spacing w:val="-6"/>
                <w:sz w:val="22"/>
              </w:rPr>
              <w:t xml:space="preserve"> </w:t>
            </w:r>
            <w:r>
              <w:rPr>
                <w:spacing w:val="-2"/>
                <w:sz w:val="22"/>
              </w:rPr>
              <w:t>wish...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Конструкции</w:t>
            </w:r>
            <w:r>
              <w:rPr>
                <w:spacing w:val="-6"/>
                <w:sz w:val="22"/>
              </w:rPr>
              <w:t xml:space="preserve"> </w:t>
            </w:r>
            <w:r>
              <w:rPr>
                <w:sz w:val="22"/>
              </w:rPr>
              <w:t>с</w:t>
            </w:r>
            <w:r>
              <w:rPr>
                <w:spacing w:val="-7"/>
                <w:sz w:val="22"/>
              </w:rPr>
              <w:t xml:space="preserve"> </w:t>
            </w:r>
            <w:r>
              <w:rPr>
                <w:sz w:val="22"/>
              </w:rPr>
              <w:t>глаголами</w:t>
            </w:r>
            <w:r>
              <w:rPr>
                <w:spacing w:val="-5"/>
                <w:sz w:val="22"/>
              </w:rPr>
              <w:t xml:space="preserve"> </w:t>
            </w:r>
            <w:r>
              <w:rPr>
                <w:sz w:val="22"/>
              </w:rPr>
              <w:t>на</w:t>
            </w:r>
            <w:r>
              <w:rPr>
                <w:spacing w:val="-6"/>
                <w:sz w:val="22"/>
              </w:rPr>
              <w:t xml:space="preserve"> </w:t>
            </w:r>
            <w:r>
              <w:rPr>
                <w:sz w:val="22"/>
              </w:rPr>
              <w:t>-ing:</w:t>
            </w:r>
            <w:r>
              <w:rPr>
                <w:spacing w:val="-6"/>
                <w:sz w:val="22"/>
              </w:rPr>
              <w:t xml:space="preserve"> </w:t>
            </w:r>
            <w:r>
              <w:rPr>
                <w:sz w:val="22"/>
              </w:rPr>
              <w:t>to</w:t>
            </w:r>
            <w:r>
              <w:rPr>
                <w:spacing w:val="-5"/>
                <w:sz w:val="22"/>
              </w:rPr>
              <w:t xml:space="preserve"> </w:t>
            </w:r>
            <w:r>
              <w:rPr>
                <w:sz w:val="22"/>
              </w:rPr>
              <w:t>love/hate</w:t>
            </w:r>
            <w:r>
              <w:rPr>
                <w:spacing w:val="-6"/>
                <w:sz w:val="22"/>
              </w:rPr>
              <w:t xml:space="preserve"> </w:t>
            </w:r>
            <w:r>
              <w:rPr>
                <w:sz w:val="22"/>
              </w:rPr>
              <w:t>doing</w:t>
            </w:r>
            <w:r>
              <w:rPr>
                <w:spacing w:val="-6"/>
                <w:sz w:val="22"/>
              </w:rPr>
              <w:t xml:space="preserve"> </w:t>
            </w:r>
            <w:r>
              <w:rPr>
                <w:spacing w:val="-4"/>
                <w:sz w:val="22"/>
              </w:rPr>
              <w:t>smth</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Конструкциисглаголами</w:t>
            </w:r>
            <w:r>
              <w:rPr>
                <w:spacing w:val="36"/>
                <w:sz w:val="22"/>
                <w:lang w:val="en-US"/>
              </w:rPr>
              <w:t xml:space="preserve"> </w:t>
            </w:r>
            <w:r>
              <w:rPr>
                <w:sz w:val="22"/>
                <w:lang w:val="en-US"/>
              </w:rPr>
              <w:t>to</w:t>
            </w:r>
            <w:r>
              <w:rPr>
                <w:spacing w:val="36"/>
                <w:sz w:val="22"/>
                <w:lang w:val="en-US"/>
              </w:rPr>
              <w:t xml:space="preserve"> </w:t>
            </w:r>
            <w:r>
              <w:rPr>
                <w:sz w:val="22"/>
                <w:lang w:val="en-US"/>
              </w:rPr>
              <w:t>stop,</w:t>
            </w:r>
            <w:r>
              <w:rPr>
                <w:spacing w:val="36"/>
                <w:sz w:val="22"/>
                <w:lang w:val="en-US"/>
              </w:rPr>
              <w:t xml:space="preserve"> </w:t>
            </w:r>
            <w:r>
              <w:rPr>
                <w:sz w:val="22"/>
                <w:lang w:val="en-US"/>
              </w:rPr>
              <w:t>to</w:t>
            </w:r>
            <w:r>
              <w:rPr>
                <w:spacing w:val="36"/>
                <w:sz w:val="22"/>
                <w:lang w:val="en-US"/>
              </w:rPr>
              <w:t xml:space="preserve"> </w:t>
            </w:r>
            <w:r>
              <w:rPr>
                <w:sz w:val="22"/>
                <w:lang w:val="en-US"/>
              </w:rPr>
              <w:t>remember,</w:t>
            </w:r>
            <w:r>
              <w:rPr>
                <w:spacing w:val="36"/>
                <w:sz w:val="22"/>
                <w:lang w:val="en-US"/>
              </w:rPr>
              <w:t xml:space="preserve"> </w:t>
            </w:r>
            <w:r>
              <w:rPr>
                <w:sz w:val="22"/>
                <w:lang w:val="en-US"/>
              </w:rPr>
              <w:t>to</w:t>
            </w:r>
            <w:r>
              <w:rPr>
                <w:spacing w:val="37"/>
                <w:sz w:val="22"/>
                <w:lang w:val="en-US"/>
              </w:rPr>
              <w:t xml:space="preserve"> </w:t>
            </w:r>
            <w:r>
              <w:rPr>
                <w:sz w:val="22"/>
                <w:lang w:val="en-US"/>
              </w:rPr>
              <w:t>forget</w:t>
            </w:r>
            <w:r>
              <w:rPr>
                <w:spacing w:val="35"/>
                <w:sz w:val="22"/>
                <w:lang w:val="en-US"/>
              </w:rPr>
              <w:t xml:space="preserve"> </w:t>
            </w:r>
            <w:r>
              <w:rPr>
                <w:sz w:val="22"/>
                <w:lang w:val="en-US"/>
              </w:rPr>
              <w:t>(</w:t>
            </w:r>
            <w:r>
              <w:rPr>
                <w:sz w:val="22"/>
              </w:rPr>
              <w:t>разницавзначении</w:t>
            </w:r>
            <w:r>
              <w:rPr>
                <w:spacing w:val="36"/>
                <w:sz w:val="22"/>
                <w:lang w:val="en-US"/>
              </w:rPr>
              <w:t xml:space="preserve"> </w:t>
            </w:r>
            <w:r>
              <w:rPr>
                <w:sz w:val="22"/>
                <w:lang w:val="en-US"/>
              </w:rPr>
              <w:t>to</w:t>
            </w:r>
            <w:r>
              <w:rPr>
                <w:spacing w:val="36"/>
                <w:sz w:val="22"/>
                <w:lang w:val="en-US"/>
              </w:rPr>
              <w:t xml:space="preserve"> </w:t>
            </w:r>
            <w:r>
              <w:rPr>
                <w:sz w:val="22"/>
                <w:lang w:val="en-US"/>
              </w:rPr>
              <w:t>stop</w:t>
            </w:r>
            <w:r>
              <w:rPr>
                <w:spacing w:val="36"/>
                <w:sz w:val="22"/>
                <w:lang w:val="en-US"/>
              </w:rPr>
              <w:t xml:space="preserve"> </w:t>
            </w:r>
            <w:r>
              <w:rPr>
                <w:sz w:val="22"/>
                <w:lang w:val="en-US"/>
              </w:rPr>
              <w:t xml:space="preserve">doing smth </w:t>
            </w:r>
            <w:r>
              <w:rPr>
                <w:sz w:val="22"/>
              </w:rPr>
              <w:t>и</w:t>
            </w:r>
            <w:r>
              <w:rPr>
                <w:sz w:val="22"/>
                <w:lang w:val="en-US"/>
              </w:rPr>
              <w:t xml:space="preserve"> to stop to do smth)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lang w:val="en-US"/>
              </w:rPr>
            </w:pPr>
            <w:r>
              <w:rPr>
                <w:sz w:val="22"/>
              </w:rPr>
              <w:t>Конструкция</w:t>
            </w:r>
            <w:r>
              <w:rPr>
                <w:spacing w:val="-7"/>
                <w:sz w:val="22"/>
                <w:lang w:val="en-US"/>
              </w:rPr>
              <w:t xml:space="preserve"> </w:t>
            </w:r>
            <w:r>
              <w:rPr>
                <w:sz w:val="22"/>
                <w:lang w:val="en-US"/>
              </w:rPr>
              <w:t>It</w:t>
            </w:r>
            <w:r>
              <w:rPr>
                <w:spacing w:val="-9"/>
                <w:sz w:val="22"/>
                <w:lang w:val="en-US"/>
              </w:rPr>
              <w:t xml:space="preserve"> </w:t>
            </w:r>
            <w:r>
              <w:rPr>
                <w:sz w:val="22"/>
                <w:lang w:val="en-US"/>
              </w:rPr>
              <w:t>takes</w:t>
            </w:r>
            <w:r>
              <w:rPr>
                <w:spacing w:val="-8"/>
                <w:sz w:val="22"/>
                <w:lang w:val="en-US"/>
              </w:rPr>
              <w:t xml:space="preserve"> </w:t>
            </w:r>
            <w:r>
              <w:rPr>
                <w:sz w:val="22"/>
                <w:lang w:val="en-US"/>
              </w:rPr>
              <w:t>me...</w:t>
            </w:r>
            <w:r>
              <w:rPr>
                <w:spacing w:val="-7"/>
                <w:sz w:val="22"/>
                <w:lang w:val="en-US"/>
              </w:rPr>
              <w:t xml:space="preserve"> </w:t>
            </w:r>
            <w:r>
              <w:rPr>
                <w:sz w:val="22"/>
                <w:lang w:val="en-US"/>
              </w:rPr>
              <w:t>to</w:t>
            </w:r>
            <w:r>
              <w:rPr>
                <w:spacing w:val="-8"/>
                <w:sz w:val="22"/>
                <w:lang w:val="en-US"/>
              </w:rPr>
              <w:t xml:space="preserve"> </w:t>
            </w:r>
            <w:r>
              <w:rPr>
                <w:sz w:val="22"/>
                <w:lang w:val="en-US"/>
              </w:rPr>
              <w:t>do</w:t>
            </w:r>
            <w:r>
              <w:rPr>
                <w:spacing w:val="-8"/>
                <w:sz w:val="22"/>
                <w:lang w:val="en-US"/>
              </w:rPr>
              <w:t xml:space="preserve"> </w:t>
            </w:r>
            <w:r>
              <w:rPr>
                <w:spacing w:val="-4"/>
                <w:sz w:val="22"/>
                <w:lang w:val="en-US"/>
              </w:rPr>
              <w:t>smth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Конструкция</w:t>
            </w:r>
            <w:r>
              <w:rPr>
                <w:spacing w:val="-8"/>
                <w:sz w:val="22"/>
              </w:rPr>
              <w:t xml:space="preserve"> </w:t>
            </w:r>
            <w:r>
              <w:rPr>
                <w:sz w:val="22"/>
              </w:rPr>
              <w:t>used</w:t>
            </w:r>
            <w:r>
              <w:rPr>
                <w:spacing w:val="-9"/>
                <w:sz w:val="22"/>
              </w:rPr>
              <w:t xml:space="preserve"> </w:t>
            </w:r>
            <w:r>
              <w:rPr>
                <w:sz w:val="22"/>
              </w:rPr>
              <w:t>to</w:t>
            </w:r>
            <w:r>
              <w:rPr>
                <w:spacing w:val="-10"/>
                <w:sz w:val="22"/>
              </w:rPr>
              <w:t xml:space="preserve"> </w:t>
            </w:r>
            <w:r>
              <w:rPr>
                <w:sz w:val="22"/>
              </w:rPr>
              <w:t>+</w:t>
            </w:r>
            <w:r>
              <w:rPr>
                <w:spacing w:val="-8"/>
                <w:sz w:val="22"/>
              </w:rPr>
              <w:t xml:space="preserve"> </w:t>
            </w:r>
            <w:r>
              <w:rPr>
                <w:sz w:val="22"/>
              </w:rPr>
              <w:t>инфинитив</w:t>
            </w:r>
            <w:r>
              <w:rPr>
                <w:spacing w:val="-10"/>
                <w:sz w:val="22"/>
              </w:rPr>
              <w:t xml:space="preserve"> </w:t>
            </w:r>
            <w:r>
              <w:rPr>
                <w:spacing w:val="-2"/>
                <w:sz w:val="22"/>
              </w:rPr>
              <w:t>глагола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Конструкции</w:t>
            </w:r>
            <w:r>
              <w:rPr>
                <w:spacing w:val="-6"/>
                <w:sz w:val="22"/>
                <w:lang w:val="en-US"/>
              </w:rPr>
              <w:t xml:space="preserve"> </w:t>
            </w:r>
            <w:r>
              <w:rPr>
                <w:sz w:val="22"/>
                <w:lang w:val="en-US"/>
              </w:rPr>
              <w:t>be/get</w:t>
            </w:r>
            <w:r>
              <w:rPr>
                <w:spacing w:val="-6"/>
                <w:sz w:val="22"/>
                <w:lang w:val="en-US"/>
              </w:rPr>
              <w:t xml:space="preserve"> </w:t>
            </w:r>
            <w:r>
              <w:rPr>
                <w:sz w:val="22"/>
                <w:lang w:val="en-US"/>
              </w:rPr>
              <w:t>used</w:t>
            </w:r>
            <w:r>
              <w:rPr>
                <w:spacing w:val="-5"/>
                <w:sz w:val="22"/>
                <w:lang w:val="en-US"/>
              </w:rPr>
              <w:t xml:space="preserve"> </w:t>
            </w:r>
            <w:r>
              <w:rPr>
                <w:sz w:val="22"/>
                <w:lang w:val="en-US"/>
              </w:rPr>
              <w:t>to</w:t>
            </w:r>
            <w:r>
              <w:rPr>
                <w:spacing w:val="-6"/>
                <w:sz w:val="22"/>
                <w:lang w:val="en-US"/>
              </w:rPr>
              <w:t xml:space="preserve"> </w:t>
            </w:r>
            <w:r>
              <w:rPr>
                <w:sz w:val="22"/>
                <w:lang w:val="en-US"/>
              </w:rPr>
              <w:t>smth,</w:t>
            </w:r>
            <w:r>
              <w:rPr>
                <w:spacing w:val="-5"/>
                <w:sz w:val="22"/>
                <w:lang w:val="en-US"/>
              </w:rPr>
              <w:t xml:space="preserve"> </w:t>
            </w:r>
            <w:r>
              <w:rPr>
                <w:sz w:val="22"/>
                <w:lang w:val="en-US"/>
              </w:rPr>
              <w:t>be/get</w:t>
            </w:r>
            <w:r>
              <w:rPr>
                <w:spacing w:val="-6"/>
                <w:sz w:val="22"/>
                <w:lang w:val="en-US"/>
              </w:rPr>
              <w:t xml:space="preserve"> </w:t>
            </w:r>
            <w:r>
              <w:rPr>
                <w:sz w:val="22"/>
                <w:lang w:val="en-US"/>
              </w:rPr>
              <w:t>used</w:t>
            </w:r>
            <w:r>
              <w:rPr>
                <w:spacing w:val="-6"/>
                <w:sz w:val="22"/>
                <w:lang w:val="en-US"/>
              </w:rPr>
              <w:t xml:space="preserve"> </w:t>
            </w:r>
            <w:r>
              <w:rPr>
                <w:sz w:val="22"/>
                <w:lang w:val="en-US"/>
              </w:rPr>
              <w:t>to</w:t>
            </w:r>
            <w:r>
              <w:rPr>
                <w:spacing w:val="-5"/>
                <w:sz w:val="22"/>
                <w:lang w:val="en-US"/>
              </w:rPr>
              <w:t xml:space="preserve"> </w:t>
            </w:r>
            <w:r>
              <w:rPr>
                <w:sz w:val="22"/>
                <w:lang w:val="en-US"/>
              </w:rPr>
              <w:t>doing</w:t>
            </w:r>
            <w:r>
              <w:rPr>
                <w:spacing w:val="-6"/>
                <w:sz w:val="22"/>
                <w:lang w:val="en-US"/>
              </w:rPr>
              <w:t xml:space="preserve"> </w:t>
            </w:r>
            <w:r>
              <w:rPr>
                <w:spacing w:val="-4"/>
                <w:sz w:val="22"/>
                <w:lang w:val="en-US"/>
              </w:rPr>
              <w:t>smth</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Конструкции</w:t>
            </w:r>
            <w:r>
              <w:rPr>
                <w:spacing w:val="40"/>
                <w:sz w:val="22"/>
              </w:rPr>
              <w:t xml:space="preserve"> </w:t>
            </w:r>
            <w:r>
              <w:rPr>
                <w:sz w:val="22"/>
              </w:rPr>
              <w:t>I</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rather</w:t>
            </w:r>
            <w:r>
              <w:rPr>
                <w:spacing w:val="40"/>
                <w:sz w:val="22"/>
              </w:rPr>
              <w:t xml:space="preserve"> </w:t>
            </w:r>
            <w:r>
              <w:rPr>
                <w:sz w:val="22"/>
              </w:rPr>
              <w:t>prefer,</w:t>
            </w:r>
            <w:r>
              <w:rPr>
                <w:spacing w:val="40"/>
                <w:sz w:val="22"/>
              </w:rPr>
              <w:t xml:space="preserve"> </w:t>
            </w:r>
            <w:r>
              <w:rPr>
                <w:sz w:val="22"/>
              </w:rPr>
              <w:t>выражающие</w:t>
            </w:r>
            <w:r>
              <w:rPr>
                <w:spacing w:val="40"/>
                <w:sz w:val="22"/>
              </w:rPr>
              <w:t xml:space="preserve"> </w:t>
            </w:r>
            <w:r>
              <w:rPr>
                <w:sz w:val="22"/>
              </w:rPr>
              <w:t>предпочтение,</w:t>
            </w:r>
            <w:r>
              <w:rPr>
                <w:spacing w:val="40"/>
                <w:sz w:val="22"/>
              </w:rPr>
              <w:t xml:space="preserve"> </w:t>
            </w:r>
            <w:r>
              <w:rPr>
                <w:sz w:val="22"/>
              </w:rPr>
              <w:t>а</w:t>
            </w:r>
            <w:r>
              <w:rPr>
                <w:spacing w:val="40"/>
                <w:sz w:val="22"/>
              </w:rPr>
              <w:t xml:space="preserve"> </w:t>
            </w:r>
            <w:r>
              <w:rPr>
                <w:sz w:val="22"/>
              </w:rPr>
              <w:t>также</w:t>
            </w:r>
            <w:r>
              <w:rPr>
                <w:spacing w:val="40"/>
                <w:sz w:val="22"/>
              </w:rPr>
              <w:t xml:space="preserve"> </w:t>
            </w:r>
            <w:r>
              <w:rPr>
                <w:sz w:val="22"/>
              </w:rPr>
              <w:t>конструкции I'd rather, You'd better</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Глаголы</w:t>
            </w:r>
            <w:r>
              <w:rPr>
                <w:spacing w:val="-3"/>
                <w:sz w:val="22"/>
              </w:rPr>
              <w:t xml:space="preserve"> </w:t>
            </w:r>
            <w:r>
              <w:rPr>
                <w:sz w:val="22"/>
              </w:rPr>
              <w:t>(правильные</w:t>
            </w:r>
            <w:r>
              <w:rPr>
                <w:spacing w:val="-4"/>
                <w:sz w:val="22"/>
              </w:rPr>
              <w:t xml:space="preserve"> </w:t>
            </w:r>
            <w:r>
              <w:rPr>
                <w:sz w:val="22"/>
              </w:rPr>
              <w:t>и</w:t>
            </w:r>
            <w:r>
              <w:rPr>
                <w:spacing w:val="-3"/>
                <w:sz w:val="22"/>
              </w:rPr>
              <w:t xml:space="preserve"> </w:t>
            </w:r>
            <w:r>
              <w:rPr>
                <w:sz w:val="22"/>
              </w:rPr>
              <w:t>неправильные)</w:t>
            </w:r>
            <w:r>
              <w:rPr>
                <w:spacing w:val="-5"/>
                <w:sz w:val="22"/>
              </w:rPr>
              <w:t xml:space="preserve"> </w:t>
            </w:r>
            <w:r>
              <w:rPr>
                <w:sz w:val="22"/>
              </w:rPr>
              <w:t>в</w:t>
            </w:r>
            <w:r>
              <w:rPr>
                <w:spacing w:val="-4"/>
                <w:sz w:val="22"/>
              </w:rPr>
              <w:t xml:space="preserve"> </w:t>
            </w:r>
            <w:r>
              <w:rPr>
                <w:sz w:val="22"/>
              </w:rPr>
              <w:t>видовременных</w:t>
            </w:r>
            <w:r>
              <w:rPr>
                <w:spacing w:val="-4"/>
                <w:sz w:val="22"/>
              </w:rPr>
              <w:t xml:space="preserve"> </w:t>
            </w:r>
            <w:r>
              <w:rPr>
                <w:sz w:val="22"/>
              </w:rPr>
              <w:t>формах</w:t>
            </w:r>
            <w:r>
              <w:rPr>
                <w:spacing w:val="-5"/>
                <w:sz w:val="22"/>
              </w:rPr>
              <w:t xml:space="preserve"> </w:t>
            </w:r>
            <w:r>
              <w:rPr>
                <w:sz w:val="22"/>
              </w:rPr>
              <w:t>действительного</w:t>
            </w:r>
            <w:r>
              <w:rPr>
                <w:spacing w:val="-4"/>
                <w:sz w:val="22"/>
              </w:rPr>
              <w:t xml:space="preserve"> </w:t>
            </w:r>
            <w:r>
              <w:rPr>
                <w:sz w:val="22"/>
              </w:rPr>
              <w:t>залога</w:t>
            </w:r>
            <w:r>
              <w:rPr>
                <w:spacing w:val="-4"/>
                <w:sz w:val="22"/>
              </w:rPr>
              <w:t xml:space="preserve"> </w:t>
            </w:r>
            <w:r>
              <w:rPr>
                <w:sz w:val="22"/>
              </w:rPr>
              <w:t>в изъявительном наклонении (Present/Past/Future Simple Tense, Present/Past/Future Continuous</w:t>
            </w:r>
            <w:r>
              <w:rPr>
                <w:spacing w:val="-1"/>
                <w:sz w:val="22"/>
              </w:rPr>
              <w:t xml:space="preserve"> </w:t>
            </w:r>
            <w:r>
              <w:rPr>
                <w:sz w:val="22"/>
              </w:rPr>
              <w:t>Tense,</w:t>
            </w:r>
            <w:r>
              <w:rPr>
                <w:spacing w:val="-1"/>
                <w:sz w:val="22"/>
              </w:rPr>
              <w:t xml:space="preserve"> </w:t>
            </w:r>
            <w:r>
              <w:rPr>
                <w:sz w:val="22"/>
              </w:rPr>
              <w:t>Present/Past</w:t>
            </w:r>
            <w:r>
              <w:rPr>
                <w:spacing w:val="-2"/>
                <w:sz w:val="22"/>
              </w:rPr>
              <w:t xml:space="preserve"> </w:t>
            </w:r>
            <w:r>
              <w:rPr>
                <w:sz w:val="22"/>
              </w:rPr>
              <w:t>Perfect</w:t>
            </w:r>
            <w:r>
              <w:rPr>
                <w:spacing w:val="-2"/>
                <w:sz w:val="22"/>
              </w:rPr>
              <w:t xml:space="preserve"> </w:t>
            </w:r>
            <w:r>
              <w:rPr>
                <w:sz w:val="22"/>
              </w:rPr>
              <w:t>Tense,</w:t>
            </w:r>
            <w:r>
              <w:rPr>
                <w:spacing w:val="-1"/>
                <w:sz w:val="22"/>
              </w:rPr>
              <w:t xml:space="preserve"> </w:t>
            </w:r>
            <w:r>
              <w:rPr>
                <w:sz w:val="22"/>
              </w:rPr>
              <w:t>Present</w:t>
            </w:r>
            <w:r>
              <w:rPr>
                <w:spacing w:val="-2"/>
                <w:sz w:val="22"/>
              </w:rPr>
              <w:t xml:space="preserve"> </w:t>
            </w:r>
            <w:r>
              <w:rPr>
                <w:sz w:val="22"/>
              </w:rPr>
              <w:t>Perfect</w:t>
            </w:r>
            <w:r>
              <w:rPr>
                <w:spacing w:val="-1"/>
                <w:sz w:val="22"/>
              </w:rPr>
              <w:t xml:space="preserve"> </w:t>
            </w:r>
            <w:r>
              <w:rPr>
                <w:sz w:val="22"/>
              </w:rPr>
              <w:t>Continuous Tense,</w:t>
            </w:r>
            <w:r>
              <w:rPr>
                <w:spacing w:val="-1"/>
                <w:sz w:val="22"/>
              </w:rPr>
              <w:t xml:space="preserve"> </w:t>
            </w:r>
            <w:r>
              <w:rPr>
                <w:sz w:val="22"/>
              </w:rPr>
              <w:t>Future-in-the- Past Tense) и наиболее употребительных формах страдательного залога (Present/Past Simple Passive, Present Perfect Passive)</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Конструкция</w:t>
            </w:r>
            <w:r>
              <w:rPr>
                <w:spacing w:val="79"/>
                <w:sz w:val="22"/>
                <w:lang w:val="en-US"/>
              </w:rPr>
              <w:t xml:space="preserve"> </w:t>
            </w:r>
            <w:r>
              <w:rPr>
                <w:sz w:val="22"/>
                <w:lang w:val="en-US"/>
              </w:rPr>
              <w:t>to</w:t>
            </w:r>
            <w:r>
              <w:rPr>
                <w:spacing w:val="77"/>
                <w:sz w:val="22"/>
                <w:lang w:val="en-US"/>
              </w:rPr>
              <w:t xml:space="preserve"> </w:t>
            </w:r>
            <w:r>
              <w:rPr>
                <w:sz w:val="22"/>
                <w:lang w:val="en-US"/>
              </w:rPr>
              <w:t>be</w:t>
            </w:r>
            <w:r>
              <w:rPr>
                <w:spacing w:val="77"/>
                <w:sz w:val="22"/>
                <w:lang w:val="en-US"/>
              </w:rPr>
              <w:t xml:space="preserve"> </w:t>
            </w:r>
            <w:r>
              <w:rPr>
                <w:sz w:val="22"/>
                <w:lang w:val="en-US"/>
              </w:rPr>
              <w:t>going</w:t>
            </w:r>
            <w:r>
              <w:rPr>
                <w:spacing w:val="77"/>
                <w:sz w:val="22"/>
                <w:lang w:val="en-US"/>
              </w:rPr>
              <w:t xml:space="preserve"> </w:t>
            </w:r>
            <w:r>
              <w:rPr>
                <w:sz w:val="22"/>
                <w:lang w:val="en-US"/>
              </w:rPr>
              <w:t>to,</w:t>
            </w:r>
            <w:r>
              <w:rPr>
                <w:spacing w:val="79"/>
                <w:sz w:val="22"/>
                <w:lang w:val="en-US"/>
              </w:rPr>
              <w:t xml:space="preserve"> </w:t>
            </w:r>
            <w:r>
              <w:rPr>
                <w:sz w:val="22"/>
              </w:rPr>
              <w:t>формы</w:t>
            </w:r>
            <w:r>
              <w:rPr>
                <w:spacing w:val="77"/>
                <w:sz w:val="22"/>
                <w:lang w:val="en-US"/>
              </w:rPr>
              <w:t xml:space="preserve"> </w:t>
            </w:r>
            <w:r>
              <w:rPr>
                <w:sz w:val="22"/>
                <w:lang w:val="en-US"/>
              </w:rPr>
              <w:t>Future</w:t>
            </w:r>
            <w:r>
              <w:rPr>
                <w:spacing w:val="77"/>
                <w:sz w:val="22"/>
                <w:lang w:val="en-US"/>
              </w:rPr>
              <w:t xml:space="preserve"> </w:t>
            </w:r>
            <w:r>
              <w:rPr>
                <w:sz w:val="22"/>
                <w:lang w:val="en-US"/>
              </w:rPr>
              <w:t>Simple</w:t>
            </w:r>
            <w:r>
              <w:rPr>
                <w:spacing w:val="77"/>
                <w:sz w:val="22"/>
                <w:lang w:val="en-US"/>
              </w:rPr>
              <w:t xml:space="preserve"> </w:t>
            </w:r>
            <w:r>
              <w:rPr>
                <w:sz w:val="22"/>
                <w:lang w:val="en-US"/>
              </w:rPr>
              <w:t>Tense</w:t>
            </w:r>
            <w:r>
              <w:rPr>
                <w:spacing w:val="79"/>
                <w:sz w:val="22"/>
                <w:lang w:val="en-US"/>
              </w:rPr>
              <w:t xml:space="preserve"> </w:t>
            </w:r>
            <w:r>
              <w:rPr>
                <w:sz w:val="22"/>
              </w:rPr>
              <w:t>и</w:t>
            </w:r>
            <w:r>
              <w:rPr>
                <w:spacing w:val="77"/>
                <w:sz w:val="22"/>
                <w:lang w:val="en-US"/>
              </w:rPr>
              <w:t xml:space="preserve"> </w:t>
            </w:r>
            <w:r>
              <w:rPr>
                <w:sz w:val="22"/>
                <w:lang w:val="en-US"/>
              </w:rPr>
              <w:t>Present</w:t>
            </w:r>
            <w:r>
              <w:rPr>
                <w:spacing w:val="77"/>
                <w:sz w:val="22"/>
                <w:lang w:val="en-US"/>
              </w:rPr>
              <w:t xml:space="preserve"> </w:t>
            </w:r>
            <w:r>
              <w:rPr>
                <w:sz w:val="22"/>
                <w:lang w:val="en-US"/>
              </w:rPr>
              <w:t>Continuous</w:t>
            </w:r>
            <w:r>
              <w:rPr>
                <w:spacing w:val="78"/>
                <w:sz w:val="22"/>
                <w:lang w:val="en-US"/>
              </w:rPr>
              <w:t xml:space="preserve"> </w:t>
            </w:r>
            <w:r>
              <w:rPr>
                <w:sz w:val="22"/>
                <w:lang w:val="en-US"/>
              </w:rPr>
              <w:t xml:space="preserve">Tense </w:t>
            </w:r>
            <w:r>
              <w:rPr>
                <w:spacing w:val="-2"/>
                <w:sz w:val="22"/>
              </w:rPr>
              <w:t>длявыражениябудущегодействия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Модальныеглаголыиихэквиваленты</w:t>
            </w:r>
            <w:r>
              <w:rPr>
                <w:sz w:val="22"/>
                <w:lang w:val="en-US"/>
              </w:rPr>
              <w:t xml:space="preserve"> (can/be able to, could, must/have to, may, might, should, shall, would, will, need)</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Неличные</w:t>
            </w:r>
            <w:r>
              <w:rPr>
                <w:spacing w:val="40"/>
                <w:sz w:val="22"/>
              </w:rPr>
              <w:t xml:space="preserve"> </w:t>
            </w:r>
            <w:r>
              <w:rPr>
                <w:sz w:val="22"/>
              </w:rPr>
              <w:t>формы</w:t>
            </w:r>
            <w:r>
              <w:rPr>
                <w:spacing w:val="40"/>
                <w:sz w:val="22"/>
              </w:rPr>
              <w:t xml:space="preserve"> </w:t>
            </w:r>
            <w:r>
              <w:rPr>
                <w:sz w:val="22"/>
              </w:rPr>
              <w:t>глагола</w:t>
            </w:r>
            <w:r>
              <w:rPr>
                <w:spacing w:val="40"/>
                <w:sz w:val="22"/>
              </w:rPr>
              <w:t xml:space="preserve"> </w:t>
            </w:r>
            <w:r>
              <w:rPr>
                <w:sz w:val="22"/>
              </w:rPr>
              <w:t>-</w:t>
            </w:r>
            <w:r>
              <w:rPr>
                <w:spacing w:val="40"/>
                <w:sz w:val="22"/>
              </w:rPr>
              <w:t xml:space="preserve"> </w:t>
            </w:r>
            <w:r>
              <w:rPr>
                <w:sz w:val="22"/>
              </w:rPr>
              <w:t>инфинитив,</w:t>
            </w:r>
            <w:r>
              <w:rPr>
                <w:spacing w:val="40"/>
                <w:sz w:val="22"/>
              </w:rPr>
              <w:t xml:space="preserve"> </w:t>
            </w:r>
            <w:r>
              <w:rPr>
                <w:sz w:val="22"/>
              </w:rPr>
              <w:t>герундий,</w:t>
            </w:r>
            <w:r>
              <w:rPr>
                <w:spacing w:val="40"/>
                <w:sz w:val="22"/>
              </w:rPr>
              <w:t xml:space="preserve"> </w:t>
            </w:r>
            <w:r>
              <w:rPr>
                <w:sz w:val="22"/>
              </w:rPr>
              <w:t>причастие</w:t>
            </w:r>
            <w:r>
              <w:rPr>
                <w:spacing w:val="40"/>
                <w:sz w:val="22"/>
              </w:rPr>
              <w:t xml:space="preserve"> </w:t>
            </w:r>
            <w:r>
              <w:rPr>
                <w:sz w:val="22"/>
              </w:rPr>
              <w:t>(Participle</w:t>
            </w:r>
            <w:r>
              <w:rPr>
                <w:spacing w:val="40"/>
                <w:sz w:val="22"/>
              </w:rPr>
              <w:t xml:space="preserve"> </w:t>
            </w:r>
            <w:r>
              <w:rPr>
                <w:sz w:val="22"/>
              </w:rPr>
              <w:t>I</w:t>
            </w:r>
            <w:r>
              <w:rPr>
                <w:spacing w:val="40"/>
                <w:sz w:val="22"/>
              </w:rPr>
              <w:t xml:space="preserve"> </w:t>
            </w:r>
            <w:r>
              <w:rPr>
                <w:sz w:val="22"/>
              </w:rPr>
              <w:t>и</w:t>
            </w:r>
            <w:r>
              <w:rPr>
                <w:spacing w:val="40"/>
                <w:sz w:val="22"/>
              </w:rPr>
              <w:t xml:space="preserve"> </w:t>
            </w:r>
            <w:r>
              <w:rPr>
                <w:sz w:val="22"/>
              </w:rPr>
              <w:t>Participle</w:t>
            </w:r>
            <w:r>
              <w:rPr>
                <w:spacing w:val="40"/>
                <w:sz w:val="22"/>
              </w:rPr>
              <w:t xml:space="preserve"> </w:t>
            </w:r>
            <w:r>
              <w:rPr>
                <w:sz w:val="22"/>
              </w:rPr>
              <w:t>II), причастия в функции определения (Participle I - a playing child, Participle II - a written text)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Определенный,</w:t>
            </w:r>
            <w:r>
              <w:rPr>
                <w:spacing w:val="-11"/>
                <w:sz w:val="22"/>
              </w:rPr>
              <w:t xml:space="preserve"> </w:t>
            </w:r>
            <w:r>
              <w:rPr>
                <w:sz w:val="22"/>
              </w:rPr>
              <w:t>неопределенный</w:t>
            </w:r>
            <w:r>
              <w:rPr>
                <w:spacing w:val="-10"/>
                <w:sz w:val="22"/>
              </w:rPr>
              <w:t xml:space="preserve"> </w:t>
            </w:r>
            <w:r>
              <w:rPr>
                <w:sz w:val="22"/>
              </w:rPr>
              <w:t>и</w:t>
            </w:r>
            <w:r>
              <w:rPr>
                <w:spacing w:val="-11"/>
                <w:sz w:val="22"/>
              </w:rPr>
              <w:t xml:space="preserve"> </w:t>
            </w:r>
            <w:r>
              <w:rPr>
                <w:sz w:val="22"/>
              </w:rPr>
              <w:t>нулевой</w:t>
            </w:r>
            <w:r>
              <w:rPr>
                <w:spacing w:val="-11"/>
                <w:sz w:val="22"/>
              </w:rPr>
              <w:t xml:space="preserve"> </w:t>
            </w:r>
            <w:r>
              <w:rPr>
                <w:spacing w:val="-2"/>
                <w:sz w:val="22"/>
              </w:rPr>
              <w:t>артикли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Имена</w:t>
            </w:r>
            <w:r>
              <w:rPr>
                <w:spacing w:val="80"/>
                <w:w w:val="150"/>
                <w:sz w:val="22"/>
              </w:rPr>
              <w:t xml:space="preserve"> </w:t>
            </w:r>
            <w:r>
              <w:rPr>
                <w:sz w:val="22"/>
              </w:rPr>
              <w:t>существительные</w:t>
            </w:r>
            <w:r>
              <w:rPr>
                <w:spacing w:val="80"/>
                <w:w w:val="150"/>
                <w:sz w:val="22"/>
              </w:rPr>
              <w:t xml:space="preserve"> </w:t>
            </w:r>
            <w:r>
              <w:rPr>
                <w:sz w:val="22"/>
              </w:rPr>
              <w:t>во</w:t>
            </w:r>
            <w:r>
              <w:rPr>
                <w:spacing w:val="80"/>
                <w:w w:val="150"/>
                <w:sz w:val="22"/>
              </w:rPr>
              <w:t xml:space="preserve"> </w:t>
            </w:r>
            <w:r>
              <w:rPr>
                <w:sz w:val="22"/>
              </w:rPr>
              <w:t>множественном</w:t>
            </w:r>
            <w:r>
              <w:rPr>
                <w:spacing w:val="80"/>
                <w:w w:val="150"/>
                <w:sz w:val="22"/>
              </w:rPr>
              <w:t xml:space="preserve"> </w:t>
            </w:r>
            <w:r>
              <w:rPr>
                <w:sz w:val="22"/>
              </w:rPr>
              <w:t>числе,</w:t>
            </w:r>
            <w:r>
              <w:rPr>
                <w:spacing w:val="80"/>
                <w:w w:val="150"/>
                <w:sz w:val="22"/>
              </w:rPr>
              <w:t xml:space="preserve"> </w:t>
            </w:r>
            <w:r>
              <w:rPr>
                <w:sz w:val="22"/>
              </w:rPr>
              <w:t>образованные</w:t>
            </w:r>
            <w:r>
              <w:rPr>
                <w:spacing w:val="80"/>
                <w:w w:val="150"/>
                <w:sz w:val="22"/>
              </w:rPr>
              <w:t xml:space="preserve"> </w:t>
            </w:r>
            <w:r>
              <w:rPr>
                <w:sz w:val="22"/>
              </w:rPr>
              <w:t>по</w:t>
            </w:r>
            <w:r>
              <w:rPr>
                <w:spacing w:val="80"/>
                <w:w w:val="150"/>
                <w:sz w:val="22"/>
              </w:rPr>
              <w:t xml:space="preserve"> </w:t>
            </w:r>
            <w:r>
              <w:rPr>
                <w:sz w:val="22"/>
              </w:rPr>
              <w:t>правилу</w:t>
            </w:r>
            <w:r>
              <w:rPr>
                <w:spacing w:val="80"/>
                <w:w w:val="150"/>
                <w:sz w:val="22"/>
              </w:rPr>
              <w:t xml:space="preserve"> </w:t>
            </w:r>
            <w:r>
              <w:rPr>
                <w:sz w:val="22"/>
              </w:rPr>
              <w:t>и</w:t>
            </w:r>
            <w:r>
              <w:rPr>
                <w:spacing w:val="80"/>
                <w:sz w:val="22"/>
              </w:rPr>
              <w:t xml:space="preserve"> </w:t>
            </w:r>
            <w:r>
              <w:rPr>
                <w:spacing w:val="-2"/>
                <w:sz w:val="22"/>
              </w:rPr>
              <w:t>исключения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Неисчисляемые</w:t>
            </w:r>
            <w:r>
              <w:rPr>
                <w:spacing w:val="-12"/>
                <w:sz w:val="22"/>
              </w:rPr>
              <w:t xml:space="preserve"> </w:t>
            </w:r>
            <w:r>
              <w:rPr>
                <w:sz w:val="22"/>
              </w:rPr>
              <w:t>имена</w:t>
            </w:r>
            <w:r>
              <w:rPr>
                <w:spacing w:val="-12"/>
                <w:sz w:val="22"/>
              </w:rPr>
              <w:t xml:space="preserve"> </w:t>
            </w:r>
            <w:r>
              <w:rPr>
                <w:sz w:val="22"/>
              </w:rPr>
              <w:t>существительные,</w:t>
            </w:r>
            <w:r>
              <w:rPr>
                <w:spacing w:val="-12"/>
                <w:sz w:val="22"/>
              </w:rPr>
              <w:t xml:space="preserve"> </w:t>
            </w:r>
            <w:r>
              <w:rPr>
                <w:sz w:val="22"/>
              </w:rPr>
              <w:t>имеющие</w:t>
            </w:r>
            <w:r>
              <w:rPr>
                <w:spacing w:val="-11"/>
                <w:sz w:val="22"/>
              </w:rPr>
              <w:t xml:space="preserve"> </w:t>
            </w:r>
            <w:r>
              <w:rPr>
                <w:sz w:val="22"/>
              </w:rPr>
              <w:t>форму</w:t>
            </w:r>
            <w:r>
              <w:rPr>
                <w:spacing w:val="-12"/>
                <w:sz w:val="22"/>
              </w:rPr>
              <w:t xml:space="preserve"> </w:t>
            </w:r>
            <w:r>
              <w:rPr>
                <w:sz w:val="22"/>
              </w:rPr>
              <w:t>только</w:t>
            </w:r>
            <w:r>
              <w:rPr>
                <w:spacing w:val="-12"/>
                <w:sz w:val="22"/>
              </w:rPr>
              <w:t xml:space="preserve"> </w:t>
            </w:r>
            <w:r>
              <w:rPr>
                <w:sz w:val="22"/>
              </w:rPr>
              <w:t>множественного</w:t>
            </w:r>
            <w:r>
              <w:rPr>
                <w:spacing w:val="-9"/>
                <w:sz w:val="22"/>
              </w:rPr>
              <w:t xml:space="preserve"> </w:t>
            </w:r>
            <w:r>
              <w:rPr>
                <w:spacing w:val="-2"/>
                <w:sz w:val="22"/>
              </w:rPr>
              <w:t>числа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Притяжательный</w:t>
            </w:r>
            <w:r>
              <w:rPr>
                <w:spacing w:val="-10"/>
                <w:sz w:val="22"/>
              </w:rPr>
              <w:t xml:space="preserve"> </w:t>
            </w:r>
            <w:r>
              <w:rPr>
                <w:sz w:val="22"/>
              </w:rPr>
              <w:t>падеж</w:t>
            </w:r>
            <w:r>
              <w:rPr>
                <w:spacing w:val="-10"/>
                <w:sz w:val="22"/>
              </w:rPr>
              <w:t xml:space="preserve"> </w:t>
            </w:r>
            <w:r>
              <w:rPr>
                <w:sz w:val="22"/>
              </w:rPr>
              <w:t>имен</w:t>
            </w:r>
            <w:r>
              <w:rPr>
                <w:spacing w:val="-10"/>
                <w:sz w:val="22"/>
              </w:rPr>
              <w:t xml:space="preserve"> </w:t>
            </w:r>
            <w:r>
              <w:rPr>
                <w:spacing w:val="-2"/>
                <w:sz w:val="22"/>
              </w:rPr>
              <w:t>существительных</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Имена</w:t>
            </w:r>
            <w:r>
              <w:rPr>
                <w:spacing w:val="79"/>
                <w:sz w:val="22"/>
              </w:rPr>
              <w:t xml:space="preserve"> </w:t>
            </w:r>
            <w:r>
              <w:rPr>
                <w:sz w:val="22"/>
              </w:rPr>
              <w:t>прилагательные</w:t>
            </w:r>
            <w:r>
              <w:rPr>
                <w:spacing w:val="80"/>
                <w:sz w:val="22"/>
              </w:rPr>
              <w:t xml:space="preserve"> </w:t>
            </w:r>
            <w:r>
              <w:rPr>
                <w:sz w:val="22"/>
              </w:rPr>
              <w:t>и</w:t>
            </w:r>
            <w:r>
              <w:rPr>
                <w:spacing w:val="77"/>
                <w:sz w:val="22"/>
              </w:rPr>
              <w:t xml:space="preserve"> </w:t>
            </w:r>
            <w:r>
              <w:rPr>
                <w:sz w:val="22"/>
              </w:rPr>
              <w:t>наречия</w:t>
            </w:r>
            <w:r>
              <w:rPr>
                <w:spacing w:val="80"/>
                <w:sz w:val="22"/>
              </w:rPr>
              <w:t xml:space="preserve"> </w:t>
            </w:r>
            <w:r>
              <w:rPr>
                <w:sz w:val="22"/>
              </w:rPr>
              <w:t>в</w:t>
            </w:r>
            <w:r>
              <w:rPr>
                <w:spacing w:val="78"/>
                <w:sz w:val="22"/>
              </w:rPr>
              <w:t xml:space="preserve"> </w:t>
            </w:r>
            <w:r>
              <w:rPr>
                <w:sz w:val="22"/>
              </w:rPr>
              <w:t>положительной,</w:t>
            </w:r>
            <w:r>
              <w:rPr>
                <w:spacing w:val="78"/>
                <w:sz w:val="22"/>
              </w:rPr>
              <w:t xml:space="preserve"> </w:t>
            </w:r>
            <w:r>
              <w:rPr>
                <w:sz w:val="22"/>
              </w:rPr>
              <w:t>сравнительной</w:t>
            </w:r>
            <w:r>
              <w:rPr>
                <w:spacing w:val="79"/>
                <w:sz w:val="22"/>
              </w:rPr>
              <w:t xml:space="preserve"> </w:t>
            </w:r>
            <w:r>
              <w:rPr>
                <w:sz w:val="22"/>
              </w:rPr>
              <w:t>и</w:t>
            </w:r>
            <w:r>
              <w:rPr>
                <w:spacing w:val="77"/>
                <w:sz w:val="22"/>
              </w:rPr>
              <w:t xml:space="preserve"> </w:t>
            </w:r>
            <w:r>
              <w:rPr>
                <w:sz w:val="22"/>
              </w:rPr>
              <w:t>превосходной степенях, образованные по правилу и исключения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Порядок</w:t>
            </w:r>
            <w:r>
              <w:rPr>
                <w:spacing w:val="40"/>
                <w:sz w:val="22"/>
              </w:rPr>
              <w:t xml:space="preserve"> </w:t>
            </w:r>
            <w:r>
              <w:rPr>
                <w:sz w:val="22"/>
              </w:rPr>
              <w:t>следования</w:t>
            </w:r>
            <w:r>
              <w:rPr>
                <w:spacing w:val="40"/>
                <w:sz w:val="22"/>
              </w:rPr>
              <w:t xml:space="preserve"> </w:t>
            </w:r>
            <w:r>
              <w:rPr>
                <w:sz w:val="22"/>
              </w:rPr>
              <w:t>нескольких</w:t>
            </w:r>
            <w:r>
              <w:rPr>
                <w:spacing w:val="40"/>
                <w:sz w:val="22"/>
              </w:rPr>
              <w:t xml:space="preserve"> </w:t>
            </w:r>
            <w:r>
              <w:rPr>
                <w:sz w:val="22"/>
              </w:rPr>
              <w:t>прилагательных</w:t>
            </w:r>
            <w:r>
              <w:rPr>
                <w:spacing w:val="40"/>
                <w:sz w:val="22"/>
              </w:rPr>
              <w:t xml:space="preserve"> </w:t>
            </w:r>
            <w:r>
              <w:rPr>
                <w:sz w:val="22"/>
              </w:rPr>
              <w:t>(мнение</w:t>
            </w:r>
            <w:r>
              <w:rPr>
                <w:spacing w:val="40"/>
                <w:sz w:val="22"/>
              </w:rPr>
              <w:t xml:space="preserve"> </w:t>
            </w:r>
            <w:r>
              <w:rPr>
                <w:sz w:val="22"/>
              </w:rPr>
              <w:t>-</w:t>
            </w:r>
            <w:r>
              <w:rPr>
                <w:spacing w:val="40"/>
                <w:sz w:val="22"/>
              </w:rPr>
              <w:t xml:space="preserve"> </w:t>
            </w:r>
            <w:r>
              <w:rPr>
                <w:sz w:val="22"/>
              </w:rPr>
              <w:t>размер</w:t>
            </w:r>
            <w:r>
              <w:rPr>
                <w:spacing w:val="40"/>
                <w:sz w:val="22"/>
              </w:rPr>
              <w:t xml:space="preserve"> </w:t>
            </w:r>
            <w:r>
              <w:rPr>
                <w:sz w:val="22"/>
              </w:rPr>
              <w:t>-</w:t>
            </w:r>
            <w:r>
              <w:rPr>
                <w:spacing w:val="40"/>
                <w:sz w:val="22"/>
              </w:rPr>
              <w:t xml:space="preserve"> </w:t>
            </w:r>
            <w:r>
              <w:rPr>
                <w:sz w:val="22"/>
              </w:rPr>
              <w:t>возраст</w:t>
            </w:r>
            <w:r>
              <w:rPr>
                <w:spacing w:val="40"/>
                <w:sz w:val="22"/>
              </w:rPr>
              <w:t xml:space="preserve"> </w:t>
            </w:r>
            <w:r>
              <w:rPr>
                <w:sz w:val="22"/>
              </w:rPr>
              <w:t>-</w:t>
            </w:r>
            <w:r>
              <w:rPr>
                <w:spacing w:val="40"/>
                <w:sz w:val="22"/>
              </w:rPr>
              <w:t xml:space="preserve"> </w:t>
            </w:r>
            <w:r>
              <w:rPr>
                <w:sz w:val="22"/>
              </w:rPr>
              <w:t>цвет</w:t>
            </w:r>
            <w:r>
              <w:rPr>
                <w:spacing w:val="40"/>
                <w:sz w:val="22"/>
              </w:rPr>
              <w:t xml:space="preserve"> </w:t>
            </w:r>
            <w:r>
              <w:rPr>
                <w:sz w:val="22"/>
              </w:rPr>
              <w:t>-</w:t>
            </w:r>
            <w:r>
              <w:rPr>
                <w:spacing w:val="40"/>
                <w:sz w:val="22"/>
              </w:rPr>
              <w:t xml:space="preserve"> </w:t>
            </w:r>
            <w:r>
              <w:rPr>
                <w:spacing w:val="-2"/>
                <w:sz w:val="22"/>
              </w:rPr>
              <w:t>происхождение)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lang w:val="en-US"/>
              </w:rPr>
            </w:pPr>
            <w:r>
              <w:rPr>
                <w:sz w:val="22"/>
              </w:rPr>
              <w:t>Слова</w:t>
            </w:r>
            <w:r>
              <w:rPr>
                <w:sz w:val="22"/>
                <w:lang w:val="en-US"/>
              </w:rPr>
              <w:t>,</w:t>
            </w:r>
            <w:r>
              <w:rPr>
                <w:spacing w:val="-10"/>
                <w:sz w:val="22"/>
                <w:lang w:val="en-US"/>
              </w:rPr>
              <w:t xml:space="preserve"> </w:t>
            </w:r>
            <w:r>
              <w:rPr>
                <w:sz w:val="22"/>
              </w:rPr>
              <w:t>выражающиеколичество</w:t>
            </w:r>
            <w:r>
              <w:rPr>
                <w:spacing w:val="-7"/>
                <w:sz w:val="22"/>
                <w:lang w:val="en-US"/>
              </w:rPr>
              <w:t xml:space="preserve"> </w:t>
            </w:r>
            <w:r>
              <w:rPr>
                <w:sz w:val="22"/>
                <w:lang w:val="en-US"/>
              </w:rPr>
              <w:t>(many/much,</w:t>
            </w:r>
            <w:r>
              <w:rPr>
                <w:spacing w:val="-9"/>
                <w:sz w:val="22"/>
                <w:lang w:val="en-US"/>
              </w:rPr>
              <w:t xml:space="preserve"> </w:t>
            </w:r>
            <w:r>
              <w:rPr>
                <w:sz w:val="22"/>
                <w:lang w:val="en-US"/>
              </w:rPr>
              <w:t>little/a</w:t>
            </w:r>
            <w:r>
              <w:rPr>
                <w:spacing w:val="-9"/>
                <w:sz w:val="22"/>
                <w:lang w:val="en-US"/>
              </w:rPr>
              <w:t xml:space="preserve"> </w:t>
            </w:r>
            <w:r>
              <w:rPr>
                <w:sz w:val="22"/>
                <w:lang w:val="en-US"/>
              </w:rPr>
              <w:t>little,</w:t>
            </w:r>
            <w:r>
              <w:rPr>
                <w:spacing w:val="-9"/>
                <w:sz w:val="22"/>
                <w:lang w:val="en-US"/>
              </w:rPr>
              <w:t xml:space="preserve"> </w:t>
            </w:r>
            <w:r>
              <w:rPr>
                <w:sz w:val="22"/>
                <w:lang w:val="en-US"/>
              </w:rPr>
              <w:t>few/a</w:t>
            </w:r>
            <w:r>
              <w:rPr>
                <w:spacing w:val="-9"/>
                <w:sz w:val="22"/>
                <w:lang w:val="en-US"/>
              </w:rPr>
              <w:t xml:space="preserve"> </w:t>
            </w:r>
            <w:r>
              <w:rPr>
                <w:sz w:val="22"/>
                <w:lang w:val="en-US"/>
              </w:rPr>
              <w:t>few,</w:t>
            </w:r>
            <w:r>
              <w:rPr>
                <w:spacing w:val="-9"/>
                <w:sz w:val="22"/>
                <w:lang w:val="en-US"/>
              </w:rPr>
              <w:t xml:space="preserve"> </w:t>
            </w:r>
            <w:r>
              <w:rPr>
                <w:sz w:val="22"/>
                <w:lang w:val="en-US"/>
              </w:rPr>
              <w:t>a</w:t>
            </w:r>
            <w:r>
              <w:rPr>
                <w:spacing w:val="-10"/>
                <w:sz w:val="22"/>
                <w:lang w:val="en-US"/>
              </w:rPr>
              <w:t xml:space="preserve"> </w:t>
            </w:r>
            <w:r>
              <w:rPr>
                <w:sz w:val="22"/>
                <w:lang w:val="en-US"/>
              </w:rPr>
              <w:t>lot</w:t>
            </w:r>
            <w:r>
              <w:rPr>
                <w:spacing w:val="-9"/>
                <w:sz w:val="22"/>
                <w:lang w:val="en-US"/>
              </w:rPr>
              <w:t xml:space="preserve"> </w:t>
            </w:r>
            <w:r>
              <w:rPr>
                <w:spacing w:val="-5"/>
                <w:sz w:val="22"/>
                <w:lang w:val="en-US"/>
              </w:rPr>
              <w:t>of)</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неопределенные местоимения и их производные; отрицательные местоимения none, no и производные последнего (nobody, nothing, etc.)</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Количественные</w:t>
            </w:r>
            <w:r>
              <w:rPr>
                <w:spacing w:val="-11"/>
                <w:sz w:val="22"/>
              </w:rPr>
              <w:t xml:space="preserve"> </w:t>
            </w:r>
            <w:r>
              <w:rPr>
                <w:sz w:val="22"/>
              </w:rPr>
              <w:t>и</w:t>
            </w:r>
            <w:r>
              <w:rPr>
                <w:spacing w:val="-10"/>
                <w:sz w:val="22"/>
              </w:rPr>
              <w:t xml:space="preserve"> </w:t>
            </w:r>
            <w:r>
              <w:rPr>
                <w:sz w:val="22"/>
              </w:rPr>
              <w:t>порядковые</w:t>
            </w:r>
            <w:r>
              <w:rPr>
                <w:spacing w:val="-10"/>
                <w:sz w:val="22"/>
              </w:rPr>
              <w:t xml:space="preserve"> </w:t>
            </w:r>
            <w:r>
              <w:rPr>
                <w:spacing w:val="-2"/>
                <w:sz w:val="22"/>
              </w:rPr>
              <w:t>числительные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Предлоги</w:t>
            </w:r>
            <w:r>
              <w:rPr>
                <w:spacing w:val="80"/>
                <w:w w:val="150"/>
                <w:sz w:val="22"/>
              </w:rPr>
              <w:t xml:space="preserve"> </w:t>
            </w:r>
            <w:r>
              <w:rPr>
                <w:sz w:val="22"/>
              </w:rPr>
              <w:t>места,</w:t>
            </w:r>
            <w:r>
              <w:rPr>
                <w:spacing w:val="80"/>
                <w:w w:val="150"/>
                <w:sz w:val="22"/>
              </w:rPr>
              <w:t xml:space="preserve"> </w:t>
            </w:r>
            <w:r>
              <w:rPr>
                <w:sz w:val="22"/>
              </w:rPr>
              <w:t>времени,</w:t>
            </w:r>
            <w:r>
              <w:rPr>
                <w:spacing w:val="80"/>
                <w:w w:val="150"/>
                <w:sz w:val="22"/>
              </w:rPr>
              <w:t xml:space="preserve"> </w:t>
            </w:r>
            <w:r>
              <w:rPr>
                <w:sz w:val="22"/>
              </w:rPr>
              <w:t>направления;</w:t>
            </w:r>
            <w:r>
              <w:rPr>
                <w:spacing w:val="80"/>
                <w:w w:val="150"/>
                <w:sz w:val="22"/>
              </w:rPr>
              <w:t xml:space="preserve"> </w:t>
            </w:r>
            <w:r>
              <w:rPr>
                <w:sz w:val="22"/>
              </w:rPr>
              <w:t>предлоги,</w:t>
            </w:r>
            <w:r>
              <w:rPr>
                <w:spacing w:val="80"/>
                <w:w w:val="150"/>
                <w:sz w:val="22"/>
              </w:rPr>
              <w:t xml:space="preserve"> </w:t>
            </w:r>
            <w:r>
              <w:rPr>
                <w:sz w:val="22"/>
              </w:rPr>
              <w:t>употребляемые</w:t>
            </w:r>
            <w:r>
              <w:rPr>
                <w:spacing w:val="80"/>
                <w:w w:val="150"/>
                <w:sz w:val="22"/>
              </w:rPr>
              <w:t xml:space="preserve"> </w:t>
            </w:r>
            <w:r>
              <w:rPr>
                <w:sz w:val="22"/>
              </w:rPr>
              <w:t>с</w:t>
            </w:r>
            <w:r>
              <w:rPr>
                <w:spacing w:val="80"/>
                <w:w w:val="150"/>
                <w:sz w:val="22"/>
              </w:rPr>
              <w:t xml:space="preserve"> </w:t>
            </w:r>
            <w:r>
              <w:rPr>
                <w:sz w:val="22"/>
              </w:rPr>
              <w:t>глаголами</w:t>
            </w:r>
            <w:r>
              <w:rPr>
                <w:spacing w:val="80"/>
                <w:sz w:val="22"/>
              </w:rPr>
              <w:t xml:space="preserve"> </w:t>
            </w:r>
            <w:r>
              <w:rPr>
                <w:sz w:val="22"/>
              </w:rPr>
              <w:t>в страдательном залоге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Владение</w:t>
            </w:r>
            <w:r>
              <w:rPr>
                <w:spacing w:val="39"/>
                <w:sz w:val="22"/>
              </w:rPr>
              <w:t xml:space="preserve"> </w:t>
            </w:r>
            <w:r>
              <w:rPr>
                <w:sz w:val="22"/>
              </w:rPr>
              <w:t>основными</w:t>
            </w:r>
            <w:r>
              <w:rPr>
                <w:spacing w:val="39"/>
                <w:sz w:val="22"/>
              </w:rPr>
              <w:t xml:space="preserve"> </w:t>
            </w:r>
            <w:r>
              <w:rPr>
                <w:sz w:val="22"/>
              </w:rPr>
              <w:t>сведениями</w:t>
            </w:r>
            <w:r>
              <w:rPr>
                <w:spacing w:val="39"/>
                <w:sz w:val="22"/>
              </w:rPr>
              <w:t xml:space="preserve"> </w:t>
            </w:r>
            <w:r>
              <w:rPr>
                <w:sz w:val="22"/>
              </w:rPr>
              <w:t>о</w:t>
            </w:r>
            <w:r>
              <w:rPr>
                <w:spacing w:val="40"/>
                <w:sz w:val="22"/>
              </w:rPr>
              <w:t xml:space="preserve"> </w:t>
            </w:r>
            <w:r>
              <w:rPr>
                <w:sz w:val="22"/>
              </w:rPr>
              <w:t>социокультурном</w:t>
            </w:r>
            <w:r>
              <w:rPr>
                <w:spacing w:val="39"/>
                <w:sz w:val="22"/>
              </w:rPr>
              <w:t xml:space="preserve"> </w:t>
            </w:r>
            <w:r>
              <w:rPr>
                <w:sz w:val="22"/>
              </w:rPr>
              <w:t>портрете</w:t>
            </w:r>
            <w:r>
              <w:rPr>
                <w:spacing w:val="39"/>
                <w:sz w:val="22"/>
              </w:rPr>
              <w:t xml:space="preserve"> </w:t>
            </w:r>
            <w:r>
              <w:rPr>
                <w:sz w:val="22"/>
              </w:rPr>
              <w:t>и</w:t>
            </w:r>
            <w:r>
              <w:rPr>
                <w:spacing w:val="39"/>
                <w:sz w:val="22"/>
              </w:rPr>
              <w:t xml:space="preserve"> </w:t>
            </w:r>
            <w:r>
              <w:rPr>
                <w:sz w:val="22"/>
              </w:rPr>
              <w:t>культурном</w:t>
            </w:r>
            <w:r>
              <w:rPr>
                <w:spacing w:val="39"/>
                <w:sz w:val="22"/>
              </w:rPr>
              <w:t xml:space="preserve"> </w:t>
            </w:r>
            <w:r>
              <w:rPr>
                <w:sz w:val="22"/>
              </w:rPr>
              <w:t>наследии страны (стран), говорящих на английском языке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Понимание речевых различий в ситуациях официального и неофициального общения в рамках</w:t>
            </w:r>
            <w:r>
              <w:rPr>
                <w:spacing w:val="-1"/>
                <w:sz w:val="22"/>
              </w:rPr>
              <w:t xml:space="preserve"> </w:t>
            </w:r>
            <w:r>
              <w:rPr>
                <w:sz w:val="22"/>
              </w:rPr>
              <w:t>тематического содержания речи</w:t>
            </w:r>
            <w:r>
              <w:rPr>
                <w:spacing w:val="-1"/>
                <w:sz w:val="22"/>
              </w:rPr>
              <w:t xml:space="preserve"> </w:t>
            </w:r>
            <w:r>
              <w:rPr>
                <w:sz w:val="22"/>
              </w:rPr>
              <w:t>и использование</w:t>
            </w:r>
            <w:r>
              <w:rPr>
                <w:spacing w:val="-1"/>
                <w:sz w:val="22"/>
              </w:rPr>
              <w:t xml:space="preserve"> </w:t>
            </w:r>
            <w:r>
              <w:rPr>
                <w:sz w:val="22"/>
              </w:rPr>
              <w:t>лексико-грамматических средств с их учетом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Компенсаторные</w:t>
            </w:r>
            <w:r>
              <w:rPr>
                <w:spacing w:val="3"/>
                <w:sz w:val="22"/>
              </w:rPr>
              <w:t xml:space="preserve"> </w:t>
            </w:r>
            <w:r>
              <w:rPr>
                <w:spacing w:val="-2"/>
                <w:sz w:val="22"/>
              </w:rPr>
              <w:t>умения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Развитие умения игнорировать информацию, не являющуюся необходимой для</w:t>
            </w:r>
            <w:r>
              <w:rPr>
                <w:spacing w:val="40"/>
                <w:sz w:val="22"/>
              </w:rPr>
              <w:t xml:space="preserve"> </w:t>
            </w:r>
            <w:r>
              <w:rPr>
                <w:sz w:val="22"/>
              </w:rPr>
              <w:t>понимания основного содержания прочитанного (прослушанного) текста или для нахождения в тексте запрашиваемой информации</w:t>
            </w:r>
          </w:p>
        </w:tc>
      </w:tr>
    </w:tbl>
    <w:p>
      <w:pPr>
        <w:pStyle w:val="Normal"/>
        <w:spacing w:before="220" w:after="0"/>
        <w:ind w:end="564"/>
        <w:jc w:val="end"/>
        <w:rPr>
          <w:sz w:val="22"/>
        </w:rPr>
      </w:pPr>
      <w:r>
        <w:rPr>
          <w:spacing w:val="-5"/>
          <w:sz w:val="22"/>
        </w:rPr>
        <w:t>";</w:t>
      </w:r>
    </w:p>
    <w:p>
      <w:pPr>
        <w:pStyle w:val="BodyText"/>
        <w:spacing w:before="124" w:after="0"/>
        <w:rPr/>
      </w:pPr>
      <w:r>
        <w:rPr/>
      </w:r>
    </w:p>
    <w:p>
      <w:pPr>
        <w:pStyle w:val="BodyText"/>
        <w:spacing w:lineRule="exact" w:line="328" w:before="1" w:after="0"/>
        <w:ind w:start="590" w:end="1017"/>
        <w:jc w:val="center"/>
        <w:rPr/>
      </w:pPr>
      <w:r>
        <w:rPr/>
        <w:t>Проверяемые</w:t>
      </w:r>
      <w:r>
        <w:rPr>
          <w:spacing w:val="-14"/>
        </w:rPr>
        <w:t xml:space="preserve"> </w:t>
      </w:r>
      <w:r>
        <w:rPr/>
        <w:t>на</w:t>
      </w:r>
      <w:r>
        <w:rPr>
          <w:spacing w:val="-13"/>
        </w:rPr>
        <w:t xml:space="preserve"> </w:t>
      </w:r>
      <w:r>
        <w:rPr/>
        <w:t>ЕГЭ</w:t>
      </w:r>
      <w:r>
        <w:rPr>
          <w:spacing w:val="-14"/>
        </w:rPr>
        <w:t xml:space="preserve"> </w:t>
      </w:r>
      <w:r>
        <w:rPr/>
        <w:t>по</w:t>
      </w:r>
      <w:r>
        <w:rPr>
          <w:spacing w:val="-13"/>
        </w:rPr>
        <w:t xml:space="preserve"> </w:t>
      </w:r>
      <w:r>
        <w:rPr/>
        <w:t>иностранному</w:t>
      </w:r>
      <w:r>
        <w:rPr>
          <w:spacing w:val="-14"/>
        </w:rPr>
        <w:t xml:space="preserve"> </w:t>
      </w:r>
      <w:r>
        <w:rPr/>
        <w:t>(английскому)</w:t>
      </w:r>
      <w:r>
        <w:rPr>
          <w:spacing w:val="-13"/>
        </w:rPr>
        <w:t xml:space="preserve"> </w:t>
      </w:r>
      <w:r>
        <w:rPr>
          <w:spacing w:val="-2"/>
        </w:rPr>
        <w:t>языку</w:t>
      </w:r>
    </w:p>
    <w:p>
      <w:pPr>
        <w:pStyle w:val="BodyText"/>
        <w:spacing w:lineRule="auto" w:line="218" w:before="7" w:after="0"/>
        <w:ind w:start="590" w:end="1015"/>
        <w:jc w:val="center"/>
        <w:rPr/>
      </w:pPr>
      <w:r>
        <w:rPr/>
        <w:t>требования</w:t>
      </w:r>
      <w:r>
        <w:rPr>
          <w:spacing w:val="-8"/>
        </w:rPr>
        <w:t xml:space="preserve"> </w:t>
      </w:r>
      <w:r>
        <w:rPr/>
        <w:t>к</w:t>
      </w:r>
      <w:r>
        <w:rPr>
          <w:spacing w:val="-8"/>
        </w:rPr>
        <w:t xml:space="preserve"> </w:t>
      </w:r>
      <w:r>
        <w:rPr/>
        <w:t>результатам</w:t>
      </w:r>
      <w:r>
        <w:rPr>
          <w:spacing w:val="-8"/>
        </w:rPr>
        <w:t xml:space="preserve"> </w:t>
      </w:r>
      <w:r>
        <w:rPr/>
        <w:t>освоения</w:t>
      </w:r>
      <w:r>
        <w:rPr>
          <w:spacing w:val="-8"/>
        </w:rPr>
        <w:t xml:space="preserve"> </w:t>
      </w:r>
      <w:r>
        <w:rPr/>
        <w:t>основной</w:t>
      </w:r>
      <w:r>
        <w:rPr>
          <w:spacing w:val="-8"/>
        </w:rPr>
        <w:t xml:space="preserve"> </w:t>
      </w:r>
      <w:r>
        <w:rPr/>
        <w:t>образовательной программы среднего общего образования</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Предметные результаты по учебному предмету "Иностранный язык" предметной области "Иностранные языки" должны отражать сформированность иноязычной коммуникативной компетенции на пороговом уровне и на уровне, превышающем пороговый, достаточном для делового общения в рамках выбранного профиля, в совокупности</w:t>
            </w:r>
            <w:r>
              <w:rPr>
                <w:spacing w:val="30"/>
                <w:sz w:val="22"/>
              </w:rPr>
              <w:t xml:space="preserve">  </w:t>
            </w:r>
            <w:r>
              <w:rPr>
                <w:sz w:val="22"/>
              </w:rPr>
              <w:t>ее</w:t>
            </w:r>
            <w:r>
              <w:rPr>
                <w:spacing w:val="31"/>
                <w:sz w:val="22"/>
              </w:rPr>
              <w:t xml:space="preserve">  </w:t>
            </w:r>
            <w:r>
              <w:rPr>
                <w:sz w:val="22"/>
              </w:rPr>
              <w:t>составляющих</w:t>
            </w:r>
            <w:r>
              <w:rPr>
                <w:spacing w:val="33"/>
                <w:sz w:val="22"/>
              </w:rPr>
              <w:t xml:space="preserve">  </w:t>
            </w:r>
            <w:r>
              <w:rPr>
                <w:sz w:val="22"/>
              </w:rPr>
              <w:t>-</w:t>
            </w:r>
            <w:r>
              <w:rPr>
                <w:spacing w:val="31"/>
                <w:sz w:val="22"/>
              </w:rPr>
              <w:t xml:space="preserve">  </w:t>
            </w:r>
            <w:r>
              <w:rPr>
                <w:sz w:val="22"/>
              </w:rPr>
              <w:t>речевой</w:t>
            </w:r>
            <w:r>
              <w:rPr>
                <w:spacing w:val="31"/>
                <w:sz w:val="22"/>
              </w:rPr>
              <w:t xml:space="preserve">  </w:t>
            </w:r>
            <w:r>
              <w:rPr>
                <w:sz w:val="22"/>
              </w:rPr>
              <w:t>(говорение,</w:t>
            </w:r>
            <w:r>
              <w:rPr>
                <w:spacing w:val="31"/>
                <w:sz w:val="22"/>
              </w:rPr>
              <w:t xml:space="preserve">  </w:t>
            </w:r>
            <w:r>
              <w:rPr>
                <w:sz w:val="22"/>
              </w:rPr>
              <w:t>аудирование,</w:t>
            </w:r>
            <w:r>
              <w:rPr>
                <w:spacing w:val="31"/>
                <w:sz w:val="22"/>
              </w:rPr>
              <w:t xml:space="preserve">  </w:t>
            </w:r>
            <w:r>
              <w:rPr>
                <w:sz w:val="22"/>
              </w:rPr>
              <w:t>чтение</w:t>
            </w:r>
            <w:r>
              <w:rPr>
                <w:spacing w:val="31"/>
                <w:sz w:val="22"/>
              </w:rPr>
              <w:t xml:space="preserve">  </w:t>
            </w:r>
            <w:r>
              <w:rPr>
                <w:spacing w:val="-10"/>
                <w:sz w:val="22"/>
              </w:rPr>
              <w:t>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письменная речь), языковой (орфография, пунктуация, фонетическая, лексическая и грамматическая стороны речи), социокультурной, компенсаторной, метапредметной </w:t>
            </w:r>
            <w:r>
              <w:rPr>
                <w:spacing w:val="-2"/>
                <w:sz w:val="22"/>
              </w:rPr>
              <w:t>(учебно-познавательной)</w:t>
            </w:r>
          </w:p>
        </w:tc>
      </w:tr>
      <w:tr>
        <w:trPr>
          <w:trHeight w:val="340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Современный мир профессий. Выбор профессии. Деловое общение. Альтернативы в продолжении образования. Роль иностранного языка в современном мире. Молодежь в современном обществе. Ценностные ориентиры молодежи в современном обществе. Досуг молодежи. Природа и</w:t>
            </w:r>
            <w:r>
              <w:rPr>
                <w:spacing w:val="40"/>
                <w:sz w:val="22"/>
              </w:rPr>
              <w:t xml:space="preserve"> </w:t>
            </w:r>
            <w:r>
              <w:rPr>
                <w:sz w:val="22"/>
              </w:rPr>
              <w:t>экология. Технический прогресс, современные средства информации и</w:t>
            </w:r>
            <w:r>
              <w:rPr>
                <w:spacing w:val="40"/>
                <w:sz w:val="22"/>
              </w:rPr>
              <w:t xml:space="preserve"> </w:t>
            </w:r>
            <w:r>
              <w:rPr>
                <w:sz w:val="22"/>
              </w:rPr>
              <w:t>коммуникации,</w:t>
            </w:r>
            <w:r>
              <w:rPr>
                <w:spacing w:val="-4"/>
                <w:sz w:val="22"/>
              </w:rPr>
              <w:t xml:space="preserve"> </w:t>
            </w:r>
            <w:r>
              <w:rPr>
                <w:sz w:val="22"/>
              </w:rPr>
              <w:t>интернет-безопасность.</w:t>
            </w:r>
            <w:r>
              <w:rPr>
                <w:spacing w:val="-5"/>
                <w:sz w:val="22"/>
              </w:rPr>
              <w:t xml:space="preserve"> </w:t>
            </w:r>
            <w:r>
              <w:rPr>
                <w:sz w:val="22"/>
              </w:rPr>
              <w:t>Проблемы</w:t>
            </w:r>
            <w:r>
              <w:rPr>
                <w:spacing w:val="-4"/>
                <w:sz w:val="22"/>
              </w:rPr>
              <w:t xml:space="preserve"> </w:t>
            </w:r>
            <w:r>
              <w:rPr>
                <w:sz w:val="22"/>
              </w:rPr>
              <w:t>современной</w:t>
            </w:r>
            <w:r>
              <w:rPr>
                <w:spacing w:val="-5"/>
                <w:sz w:val="22"/>
              </w:rPr>
              <w:t xml:space="preserve"> </w:t>
            </w:r>
            <w:r>
              <w:rPr>
                <w:sz w:val="22"/>
              </w:rPr>
              <w:t>цивилизации.</w:t>
            </w:r>
            <w:r>
              <w:rPr>
                <w:spacing w:val="-5"/>
                <w:sz w:val="22"/>
              </w:rPr>
              <w:t xml:space="preserve"> </w:t>
            </w:r>
            <w:r>
              <w:rPr>
                <w:sz w:val="22"/>
              </w:rPr>
              <w:t>Родная страна и страна (страны) изучаемого языка. Выдающиеся люди родной страны и страны (стран) изучаемого языка. Россия и мир: вклад России в мировую культуру, науку, технику</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Уметь вести разные виды диалога (в том числе комбинированный) в стандартных ситуациях неофициального и официального общения объемом до 10 реплик со стороны каждого собеседника в рамках отобранного тематического содержания речи, уметь участвовать в полилоге с соблюдением норм речевого этикета, принятых в стране (странах) изучаемого языка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объемом 17 - 18 фраз в рамках тематического содержания речи; создавать сообщение в связи с прочитанным (прослушанным) текстом с выражением своего отношения к изложенным событиям и фактам объемом 17 - 18 фраз; устно представлять в объеме 17 - 18 фраз результаты выполненной проектной работы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основного содержания</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нужной (интересующей, запрашиваемой) </w:t>
            </w:r>
            <w:r>
              <w:rPr>
                <w:spacing w:val="-2"/>
                <w:sz w:val="22"/>
              </w:rPr>
              <w:t>информации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полным пониманием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Смысловое</w:t>
            </w:r>
            <w:r>
              <w:rPr>
                <w:spacing w:val="2"/>
                <w:sz w:val="22"/>
              </w:rPr>
              <w:t xml:space="preserve"> </w:t>
            </w:r>
            <w:r>
              <w:rPr>
                <w:spacing w:val="-2"/>
                <w:sz w:val="22"/>
              </w:rPr>
              <w:t>чтение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Читать про себя и понимать несложные аутентичные тексты разного вида, жанра и стиля объемом 600 - 900 слов, содержащие отдельные неизученные языковые явления, с пониманием основного содержания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Читать про себя и понимать несложные аутентичные тексты разного вида, жанра и стиля объемом 600 - 900 слов, содержащие отдельные неизученные языковые явления, с пониманием нужной (интересующей, запрашиваемой) информации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Читать</w:t>
            </w:r>
            <w:r>
              <w:rPr>
                <w:spacing w:val="27"/>
                <w:sz w:val="22"/>
              </w:rPr>
              <w:t xml:space="preserve"> </w:t>
            </w:r>
            <w:r>
              <w:rPr>
                <w:sz w:val="22"/>
              </w:rPr>
              <w:t>про</w:t>
            </w:r>
            <w:r>
              <w:rPr>
                <w:spacing w:val="29"/>
                <w:sz w:val="22"/>
              </w:rPr>
              <w:t xml:space="preserve"> </w:t>
            </w:r>
            <w:r>
              <w:rPr>
                <w:sz w:val="22"/>
              </w:rPr>
              <w:t>себя</w:t>
            </w:r>
            <w:r>
              <w:rPr>
                <w:spacing w:val="28"/>
                <w:sz w:val="22"/>
              </w:rPr>
              <w:t xml:space="preserve"> </w:t>
            </w:r>
            <w:r>
              <w:rPr>
                <w:sz w:val="22"/>
              </w:rPr>
              <w:t>и</w:t>
            </w:r>
            <w:r>
              <w:rPr>
                <w:spacing w:val="29"/>
                <w:sz w:val="22"/>
              </w:rPr>
              <w:t xml:space="preserve"> </w:t>
            </w:r>
            <w:r>
              <w:rPr>
                <w:sz w:val="22"/>
              </w:rPr>
              <w:t>понимать</w:t>
            </w:r>
            <w:r>
              <w:rPr>
                <w:spacing w:val="29"/>
                <w:sz w:val="22"/>
              </w:rPr>
              <w:t xml:space="preserve"> </w:t>
            </w:r>
            <w:r>
              <w:rPr>
                <w:sz w:val="22"/>
              </w:rPr>
              <w:t>несложные</w:t>
            </w:r>
            <w:r>
              <w:rPr>
                <w:spacing w:val="28"/>
                <w:sz w:val="22"/>
              </w:rPr>
              <w:t xml:space="preserve"> </w:t>
            </w:r>
            <w:r>
              <w:rPr>
                <w:sz w:val="22"/>
              </w:rPr>
              <w:t>аутентичные</w:t>
            </w:r>
            <w:r>
              <w:rPr>
                <w:spacing w:val="28"/>
                <w:sz w:val="22"/>
              </w:rPr>
              <w:t xml:space="preserve"> </w:t>
            </w:r>
            <w:r>
              <w:rPr>
                <w:sz w:val="22"/>
              </w:rPr>
              <w:t>тексты</w:t>
            </w:r>
            <w:r>
              <w:rPr>
                <w:spacing w:val="27"/>
                <w:sz w:val="22"/>
              </w:rPr>
              <w:t xml:space="preserve"> </w:t>
            </w:r>
            <w:r>
              <w:rPr>
                <w:sz w:val="22"/>
              </w:rPr>
              <w:t>разного</w:t>
            </w:r>
            <w:r>
              <w:rPr>
                <w:spacing w:val="29"/>
                <w:sz w:val="22"/>
              </w:rPr>
              <w:t xml:space="preserve"> </w:t>
            </w:r>
            <w:r>
              <w:rPr>
                <w:sz w:val="22"/>
              </w:rPr>
              <w:t>вида,</w:t>
            </w:r>
            <w:r>
              <w:rPr>
                <w:spacing w:val="28"/>
                <w:sz w:val="22"/>
              </w:rPr>
              <w:t xml:space="preserve"> </w:t>
            </w:r>
            <w:r>
              <w:rPr>
                <w:sz w:val="22"/>
              </w:rPr>
              <w:t>жанра</w:t>
            </w:r>
            <w:r>
              <w:rPr>
                <w:spacing w:val="30"/>
                <w:sz w:val="22"/>
              </w:rPr>
              <w:t xml:space="preserve"> </w:t>
            </w:r>
            <w:r>
              <w:rPr>
                <w:spacing w:val="-10"/>
                <w:sz w:val="22"/>
              </w:rPr>
              <w:t>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стиля</w:t>
            </w:r>
            <w:r>
              <w:rPr>
                <w:spacing w:val="80"/>
                <w:sz w:val="22"/>
              </w:rPr>
              <w:t xml:space="preserve"> </w:t>
            </w:r>
            <w:r>
              <w:rPr>
                <w:sz w:val="22"/>
              </w:rPr>
              <w:t>объемом</w:t>
            </w:r>
            <w:r>
              <w:rPr>
                <w:spacing w:val="80"/>
                <w:sz w:val="22"/>
              </w:rPr>
              <w:t xml:space="preserve"> </w:t>
            </w:r>
            <w:r>
              <w:rPr>
                <w:sz w:val="22"/>
              </w:rPr>
              <w:t>600</w:t>
            </w:r>
            <w:r>
              <w:rPr>
                <w:spacing w:val="80"/>
                <w:sz w:val="22"/>
              </w:rPr>
              <w:t xml:space="preserve"> </w:t>
            </w:r>
            <w:r>
              <w:rPr>
                <w:sz w:val="22"/>
              </w:rPr>
              <w:t>-</w:t>
            </w:r>
            <w:r>
              <w:rPr>
                <w:spacing w:val="80"/>
                <w:sz w:val="22"/>
              </w:rPr>
              <w:t xml:space="preserve"> </w:t>
            </w:r>
            <w:r>
              <w:rPr>
                <w:sz w:val="22"/>
              </w:rPr>
              <w:t>900</w:t>
            </w:r>
            <w:r>
              <w:rPr>
                <w:spacing w:val="80"/>
                <w:sz w:val="22"/>
              </w:rPr>
              <w:t xml:space="preserve"> </w:t>
            </w:r>
            <w:r>
              <w:rPr>
                <w:sz w:val="22"/>
              </w:rPr>
              <w:t>слов,</w:t>
            </w:r>
            <w:r>
              <w:rPr>
                <w:spacing w:val="80"/>
                <w:sz w:val="22"/>
              </w:rPr>
              <w:t xml:space="preserve"> </w:t>
            </w:r>
            <w:r>
              <w:rPr>
                <w:sz w:val="22"/>
              </w:rPr>
              <w:t>содержащие</w:t>
            </w:r>
            <w:r>
              <w:rPr>
                <w:spacing w:val="80"/>
                <w:sz w:val="22"/>
              </w:rPr>
              <w:t xml:space="preserve"> </w:t>
            </w:r>
            <w:r>
              <w:rPr>
                <w:sz w:val="22"/>
              </w:rPr>
              <w:t>отдельные</w:t>
            </w:r>
            <w:r>
              <w:rPr>
                <w:spacing w:val="80"/>
                <w:sz w:val="22"/>
              </w:rPr>
              <w:t xml:space="preserve"> </w:t>
            </w:r>
            <w:r>
              <w:rPr>
                <w:sz w:val="22"/>
              </w:rPr>
              <w:t>неизученные</w:t>
            </w:r>
            <w:r>
              <w:rPr>
                <w:spacing w:val="80"/>
                <w:sz w:val="22"/>
              </w:rPr>
              <w:t xml:space="preserve"> </w:t>
            </w:r>
            <w:r>
              <w:rPr>
                <w:sz w:val="22"/>
              </w:rPr>
              <w:t>языковые явления, с полным пониманием прочитанного</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Читать несплошные тексты (таблицы, диаграммы, графики, инфографику) и понимать представленную в них информацию</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Заполнять анкеты и формуляры, сообщая о себе основные сведения, в соответствии с нормами, принятыми в стране (странах) изучаемого языка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Писать</w:t>
            </w:r>
            <w:r>
              <w:rPr>
                <w:spacing w:val="31"/>
                <w:sz w:val="22"/>
              </w:rPr>
              <w:t xml:space="preserve"> </w:t>
            </w:r>
            <w:r>
              <w:rPr>
                <w:sz w:val="22"/>
              </w:rPr>
              <w:t>электронное</w:t>
            </w:r>
            <w:r>
              <w:rPr>
                <w:spacing w:val="32"/>
                <w:sz w:val="22"/>
              </w:rPr>
              <w:t xml:space="preserve"> </w:t>
            </w:r>
            <w:r>
              <w:rPr>
                <w:sz w:val="22"/>
              </w:rPr>
              <w:t>сообщение</w:t>
            </w:r>
            <w:r>
              <w:rPr>
                <w:spacing w:val="32"/>
                <w:sz w:val="22"/>
              </w:rPr>
              <w:t xml:space="preserve"> </w:t>
            </w:r>
            <w:r>
              <w:rPr>
                <w:sz w:val="22"/>
              </w:rPr>
              <w:t>личного</w:t>
            </w:r>
            <w:r>
              <w:rPr>
                <w:spacing w:val="31"/>
                <w:sz w:val="22"/>
              </w:rPr>
              <w:t xml:space="preserve"> </w:t>
            </w:r>
            <w:r>
              <w:rPr>
                <w:sz w:val="22"/>
              </w:rPr>
              <w:t>характера</w:t>
            </w:r>
            <w:r>
              <w:rPr>
                <w:spacing w:val="31"/>
                <w:sz w:val="22"/>
              </w:rPr>
              <w:t xml:space="preserve"> </w:t>
            </w:r>
            <w:r>
              <w:rPr>
                <w:sz w:val="22"/>
              </w:rPr>
              <w:t>объемом</w:t>
            </w:r>
            <w:r>
              <w:rPr>
                <w:spacing w:val="31"/>
                <w:sz w:val="22"/>
              </w:rPr>
              <w:t xml:space="preserve"> </w:t>
            </w:r>
            <w:r>
              <w:rPr>
                <w:sz w:val="22"/>
              </w:rPr>
              <w:t>до</w:t>
            </w:r>
            <w:r>
              <w:rPr>
                <w:spacing w:val="31"/>
                <w:sz w:val="22"/>
              </w:rPr>
              <w:t xml:space="preserve"> </w:t>
            </w:r>
            <w:r>
              <w:rPr>
                <w:sz w:val="22"/>
              </w:rPr>
              <w:t>140</w:t>
            </w:r>
            <w:r>
              <w:rPr>
                <w:spacing w:val="32"/>
                <w:sz w:val="22"/>
              </w:rPr>
              <w:t xml:space="preserve"> </w:t>
            </w:r>
            <w:r>
              <w:rPr>
                <w:sz w:val="22"/>
              </w:rPr>
              <w:t>слов,</w:t>
            </w:r>
            <w:r>
              <w:rPr>
                <w:spacing w:val="32"/>
                <w:sz w:val="22"/>
              </w:rPr>
              <w:t xml:space="preserve"> </w:t>
            </w:r>
            <w:r>
              <w:rPr>
                <w:sz w:val="22"/>
              </w:rPr>
              <w:t>соблюдая принятый речевой этикет</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Создавать письменные высказывания объемом до 250 слов с использованием плана, картинки, таблицы, графиков, диаграмм, прочитанного (прослушанного) текста; заполнять таблицу, кратко фиксируя содержание прочитанного (прослушанного)</w:t>
            </w:r>
            <w:r>
              <w:rPr>
                <w:spacing w:val="40"/>
                <w:sz w:val="22"/>
              </w:rPr>
              <w:t xml:space="preserve"> </w:t>
            </w:r>
            <w:r>
              <w:rPr>
                <w:sz w:val="22"/>
              </w:rPr>
              <w:t>текста или дополняя информацию в таблице; комментировать информацию, высказывание, цитату, пословицу с выражением и аргументацией своего мнения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12"/>
                <w:sz w:val="22"/>
              </w:rPr>
              <w:t xml:space="preserve"> </w:t>
            </w:r>
            <w:r>
              <w:rPr>
                <w:sz w:val="22"/>
              </w:rPr>
              <w:t>результаты</w:t>
            </w:r>
            <w:r>
              <w:rPr>
                <w:spacing w:val="-9"/>
                <w:sz w:val="22"/>
              </w:rPr>
              <w:t xml:space="preserve"> </w:t>
            </w:r>
            <w:r>
              <w:rPr>
                <w:sz w:val="22"/>
              </w:rPr>
              <w:t>выполненной</w:t>
            </w:r>
            <w:r>
              <w:rPr>
                <w:spacing w:val="-10"/>
                <w:sz w:val="22"/>
              </w:rPr>
              <w:t xml:space="preserve"> </w:t>
            </w:r>
            <w:r>
              <w:rPr>
                <w:sz w:val="22"/>
              </w:rPr>
              <w:t>проектной</w:t>
            </w:r>
            <w:r>
              <w:rPr>
                <w:spacing w:val="-10"/>
                <w:sz w:val="22"/>
              </w:rPr>
              <w:t xml:space="preserve"> </w:t>
            </w:r>
            <w:r>
              <w:rPr>
                <w:sz w:val="22"/>
              </w:rPr>
              <w:t>работы</w:t>
            </w:r>
            <w:r>
              <w:rPr>
                <w:spacing w:val="-11"/>
                <w:sz w:val="22"/>
              </w:rPr>
              <w:t xml:space="preserve"> </w:t>
            </w:r>
            <w:r>
              <w:rPr>
                <w:sz w:val="22"/>
              </w:rPr>
              <w:t>объемом</w:t>
            </w:r>
            <w:r>
              <w:rPr>
                <w:spacing w:val="-11"/>
                <w:sz w:val="22"/>
              </w:rPr>
              <w:t xml:space="preserve"> </w:t>
            </w:r>
            <w:r>
              <w:rPr>
                <w:sz w:val="22"/>
              </w:rPr>
              <w:t>до</w:t>
            </w:r>
            <w:r>
              <w:rPr>
                <w:spacing w:val="-11"/>
                <w:sz w:val="22"/>
              </w:rPr>
              <w:t xml:space="preserve"> </w:t>
            </w:r>
            <w:r>
              <w:rPr>
                <w:sz w:val="22"/>
              </w:rPr>
              <w:t>180</w:t>
            </w:r>
            <w:r>
              <w:rPr>
                <w:spacing w:val="-9"/>
                <w:sz w:val="22"/>
              </w:rPr>
              <w:t xml:space="preserve"> </w:t>
            </w:r>
            <w:r>
              <w:rPr>
                <w:spacing w:val="-4"/>
                <w:sz w:val="22"/>
              </w:rPr>
              <w:t>слов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Писать резюме и письмо-обращение о приеме на работу объемом до 140 слов с сообщением основных сведений о себе; писать официальное (деловое) письмо, в том числе электронное, объемом до 180 слов в соответствии с нормами официального общения, принятыми в стране (странах) изучаемого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Перевод</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Овладение умениями письменного перевода с иностранного языка на русский язык аутентичных текстов научно-популярного характера (в том числе в русле выбранного </w:t>
            </w:r>
            <w:r>
              <w:rPr>
                <w:spacing w:val="-2"/>
                <w:sz w:val="22"/>
              </w:rPr>
              <w:t>профиля)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Языковая</w:t>
            </w:r>
            <w:r>
              <w:rPr>
                <w:spacing w:val="-12"/>
                <w:sz w:val="22"/>
              </w:rPr>
              <w:t xml:space="preserve"> </w:t>
            </w:r>
            <w:r>
              <w:rPr>
                <w:sz w:val="22"/>
              </w:rPr>
              <w:t>сторона</w:t>
            </w:r>
            <w:r>
              <w:rPr>
                <w:spacing w:val="-12"/>
                <w:sz w:val="22"/>
              </w:rPr>
              <w:t xml:space="preserve"> </w:t>
            </w:r>
            <w:r>
              <w:rPr>
                <w:spacing w:val="-4"/>
                <w:sz w:val="22"/>
              </w:rPr>
              <w:t>речи</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Овладение</w:t>
            </w:r>
            <w:r>
              <w:rPr>
                <w:spacing w:val="80"/>
                <w:sz w:val="22"/>
              </w:rPr>
              <w:t xml:space="preserve"> </w:t>
            </w:r>
            <w:r>
              <w:rPr>
                <w:sz w:val="22"/>
              </w:rPr>
              <w:t>орфографическими</w:t>
            </w:r>
            <w:r>
              <w:rPr>
                <w:spacing w:val="80"/>
                <w:sz w:val="22"/>
              </w:rPr>
              <w:t xml:space="preserve"> </w:t>
            </w:r>
            <w:r>
              <w:rPr>
                <w:sz w:val="22"/>
              </w:rPr>
              <w:t>навыками</w:t>
            </w:r>
            <w:r>
              <w:rPr>
                <w:spacing w:val="80"/>
                <w:sz w:val="22"/>
              </w:rPr>
              <w:t xml:space="preserve"> </w:t>
            </w:r>
            <w:r>
              <w:rPr>
                <w:sz w:val="22"/>
              </w:rPr>
              <w:t>в</w:t>
            </w:r>
            <w:r>
              <w:rPr>
                <w:spacing w:val="80"/>
                <w:sz w:val="22"/>
              </w:rPr>
              <w:t xml:space="preserve"> </w:t>
            </w:r>
            <w:r>
              <w:rPr>
                <w:sz w:val="22"/>
              </w:rPr>
              <w:t>отношении</w:t>
            </w:r>
            <w:r>
              <w:rPr>
                <w:spacing w:val="80"/>
                <w:sz w:val="22"/>
              </w:rPr>
              <w:t xml:space="preserve"> </w:t>
            </w:r>
            <w:r>
              <w:rPr>
                <w:sz w:val="22"/>
              </w:rPr>
              <w:t>изученного</w:t>
            </w:r>
            <w:r>
              <w:rPr>
                <w:spacing w:val="80"/>
                <w:sz w:val="22"/>
              </w:rPr>
              <w:t xml:space="preserve"> </w:t>
            </w:r>
            <w:r>
              <w:rPr>
                <w:sz w:val="22"/>
              </w:rPr>
              <w:t xml:space="preserve">лексического </w:t>
            </w:r>
            <w:r>
              <w:rPr>
                <w:spacing w:val="-2"/>
                <w:sz w:val="22"/>
              </w:rPr>
              <w:t>материала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правильно оформлять прямую речь, электронное сообщение личного характера, а также официальное (деловое) письмо, в том числе электронное письмо</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выявление признаков изученных грамматических и лексических явлений по заданным </w:t>
            </w:r>
            <w:r>
              <w:rPr>
                <w:spacing w:val="-2"/>
                <w:sz w:val="22"/>
              </w:rPr>
              <w:t>основаниям</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Овладение навыками распознавания и употребления в устной и письменной речи не менее</w:t>
            </w:r>
            <w:r>
              <w:rPr>
                <w:spacing w:val="-3"/>
                <w:sz w:val="22"/>
              </w:rPr>
              <w:t xml:space="preserve"> </w:t>
            </w:r>
            <w:r>
              <w:rPr>
                <w:sz w:val="22"/>
              </w:rPr>
              <w:t>1650</w:t>
            </w:r>
            <w:r>
              <w:rPr>
                <w:spacing w:val="-1"/>
                <w:sz w:val="22"/>
              </w:rPr>
              <w:t xml:space="preserve"> </w:t>
            </w:r>
            <w:r>
              <w:rPr>
                <w:sz w:val="22"/>
              </w:rPr>
              <w:t>лексических</w:t>
            </w:r>
            <w:r>
              <w:rPr>
                <w:spacing w:val="-2"/>
                <w:sz w:val="22"/>
              </w:rPr>
              <w:t xml:space="preserve"> </w:t>
            </w:r>
            <w:r>
              <w:rPr>
                <w:sz w:val="22"/>
              </w:rPr>
              <w:t>единиц</w:t>
            </w:r>
            <w:r>
              <w:rPr>
                <w:spacing w:val="-2"/>
                <w:sz w:val="22"/>
              </w:rPr>
              <w:t xml:space="preserve"> </w:t>
            </w:r>
            <w:r>
              <w:rPr>
                <w:sz w:val="22"/>
              </w:rPr>
              <w:t>(слов,</w:t>
            </w:r>
            <w:r>
              <w:rPr>
                <w:spacing w:val="-2"/>
                <w:sz w:val="22"/>
              </w:rPr>
              <w:t xml:space="preserve"> </w:t>
            </w:r>
            <w:r>
              <w:rPr>
                <w:sz w:val="22"/>
              </w:rPr>
              <w:t>словосочетаний,</w:t>
            </w:r>
            <w:r>
              <w:rPr>
                <w:spacing w:val="-3"/>
                <w:sz w:val="22"/>
              </w:rPr>
              <w:t xml:space="preserve"> </w:t>
            </w:r>
            <w:r>
              <w:rPr>
                <w:sz w:val="22"/>
              </w:rPr>
              <w:t>речевых</w:t>
            </w:r>
            <w:r>
              <w:rPr>
                <w:spacing w:val="-3"/>
                <w:sz w:val="22"/>
              </w:rPr>
              <w:t xml:space="preserve"> </w:t>
            </w:r>
            <w:r>
              <w:rPr>
                <w:sz w:val="22"/>
              </w:rPr>
              <w:t>клише),</w:t>
            </w:r>
            <w:r>
              <w:rPr>
                <w:spacing w:val="-3"/>
                <w:sz w:val="22"/>
              </w:rPr>
              <w:t xml:space="preserve"> </w:t>
            </w:r>
            <w:r>
              <w:rPr>
                <w:sz w:val="22"/>
              </w:rPr>
              <w:t>включая</w:t>
            </w:r>
            <w:r>
              <w:rPr>
                <w:spacing w:val="-2"/>
                <w:sz w:val="22"/>
              </w:rPr>
              <w:t xml:space="preserve"> </w:t>
            </w:r>
            <w:r>
              <w:rPr>
                <w:sz w:val="22"/>
              </w:rPr>
              <w:t>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266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 (понимать) и использовать в устной и письменной речи наиболее</w:t>
            </w:r>
            <w:r>
              <w:rPr>
                <w:spacing w:val="-4"/>
                <w:sz w:val="22"/>
              </w:rPr>
              <w:t xml:space="preserve"> </w:t>
            </w:r>
            <w:r>
              <w:rPr>
                <w:sz w:val="22"/>
              </w:rPr>
              <w:t>употребительную</w:t>
            </w:r>
            <w:r>
              <w:rPr>
                <w:spacing w:val="-5"/>
                <w:sz w:val="22"/>
              </w:rPr>
              <w:t xml:space="preserve"> </w:t>
            </w:r>
            <w:r>
              <w:rPr>
                <w:sz w:val="22"/>
              </w:rPr>
              <w:t>тематическую</w:t>
            </w:r>
            <w:r>
              <w:rPr>
                <w:spacing w:val="-4"/>
                <w:sz w:val="22"/>
              </w:rPr>
              <w:t xml:space="preserve"> </w:t>
            </w:r>
            <w:r>
              <w:rPr>
                <w:sz w:val="22"/>
              </w:rPr>
              <w:t>фоновую</w:t>
            </w:r>
            <w:r>
              <w:rPr>
                <w:spacing w:val="-4"/>
                <w:sz w:val="22"/>
              </w:rPr>
              <w:t xml:space="preserve"> </w:t>
            </w:r>
            <w:r>
              <w:rPr>
                <w:sz w:val="22"/>
              </w:rPr>
              <w:t>лексику</w:t>
            </w:r>
            <w:r>
              <w:rPr>
                <w:spacing w:val="-4"/>
                <w:sz w:val="22"/>
              </w:rPr>
              <w:t xml:space="preserve"> </w:t>
            </w:r>
            <w:r>
              <w:rPr>
                <w:sz w:val="22"/>
              </w:rPr>
              <w:t>страны</w:t>
            </w:r>
            <w:r>
              <w:rPr>
                <w:spacing w:val="-4"/>
                <w:sz w:val="22"/>
              </w:rPr>
              <w:t xml:space="preserve"> </w:t>
            </w:r>
            <w:r>
              <w:rPr>
                <w:sz w:val="22"/>
              </w:rPr>
              <w:t>(стран)</w:t>
            </w:r>
            <w:r>
              <w:rPr>
                <w:spacing w:val="-4"/>
                <w:sz w:val="22"/>
              </w:rPr>
              <w:t xml:space="preserve"> </w:t>
            </w:r>
            <w:r>
              <w:rPr>
                <w:sz w:val="22"/>
              </w:rPr>
              <w:t>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 (стран) изучаемого языка; представлять</w:t>
            </w:r>
            <w:r>
              <w:rPr>
                <w:spacing w:val="-4"/>
                <w:sz w:val="22"/>
              </w:rPr>
              <w:t xml:space="preserve"> </w:t>
            </w:r>
            <w:r>
              <w:rPr>
                <w:sz w:val="22"/>
              </w:rPr>
              <w:t>родную</w:t>
            </w:r>
            <w:r>
              <w:rPr>
                <w:spacing w:val="-3"/>
                <w:sz w:val="22"/>
              </w:rPr>
              <w:t xml:space="preserve"> </w:t>
            </w:r>
            <w:r>
              <w:rPr>
                <w:sz w:val="22"/>
              </w:rPr>
              <w:t>страну</w:t>
            </w:r>
            <w:r>
              <w:rPr>
                <w:spacing w:val="-3"/>
                <w:sz w:val="22"/>
              </w:rPr>
              <w:t xml:space="preserve"> </w:t>
            </w:r>
            <w:r>
              <w:rPr>
                <w:sz w:val="22"/>
              </w:rPr>
              <w:t>и</w:t>
            </w:r>
            <w:r>
              <w:rPr>
                <w:spacing w:val="-3"/>
                <w:sz w:val="22"/>
              </w:rPr>
              <w:t xml:space="preserve"> </w:t>
            </w:r>
            <w:r>
              <w:rPr>
                <w:sz w:val="22"/>
              </w:rPr>
              <w:t>ее</w:t>
            </w:r>
            <w:r>
              <w:rPr>
                <w:spacing w:val="-4"/>
                <w:sz w:val="22"/>
              </w:rPr>
              <w:t xml:space="preserve"> </w:t>
            </w:r>
            <w:r>
              <w:rPr>
                <w:sz w:val="22"/>
              </w:rPr>
              <w:t>культуру</w:t>
            </w:r>
            <w:r>
              <w:rPr>
                <w:spacing w:val="-4"/>
                <w:sz w:val="22"/>
              </w:rPr>
              <w:t xml:space="preserve"> </w:t>
            </w:r>
            <w:r>
              <w:rPr>
                <w:sz w:val="22"/>
              </w:rPr>
              <w:t>на</w:t>
            </w:r>
            <w:r>
              <w:rPr>
                <w:spacing w:val="-2"/>
                <w:sz w:val="22"/>
              </w:rPr>
              <w:t xml:space="preserve"> </w:t>
            </w:r>
            <w:r>
              <w:rPr>
                <w:sz w:val="22"/>
              </w:rPr>
              <w:t>иностранном</w:t>
            </w:r>
            <w:r>
              <w:rPr>
                <w:spacing w:val="-4"/>
                <w:sz w:val="22"/>
              </w:rPr>
              <w:t xml:space="preserve"> </w:t>
            </w:r>
            <w:r>
              <w:rPr>
                <w:sz w:val="22"/>
              </w:rPr>
              <w:t>языке;</w:t>
            </w:r>
            <w:r>
              <w:rPr>
                <w:spacing w:val="-3"/>
                <w:sz w:val="22"/>
              </w:rPr>
              <w:t xml:space="preserve"> </w:t>
            </w:r>
            <w:r>
              <w:rPr>
                <w:sz w:val="22"/>
              </w:rPr>
              <w:t>проявлять</w:t>
            </w:r>
            <w:r>
              <w:rPr>
                <w:spacing w:val="-4"/>
                <w:sz w:val="22"/>
              </w:rPr>
              <w:t xml:space="preserve"> </w:t>
            </w:r>
            <w:r>
              <w:rPr>
                <w:sz w:val="22"/>
              </w:rPr>
              <w:t>уважение к иной культуре; соблюдать нормы вежливости в межкультурном общении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Компенсаторные</w:t>
            </w:r>
            <w:r>
              <w:rPr>
                <w:spacing w:val="3"/>
                <w:sz w:val="22"/>
              </w:rPr>
              <w:t xml:space="preserve"> </w:t>
            </w:r>
            <w:r>
              <w:rPr>
                <w:spacing w:val="-2"/>
                <w:sz w:val="22"/>
              </w:rPr>
              <w:t>умения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Овладение компенсаторными умениями, позволяющими в случае сбоя</w:t>
            </w:r>
            <w:r>
              <w:rPr>
                <w:spacing w:val="40"/>
                <w:sz w:val="22"/>
              </w:rPr>
              <w:t xml:space="preserve"> </w:t>
            </w:r>
            <w:r>
              <w:rPr>
                <w:sz w:val="22"/>
              </w:rPr>
              <w:t>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Приобретение</w:t>
            </w:r>
            <w:r>
              <w:rPr>
                <w:spacing w:val="-4"/>
                <w:sz w:val="22"/>
              </w:rPr>
              <w:t xml:space="preserve"> </w:t>
            </w:r>
            <w:r>
              <w:rPr>
                <w:sz w:val="22"/>
              </w:rPr>
              <w:t>опыта</w:t>
            </w:r>
            <w:r>
              <w:rPr>
                <w:spacing w:val="-3"/>
                <w:sz w:val="22"/>
              </w:rPr>
              <w:t xml:space="preserve"> </w:t>
            </w:r>
            <w:r>
              <w:rPr>
                <w:sz w:val="22"/>
              </w:rPr>
              <w:t>практической</w:t>
            </w:r>
            <w:r>
              <w:rPr>
                <w:spacing w:val="-4"/>
                <w:sz w:val="22"/>
              </w:rPr>
              <w:t xml:space="preserve"> </w:t>
            </w:r>
            <w:r>
              <w:rPr>
                <w:sz w:val="22"/>
              </w:rPr>
              <w:t>деятельности</w:t>
            </w:r>
            <w:r>
              <w:rPr>
                <w:spacing w:val="-4"/>
                <w:sz w:val="22"/>
              </w:rPr>
              <w:t xml:space="preserve"> </w:t>
            </w:r>
            <w:r>
              <w:rPr>
                <w:sz w:val="22"/>
              </w:rPr>
              <w:t>в</w:t>
            </w:r>
            <w:r>
              <w:rPr>
                <w:spacing w:val="-3"/>
                <w:sz w:val="22"/>
              </w:rPr>
              <w:t xml:space="preserve"> </w:t>
            </w:r>
            <w:r>
              <w:rPr>
                <w:sz w:val="22"/>
              </w:rPr>
              <w:t>повседневной</w:t>
            </w:r>
            <w:r>
              <w:rPr>
                <w:spacing w:val="-4"/>
                <w:sz w:val="22"/>
              </w:rPr>
              <w:t xml:space="preserve"> </w:t>
            </w:r>
            <w:r>
              <w:rPr>
                <w:sz w:val="22"/>
              </w:rPr>
              <w:t>жизни:</w:t>
            </w:r>
            <w:r>
              <w:rPr>
                <w:spacing w:val="-3"/>
                <w:sz w:val="22"/>
              </w:rPr>
              <w:t xml:space="preserve"> </w:t>
            </w:r>
            <w:r>
              <w:rPr>
                <w:sz w:val="22"/>
              </w:rPr>
              <w:t>участвовать</w:t>
            </w:r>
            <w:r>
              <w:rPr>
                <w:spacing w:val="-4"/>
                <w:sz w:val="22"/>
              </w:rPr>
              <w:t xml:space="preserve"> </w:t>
            </w:r>
            <w:r>
              <w:rPr>
                <w:sz w:val="22"/>
              </w:rPr>
              <w:t>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сети Интернет;</w:t>
            </w:r>
            <w:r>
              <w:rPr>
                <w:spacing w:val="-4"/>
                <w:sz w:val="22"/>
              </w:rPr>
              <w:t xml:space="preserve"> </w:t>
            </w:r>
            <w:r>
              <w:rPr>
                <w:sz w:val="22"/>
              </w:rPr>
              <w:t>использовать</w:t>
            </w:r>
            <w:r>
              <w:rPr>
                <w:spacing w:val="-5"/>
                <w:sz w:val="22"/>
              </w:rPr>
              <w:t xml:space="preserve"> </w:t>
            </w:r>
            <w:r>
              <w:rPr>
                <w:sz w:val="22"/>
              </w:rPr>
              <w:t>приобретенные</w:t>
            </w:r>
            <w:r>
              <w:rPr>
                <w:spacing w:val="-5"/>
                <w:sz w:val="22"/>
              </w:rPr>
              <w:t xml:space="preserve"> </w:t>
            </w:r>
            <w:r>
              <w:rPr>
                <w:sz w:val="22"/>
              </w:rPr>
              <w:t>умения</w:t>
            </w:r>
            <w:r>
              <w:rPr>
                <w:spacing w:val="-5"/>
                <w:sz w:val="22"/>
              </w:rPr>
              <w:t xml:space="preserve"> </w:t>
            </w:r>
            <w:r>
              <w:rPr>
                <w:sz w:val="22"/>
              </w:rPr>
              <w:t>и</w:t>
            </w:r>
            <w:r>
              <w:rPr>
                <w:spacing w:val="-4"/>
                <w:sz w:val="22"/>
              </w:rPr>
              <w:t xml:space="preserve"> </w:t>
            </w:r>
            <w:r>
              <w:rPr>
                <w:sz w:val="22"/>
              </w:rPr>
              <w:t>навыки</w:t>
            </w:r>
            <w:r>
              <w:rPr>
                <w:spacing w:val="-5"/>
                <w:sz w:val="22"/>
              </w:rPr>
              <w:t xml:space="preserve"> </w:t>
            </w:r>
            <w:r>
              <w:rPr>
                <w:sz w:val="22"/>
              </w:rPr>
              <w:t>в</w:t>
            </w:r>
            <w:r>
              <w:rPr>
                <w:spacing w:val="-5"/>
                <w:sz w:val="22"/>
              </w:rPr>
              <w:t xml:space="preserve"> </w:t>
            </w:r>
            <w:r>
              <w:rPr>
                <w:sz w:val="22"/>
              </w:rPr>
              <w:t>процессе</w:t>
            </w:r>
            <w:r>
              <w:rPr>
                <w:spacing w:val="-4"/>
                <w:sz w:val="22"/>
              </w:rPr>
              <w:t xml:space="preserve"> </w:t>
            </w:r>
            <w:r>
              <w:rPr>
                <w:sz w:val="22"/>
              </w:rPr>
              <w:t>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bl>
    <w:p>
      <w:pPr>
        <w:pStyle w:val="BodyText"/>
        <w:rPr/>
      </w:pPr>
      <w:r>
        <w:rPr/>
      </w:r>
    </w:p>
    <w:p>
      <w:pPr>
        <w:pStyle w:val="BodyText"/>
        <w:rPr/>
      </w:pPr>
      <w:r>
        <w:rPr/>
      </w:r>
    </w:p>
    <w:p>
      <w:pPr>
        <w:pStyle w:val="BodyText"/>
        <w:spacing w:before="225" w:after="0"/>
        <w:rPr/>
      </w:pPr>
      <w:r>
        <w:rPr/>
      </w:r>
    </w:p>
    <w:p>
      <w:pPr>
        <w:pStyle w:val="BodyText"/>
        <w:spacing w:lineRule="auto" w:line="218"/>
        <w:ind w:hanging="1000" w:start="2517"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ЕГЭ по иностранному (английскому) языку</w:t>
      </w:r>
    </w:p>
    <w:p>
      <w:pPr>
        <w:pStyle w:val="BodyText"/>
        <w:spacing w:before="6" w:after="0"/>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1"/>
              <w:jc w:val="both"/>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auto" w:line="218" w:before="9" w:after="0"/>
              <w:ind w:start="61" w:end="57"/>
              <w:jc w:val="both"/>
              <w:rPr>
                <w:sz w:val="22"/>
              </w:rPr>
            </w:pPr>
            <w:r>
              <w:rPr>
                <w:sz w:val="22"/>
              </w:rP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w:t>
            </w:r>
            <w:hyperlink r:id="rId4">
              <w:r>
                <w:rPr>
                  <w:rStyle w:val="ListLabel2"/>
                  <w:color w:val="0000FF"/>
                  <w:sz w:val="22"/>
                </w:rPr>
                <w:t>ФГОС СОО</w:t>
              </w:r>
              <w:r>
                <w:rPr>
                  <w:rStyle w:val="ListLabel2"/>
                  <w:sz w:val="22"/>
                </w:rPr>
                <w:t>.</w:t>
              </w:r>
            </w:hyperlink>
          </w:p>
          <w:p>
            <w:pPr>
              <w:pStyle w:val="TableParagraph"/>
              <w:spacing w:lineRule="auto" w:line="218" w:before="4" w:after="0"/>
              <w:ind w:start="61" w:end="58"/>
              <w:jc w:val="both"/>
              <w:rPr>
                <w:sz w:val="22"/>
              </w:rPr>
            </w:pPr>
            <w:r>
              <w:rPr>
                <w:sz w:val="22"/>
              </w:rPr>
              <w:t>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w:t>
            </w:r>
            <w:r>
              <w:rPr>
                <w:spacing w:val="12"/>
                <w:sz w:val="22"/>
              </w:rPr>
              <w:t xml:space="preserve"> </w:t>
            </w:r>
            <w:r>
              <w:rPr>
                <w:sz w:val="22"/>
              </w:rPr>
              <w:t>Повседневная</w:t>
            </w:r>
            <w:r>
              <w:rPr>
                <w:spacing w:val="11"/>
                <w:sz w:val="22"/>
              </w:rPr>
              <w:t xml:space="preserve"> </w:t>
            </w:r>
            <w:r>
              <w:rPr>
                <w:sz w:val="22"/>
              </w:rPr>
              <w:t>жизнь.</w:t>
            </w:r>
            <w:r>
              <w:rPr>
                <w:spacing w:val="9"/>
                <w:sz w:val="22"/>
              </w:rPr>
              <w:t xml:space="preserve"> </w:t>
            </w:r>
            <w:r>
              <w:rPr>
                <w:sz w:val="22"/>
              </w:rPr>
              <w:t>Здоровый</w:t>
            </w:r>
            <w:r>
              <w:rPr>
                <w:spacing w:val="11"/>
                <w:sz w:val="22"/>
              </w:rPr>
              <w:t xml:space="preserve"> </w:t>
            </w:r>
            <w:r>
              <w:rPr>
                <w:sz w:val="22"/>
              </w:rPr>
              <w:t>образ</w:t>
            </w:r>
            <w:r>
              <w:rPr>
                <w:spacing w:val="11"/>
                <w:sz w:val="22"/>
              </w:rPr>
              <w:t xml:space="preserve"> </w:t>
            </w:r>
            <w:r>
              <w:rPr>
                <w:sz w:val="22"/>
              </w:rPr>
              <w:t>жизни.</w:t>
            </w:r>
            <w:r>
              <w:rPr>
                <w:spacing w:val="9"/>
                <w:sz w:val="22"/>
              </w:rPr>
              <w:t xml:space="preserve"> </w:t>
            </w:r>
            <w:r>
              <w:rPr>
                <w:sz w:val="22"/>
              </w:rPr>
              <w:t>Школьное</w:t>
            </w:r>
            <w:r>
              <w:rPr>
                <w:spacing w:val="11"/>
                <w:sz w:val="22"/>
              </w:rPr>
              <w:t xml:space="preserve"> </w:t>
            </w:r>
            <w:r>
              <w:rPr>
                <w:sz w:val="22"/>
              </w:rPr>
              <w:t>образование.</w:t>
            </w:r>
            <w:r>
              <w:rPr>
                <w:spacing w:val="10"/>
                <w:sz w:val="22"/>
              </w:rPr>
              <w:t xml:space="preserve"> </w:t>
            </w:r>
            <w:r>
              <w:rPr>
                <w:spacing w:val="-2"/>
                <w:sz w:val="22"/>
              </w:rPr>
              <w:t>Выбор</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Современный мир профессий. Ценностные ориентиры молодежи в современном обществе. Деловое общение. Проблемы современной цивилизации.</w:t>
            </w:r>
            <w:r>
              <w:rPr>
                <w:spacing w:val="40"/>
                <w:sz w:val="22"/>
              </w:rPr>
              <w:t xml:space="preserve"> </w:t>
            </w:r>
            <w:r>
              <w:rPr>
                <w:sz w:val="22"/>
              </w:rPr>
              <w:t>Россия и мир: вклад России в мировую культуру, науку, технику. Родная страна и страна (страны)</w:t>
            </w:r>
            <w:r>
              <w:rPr>
                <w:spacing w:val="-3"/>
                <w:sz w:val="22"/>
              </w:rPr>
              <w:t xml:space="preserve"> </w:t>
            </w:r>
            <w:r>
              <w:rPr>
                <w:sz w:val="22"/>
              </w:rPr>
              <w:t>изучаемого</w:t>
            </w:r>
            <w:r>
              <w:rPr>
                <w:spacing w:val="-3"/>
                <w:sz w:val="22"/>
              </w:rPr>
              <w:t xml:space="preserve"> </w:t>
            </w:r>
            <w:r>
              <w:rPr>
                <w:sz w:val="22"/>
              </w:rPr>
              <w:t>языка.</w:t>
            </w:r>
            <w:r>
              <w:rPr>
                <w:spacing w:val="-2"/>
                <w:sz w:val="22"/>
              </w:rPr>
              <w:t xml:space="preserve"> </w:t>
            </w:r>
            <w:r>
              <w:rPr>
                <w:sz w:val="22"/>
              </w:rPr>
              <w:t>Выдающиеся</w:t>
            </w:r>
            <w:r>
              <w:rPr>
                <w:spacing w:val="-3"/>
                <w:sz w:val="22"/>
              </w:rPr>
              <w:t xml:space="preserve"> </w:t>
            </w:r>
            <w:r>
              <w:rPr>
                <w:sz w:val="22"/>
              </w:rPr>
              <w:t>люди</w:t>
            </w:r>
            <w:r>
              <w:rPr>
                <w:spacing w:val="-3"/>
                <w:sz w:val="22"/>
              </w:rPr>
              <w:t xml:space="preserve"> </w:t>
            </w:r>
            <w:r>
              <w:rPr>
                <w:sz w:val="22"/>
              </w:rPr>
              <w:t>родной</w:t>
            </w:r>
            <w:r>
              <w:rPr>
                <w:spacing w:val="-2"/>
                <w:sz w:val="22"/>
              </w:rPr>
              <w:t xml:space="preserve"> </w:t>
            </w:r>
            <w:r>
              <w:rPr>
                <w:sz w:val="22"/>
              </w:rPr>
              <w:t>страны</w:t>
            </w:r>
            <w:r>
              <w:rPr>
                <w:spacing w:val="-3"/>
                <w:sz w:val="22"/>
              </w:rPr>
              <w:t xml:space="preserve"> </w:t>
            </w:r>
            <w:r>
              <w:rPr>
                <w:sz w:val="22"/>
              </w:rPr>
              <w:t>и</w:t>
            </w:r>
            <w:r>
              <w:rPr>
                <w:spacing w:val="-3"/>
                <w:sz w:val="22"/>
              </w:rPr>
              <w:t xml:space="preserve"> </w:t>
            </w:r>
            <w:r>
              <w:rPr>
                <w:sz w:val="22"/>
              </w:rPr>
              <w:t>страны</w:t>
            </w:r>
            <w:r>
              <w:rPr>
                <w:spacing w:val="-3"/>
                <w:sz w:val="22"/>
              </w:rPr>
              <w:t xml:space="preserve"> </w:t>
            </w:r>
            <w:r>
              <w:rPr>
                <w:sz w:val="22"/>
              </w:rPr>
              <w:t>(стран)</w:t>
            </w:r>
            <w:r>
              <w:rPr>
                <w:spacing w:val="-3"/>
                <w:sz w:val="22"/>
              </w:rPr>
              <w:t xml:space="preserve"> </w:t>
            </w:r>
            <w:r>
              <w:rPr>
                <w:sz w:val="22"/>
              </w:rPr>
              <w:t xml:space="preserve">изучаемого </w:t>
            </w:r>
            <w:r>
              <w:rPr>
                <w:spacing w:val="-2"/>
                <w:sz w:val="22"/>
              </w:rPr>
              <w:t>языка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Говорение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Диалогическая</w:t>
            </w:r>
            <w:r>
              <w:rPr>
                <w:spacing w:val="6"/>
                <w:sz w:val="22"/>
              </w:rPr>
              <w:t xml:space="preserve"> </w:t>
            </w:r>
            <w:r>
              <w:rPr>
                <w:spacing w:val="-4"/>
                <w:sz w:val="22"/>
              </w:rPr>
              <w:t>речь</w:t>
            </w:r>
          </w:p>
        </w:tc>
      </w:tr>
      <w:tr>
        <w:trPr>
          <w:trHeight w:val="217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w:t>
            </w:r>
            <w:r>
              <w:rPr>
                <w:spacing w:val="-2"/>
                <w:sz w:val="22"/>
              </w:rPr>
              <w:t>собеседника)</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Диалог - 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выражать эмоциональную поддержку собеседнику, в том числе с помощью комплиментов,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27" w:leader="none"/>
                <w:tab w:val="left" w:pos="1413" w:leader="none"/>
                <w:tab w:val="left" w:pos="2329" w:leader="none"/>
                <w:tab w:val="left" w:pos="3757" w:leader="none"/>
                <w:tab w:val="left" w:pos="4094" w:leader="none"/>
                <w:tab w:val="left" w:pos="5635" w:leader="none"/>
                <w:tab w:val="left" w:pos="7237" w:leader="none"/>
                <w:tab w:val="left" w:pos="8646" w:leader="none"/>
              </w:tabs>
              <w:spacing w:before="84" w:after="0"/>
              <w:ind w:start="61"/>
              <w:rPr>
                <w:sz w:val="22"/>
              </w:rPr>
            </w:pPr>
            <w:r>
              <w:rPr>
                <w:spacing w:val="-2"/>
                <w:sz w:val="22"/>
              </w:rPr>
              <w:t>Полилог</w:t>
            </w:r>
            <w:r>
              <w:rPr>
                <w:sz w:val="22"/>
              </w:rPr>
              <w:tab/>
            </w:r>
            <w:r>
              <w:rPr>
                <w:spacing w:val="-10"/>
                <w:sz w:val="22"/>
              </w:rPr>
              <w:t>-</w:t>
            </w:r>
            <w:r>
              <w:rPr>
                <w:sz w:val="22"/>
              </w:rPr>
              <w:tab/>
            </w:r>
            <w:r>
              <w:rPr>
                <w:spacing w:val="-2"/>
                <w:sz w:val="22"/>
              </w:rPr>
              <w:t>умения</w:t>
            </w:r>
            <w:r>
              <w:rPr>
                <w:sz w:val="22"/>
              </w:rPr>
              <w:tab/>
            </w:r>
            <w:r>
              <w:rPr>
                <w:spacing w:val="-2"/>
                <w:sz w:val="22"/>
              </w:rPr>
              <w:t>запрашивать</w:t>
            </w:r>
            <w:r>
              <w:rPr>
                <w:sz w:val="22"/>
              </w:rPr>
              <w:tab/>
            </w:r>
            <w:r>
              <w:rPr>
                <w:spacing w:val="-10"/>
                <w:sz w:val="22"/>
              </w:rPr>
              <w:t>и</w:t>
            </w:r>
            <w:r>
              <w:rPr>
                <w:sz w:val="22"/>
              </w:rPr>
              <w:tab/>
            </w:r>
            <w:r>
              <w:rPr>
                <w:spacing w:val="-2"/>
                <w:sz w:val="22"/>
              </w:rPr>
              <w:t>обмениваться</w:t>
            </w:r>
            <w:r>
              <w:rPr>
                <w:sz w:val="22"/>
              </w:rPr>
              <w:tab/>
            </w:r>
            <w:r>
              <w:rPr>
                <w:spacing w:val="-2"/>
                <w:sz w:val="22"/>
              </w:rPr>
              <w:t>информацией;</w:t>
            </w:r>
            <w:r>
              <w:rPr>
                <w:sz w:val="22"/>
              </w:rPr>
              <w:tab/>
            </w:r>
            <w:r>
              <w:rPr>
                <w:spacing w:val="-2"/>
                <w:sz w:val="22"/>
              </w:rPr>
              <w:t>высказывать</w:t>
            </w:r>
            <w:r>
              <w:rPr>
                <w:sz w:val="22"/>
              </w:rPr>
              <w:tab/>
            </w:r>
            <w:r>
              <w:rPr>
                <w:spacing w:val="-10"/>
                <w:sz w:val="22"/>
              </w:rPr>
              <w:t>и</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аргументировать свою точку зрения; возражать, расспрашивать участников полилога и уточнять их мнение и точки зрения; брать на себя инициативу в обсуждении, внося пояснения (дополнения); выражать эмоциональное отношение к обсуждаемому вопросу; соблюдать речевые нормы и правила поведения, принятые в странах изучаемого языка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Монологическая</w:t>
            </w:r>
            <w:r>
              <w:rPr>
                <w:spacing w:val="5"/>
                <w:sz w:val="22"/>
              </w:rPr>
              <w:t xml:space="preserve"> </w:t>
            </w:r>
            <w:r>
              <w:rPr>
                <w:spacing w:val="-4"/>
                <w:sz w:val="22"/>
              </w:rPr>
              <w:t>речь</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в том числе характеристики (черт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Пересказ основного содержания прочитанного (прослушанного) текста в рамках тематического содержания речи с использованием ключевых слов, плана с выражением своего отношения к событиям и фактам, изложенным в тексте (объем монологического высказывания - до 18 фраз)</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Устное представление (презентация) результатов выполненной проектной работы в</w:t>
            </w:r>
            <w:r>
              <w:rPr>
                <w:spacing w:val="40"/>
                <w:sz w:val="22"/>
              </w:rPr>
              <w:t xml:space="preserve"> </w:t>
            </w:r>
            <w:r>
              <w:rPr>
                <w:sz w:val="22"/>
              </w:rPr>
              <w:t xml:space="preserve">рамках тематического содержания речи (объем монологического высказывания - до 18 </w:t>
            </w:r>
            <w:r>
              <w:rPr>
                <w:spacing w:val="-2"/>
                <w:sz w:val="22"/>
              </w:rPr>
              <w:t>фраз)</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Создание сообщений в связи с прочитанным (прослушанным) текстом с выражением своего отношения к событиям и фактам, изложенным в тексте, с использованием</w:t>
            </w:r>
            <w:r>
              <w:rPr>
                <w:spacing w:val="40"/>
                <w:sz w:val="22"/>
              </w:rPr>
              <w:t xml:space="preserve"> </w:t>
            </w:r>
            <w:r>
              <w:rPr>
                <w:sz w:val="22"/>
              </w:rPr>
              <w:t>ключевых слов, плана и (или иллюстраций, фотографий, таблиц, диаграмм, схем, инфографики и без их использования (объем монологического высказывания - до 18 фраз)</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w:t>
            </w:r>
            <w:r>
              <w:rPr>
                <w:spacing w:val="40"/>
                <w:sz w:val="22"/>
              </w:rPr>
              <w:t xml:space="preserve"> </w:t>
            </w:r>
            <w:r>
              <w:rPr>
                <w:sz w:val="22"/>
              </w:rPr>
              <w:t>и главные факты (события) в воспринимаемом на слух тексте, отделять главную информацию от второстепенной; прогнозировать содержание текста по началу</w:t>
            </w:r>
            <w:r>
              <w:rPr>
                <w:spacing w:val="40"/>
                <w:sz w:val="22"/>
              </w:rPr>
              <w:t xml:space="preserve"> </w:t>
            </w:r>
            <w:r>
              <w:rPr>
                <w:sz w:val="22"/>
              </w:rPr>
              <w:t>сообщения; игнорировать незнакомые слова, несущественные для понимания основного содержания (время звучания текста (текстов) для аудирования - до 3,5 минут)</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и имплицитной (неявной) форме,</w:t>
            </w:r>
            <w:r>
              <w:rPr>
                <w:spacing w:val="32"/>
                <w:sz w:val="22"/>
              </w:rPr>
              <w:t xml:space="preserve">  </w:t>
            </w:r>
            <w:r>
              <w:rPr>
                <w:sz w:val="22"/>
              </w:rPr>
              <w:t>в</w:t>
            </w:r>
            <w:r>
              <w:rPr>
                <w:spacing w:val="33"/>
                <w:sz w:val="22"/>
              </w:rPr>
              <w:t xml:space="preserve">  </w:t>
            </w:r>
            <w:r>
              <w:rPr>
                <w:sz w:val="22"/>
              </w:rPr>
              <w:t>воспринимаемом</w:t>
            </w:r>
            <w:r>
              <w:rPr>
                <w:spacing w:val="32"/>
                <w:sz w:val="22"/>
              </w:rPr>
              <w:t xml:space="preserve">  </w:t>
            </w:r>
            <w:r>
              <w:rPr>
                <w:sz w:val="22"/>
              </w:rPr>
              <w:t>на</w:t>
            </w:r>
            <w:r>
              <w:rPr>
                <w:spacing w:val="32"/>
                <w:sz w:val="22"/>
              </w:rPr>
              <w:t xml:space="preserve">  </w:t>
            </w:r>
            <w:r>
              <w:rPr>
                <w:sz w:val="22"/>
              </w:rPr>
              <w:t>слух</w:t>
            </w:r>
            <w:r>
              <w:rPr>
                <w:spacing w:val="31"/>
                <w:sz w:val="22"/>
              </w:rPr>
              <w:t xml:space="preserve">  </w:t>
            </w:r>
            <w:r>
              <w:rPr>
                <w:sz w:val="22"/>
              </w:rPr>
              <w:t>тексте</w:t>
            </w:r>
            <w:r>
              <w:rPr>
                <w:spacing w:val="33"/>
                <w:sz w:val="22"/>
              </w:rPr>
              <w:t xml:space="preserve">  </w:t>
            </w:r>
            <w:r>
              <w:rPr>
                <w:sz w:val="22"/>
              </w:rPr>
              <w:t>(время</w:t>
            </w:r>
            <w:r>
              <w:rPr>
                <w:spacing w:val="33"/>
                <w:sz w:val="22"/>
              </w:rPr>
              <w:t xml:space="preserve">  </w:t>
            </w:r>
            <w:r>
              <w:rPr>
                <w:sz w:val="22"/>
              </w:rPr>
              <w:t>звучания</w:t>
            </w:r>
            <w:r>
              <w:rPr>
                <w:spacing w:val="32"/>
                <w:sz w:val="22"/>
              </w:rPr>
              <w:t xml:space="preserve">  </w:t>
            </w:r>
            <w:r>
              <w:rPr>
                <w:sz w:val="22"/>
              </w:rPr>
              <w:t>текста</w:t>
            </w:r>
            <w:r>
              <w:rPr>
                <w:spacing w:val="32"/>
                <w:sz w:val="22"/>
              </w:rPr>
              <w:t xml:space="preserve">  </w:t>
            </w:r>
            <w:r>
              <w:rPr>
                <w:sz w:val="22"/>
              </w:rPr>
              <w:t>(текстов)</w:t>
            </w:r>
            <w:r>
              <w:rPr>
                <w:spacing w:val="32"/>
                <w:sz w:val="22"/>
              </w:rPr>
              <w:t xml:space="preserve">  </w:t>
            </w:r>
            <w:r>
              <w:rPr>
                <w:spacing w:val="-5"/>
                <w:sz w:val="22"/>
              </w:rPr>
              <w:t>для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аудирования</w:t>
            </w:r>
            <w:r>
              <w:rPr>
                <w:spacing w:val="-6"/>
                <w:sz w:val="22"/>
              </w:rPr>
              <w:t xml:space="preserve"> </w:t>
            </w:r>
            <w:r>
              <w:rPr>
                <w:sz w:val="22"/>
              </w:rPr>
              <w:t>-</w:t>
            </w:r>
            <w:r>
              <w:rPr>
                <w:spacing w:val="-8"/>
                <w:sz w:val="22"/>
              </w:rPr>
              <w:t xml:space="preserve"> </w:t>
            </w:r>
            <w:r>
              <w:rPr>
                <w:sz w:val="22"/>
              </w:rPr>
              <w:t>до</w:t>
            </w:r>
            <w:r>
              <w:rPr>
                <w:spacing w:val="-7"/>
                <w:sz w:val="22"/>
              </w:rPr>
              <w:t xml:space="preserve"> </w:t>
            </w:r>
            <w:r>
              <w:rPr>
                <w:sz w:val="22"/>
              </w:rPr>
              <w:t>3,5</w:t>
            </w:r>
            <w:r>
              <w:rPr>
                <w:spacing w:val="-8"/>
                <w:sz w:val="22"/>
              </w:rPr>
              <w:t xml:space="preserve"> </w:t>
            </w:r>
            <w:r>
              <w:rPr>
                <w:spacing w:val="-2"/>
                <w:sz w:val="22"/>
              </w:rPr>
              <w:t>минут)</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Аудирование с полным и</w:t>
            </w:r>
            <w:r>
              <w:rPr>
                <w:spacing w:val="-1"/>
                <w:sz w:val="22"/>
              </w:rPr>
              <w:t xml:space="preserve"> </w:t>
            </w:r>
            <w:r>
              <w:rPr>
                <w:sz w:val="22"/>
              </w:rPr>
              <w:t>точным пониманием всей</w:t>
            </w:r>
            <w:r>
              <w:rPr>
                <w:spacing w:val="-1"/>
                <w:sz w:val="22"/>
              </w:rPr>
              <w:t xml:space="preserve"> </w:t>
            </w:r>
            <w:r>
              <w:rPr>
                <w:sz w:val="22"/>
              </w:rPr>
              <w:t>информации, данной</w:t>
            </w:r>
            <w:r>
              <w:rPr>
                <w:spacing w:val="-1"/>
                <w:sz w:val="22"/>
              </w:rPr>
              <w:t xml:space="preserve"> </w:t>
            </w:r>
            <w:r>
              <w:rPr>
                <w:sz w:val="22"/>
              </w:rPr>
              <w:t>в тексте - умения понимать на слух аутентичные тексты, содержащие отдельные неизученные языковые явления, с использованием языковой и контекстуальной догадки; понимать взаимосвязь между фактами, причинами, событиями; устанавливать последовательность фактов и событий; определять отношение говорящего к предмету обсуждения; догадываться из контекста о значении незнакомых слов (время звучания текста (текстов) для аудирования - до 3,5 минут)</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217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w:t>
            </w:r>
            <w:r>
              <w:rPr>
                <w:spacing w:val="-7"/>
                <w:sz w:val="22"/>
              </w:rPr>
              <w:t xml:space="preserve"> </w:t>
            </w:r>
            <w:r>
              <w:rPr>
                <w:sz w:val="22"/>
              </w:rPr>
              <w:t>для</w:t>
            </w:r>
            <w:r>
              <w:rPr>
                <w:spacing w:val="-8"/>
                <w:sz w:val="22"/>
              </w:rPr>
              <w:t xml:space="preserve"> </w:t>
            </w:r>
            <w:r>
              <w:rPr>
                <w:sz w:val="22"/>
              </w:rPr>
              <w:t>понимания</w:t>
            </w:r>
            <w:r>
              <w:rPr>
                <w:spacing w:val="-7"/>
                <w:sz w:val="22"/>
              </w:rPr>
              <w:t xml:space="preserve"> </w:t>
            </w:r>
            <w:r>
              <w:rPr>
                <w:sz w:val="22"/>
              </w:rPr>
              <w:t>основного</w:t>
            </w:r>
            <w:r>
              <w:rPr>
                <w:spacing w:val="-3"/>
                <w:sz w:val="22"/>
              </w:rPr>
              <w:t xml:space="preserve"> </w:t>
            </w:r>
            <w:r>
              <w:rPr>
                <w:sz w:val="22"/>
              </w:rPr>
              <w:t>содержания</w:t>
            </w:r>
            <w:r>
              <w:rPr>
                <w:spacing w:val="-7"/>
                <w:sz w:val="22"/>
              </w:rPr>
              <w:t xml:space="preserve"> </w:t>
            </w:r>
            <w:r>
              <w:rPr>
                <w:sz w:val="22"/>
              </w:rPr>
              <w:t>(объем</w:t>
            </w:r>
            <w:r>
              <w:rPr>
                <w:spacing w:val="-7"/>
                <w:sz w:val="22"/>
              </w:rPr>
              <w:t xml:space="preserve"> </w:t>
            </w:r>
            <w:r>
              <w:rPr>
                <w:sz w:val="22"/>
              </w:rPr>
              <w:t>текста</w:t>
            </w:r>
            <w:r>
              <w:rPr>
                <w:spacing w:val="-6"/>
                <w:sz w:val="22"/>
              </w:rPr>
              <w:t xml:space="preserve"> </w:t>
            </w:r>
            <w:r>
              <w:rPr>
                <w:sz w:val="22"/>
              </w:rPr>
              <w:t>(текстов)</w:t>
            </w:r>
            <w:r>
              <w:rPr>
                <w:spacing w:val="-7"/>
                <w:sz w:val="22"/>
              </w:rPr>
              <w:t xml:space="preserve"> </w:t>
            </w:r>
            <w:r>
              <w:rPr>
                <w:sz w:val="22"/>
              </w:rPr>
              <w:t>для</w:t>
            </w:r>
            <w:r>
              <w:rPr>
                <w:spacing w:val="-8"/>
                <w:sz w:val="22"/>
              </w:rPr>
              <w:t xml:space="preserve"> </w:t>
            </w:r>
            <w:r>
              <w:rPr>
                <w:spacing w:val="-2"/>
                <w:sz w:val="22"/>
              </w:rPr>
              <w:t>чтения</w:t>
            </w:r>
          </w:p>
          <w:p>
            <w:pPr>
              <w:pStyle w:val="TableParagraph"/>
              <w:spacing w:lineRule="exact" w:line="244"/>
              <w:ind w:start="61"/>
              <w:jc w:val="both"/>
              <w:rPr>
                <w:sz w:val="22"/>
              </w:rPr>
            </w:pPr>
            <w:r>
              <w:rPr>
                <w:sz w:val="22"/>
              </w:rPr>
              <w:t>-</w:t>
            </w:r>
            <w:r>
              <w:rPr>
                <w:spacing w:val="-4"/>
                <w:sz w:val="22"/>
              </w:rPr>
              <w:t xml:space="preserve"> </w:t>
            </w:r>
            <w:r>
              <w:rPr>
                <w:sz w:val="22"/>
              </w:rPr>
              <w:t>до</w:t>
            </w:r>
            <w:r>
              <w:rPr>
                <w:spacing w:val="-3"/>
                <w:sz w:val="22"/>
              </w:rPr>
              <w:t xml:space="preserve"> </w:t>
            </w:r>
            <w:r>
              <w:rPr>
                <w:sz w:val="22"/>
              </w:rPr>
              <w:t>900</w:t>
            </w:r>
            <w:r>
              <w:rPr>
                <w:spacing w:val="-2"/>
                <w:sz w:val="22"/>
              </w:rPr>
              <w:t xml:space="preserve"> слов)</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(объем текста (текстов) для чтения - до 900 слов)</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Чтение с полным пониманием - умения читать про себя аутентичные тексты разных</w:t>
            </w:r>
            <w:r>
              <w:rPr>
                <w:spacing w:val="40"/>
                <w:sz w:val="22"/>
              </w:rPr>
              <w:t xml:space="preserve"> </w:t>
            </w:r>
            <w:r>
              <w:rPr>
                <w:sz w:val="22"/>
              </w:rPr>
              <w:t>жанров</w:t>
            </w:r>
            <w:r>
              <w:rPr>
                <w:spacing w:val="-4"/>
                <w:sz w:val="22"/>
              </w:rPr>
              <w:t xml:space="preserve"> </w:t>
            </w:r>
            <w:r>
              <w:rPr>
                <w:sz w:val="22"/>
              </w:rPr>
              <w:t>и</w:t>
            </w:r>
            <w:r>
              <w:rPr>
                <w:spacing w:val="-3"/>
                <w:sz w:val="22"/>
              </w:rPr>
              <w:t xml:space="preserve"> </w:t>
            </w:r>
            <w:r>
              <w:rPr>
                <w:sz w:val="22"/>
              </w:rPr>
              <w:t>стилей,</w:t>
            </w:r>
            <w:r>
              <w:rPr>
                <w:spacing w:val="-3"/>
                <w:sz w:val="22"/>
              </w:rPr>
              <w:t xml:space="preserve"> </w:t>
            </w:r>
            <w:r>
              <w:rPr>
                <w:sz w:val="22"/>
              </w:rPr>
              <w:t>содержащие</w:t>
            </w:r>
            <w:r>
              <w:rPr>
                <w:spacing w:val="-3"/>
                <w:sz w:val="22"/>
              </w:rPr>
              <w:t xml:space="preserve"> </w:t>
            </w:r>
            <w:r>
              <w:rPr>
                <w:sz w:val="22"/>
              </w:rPr>
              <w:t>отдельные</w:t>
            </w:r>
            <w:r>
              <w:rPr>
                <w:spacing w:val="-3"/>
                <w:sz w:val="22"/>
              </w:rPr>
              <w:t xml:space="preserve"> </w:t>
            </w:r>
            <w:r>
              <w:rPr>
                <w:sz w:val="22"/>
              </w:rPr>
              <w:t>неизученные</w:t>
            </w:r>
            <w:r>
              <w:rPr>
                <w:spacing w:val="-3"/>
                <w:sz w:val="22"/>
              </w:rPr>
              <w:t xml:space="preserve"> </w:t>
            </w:r>
            <w:r>
              <w:rPr>
                <w:sz w:val="22"/>
              </w:rPr>
              <w:t>языковые</w:t>
            </w:r>
            <w:r>
              <w:rPr>
                <w:spacing w:val="-3"/>
                <w:sz w:val="22"/>
              </w:rPr>
              <w:t xml:space="preserve"> </w:t>
            </w:r>
            <w:r>
              <w:rPr>
                <w:sz w:val="22"/>
              </w:rPr>
              <w:t>явления,</w:t>
            </w:r>
            <w:r>
              <w:rPr>
                <w:spacing w:val="-2"/>
                <w:sz w:val="22"/>
              </w:rPr>
              <w:t xml:space="preserve"> </w:t>
            </w:r>
            <w:r>
              <w:rPr>
                <w:sz w:val="22"/>
              </w:rPr>
              <w:t>и</w:t>
            </w:r>
            <w:r>
              <w:rPr>
                <w:spacing w:val="-3"/>
                <w:sz w:val="22"/>
              </w:rPr>
              <w:t xml:space="preserve"> </w:t>
            </w:r>
            <w:r>
              <w:rPr>
                <w:sz w:val="22"/>
              </w:rPr>
              <w:t>полно</w:t>
            </w:r>
            <w:r>
              <w:rPr>
                <w:spacing w:val="-4"/>
                <w:sz w:val="22"/>
              </w:rPr>
              <w:t xml:space="preserve"> </w:t>
            </w:r>
            <w:r>
              <w:rPr>
                <w:sz w:val="22"/>
              </w:rPr>
              <w:t>и</w:t>
            </w:r>
            <w:r>
              <w:rPr>
                <w:spacing w:val="-3"/>
                <w:sz w:val="22"/>
              </w:rPr>
              <w:t xml:space="preserve"> </w:t>
            </w:r>
            <w:r>
              <w:rPr>
                <w:sz w:val="22"/>
              </w:rPr>
              <w:t>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w:t>
            </w:r>
            <w:r>
              <w:rPr>
                <w:spacing w:val="40"/>
                <w:sz w:val="22"/>
              </w:rPr>
              <w:t xml:space="preserve"> </w:t>
            </w:r>
            <w:r>
              <w:rPr>
                <w:sz w:val="22"/>
              </w:rPr>
              <w:t>изложенных в тексте фактов и событий (объем текста (текстов) для чтения - до 900 слов)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Чтение несплошных текстов (таблиц, диаграмм, графиков, схем, инфографики и других) и понимание представленной в них информации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Заполнение анкет и формуляров в соответствии с нормами, принятыми в стране (странах) изучаемого языка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Написание</w:t>
            </w:r>
            <w:r>
              <w:rPr>
                <w:spacing w:val="78"/>
                <w:sz w:val="22"/>
              </w:rPr>
              <w:t xml:space="preserve"> </w:t>
            </w:r>
            <w:r>
              <w:rPr>
                <w:sz w:val="22"/>
              </w:rPr>
              <w:t>резюме</w:t>
            </w:r>
            <w:r>
              <w:rPr>
                <w:spacing w:val="77"/>
                <w:sz w:val="22"/>
              </w:rPr>
              <w:t xml:space="preserve"> </w:t>
            </w:r>
            <w:r>
              <w:rPr>
                <w:sz w:val="22"/>
              </w:rPr>
              <w:t>(CV)</w:t>
            </w:r>
            <w:r>
              <w:rPr>
                <w:spacing w:val="76"/>
                <w:sz w:val="22"/>
              </w:rPr>
              <w:t xml:space="preserve"> </w:t>
            </w:r>
            <w:r>
              <w:rPr>
                <w:sz w:val="22"/>
              </w:rPr>
              <w:t>с</w:t>
            </w:r>
            <w:r>
              <w:rPr>
                <w:spacing w:val="76"/>
                <w:sz w:val="22"/>
              </w:rPr>
              <w:t xml:space="preserve"> </w:t>
            </w:r>
            <w:r>
              <w:rPr>
                <w:sz w:val="22"/>
              </w:rPr>
              <w:t>сообщением</w:t>
            </w:r>
            <w:r>
              <w:rPr>
                <w:spacing w:val="76"/>
                <w:sz w:val="22"/>
              </w:rPr>
              <w:t xml:space="preserve"> </w:t>
            </w:r>
            <w:r>
              <w:rPr>
                <w:sz w:val="22"/>
              </w:rPr>
              <w:t>основных</w:t>
            </w:r>
            <w:r>
              <w:rPr>
                <w:spacing w:val="77"/>
                <w:sz w:val="22"/>
              </w:rPr>
              <w:t xml:space="preserve"> </w:t>
            </w:r>
            <w:r>
              <w:rPr>
                <w:sz w:val="22"/>
              </w:rPr>
              <w:t>сведений</w:t>
            </w:r>
            <w:r>
              <w:rPr>
                <w:spacing w:val="76"/>
                <w:sz w:val="22"/>
              </w:rPr>
              <w:t xml:space="preserve"> </w:t>
            </w:r>
            <w:r>
              <w:rPr>
                <w:sz w:val="22"/>
              </w:rPr>
              <w:t>о</w:t>
            </w:r>
            <w:r>
              <w:rPr>
                <w:spacing w:val="77"/>
                <w:sz w:val="22"/>
              </w:rPr>
              <w:t xml:space="preserve"> </w:t>
            </w:r>
            <w:r>
              <w:rPr>
                <w:sz w:val="22"/>
              </w:rPr>
              <w:t>себе</w:t>
            </w:r>
            <w:r>
              <w:rPr>
                <w:spacing w:val="78"/>
                <w:sz w:val="22"/>
              </w:rPr>
              <w:t xml:space="preserve"> </w:t>
            </w:r>
            <w:r>
              <w:rPr>
                <w:sz w:val="22"/>
              </w:rPr>
              <w:t>в</w:t>
            </w:r>
            <w:r>
              <w:rPr>
                <w:spacing w:val="76"/>
                <w:sz w:val="22"/>
              </w:rPr>
              <w:t xml:space="preserve"> </w:t>
            </w:r>
            <w:r>
              <w:rPr>
                <w:sz w:val="22"/>
              </w:rPr>
              <w:t>соответствии</w:t>
            </w:r>
            <w:r>
              <w:rPr>
                <w:spacing w:val="76"/>
                <w:sz w:val="22"/>
              </w:rPr>
              <w:t xml:space="preserve"> </w:t>
            </w:r>
            <w:r>
              <w:rPr>
                <w:sz w:val="22"/>
              </w:rPr>
              <w:t>с нормами, принятыми в стране (странах) изучаемого языка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Написание электронного сообщения личного характера в соответствии с нормами</w:t>
            </w:r>
            <w:r>
              <w:rPr>
                <w:spacing w:val="40"/>
                <w:sz w:val="22"/>
              </w:rPr>
              <w:t xml:space="preserve"> </w:t>
            </w:r>
            <w:r>
              <w:rPr>
                <w:sz w:val="22"/>
              </w:rPr>
              <w:t>речевого этикета, принятыми в стране (странах) изучаемого языка, объем сообщения - до 140 слов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Заполнение таблицы: краткая фиксация содержания прочитанного (прослушанного) текста или дополнение информации в таблице</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9"/>
              <w:jc w:val="both"/>
              <w:rPr>
                <w:sz w:val="22"/>
              </w:rPr>
            </w:pPr>
            <w:r>
              <w:rPr>
                <w:sz w:val="22"/>
              </w:rPr>
              <w:t>Создание небольшого письменного высказывания (в том числе аннотации, рассказа, рецензии, статьи и другого) на основе плана, иллюстрации (иллюстраций) и (или) прочитанного (прослушанного) текста с использованием и без использования образца (объем письменного высказывания - до 250 слов)</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Письменное</w:t>
            </w:r>
            <w:r>
              <w:rPr>
                <w:spacing w:val="35"/>
                <w:sz w:val="22"/>
              </w:rPr>
              <w:t xml:space="preserve"> </w:t>
            </w:r>
            <w:r>
              <w:rPr>
                <w:sz w:val="22"/>
              </w:rPr>
              <w:t>представление</w:t>
            </w:r>
            <w:r>
              <w:rPr>
                <w:spacing w:val="34"/>
                <w:sz w:val="22"/>
              </w:rPr>
              <w:t xml:space="preserve"> </w:t>
            </w:r>
            <w:r>
              <w:rPr>
                <w:sz w:val="22"/>
              </w:rPr>
              <w:t>результатов</w:t>
            </w:r>
            <w:r>
              <w:rPr>
                <w:spacing w:val="34"/>
                <w:sz w:val="22"/>
              </w:rPr>
              <w:t xml:space="preserve"> </w:t>
            </w:r>
            <w:r>
              <w:rPr>
                <w:sz w:val="22"/>
              </w:rPr>
              <w:t>выполненной</w:t>
            </w:r>
            <w:r>
              <w:rPr>
                <w:spacing w:val="34"/>
                <w:sz w:val="22"/>
              </w:rPr>
              <w:t xml:space="preserve"> </w:t>
            </w:r>
            <w:r>
              <w:rPr>
                <w:sz w:val="22"/>
              </w:rPr>
              <w:t>проектной</w:t>
            </w:r>
            <w:r>
              <w:rPr>
                <w:spacing w:val="34"/>
                <w:sz w:val="22"/>
              </w:rPr>
              <w:t xml:space="preserve"> </w:t>
            </w:r>
            <w:r>
              <w:rPr>
                <w:sz w:val="22"/>
              </w:rPr>
              <w:t>работы,</w:t>
            </w:r>
            <w:r>
              <w:rPr>
                <w:spacing w:val="34"/>
                <w:sz w:val="22"/>
              </w:rPr>
              <w:t xml:space="preserve"> </w:t>
            </w:r>
            <w:r>
              <w:rPr>
                <w:sz w:val="22"/>
              </w:rPr>
              <w:t>в</w:t>
            </w:r>
            <w:r>
              <w:rPr>
                <w:spacing w:val="34"/>
                <w:sz w:val="22"/>
              </w:rPr>
              <w:t xml:space="preserve"> </w:t>
            </w:r>
            <w:r>
              <w:rPr>
                <w:sz w:val="22"/>
              </w:rPr>
              <w:t>том</w:t>
            </w:r>
            <w:r>
              <w:rPr>
                <w:spacing w:val="34"/>
                <w:sz w:val="22"/>
              </w:rPr>
              <w:t xml:space="preserve"> </w:t>
            </w:r>
            <w:r>
              <w:rPr>
                <w:sz w:val="22"/>
              </w:rPr>
              <w:t>числе</w:t>
            </w:r>
            <w:r>
              <w:rPr>
                <w:spacing w:val="34"/>
                <w:sz w:val="22"/>
              </w:rPr>
              <w:t xml:space="preserve"> </w:t>
            </w:r>
            <w:r>
              <w:rPr>
                <w:sz w:val="22"/>
              </w:rPr>
              <w:t>в форме презентации (объем - до 180 слов)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Написание письма-обращения о приеме на работу (application letter) с сообщением основных сведений о себе в соответствии с нормами речевого этикета, принятыми в</w:t>
            </w:r>
            <w:r>
              <w:rPr>
                <w:spacing w:val="40"/>
                <w:sz w:val="22"/>
              </w:rPr>
              <w:t xml:space="preserve"> </w:t>
            </w:r>
            <w:r>
              <w:rPr>
                <w:sz w:val="22"/>
              </w:rPr>
              <w:t>стране (странах) изучаемого языка (объем письма - до 140 слов)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Написание официального (делового) письма, в том числе и электронного, в соответствии с нормами официального общения, принятыми в стране (странах) изучаемого языка (объем официального (делового) письма - до 180 слов)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Создание письменного высказывания с элементами рассуждения на основе таблицы, графика, диаграммы и письменного высказывания типа "Мое мнение", "За и против" (объем письменного высказывания - до 250 слов)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1.4.10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Письменное</w:t>
            </w:r>
            <w:r>
              <w:rPr>
                <w:spacing w:val="40"/>
                <w:sz w:val="22"/>
              </w:rPr>
              <w:t xml:space="preserve"> </w:t>
            </w:r>
            <w:r>
              <w:rPr>
                <w:sz w:val="22"/>
              </w:rPr>
              <w:t>комментирование</w:t>
            </w:r>
            <w:r>
              <w:rPr>
                <w:spacing w:val="40"/>
                <w:sz w:val="22"/>
              </w:rPr>
              <w:t xml:space="preserve"> </w:t>
            </w:r>
            <w:r>
              <w:rPr>
                <w:sz w:val="22"/>
              </w:rPr>
              <w:t>предложенной</w:t>
            </w:r>
            <w:r>
              <w:rPr>
                <w:spacing w:val="40"/>
                <w:sz w:val="22"/>
              </w:rPr>
              <w:t xml:space="preserve"> </w:t>
            </w:r>
            <w:r>
              <w:rPr>
                <w:sz w:val="22"/>
              </w:rPr>
              <w:t>информации,</w:t>
            </w:r>
            <w:r>
              <w:rPr>
                <w:spacing w:val="40"/>
                <w:sz w:val="22"/>
              </w:rPr>
              <w:t xml:space="preserve"> </w:t>
            </w:r>
            <w:r>
              <w:rPr>
                <w:sz w:val="22"/>
              </w:rPr>
              <w:t>высказывания,</w:t>
            </w:r>
            <w:r>
              <w:rPr>
                <w:spacing w:val="40"/>
                <w:sz w:val="22"/>
              </w:rPr>
              <w:t xml:space="preserve"> </w:t>
            </w:r>
            <w:r>
              <w:rPr>
                <w:sz w:val="22"/>
              </w:rPr>
              <w:t>пословицы, цитаты с выражением и аргументацией своего мнения (объем - до 250 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170 слов)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кавычек при цитировании; отсутствие точки после заголовка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w:t>
            </w:r>
            <w:r>
              <w:rPr>
                <w:spacing w:val="64"/>
                <w:sz w:val="22"/>
              </w:rPr>
              <w:t xml:space="preserve"> </w:t>
            </w:r>
            <w:r>
              <w:rPr>
                <w:sz w:val="22"/>
              </w:rPr>
              <w:t>в</w:t>
            </w:r>
            <w:r>
              <w:rPr>
                <w:spacing w:val="66"/>
                <w:sz w:val="22"/>
              </w:rPr>
              <w:t xml:space="preserve"> </w:t>
            </w:r>
            <w:r>
              <w:rPr>
                <w:sz w:val="22"/>
              </w:rPr>
              <w:t>рамках</w:t>
            </w:r>
            <w:r>
              <w:rPr>
                <w:spacing w:val="64"/>
                <w:sz w:val="22"/>
              </w:rPr>
              <w:t xml:space="preserve"> </w:t>
            </w:r>
            <w:r>
              <w:rPr>
                <w:sz w:val="22"/>
              </w:rPr>
              <w:t>тематического</w:t>
            </w:r>
            <w:r>
              <w:rPr>
                <w:spacing w:val="65"/>
                <w:sz w:val="22"/>
              </w:rPr>
              <w:t xml:space="preserve"> </w:t>
            </w:r>
            <w:r>
              <w:rPr>
                <w:sz w:val="22"/>
              </w:rPr>
              <w:t>содержания</w:t>
            </w:r>
            <w:r>
              <w:rPr>
                <w:spacing w:val="65"/>
                <w:sz w:val="22"/>
              </w:rPr>
              <w:t xml:space="preserve"> </w:t>
            </w:r>
            <w:r>
              <w:rPr>
                <w:sz w:val="22"/>
              </w:rPr>
              <w:t>речи,</w:t>
            </w:r>
            <w:r>
              <w:rPr>
                <w:spacing w:val="65"/>
                <w:sz w:val="22"/>
              </w:rPr>
              <w:t xml:space="preserve"> </w:t>
            </w:r>
            <w:r>
              <w:rPr>
                <w:sz w:val="22"/>
              </w:rPr>
              <w:t>с</w:t>
            </w:r>
            <w:r>
              <w:rPr>
                <w:spacing w:val="64"/>
                <w:sz w:val="22"/>
              </w:rPr>
              <w:t xml:space="preserve"> </w:t>
            </w:r>
            <w:r>
              <w:rPr>
                <w:sz w:val="22"/>
              </w:rPr>
              <w:t>соблюдением</w:t>
            </w:r>
            <w:r>
              <w:rPr>
                <w:spacing w:val="65"/>
                <w:sz w:val="22"/>
              </w:rPr>
              <w:t xml:space="preserve"> </w:t>
            </w:r>
            <w:r>
              <w:rPr>
                <w:sz w:val="22"/>
              </w:rPr>
              <w:t>существующей</w:t>
            </w:r>
            <w:r>
              <w:rPr>
                <w:spacing w:val="64"/>
                <w:sz w:val="22"/>
              </w:rPr>
              <w:t xml:space="preserve"> </w:t>
            </w:r>
            <w:r>
              <w:rPr>
                <w:sz w:val="22"/>
              </w:rPr>
              <w:t>в</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английском</w:t>
            </w:r>
            <w:r>
              <w:rPr>
                <w:spacing w:val="-10"/>
                <w:sz w:val="22"/>
              </w:rPr>
              <w:t xml:space="preserve"> </w:t>
            </w:r>
            <w:r>
              <w:rPr>
                <w:sz w:val="22"/>
              </w:rPr>
              <w:t>языке</w:t>
            </w:r>
            <w:r>
              <w:rPr>
                <w:spacing w:val="-10"/>
                <w:sz w:val="22"/>
              </w:rPr>
              <w:t xml:space="preserve"> </w:t>
            </w:r>
            <w:r>
              <w:rPr>
                <w:sz w:val="22"/>
              </w:rPr>
              <w:t>нормы</w:t>
            </w:r>
            <w:r>
              <w:rPr>
                <w:spacing w:val="-10"/>
                <w:sz w:val="22"/>
              </w:rPr>
              <w:t xml:space="preserve"> </w:t>
            </w:r>
            <w:r>
              <w:rPr>
                <w:sz w:val="22"/>
              </w:rPr>
              <w:t>лексической</w:t>
            </w:r>
            <w:r>
              <w:rPr>
                <w:spacing w:val="-10"/>
                <w:sz w:val="22"/>
              </w:rPr>
              <w:t xml:space="preserve"> </w:t>
            </w:r>
            <w:r>
              <w:rPr>
                <w:spacing w:val="-2"/>
                <w:sz w:val="22"/>
              </w:rPr>
              <w:t>сочетаемости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Многозначные</w:t>
            </w:r>
            <w:r>
              <w:rPr>
                <w:spacing w:val="7"/>
                <w:sz w:val="22"/>
              </w:rPr>
              <w:t xml:space="preserve"> </w:t>
            </w:r>
            <w:r>
              <w:rPr>
                <w:spacing w:val="-2"/>
                <w:sz w:val="22"/>
              </w:rPr>
              <w:t>лексические</w:t>
            </w:r>
            <w:r>
              <w:rPr>
                <w:spacing w:val="7"/>
                <w:sz w:val="22"/>
              </w:rPr>
              <w:t xml:space="preserve"> </w:t>
            </w:r>
            <w:r>
              <w:rPr>
                <w:spacing w:val="-2"/>
                <w:sz w:val="22"/>
              </w:rPr>
              <w:t>единицы.</w:t>
            </w:r>
            <w:r>
              <w:rPr>
                <w:spacing w:val="8"/>
                <w:sz w:val="22"/>
              </w:rPr>
              <w:t xml:space="preserve"> </w:t>
            </w:r>
            <w:r>
              <w:rPr>
                <w:spacing w:val="-2"/>
                <w:sz w:val="22"/>
              </w:rPr>
              <w:t>Синонимы.</w:t>
            </w:r>
            <w:r>
              <w:rPr>
                <w:spacing w:val="6"/>
                <w:sz w:val="22"/>
              </w:rPr>
              <w:t xml:space="preserve"> </w:t>
            </w:r>
            <w:r>
              <w:rPr>
                <w:spacing w:val="-2"/>
                <w:sz w:val="22"/>
              </w:rPr>
              <w:t>Антонимы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Имена</w:t>
            </w:r>
            <w:r>
              <w:rPr>
                <w:spacing w:val="-6"/>
                <w:sz w:val="22"/>
              </w:rPr>
              <w:t xml:space="preserve"> </w:t>
            </w:r>
            <w:r>
              <w:rPr>
                <w:sz w:val="22"/>
              </w:rPr>
              <w:t>прилагательные</w:t>
            </w:r>
            <w:r>
              <w:rPr>
                <w:spacing w:val="-5"/>
                <w:sz w:val="22"/>
              </w:rPr>
              <w:t xml:space="preserve"> </w:t>
            </w:r>
            <w:r>
              <w:rPr>
                <w:sz w:val="22"/>
              </w:rPr>
              <w:t>на</w:t>
            </w:r>
            <w:r>
              <w:rPr>
                <w:spacing w:val="-5"/>
                <w:sz w:val="22"/>
              </w:rPr>
              <w:t xml:space="preserve"> </w:t>
            </w:r>
            <w:r>
              <w:rPr>
                <w:sz w:val="22"/>
              </w:rPr>
              <w:t>-ed</w:t>
            </w:r>
            <w:r>
              <w:rPr>
                <w:spacing w:val="-7"/>
                <w:sz w:val="22"/>
              </w:rPr>
              <w:t xml:space="preserve"> </w:t>
            </w:r>
            <w:r>
              <w:rPr>
                <w:sz w:val="22"/>
              </w:rPr>
              <w:t>и</w:t>
            </w:r>
            <w:r>
              <w:rPr>
                <w:spacing w:val="-5"/>
                <w:sz w:val="22"/>
              </w:rPr>
              <w:t xml:space="preserve"> </w:t>
            </w:r>
            <w:r>
              <w:rPr>
                <w:sz w:val="22"/>
              </w:rPr>
              <w:t>-ing</w:t>
            </w:r>
            <w:r>
              <w:rPr>
                <w:spacing w:val="-7"/>
                <w:sz w:val="22"/>
              </w:rPr>
              <w:t xml:space="preserve"> </w:t>
            </w:r>
            <w:r>
              <w:rPr>
                <w:sz w:val="22"/>
              </w:rPr>
              <w:t>(excited</w:t>
            </w:r>
            <w:r>
              <w:rPr>
                <w:spacing w:val="-6"/>
                <w:sz w:val="22"/>
              </w:rPr>
              <w:t xml:space="preserve"> </w:t>
            </w:r>
            <w:r>
              <w:rPr>
                <w:sz w:val="22"/>
              </w:rPr>
              <w:t>-</w:t>
            </w:r>
            <w:r>
              <w:rPr>
                <w:spacing w:val="-6"/>
                <w:sz w:val="22"/>
              </w:rPr>
              <w:t xml:space="preserve"> </w:t>
            </w:r>
            <w:r>
              <w:rPr>
                <w:spacing w:val="-2"/>
                <w:sz w:val="22"/>
              </w:rPr>
              <w:t>exciting)</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1" w:leader="none"/>
                <w:tab w:val="left" w:pos="2390" w:leader="none"/>
                <w:tab w:val="left" w:pos="3116" w:leader="none"/>
                <w:tab w:val="left" w:pos="3666" w:leader="none"/>
                <w:tab w:val="left" w:pos="5090" w:leader="none"/>
                <w:tab w:val="left" w:pos="6465" w:leader="none"/>
                <w:tab w:val="left" w:pos="6796" w:leader="none"/>
                <w:tab w:val="left" w:pos="8064" w:leader="none"/>
              </w:tabs>
              <w:spacing w:lineRule="auto" w:line="218" w:before="104" w:after="0"/>
              <w:ind w:start="61" w:end="58"/>
              <w:rPr>
                <w:sz w:val="22"/>
              </w:rPr>
            </w:pPr>
            <w:r>
              <w:rPr>
                <w:spacing w:val="-2"/>
                <w:sz w:val="22"/>
              </w:rPr>
              <w:t>Различные</w:t>
            </w:r>
            <w:r>
              <w:rPr>
                <w:sz w:val="22"/>
              </w:rPr>
              <w:tab/>
            </w:r>
            <w:r>
              <w:rPr>
                <w:spacing w:val="-2"/>
                <w:sz w:val="22"/>
              </w:rPr>
              <w:t>средства</w:t>
            </w:r>
            <w:r>
              <w:rPr>
                <w:sz w:val="22"/>
              </w:rPr>
              <w:tab/>
            </w:r>
            <w:r>
              <w:rPr>
                <w:spacing w:val="-4"/>
                <w:sz w:val="22"/>
              </w:rPr>
              <w:t>связи</w:t>
            </w:r>
            <w:r>
              <w:rPr>
                <w:sz w:val="22"/>
              </w:rPr>
              <w:tab/>
            </w:r>
            <w:r>
              <w:rPr>
                <w:spacing w:val="-4"/>
                <w:sz w:val="22"/>
              </w:rPr>
              <w:t>для</w:t>
            </w:r>
            <w:r>
              <w:rPr>
                <w:sz w:val="22"/>
              </w:rPr>
              <w:tab/>
            </w:r>
            <w:r>
              <w:rPr>
                <w:spacing w:val="-2"/>
                <w:sz w:val="22"/>
              </w:rPr>
              <w:t>обеспечения</w:t>
            </w:r>
            <w:r>
              <w:rPr>
                <w:sz w:val="22"/>
              </w:rPr>
              <w:tab/>
            </w:r>
            <w:r>
              <w:rPr>
                <w:spacing w:val="-2"/>
                <w:sz w:val="22"/>
              </w:rPr>
              <w:t>целостности</w:t>
            </w:r>
            <w:r>
              <w:rPr>
                <w:sz w:val="22"/>
              </w:rPr>
              <w:tab/>
            </w:r>
            <w:r>
              <w:rPr>
                <w:spacing w:val="-10"/>
                <w:sz w:val="22"/>
              </w:rPr>
              <w:t>и</w:t>
            </w:r>
            <w:r>
              <w:rPr>
                <w:sz w:val="22"/>
              </w:rPr>
              <w:tab/>
            </w:r>
            <w:r>
              <w:rPr>
                <w:spacing w:val="-2"/>
                <w:sz w:val="22"/>
              </w:rPr>
              <w:t>логичности</w:t>
            </w:r>
            <w:r>
              <w:rPr>
                <w:sz w:val="22"/>
              </w:rPr>
              <w:tab/>
            </w:r>
            <w:r>
              <w:rPr>
                <w:spacing w:val="-2"/>
                <w:sz w:val="22"/>
              </w:rPr>
              <w:t xml:space="preserve">устного </w:t>
            </w:r>
            <w:r>
              <w:rPr>
                <w:sz w:val="22"/>
              </w:rPr>
              <w:t>(письменного) высказывания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Сокращения</w:t>
            </w:r>
            <w:r>
              <w:rPr>
                <w:spacing w:val="-10"/>
                <w:sz w:val="22"/>
              </w:rPr>
              <w:t xml:space="preserve"> </w:t>
            </w:r>
            <w:r>
              <w:rPr>
                <w:sz w:val="22"/>
              </w:rPr>
              <w:t>и</w:t>
            </w:r>
            <w:r>
              <w:rPr>
                <w:spacing w:val="-10"/>
                <w:sz w:val="22"/>
              </w:rPr>
              <w:t xml:space="preserve"> </w:t>
            </w:r>
            <w:r>
              <w:rPr>
                <w:spacing w:val="-2"/>
                <w:sz w:val="22"/>
              </w:rPr>
              <w:t>аббревиатуры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Интернациональные</w:t>
            </w:r>
            <w:r>
              <w:rPr>
                <w:spacing w:val="6"/>
                <w:sz w:val="22"/>
              </w:rPr>
              <w:t xml:space="preserve"> </w:t>
            </w:r>
            <w:r>
              <w:rPr>
                <w:spacing w:val="-2"/>
                <w:sz w:val="22"/>
              </w:rPr>
              <w:t>слова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Омонимы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Идиомы.</w:t>
            </w:r>
            <w:r>
              <w:rPr>
                <w:spacing w:val="1"/>
                <w:sz w:val="22"/>
              </w:rPr>
              <w:t xml:space="preserve"> </w:t>
            </w:r>
            <w:r>
              <w:rPr>
                <w:spacing w:val="-2"/>
                <w:sz w:val="22"/>
              </w:rPr>
              <w:t>Пословицы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Элементы</w:t>
            </w:r>
            <w:r>
              <w:rPr>
                <w:spacing w:val="-11"/>
                <w:sz w:val="22"/>
              </w:rPr>
              <w:t xml:space="preserve"> </w:t>
            </w:r>
            <w:r>
              <w:rPr>
                <w:sz w:val="22"/>
              </w:rPr>
              <w:t>деловой</w:t>
            </w:r>
            <w:r>
              <w:rPr>
                <w:spacing w:val="-12"/>
                <w:sz w:val="22"/>
              </w:rPr>
              <w:t xml:space="preserve"> </w:t>
            </w:r>
            <w:r>
              <w:rPr>
                <w:spacing w:val="-2"/>
                <w:sz w:val="22"/>
              </w:rPr>
              <w:t>лексики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3"/>
                <w:sz w:val="22"/>
              </w:rPr>
              <w:t xml:space="preserve"> </w:t>
            </w:r>
            <w:r>
              <w:rPr>
                <w:sz w:val="22"/>
              </w:rPr>
              <w:t>глаголов</w:t>
            </w:r>
            <w:r>
              <w:rPr>
                <w:spacing w:val="-1"/>
                <w:sz w:val="22"/>
              </w:rPr>
              <w:t xml:space="preserve"> </w:t>
            </w:r>
            <w:r>
              <w:rPr>
                <w:sz w:val="22"/>
              </w:rPr>
              <w:t>при</w:t>
            </w:r>
            <w:r>
              <w:rPr>
                <w:spacing w:val="-3"/>
                <w:sz w:val="22"/>
              </w:rPr>
              <w:t xml:space="preserve"> </w:t>
            </w:r>
            <w:r>
              <w:rPr>
                <w:sz w:val="22"/>
              </w:rPr>
              <w:t>помощи</w:t>
            </w:r>
            <w:r>
              <w:rPr>
                <w:spacing w:val="-1"/>
                <w:sz w:val="22"/>
              </w:rPr>
              <w:t xml:space="preserve"> </w:t>
            </w:r>
            <w:r>
              <w:rPr>
                <w:sz w:val="22"/>
              </w:rPr>
              <w:t>префиксов</w:t>
            </w:r>
            <w:r>
              <w:rPr>
                <w:spacing w:val="-2"/>
                <w:sz w:val="22"/>
              </w:rPr>
              <w:t xml:space="preserve"> </w:t>
            </w:r>
            <w:r>
              <w:rPr>
                <w:sz w:val="22"/>
              </w:rPr>
              <w:t>dis-,</w:t>
            </w:r>
            <w:r>
              <w:rPr>
                <w:spacing w:val="-3"/>
                <w:sz w:val="22"/>
              </w:rPr>
              <w:t xml:space="preserve"> </w:t>
            </w:r>
            <w:r>
              <w:rPr>
                <w:sz w:val="22"/>
              </w:rPr>
              <w:t>mis-,</w:t>
            </w:r>
            <w:r>
              <w:rPr>
                <w:spacing w:val="-3"/>
                <w:sz w:val="22"/>
              </w:rPr>
              <w:t xml:space="preserve"> </w:t>
            </w:r>
            <w:r>
              <w:rPr>
                <w:sz w:val="22"/>
              </w:rPr>
              <w:t>re-,</w:t>
            </w:r>
            <w:r>
              <w:rPr>
                <w:spacing w:val="-2"/>
                <w:sz w:val="22"/>
              </w:rPr>
              <w:t xml:space="preserve"> </w:t>
            </w:r>
            <w:r>
              <w:rPr>
                <w:sz w:val="22"/>
              </w:rPr>
              <w:t>over-,</w:t>
            </w:r>
            <w:r>
              <w:rPr>
                <w:spacing w:val="-3"/>
                <w:sz w:val="22"/>
              </w:rPr>
              <w:t xml:space="preserve"> </w:t>
            </w:r>
            <w:r>
              <w:rPr>
                <w:sz w:val="22"/>
              </w:rPr>
              <w:t>under- и</w:t>
            </w:r>
            <w:r>
              <w:rPr>
                <w:spacing w:val="-3"/>
                <w:sz w:val="22"/>
              </w:rPr>
              <w:t xml:space="preserve"> </w:t>
            </w:r>
            <w:r>
              <w:rPr>
                <w:sz w:val="22"/>
              </w:rPr>
              <w:t>суффиксов</w:t>
            </w:r>
            <w:r>
              <w:rPr>
                <w:spacing w:val="-1"/>
                <w:sz w:val="22"/>
              </w:rPr>
              <w:t xml:space="preserve"> </w:t>
            </w:r>
            <w:r>
              <w:rPr>
                <w:sz w:val="22"/>
              </w:rPr>
              <w:t>-ise/- ize, -en</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61"/>
              <w:rPr>
                <w:sz w:val="22"/>
              </w:rPr>
            </w:pPr>
            <w:r>
              <w:rPr>
                <w:sz w:val="22"/>
              </w:rPr>
              <w:t>Образование</w:t>
            </w:r>
            <w:r>
              <w:rPr>
                <w:spacing w:val="-6"/>
                <w:sz w:val="22"/>
              </w:rPr>
              <w:t xml:space="preserve"> </w:t>
            </w:r>
            <w:r>
              <w:rPr>
                <w:sz w:val="22"/>
              </w:rPr>
              <w:t>имен</w:t>
            </w:r>
            <w:r>
              <w:rPr>
                <w:spacing w:val="-2"/>
                <w:sz w:val="22"/>
              </w:rPr>
              <w:t xml:space="preserve"> </w:t>
            </w:r>
            <w:r>
              <w:rPr>
                <w:sz w:val="22"/>
              </w:rPr>
              <w:t>существительных</w:t>
            </w:r>
            <w:r>
              <w:rPr>
                <w:spacing w:val="-4"/>
                <w:sz w:val="22"/>
              </w:rPr>
              <w:t xml:space="preserve"> </w:t>
            </w:r>
            <w:r>
              <w:rPr>
                <w:sz w:val="22"/>
              </w:rPr>
              <w:t>при</w:t>
            </w:r>
            <w:r>
              <w:rPr>
                <w:spacing w:val="-4"/>
                <w:sz w:val="22"/>
              </w:rPr>
              <w:t xml:space="preserve"> </w:t>
            </w:r>
            <w:r>
              <w:rPr>
                <w:sz w:val="22"/>
              </w:rPr>
              <w:t>помощи</w:t>
            </w:r>
            <w:r>
              <w:rPr>
                <w:spacing w:val="-5"/>
                <w:sz w:val="22"/>
              </w:rPr>
              <w:t xml:space="preserve"> </w:t>
            </w:r>
            <w:r>
              <w:rPr>
                <w:sz w:val="22"/>
              </w:rPr>
              <w:t>префиксов</w:t>
            </w:r>
            <w:r>
              <w:rPr>
                <w:spacing w:val="-3"/>
                <w:sz w:val="22"/>
              </w:rPr>
              <w:t xml:space="preserve"> </w:t>
            </w:r>
            <w:r>
              <w:rPr>
                <w:sz w:val="22"/>
              </w:rPr>
              <w:t>un-,</w:t>
            </w:r>
            <w:r>
              <w:rPr>
                <w:spacing w:val="-4"/>
                <w:sz w:val="22"/>
              </w:rPr>
              <w:t xml:space="preserve"> </w:t>
            </w:r>
            <w:r>
              <w:rPr>
                <w:sz w:val="22"/>
              </w:rPr>
              <w:t>in-/im-,</w:t>
            </w:r>
            <w:r>
              <w:rPr>
                <w:spacing w:val="-4"/>
                <w:sz w:val="22"/>
              </w:rPr>
              <w:t xml:space="preserve"> </w:t>
            </w:r>
            <w:r>
              <w:rPr>
                <w:sz w:val="22"/>
              </w:rPr>
              <w:t>il-/ir-</w:t>
            </w:r>
            <w:r>
              <w:rPr>
                <w:spacing w:val="-4"/>
                <w:sz w:val="22"/>
              </w:rPr>
              <w:t xml:space="preserve"> </w:t>
            </w:r>
            <w:r>
              <w:rPr>
                <w:sz w:val="22"/>
              </w:rPr>
              <w:t>и</w:t>
            </w:r>
            <w:r>
              <w:rPr>
                <w:spacing w:val="-5"/>
                <w:sz w:val="22"/>
              </w:rPr>
              <w:t xml:space="preserve"> </w:t>
            </w:r>
            <w:r>
              <w:rPr>
                <w:spacing w:val="-2"/>
                <w:sz w:val="22"/>
              </w:rPr>
              <w:t>суффиксов</w:t>
            </w:r>
          </w:p>
          <w:p>
            <w:pPr>
              <w:pStyle w:val="TableParagraph"/>
              <w:spacing w:lineRule="exact" w:line="257"/>
              <w:ind w:start="61"/>
              <w:rPr>
                <w:sz w:val="22"/>
                <w:lang w:val="en-US"/>
              </w:rPr>
            </w:pPr>
            <w:r>
              <w:rPr>
                <w:sz w:val="22"/>
                <w:lang w:val="en-US"/>
              </w:rPr>
              <w:t>-ance/-ence,</w:t>
            </w:r>
            <w:r>
              <w:rPr>
                <w:spacing w:val="-9"/>
                <w:sz w:val="22"/>
                <w:lang w:val="en-US"/>
              </w:rPr>
              <w:t xml:space="preserve"> </w:t>
            </w:r>
            <w:r>
              <w:rPr>
                <w:sz w:val="22"/>
                <w:lang w:val="en-US"/>
              </w:rPr>
              <w:t>-er/-or,</w:t>
            </w:r>
            <w:r>
              <w:rPr>
                <w:spacing w:val="-9"/>
                <w:sz w:val="22"/>
                <w:lang w:val="en-US"/>
              </w:rPr>
              <w:t xml:space="preserve"> </w:t>
            </w:r>
            <w:r>
              <w:rPr>
                <w:sz w:val="22"/>
                <w:lang w:val="en-US"/>
              </w:rPr>
              <w:t>-ing,</w:t>
            </w:r>
            <w:r>
              <w:rPr>
                <w:spacing w:val="-10"/>
                <w:sz w:val="22"/>
                <w:lang w:val="en-US"/>
              </w:rPr>
              <w:t xml:space="preserve"> </w:t>
            </w:r>
            <w:r>
              <w:rPr>
                <w:sz w:val="22"/>
                <w:lang w:val="en-US"/>
              </w:rPr>
              <w:t>-ist,</w:t>
            </w:r>
            <w:r>
              <w:rPr>
                <w:spacing w:val="-10"/>
                <w:sz w:val="22"/>
                <w:lang w:val="en-US"/>
              </w:rPr>
              <w:t xml:space="preserve"> </w:t>
            </w:r>
            <w:r>
              <w:rPr>
                <w:sz w:val="22"/>
                <w:lang w:val="en-US"/>
              </w:rPr>
              <w:t>-ity,</w:t>
            </w:r>
            <w:r>
              <w:rPr>
                <w:spacing w:val="-9"/>
                <w:sz w:val="22"/>
                <w:lang w:val="en-US"/>
              </w:rPr>
              <w:t xml:space="preserve"> </w:t>
            </w:r>
            <w:r>
              <w:rPr>
                <w:sz w:val="22"/>
                <w:lang w:val="en-US"/>
              </w:rPr>
              <w:t>-ment,</w:t>
            </w:r>
            <w:r>
              <w:rPr>
                <w:spacing w:val="-10"/>
                <w:sz w:val="22"/>
                <w:lang w:val="en-US"/>
              </w:rPr>
              <w:t xml:space="preserve"> </w:t>
            </w:r>
            <w:r>
              <w:rPr>
                <w:sz w:val="22"/>
                <w:lang w:val="en-US"/>
              </w:rPr>
              <w:t>-ness,</w:t>
            </w:r>
            <w:r>
              <w:rPr>
                <w:spacing w:val="-9"/>
                <w:sz w:val="22"/>
                <w:lang w:val="en-US"/>
              </w:rPr>
              <w:t xml:space="preserve"> </w:t>
            </w:r>
            <w:r>
              <w:rPr>
                <w:sz w:val="22"/>
                <w:lang w:val="en-US"/>
              </w:rPr>
              <w:t>-sion/-tion,</w:t>
            </w:r>
            <w:r>
              <w:rPr>
                <w:spacing w:val="-10"/>
                <w:sz w:val="22"/>
                <w:lang w:val="en-US"/>
              </w:rPr>
              <w:t xml:space="preserve"> </w:t>
            </w:r>
            <w:r>
              <w:rPr>
                <w:sz w:val="22"/>
                <w:lang w:val="en-US"/>
              </w:rPr>
              <w:t>-</w:t>
            </w:r>
            <w:r>
              <w:rPr>
                <w:spacing w:val="-4"/>
                <w:sz w:val="22"/>
                <w:lang w:val="en-US"/>
              </w:rPr>
              <w:t>ship</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Образование имен прилагательных при помощи префиксов un-, in-/im-, il-/ir-, inter-, non-, post-, pre- и суффиксов -able/-ible, -al, -ed, -ese, -ful, -ian/-an, -ical, -ing, -ish, -ive, -less, -ly, - ous, -y</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Образование</w:t>
            </w:r>
            <w:r>
              <w:rPr>
                <w:spacing w:val="-8"/>
                <w:sz w:val="22"/>
              </w:rPr>
              <w:t xml:space="preserve"> </w:t>
            </w:r>
            <w:r>
              <w:rPr>
                <w:sz w:val="22"/>
              </w:rPr>
              <w:t>наречий</w:t>
            </w:r>
            <w:r>
              <w:rPr>
                <w:spacing w:val="-8"/>
                <w:sz w:val="22"/>
              </w:rPr>
              <w:t xml:space="preserve"> </w:t>
            </w:r>
            <w:r>
              <w:rPr>
                <w:sz w:val="22"/>
              </w:rPr>
              <w:t>при</w:t>
            </w:r>
            <w:r>
              <w:rPr>
                <w:spacing w:val="-7"/>
                <w:sz w:val="22"/>
              </w:rPr>
              <w:t xml:space="preserve"> </w:t>
            </w:r>
            <w:r>
              <w:rPr>
                <w:sz w:val="22"/>
              </w:rPr>
              <w:t>помощи</w:t>
            </w:r>
            <w:r>
              <w:rPr>
                <w:spacing w:val="-8"/>
                <w:sz w:val="22"/>
              </w:rPr>
              <w:t xml:space="preserve"> </w:t>
            </w:r>
            <w:r>
              <w:rPr>
                <w:sz w:val="22"/>
              </w:rPr>
              <w:t>префиксов</w:t>
            </w:r>
            <w:r>
              <w:rPr>
                <w:spacing w:val="-7"/>
                <w:sz w:val="22"/>
              </w:rPr>
              <w:t xml:space="preserve"> </w:t>
            </w:r>
            <w:r>
              <w:rPr>
                <w:sz w:val="22"/>
              </w:rPr>
              <w:t>un-,</w:t>
            </w:r>
            <w:r>
              <w:rPr>
                <w:spacing w:val="-7"/>
                <w:sz w:val="22"/>
              </w:rPr>
              <w:t xml:space="preserve"> </w:t>
            </w:r>
            <w:r>
              <w:rPr>
                <w:sz w:val="22"/>
              </w:rPr>
              <w:t>in-/im-,</w:t>
            </w:r>
            <w:r>
              <w:rPr>
                <w:spacing w:val="-7"/>
                <w:sz w:val="22"/>
              </w:rPr>
              <w:t xml:space="preserve"> </w:t>
            </w:r>
            <w:r>
              <w:rPr>
                <w:sz w:val="22"/>
              </w:rPr>
              <w:t>il-/ir-</w:t>
            </w:r>
            <w:r>
              <w:rPr>
                <w:spacing w:val="-8"/>
                <w:sz w:val="22"/>
              </w:rPr>
              <w:t xml:space="preserve"> </w:t>
            </w:r>
            <w:r>
              <w:rPr>
                <w:sz w:val="22"/>
              </w:rPr>
              <w:t>и</w:t>
            </w:r>
            <w:r>
              <w:rPr>
                <w:spacing w:val="-7"/>
                <w:sz w:val="22"/>
              </w:rPr>
              <w:t xml:space="preserve"> </w:t>
            </w:r>
            <w:r>
              <w:rPr>
                <w:sz w:val="22"/>
              </w:rPr>
              <w:t>суффикса</w:t>
            </w:r>
            <w:r>
              <w:rPr>
                <w:spacing w:val="-8"/>
                <w:sz w:val="22"/>
              </w:rPr>
              <w:t xml:space="preserve"> </w:t>
            </w:r>
            <w:r>
              <w:rPr>
                <w:sz w:val="22"/>
              </w:rPr>
              <w:t>-</w:t>
            </w:r>
            <w:r>
              <w:rPr>
                <w:spacing w:val="-5"/>
                <w:sz w:val="22"/>
              </w:rPr>
              <w:t>ly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10"/>
                <w:sz w:val="22"/>
              </w:rPr>
              <w:t xml:space="preserve"> </w:t>
            </w:r>
            <w:r>
              <w:rPr>
                <w:sz w:val="22"/>
              </w:rPr>
              <w:t>числительных</w:t>
            </w:r>
            <w:r>
              <w:rPr>
                <w:spacing w:val="-10"/>
                <w:sz w:val="22"/>
              </w:rPr>
              <w:t xml:space="preserve"> </w:t>
            </w:r>
            <w:r>
              <w:rPr>
                <w:sz w:val="22"/>
              </w:rPr>
              <w:t>при</w:t>
            </w:r>
            <w:r>
              <w:rPr>
                <w:spacing w:val="-9"/>
                <w:sz w:val="22"/>
              </w:rPr>
              <w:t xml:space="preserve"> </w:t>
            </w:r>
            <w:r>
              <w:rPr>
                <w:sz w:val="22"/>
              </w:rPr>
              <w:t>помощи</w:t>
            </w:r>
            <w:r>
              <w:rPr>
                <w:spacing w:val="-9"/>
                <w:sz w:val="22"/>
              </w:rPr>
              <w:t xml:space="preserve"> </w:t>
            </w:r>
            <w:r>
              <w:rPr>
                <w:sz w:val="22"/>
              </w:rPr>
              <w:t>суффиксов</w:t>
            </w:r>
            <w:r>
              <w:rPr>
                <w:spacing w:val="-8"/>
                <w:sz w:val="22"/>
              </w:rPr>
              <w:t xml:space="preserve"> </w:t>
            </w:r>
            <w:r>
              <w:rPr>
                <w:sz w:val="22"/>
              </w:rPr>
              <w:t>-teen,</w:t>
            </w:r>
            <w:r>
              <w:rPr>
                <w:spacing w:val="-9"/>
                <w:sz w:val="22"/>
              </w:rPr>
              <w:t xml:space="preserve"> </w:t>
            </w:r>
            <w:r>
              <w:rPr>
                <w:sz w:val="22"/>
              </w:rPr>
              <w:t>-ty,</w:t>
            </w:r>
            <w:r>
              <w:rPr>
                <w:spacing w:val="-9"/>
                <w:sz w:val="22"/>
              </w:rPr>
              <w:t xml:space="preserve"> </w:t>
            </w:r>
            <w:r>
              <w:rPr>
                <w:sz w:val="22"/>
              </w:rPr>
              <w:t>-</w:t>
            </w:r>
            <w:r>
              <w:rPr>
                <w:spacing w:val="-5"/>
                <w:sz w:val="22"/>
              </w:rPr>
              <w:t>th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1"/>
                <w:sz w:val="22"/>
              </w:rPr>
              <w:t xml:space="preserve"> </w:t>
            </w:r>
            <w:r>
              <w:rPr>
                <w:spacing w:val="-2"/>
                <w:sz w:val="22"/>
              </w:rPr>
              <w:t>словосложение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существительных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w:t>
            </w:r>
            <w:r>
              <w:rPr>
                <w:spacing w:val="80"/>
                <w:sz w:val="22"/>
              </w:rPr>
              <w:t xml:space="preserve"> </w:t>
            </w:r>
            <w:r>
              <w:rPr>
                <w:sz w:val="22"/>
              </w:rPr>
              <w:t>существительных</w:t>
            </w:r>
            <w:r>
              <w:rPr>
                <w:spacing w:val="40"/>
                <w:sz w:val="22"/>
              </w:rPr>
              <w:t xml:space="preserve"> </w:t>
            </w:r>
            <w:r>
              <w:rPr>
                <w:spacing w:val="-2"/>
                <w:sz w:val="22"/>
              </w:rPr>
              <w:t>(football)</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40"/>
                <w:sz w:val="22"/>
              </w:rPr>
              <w:t xml:space="preserve"> </w:t>
            </w:r>
            <w:r>
              <w:rPr>
                <w:sz w:val="22"/>
              </w:rPr>
              <w:t>основой существительного (blue-bell)</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w:t>
            </w:r>
            <w:r>
              <w:rPr>
                <w:spacing w:val="40"/>
                <w:sz w:val="22"/>
              </w:rPr>
              <w:t xml:space="preserve"> </w:t>
            </w:r>
            <w:r>
              <w:rPr>
                <w:sz w:val="22"/>
              </w:rPr>
              <w:t>существительных</w:t>
            </w:r>
            <w:r>
              <w:rPr>
                <w:spacing w:val="40"/>
                <w:sz w:val="22"/>
              </w:rPr>
              <w:t xml:space="preserve"> </w:t>
            </w:r>
            <w:r>
              <w:rPr>
                <w:sz w:val="22"/>
              </w:rPr>
              <w:t>с</w:t>
            </w:r>
            <w:r>
              <w:rPr>
                <w:spacing w:val="80"/>
                <w:w w:val="150"/>
                <w:sz w:val="22"/>
              </w:rPr>
              <w:t xml:space="preserve"> </w:t>
            </w:r>
            <w:r>
              <w:rPr>
                <w:sz w:val="22"/>
              </w:rPr>
              <w:t>предлогом (father-in-law)</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Образование сложных прилагательных путем соединения основы прилагательного (числительного)</w:t>
            </w:r>
            <w:r>
              <w:rPr>
                <w:spacing w:val="-4"/>
                <w:sz w:val="22"/>
              </w:rPr>
              <w:t xml:space="preserve"> </w:t>
            </w:r>
            <w:r>
              <w:rPr>
                <w:sz w:val="22"/>
              </w:rPr>
              <w:t>с</w:t>
            </w:r>
            <w:r>
              <w:rPr>
                <w:spacing w:val="-4"/>
                <w:sz w:val="22"/>
              </w:rPr>
              <w:t xml:space="preserve"> </w:t>
            </w:r>
            <w:r>
              <w:rPr>
                <w:sz w:val="22"/>
              </w:rPr>
              <w:t>основой</w:t>
            </w:r>
            <w:r>
              <w:rPr>
                <w:spacing w:val="-4"/>
                <w:sz w:val="22"/>
              </w:rPr>
              <w:t xml:space="preserve"> </w:t>
            </w:r>
            <w:r>
              <w:rPr>
                <w:sz w:val="22"/>
              </w:rPr>
              <w:t>существительного</w:t>
            </w:r>
            <w:r>
              <w:rPr>
                <w:spacing w:val="-3"/>
                <w:sz w:val="22"/>
              </w:rPr>
              <w:t xml:space="preserve"> </w:t>
            </w:r>
            <w:r>
              <w:rPr>
                <w:sz w:val="22"/>
              </w:rPr>
              <w:t>с</w:t>
            </w:r>
            <w:r>
              <w:rPr>
                <w:spacing w:val="-4"/>
                <w:sz w:val="22"/>
              </w:rPr>
              <w:t xml:space="preserve"> </w:t>
            </w:r>
            <w:r>
              <w:rPr>
                <w:sz w:val="22"/>
              </w:rPr>
              <w:t>добавлением</w:t>
            </w:r>
            <w:r>
              <w:rPr>
                <w:spacing w:val="-3"/>
                <w:sz w:val="22"/>
              </w:rPr>
              <w:t xml:space="preserve"> </w:t>
            </w:r>
            <w:r>
              <w:rPr>
                <w:sz w:val="22"/>
              </w:rPr>
              <w:t>суффикса -ed</w:t>
            </w:r>
            <w:r>
              <w:rPr>
                <w:spacing w:val="-4"/>
                <w:sz w:val="22"/>
              </w:rPr>
              <w:t xml:space="preserve"> </w:t>
            </w:r>
            <w:r>
              <w:rPr>
                <w:sz w:val="22"/>
              </w:rPr>
              <w:t>(blue-eyed,</w:t>
            </w:r>
            <w:r>
              <w:rPr>
                <w:spacing w:val="-4"/>
                <w:sz w:val="22"/>
              </w:rPr>
              <w:t xml:space="preserve"> </w:t>
            </w:r>
            <w:r>
              <w:rPr>
                <w:sz w:val="22"/>
              </w:rPr>
              <w:t xml:space="preserve">eight- </w:t>
            </w:r>
            <w:r>
              <w:rPr>
                <w:spacing w:val="-2"/>
                <w:sz w:val="22"/>
              </w:rPr>
              <w:t>legged)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9"/>
              <w:rPr>
                <w:sz w:val="22"/>
              </w:rPr>
            </w:pPr>
            <w:r>
              <w:rPr>
                <w:sz w:val="22"/>
              </w:rPr>
              <w:t xml:space="preserve">Образование сложных прилагательных путем соединения наречия с основой причастия II </w:t>
            </w:r>
            <w:r>
              <w:rPr>
                <w:spacing w:val="-2"/>
                <w:sz w:val="22"/>
              </w:rPr>
              <w:t>(well-behaved)</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прилагательных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основы</w:t>
            </w:r>
            <w:r>
              <w:rPr>
                <w:spacing w:val="80"/>
                <w:sz w:val="22"/>
              </w:rPr>
              <w:t xml:space="preserve"> </w:t>
            </w:r>
            <w:r>
              <w:rPr>
                <w:sz w:val="22"/>
              </w:rPr>
              <w:t>прилагательного</w:t>
            </w:r>
            <w:r>
              <w:rPr>
                <w:spacing w:val="80"/>
                <w:sz w:val="22"/>
              </w:rPr>
              <w:t xml:space="preserve"> </w:t>
            </w:r>
            <w:r>
              <w:rPr>
                <w:sz w:val="22"/>
              </w:rPr>
              <w:t>с основой причастия I (nice-looking)</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8"/>
                <w:sz w:val="22"/>
              </w:rPr>
              <w:t xml:space="preserve"> </w:t>
            </w:r>
            <w:r>
              <w:rPr>
                <w:sz w:val="22"/>
              </w:rPr>
              <w:t>имен</w:t>
            </w:r>
            <w:r>
              <w:rPr>
                <w:spacing w:val="-9"/>
                <w:sz w:val="22"/>
              </w:rPr>
              <w:t xml:space="preserve"> </w:t>
            </w:r>
            <w:r>
              <w:rPr>
                <w:sz w:val="22"/>
              </w:rPr>
              <w:t>существительных</w:t>
            </w:r>
            <w:r>
              <w:rPr>
                <w:spacing w:val="-8"/>
                <w:sz w:val="22"/>
              </w:rPr>
              <w:t xml:space="preserve"> </w:t>
            </w:r>
            <w:r>
              <w:rPr>
                <w:sz w:val="22"/>
              </w:rPr>
              <w:t>от</w:t>
            </w:r>
            <w:r>
              <w:rPr>
                <w:spacing w:val="-8"/>
                <w:sz w:val="22"/>
              </w:rPr>
              <w:t xml:space="preserve"> </w:t>
            </w:r>
            <w:r>
              <w:rPr>
                <w:sz w:val="22"/>
              </w:rPr>
              <w:t>неопределенной</w:t>
            </w:r>
            <w:r>
              <w:rPr>
                <w:spacing w:val="-8"/>
                <w:sz w:val="22"/>
              </w:rPr>
              <w:t xml:space="preserve"> </w:t>
            </w:r>
            <w:r>
              <w:rPr>
                <w:sz w:val="22"/>
              </w:rPr>
              <w:t>формы</w:t>
            </w:r>
            <w:r>
              <w:rPr>
                <w:spacing w:val="-8"/>
                <w:sz w:val="22"/>
              </w:rPr>
              <w:t xml:space="preserve"> </w:t>
            </w:r>
            <w:r>
              <w:rPr>
                <w:sz w:val="22"/>
              </w:rPr>
              <w:t>глаголов</w:t>
            </w:r>
            <w:r>
              <w:rPr>
                <w:spacing w:val="-7"/>
                <w:sz w:val="22"/>
              </w:rPr>
              <w:t xml:space="preserve"> </w:t>
            </w:r>
            <w:r>
              <w:rPr>
                <w:sz w:val="22"/>
              </w:rPr>
              <w:t>(to</w:t>
            </w:r>
            <w:r>
              <w:rPr>
                <w:spacing w:val="-8"/>
                <w:sz w:val="22"/>
              </w:rPr>
              <w:t xml:space="preserve"> </w:t>
            </w:r>
            <w:r>
              <w:rPr>
                <w:sz w:val="22"/>
              </w:rPr>
              <w:t>run</w:t>
            </w:r>
            <w:r>
              <w:rPr>
                <w:spacing w:val="-6"/>
                <w:sz w:val="22"/>
              </w:rPr>
              <w:t xml:space="preserve"> </w:t>
            </w:r>
            <w:r>
              <w:rPr>
                <w:sz w:val="22"/>
              </w:rPr>
              <w:t>-</w:t>
            </w:r>
            <w:r>
              <w:rPr>
                <w:spacing w:val="-7"/>
                <w:sz w:val="22"/>
              </w:rPr>
              <w:t xml:space="preserve"> </w:t>
            </w:r>
            <w:r>
              <w:rPr>
                <w:sz w:val="22"/>
              </w:rPr>
              <w:t>a</w:t>
            </w:r>
            <w:r>
              <w:rPr>
                <w:spacing w:val="-9"/>
                <w:sz w:val="22"/>
              </w:rPr>
              <w:t xml:space="preserve"> </w:t>
            </w:r>
            <w:r>
              <w:rPr>
                <w:spacing w:val="-4"/>
                <w:sz w:val="22"/>
              </w:rPr>
              <w:t>run)</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Образование</w:t>
            </w:r>
            <w:r>
              <w:rPr>
                <w:spacing w:val="-8"/>
                <w:sz w:val="22"/>
              </w:rPr>
              <w:t xml:space="preserve"> </w:t>
            </w:r>
            <w:r>
              <w:rPr>
                <w:sz w:val="22"/>
              </w:rPr>
              <w:t>имен</w:t>
            </w:r>
            <w:r>
              <w:rPr>
                <w:spacing w:val="-8"/>
                <w:sz w:val="22"/>
              </w:rPr>
              <w:t xml:space="preserve"> </w:t>
            </w:r>
            <w:r>
              <w:rPr>
                <w:sz w:val="22"/>
              </w:rPr>
              <w:t>существительных</w:t>
            </w:r>
            <w:r>
              <w:rPr>
                <w:spacing w:val="-9"/>
                <w:sz w:val="22"/>
              </w:rPr>
              <w:t xml:space="preserve"> </w:t>
            </w:r>
            <w:r>
              <w:rPr>
                <w:sz w:val="22"/>
              </w:rPr>
              <w:t>от</w:t>
            </w:r>
            <w:r>
              <w:rPr>
                <w:spacing w:val="-8"/>
                <w:sz w:val="22"/>
              </w:rPr>
              <w:t xml:space="preserve"> </w:t>
            </w:r>
            <w:r>
              <w:rPr>
                <w:sz w:val="22"/>
              </w:rPr>
              <w:t>прилагательных</w:t>
            </w:r>
            <w:r>
              <w:rPr>
                <w:spacing w:val="-8"/>
                <w:sz w:val="22"/>
              </w:rPr>
              <w:t xml:space="preserve"> </w:t>
            </w:r>
            <w:r>
              <w:rPr>
                <w:sz w:val="22"/>
              </w:rPr>
              <w:t>(rich</w:t>
            </w:r>
            <w:r>
              <w:rPr>
                <w:spacing w:val="-8"/>
                <w:sz w:val="22"/>
              </w:rPr>
              <w:t xml:space="preserve"> </w:t>
            </w:r>
            <w:r>
              <w:rPr>
                <w:sz w:val="22"/>
              </w:rPr>
              <w:t>people</w:t>
            </w:r>
            <w:r>
              <w:rPr>
                <w:spacing w:val="-6"/>
                <w:sz w:val="22"/>
              </w:rPr>
              <w:t xml:space="preserve"> </w:t>
            </w:r>
            <w:r>
              <w:rPr>
                <w:sz w:val="22"/>
              </w:rPr>
              <w:t>-</w:t>
            </w:r>
            <w:r>
              <w:rPr>
                <w:spacing w:val="-8"/>
                <w:sz w:val="22"/>
              </w:rPr>
              <w:t xml:space="preserve"> </w:t>
            </w:r>
            <w:r>
              <w:rPr>
                <w:sz w:val="22"/>
              </w:rPr>
              <w:t>the</w:t>
            </w:r>
            <w:r>
              <w:rPr>
                <w:spacing w:val="-7"/>
                <w:sz w:val="22"/>
              </w:rPr>
              <w:t xml:space="preserve"> </w:t>
            </w:r>
            <w:r>
              <w:rPr>
                <w:spacing w:val="-2"/>
                <w:sz w:val="22"/>
              </w:rPr>
              <w:t>rich)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7"/>
                <w:sz w:val="22"/>
              </w:rPr>
              <w:t xml:space="preserve"> </w:t>
            </w:r>
            <w:r>
              <w:rPr>
                <w:sz w:val="22"/>
              </w:rPr>
              <w:t>глаголов</w:t>
            </w:r>
            <w:r>
              <w:rPr>
                <w:spacing w:val="-8"/>
                <w:sz w:val="22"/>
              </w:rPr>
              <w:t xml:space="preserve"> </w:t>
            </w:r>
            <w:r>
              <w:rPr>
                <w:sz w:val="22"/>
              </w:rPr>
              <w:t>от</w:t>
            </w:r>
            <w:r>
              <w:rPr>
                <w:spacing w:val="-7"/>
                <w:sz w:val="22"/>
              </w:rPr>
              <w:t xml:space="preserve"> </w:t>
            </w:r>
            <w:r>
              <w:rPr>
                <w:sz w:val="22"/>
              </w:rPr>
              <w:t>имен</w:t>
            </w:r>
            <w:r>
              <w:rPr>
                <w:spacing w:val="-9"/>
                <w:sz w:val="22"/>
              </w:rPr>
              <w:t xml:space="preserve"> </w:t>
            </w:r>
            <w:r>
              <w:rPr>
                <w:sz w:val="22"/>
              </w:rPr>
              <w:t>существительных</w:t>
            </w:r>
            <w:r>
              <w:rPr>
                <w:spacing w:val="-7"/>
                <w:sz w:val="22"/>
              </w:rPr>
              <w:t xml:space="preserve"> </w:t>
            </w:r>
            <w:r>
              <w:rPr>
                <w:sz w:val="22"/>
              </w:rPr>
              <w:t>(a</w:t>
            </w:r>
            <w:r>
              <w:rPr>
                <w:spacing w:val="-7"/>
                <w:sz w:val="22"/>
              </w:rPr>
              <w:t xml:space="preserve"> </w:t>
            </w:r>
            <w:r>
              <w:rPr>
                <w:sz w:val="22"/>
              </w:rPr>
              <w:t>hand</w:t>
            </w:r>
            <w:r>
              <w:rPr>
                <w:spacing w:val="-6"/>
                <w:sz w:val="22"/>
              </w:rPr>
              <w:t xml:space="preserve"> </w:t>
            </w:r>
            <w:r>
              <w:rPr>
                <w:sz w:val="22"/>
              </w:rPr>
              <w:t>-</w:t>
            </w:r>
            <w:r>
              <w:rPr>
                <w:spacing w:val="-7"/>
                <w:sz w:val="22"/>
              </w:rPr>
              <w:t xml:space="preserve"> </w:t>
            </w:r>
            <w:r>
              <w:rPr>
                <w:sz w:val="22"/>
              </w:rPr>
              <w:t>to</w:t>
            </w:r>
            <w:r>
              <w:rPr>
                <w:spacing w:val="-8"/>
                <w:sz w:val="22"/>
              </w:rPr>
              <w:t xml:space="preserve"> </w:t>
            </w:r>
            <w:r>
              <w:rPr>
                <w:spacing w:val="-2"/>
                <w:sz w:val="22"/>
              </w:rPr>
              <w:t>hand)</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Образование</w:t>
            </w:r>
            <w:r>
              <w:rPr>
                <w:spacing w:val="-9"/>
                <w:sz w:val="22"/>
              </w:rPr>
              <w:t xml:space="preserve"> </w:t>
            </w:r>
            <w:r>
              <w:rPr>
                <w:sz w:val="22"/>
              </w:rPr>
              <w:t>глаголов</w:t>
            </w:r>
            <w:r>
              <w:rPr>
                <w:spacing w:val="-9"/>
                <w:sz w:val="22"/>
              </w:rPr>
              <w:t xml:space="preserve"> </w:t>
            </w:r>
            <w:r>
              <w:rPr>
                <w:sz w:val="22"/>
              </w:rPr>
              <w:t>от</w:t>
            </w:r>
            <w:r>
              <w:rPr>
                <w:spacing w:val="-10"/>
                <w:sz w:val="22"/>
              </w:rPr>
              <w:t xml:space="preserve"> </w:t>
            </w:r>
            <w:r>
              <w:rPr>
                <w:sz w:val="22"/>
              </w:rPr>
              <w:t>имен</w:t>
            </w:r>
            <w:r>
              <w:rPr>
                <w:spacing w:val="-8"/>
                <w:sz w:val="22"/>
              </w:rPr>
              <w:t xml:space="preserve"> </w:t>
            </w:r>
            <w:r>
              <w:rPr>
                <w:sz w:val="22"/>
              </w:rPr>
              <w:t>прилагательных</w:t>
            </w:r>
            <w:r>
              <w:rPr>
                <w:spacing w:val="-9"/>
                <w:sz w:val="22"/>
              </w:rPr>
              <w:t xml:space="preserve"> </w:t>
            </w:r>
            <w:r>
              <w:rPr>
                <w:sz w:val="22"/>
              </w:rPr>
              <w:t>(cool</w:t>
            </w:r>
            <w:r>
              <w:rPr>
                <w:spacing w:val="-6"/>
                <w:sz w:val="22"/>
              </w:rPr>
              <w:t xml:space="preserve"> </w:t>
            </w:r>
            <w:r>
              <w:rPr>
                <w:sz w:val="22"/>
              </w:rPr>
              <w:t>-</w:t>
            </w:r>
            <w:r>
              <w:rPr>
                <w:spacing w:val="-10"/>
                <w:sz w:val="22"/>
              </w:rPr>
              <w:t xml:space="preserve"> </w:t>
            </w:r>
            <w:r>
              <w:rPr>
                <w:sz w:val="22"/>
              </w:rPr>
              <w:t>to</w:t>
            </w:r>
            <w:r>
              <w:rPr>
                <w:spacing w:val="-8"/>
                <w:sz w:val="22"/>
              </w:rPr>
              <w:t xml:space="preserve"> </w:t>
            </w:r>
            <w:r>
              <w:rPr>
                <w:spacing w:val="-2"/>
                <w:sz w:val="22"/>
              </w:rPr>
              <w:t>cool)</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Различные коммуникативные типы предложений: повествовательные (утвердительные, отрицательные),</w:t>
            </w:r>
            <w:r>
              <w:rPr>
                <w:spacing w:val="-3"/>
                <w:sz w:val="22"/>
              </w:rPr>
              <w:t xml:space="preserve"> </w:t>
            </w:r>
            <w:r>
              <w:rPr>
                <w:sz w:val="22"/>
              </w:rPr>
              <w:t>вопросительные</w:t>
            </w:r>
            <w:r>
              <w:rPr>
                <w:spacing w:val="-3"/>
                <w:sz w:val="22"/>
              </w:rPr>
              <w:t xml:space="preserve"> </w:t>
            </w:r>
            <w:r>
              <w:rPr>
                <w:sz w:val="22"/>
              </w:rPr>
              <w:t>(общий,</w:t>
            </w:r>
            <w:r>
              <w:rPr>
                <w:spacing w:val="-3"/>
                <w:sz w:val="22"/>
              </w:rPr>
              <w:t xml:space="preserve"> </w:t>
            </w:r>
            <w:r>
              <w:rPr>
                <w:sz w:val="22"/>
              </w:rPr>
              <w:t>специальный,</w:t>
            </w:r>
            <w:r>
              <w:rPr>
                <w:spacing w:val="-3"/>
                <w:sz w:val="22"/>
              </w:rPr>
              <w:t xml:space="preserve"> </w:t>
            </w:r>
            <w:r>
              <w:rPr>
                <w:sz w:val="22"/>
              </w:rPr>
              <w:t>альтернативный,</w:t>
            </w:r>
            <w:r>
              <w:rPr>
                <w:spacing w:val="-3"/>
                <w:sz w:val="22"/>
              </w:rPr>
              <w:t xml:space="preserve"> </w:t>
            </w:r>
            <w:r>
              <w:rPr>
                <w:sz w:val="22"/>
              </w:rPr>
              <w:t>разделительный вопросы), побудительные (в утвердительной и отрицательной форме)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9"/>
                <w:sz w:val="22"/>
              </w:rPr>
              <w:t xml:space="preserve"> </w:t>
            </w:r>
            <w:r>
              <w:rPr>
                <w:sz w:val="22"/>
              </w:rPr>
              <w:t>с</w:t>
            </w:r>
            <w:r>
              <w:rPr>
                <w:spacing w:val="-10"/>
                <w:sz w:val="22"/>
              </w:rPr>
              <w:t xml:space="preserve"> </w:t>
            </w:r>
            <w:r>
              <w:rPr>
                <w:sz w:val="22"/>
              </w:rPr>
              <w:t>начальным</w:t>
            </w:r>
            <w:r>
              <w:rPr>
                <w:spacing w:val="-9"/>
                <w:sz w:val="22"/>
              </w:rPr>
              <w:t xml:space="preserve"> </w:t>
            </w:r>
            <w:r>
              <w:rPr>
                <w:spacing w:val="-5"/>
                <w:sz w:val="22"/>
              </w:rPr>
              <w:t>It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7"/>
                <w:sz w:val="22"/>
              </w:rPr>
              <w:t xml:space="preserve"> </w:t>
            </w:r>
            <w:r>
              <w:rPr>
                <w:sz w:val="22"/>
              </w:rPr>
              <w:t>с</w:t>
            </w:r>
            <w:r>
              <w:rPr>
                <w:spacing w:val="-7"/>
                <w:sz w:val="22"/>
              </w:rPr>
              <w:t xml:space="preserve"> </w:t>
            </w:r>
            <w:r>
              <w:rPr>
                <w:sz w:val="22"/>
              </w:rPr>
              <w:t>начальным</w:t>
            </w:r>
            <w:r>
              <w:rPr>
                <w:spacing w:val="-7"/>
                <w:sz w:val="22"/>
              </w:rPr>
              <w:t xml:space="preserve"> </w:t>
            </w:r>
            <w:r>
              <w:rPr>
                <w:sz w:val="22"/>
              </w:rPr>
              <w:t>There</w:t>
            </w:r>
            <w:r>
              <w:rPr>
                <w:spacing w:val="-5"/>
                <w:sz w:val="22"/>
              </w:rPr>
              <w:t xml:space="preserve"> </w:t>
            </w:r>
            <w:r>
              <w:rPr>
                <w:sz w:val="22"/>
              </w:rPr>
              <w:t>+</w:t>
            </w:r>
            <w:r>
              <w:rPr>
                <w:spacing w:val="-7"/>
                <w:sz w:val="22"/>
              </w:rPr>
              <w:t xml:space="preserve"> </w:t>
            </w:r>
            <w:r>
              <w:rPr>
                <w:sz w:val="22"/>
              </w:rPr>
              <w:t>to</w:t>
            </w:r>
            <w:r>
              <w:rPr>
                <w:spacing w:val="-5"/>
                <w:sz w:val="22"/>
              </w:rPr>
              <w:t xml:space="preserve"> be</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lang w:val="en-US"/>
              </w:rPr>
            </w:pPr>
            <w:r>
              <w:rPr>
                <w:sz w:val="22"/>
              </w:rPr>
              <w:t>Предложениясглагольнымиконструкциями</w:t>
            </w:r>
            <w:r>
              <w:rPr>
                <w:sz w:val="22"/>
                <w:lang w:val="en-US"/>
              </w:rPr>
              <w:t xml:space="preserve">, </w:t>
            </w:r>
            <w:r>
              <w:rPr>
                <w:sz w:val="22"/>
              </w:rPr>
              <w:t>содержащимиглаголы</w:t>
            </w:r>
            <w:r>
              <w:rPr>
                <w:sz w:val="22"/>
                <w:lang w:val="en-US"/>
              </w:rPr>
              <w:t>-</w:t>
            </w:r>
            <w:r>
              <w:rPr>
                <w:sz w:val="22"/>
              </w:rPr>
              <w:t>связки</w:t>
            </w:r>
            <w:r>
              <w:rPr>
                <w:sz w:val="22"/>
                <w:lang w:val="en-US"/>
              </w:rPr>
              <w:t xml:space="preserve"> to be, to look, to seem, to feel (He looks/seems/feels happy.)</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10"/>
                <w:sz w:val="22"/>
              </w:rPr>
              <w:t xml:space="preserve"> </w:t>
            </w:r>
            <w:r>
              <w:rPr>
                <w:sz w:val="22"/>
              </w:rPr>
              <w:t>со</w:t>
            </w:r>
            <w:r>
              <w:rPr>
                <w:spacing w:val="-8"/>
                <w:sz w:val="22"/>
              </w:rPr>
              <w:t xml:space="preserve"> </w:t>
            </w:r>
            <w:r>
              <w:rPr>
                <w:sz w:val="22"/>
              </w:rPr>
              <w:t>сложным</w:t>
            </w:r>
            <w:r>
              <w:rPr>
                <w:spacing w:val="-10"/>
                <w:sz w:val="22"/>
              </w:rPr>
              <w:t xml:space="preserve"> </w:t>
            </w:r>
            <w:r>
              <w:rPr>
                <w:sz w:val="22"/>
              </w:rPr>
              <w:t>подлежащим</w:t>
            </w:r>
            <w:r>
              <w:rPr>
                <w:spacing w:val="-7"/>
                <w:sz w:val="22"/>
              </w:rPr>
              <w:t xml:space="preserve"> </w:t>
            </w:r>
            <w:r>
              <w:rPr>
                <w:sz w:val="22"/>
              </w:rPr>
              <w:t>-</w:t>
            </w:r>
            <w:r>
              <w:rPr>
                <w:spacing w:val="-9"/>
                <w:sz w:val="22"/>
              </w:rPr>
              <w:t xml:space="preserve"> </w:t>
            </w:r>
            <w:r>
              <w:rPr>
                <w:sz w:val="22"/>
              </w:rPr>
              <w:t>Complex</w:t>
            </w:r>
            <w:r>
              <w:rPr>
                <w:spacing w:val="-9"/>
                <w:sz w:val="22"/>
              </w:rPr>
              <w:t xml:space="preserve"> </w:t>
            </w:r>
            <w:r>
              <w:rPr>
                <w:spacing w:val="-2"/>
                <w:sz w:val="22"/>
              </w:rPr>
              <w:t>Subject</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lang w:val="en-US"/>
              </w:rPr>
            </w:pPr>
            <w:r>
              <w:rPr>
                <w:sz w:val="22"/>
              </w:rPr>
              <w:t>Предложениясосложнымдополнением</w:t>
            </w:r>
            <w:r>
              <w:rPr>
                <w:spacing w:val="29"/>
                <w:sz w:val="22"/>
                <w:lang w:val="en-US"/>
              </w:rPr>
              <w:t xml:space="preserve"> </w:t>
            </w:r>
            <w:r>
              <w:rPr>
                <w:sz w:val="22"/>
                <w:lang w:val="en-US"/>
              </w:rPr>
              <w:t>-</w:t>
            </w:r>
            <w:r>
              <w:rPr>
                <w:spacing w:val="26"/>
                <w:sz w:val="22"/>
                <w:lang w:val="en-US"/>
              </w:rPr>
              <w:t xml:space="preserve"> </w:t>
            </w:r>
            <w:r>
              <w:rPr>
                <w:sz w:val="22"/>
                <w:lang w:val="en-US"/>
              </w:rPr>
              <w:t>Complex</w:t>
            </w:r>
            <w:r>
              <w:rPr>
                <w:spacing w:val="26"/>
                <w:sz w:val="22"/>
                <w:lang w:val="en-US"/>
              </w:rPr>
              <w:t xml:space="preserve"> </w:t>
            </w:r>
            <w:r>
              <w:rPr>
                <w:sz w:val="22"/>
                <w:lang w:val="en-US"/>
              </w:rPr>
              <w:t>Object</w:t>
            </w:r>
            <w:r>
              <w:rPr>
                <w:spacing w:val="27"/>
                <w:sz w:val="22"/>
                <w:lang w:val="en-US"/>
              </w:rPr>
              <w:t xml:space="preserve"> </w:t>
            </w:r>
            <w:r>
              <w:rPr>
                <w:sz w:val="22"/>
                <w:lang w:val="en-US"/>
              </w:rPr>
              <w:t>(I</w:t>
            </w:r>
            <w:r>
              <w:rPr>
                <w:spacing w:val="26"/>
                <w:sz w:val="22"/>
                <w:lang w:val="en-US"/>
              </w:rPr>
              <w:t xml:space="preserve"> </w:t>
            </w:r>
            <w:r>
              <w:rPr>
                <w:sz w:val="22"/>
                <w:lang w:val="en-US"/>
              </w:rPr>
              <w:t>want</w:t>
            </w:r>
            <w:r>
              <w:rPr>
                <w:spacing w:val="26"/>
                <w:sz w:val="22"/>
                <w:lang w:val="en-US"/>
              </w:rPr>
              <w:t xml:space="preserve"> </w:t>
            </w:r>
            <w:r>
              <w:rPr>
                <w:sz w:val="22"/>
                <w:lang w:val="en-US"/>
              </w:rPr>
              <w:t>you</w:t>
            </w:r>
            <w:r>
              <w:rPr>
                <w:spacing w:val="27"/>
                <w:sz w:val="22"/>
                <w:lang w:val="en-US"/>
              </w:rPr>
              <w:t xml:space="preserve"> </w:t>
            </w:r>
            <w:r>
              <w:rPr>
                <w:sz w:val="22"/>
                <w:lang w:val="en-US"/>
              </w:rPr>
              <w:t>to</w:t>
            </w:r>
            <w:r>
              <w:rPr>
                <w:spacing w:val="27"/>
                <w:sz w:val="22"/>
                <w:lang w:val="en-US"/>
              </w:rPr>
              <w:t xml:space="preserve"> </w:t>
            </w:r>
            <w:r>
              <w:rPr>
                <w:sz w:val="22"/>
                <w:lang w:val="en-US"/>
              </w:rPr>
              <w:t>help</w:t>
            </w:r>
            <w:r>
              <w:rPr>
                <w:spacing w:val="26"/>
                <w:sz w:val="22"/>
                <w:lang w:val="en-US"/>
              </w:rPr>
              <w:t xml:space="preserve"> </w:t>
            </w:r>
            <w:r>
              <w:rPr>
                <w:sz w:val="22"/>
                <w:lang w:val="en-US"/>
              </w:rPr>
              <w:t>me.</w:t>
            </w:r>
            <w:r>
              <w:rPr>
                <w:spacing w:val="27"/>
                <w:sz w:val="22"/>
                <w:lang w:val="en-US"/>
              </w:rPr>
              <w:t xml:space="preserve"> </w:t>
            </w:r>
            <w:r>
              <w:rPr>
                <w:sz w:val="22"/>
                <w:lang w:val="en-US"/>
              </w:rPr>
              <w:t>I</w:t>
            </w:r>
            <w:r>
              <w:rPr>
                <w:spacing w:val="26"/>
                <w:sz w:val="22"/>
                <w:lang w:val="en-US"/>
              </w:rPr>
              <w:t xml:space="preserve"> </w:t>
            </w:r>
            <w:r>
              <w:rPr>
                <w:sz w:val="22"/>
                <w:lang w:val="en-US"/>
              </w:rPr>
              <w:t>saw</w:t>
            </w:r>
            <w:r>
              <w:rPr>
                <w:spacing w:val="28"/>
                <w:sz w:val="22"/>
                <w:lang w:val="en-US"/>
              </w:rPr>
              <w:t xml:space="preserve"> </w:t>
            </w:r>
            <w:r>
              <w:rPr>
                <w:sz w:val="22"/>
                <w:lang w:val="en-US"/>
              </w:rPr>
              <w:t>her cross/crossing the road. I want to have my hair cut.)</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Сложносочиненные</w:t>
            </w:r>
            <w:r>
              <w:rPr>
                <w:spacing w:val="-12"/>
                <w:sz w:val="22"/>
              </w:rPr>
              <w:t xml:space="preserve"> </w:t>
            </w:r>
            <w:r>
              <w:rPr>
                <w:sz w:val="22"/>
              </w:rPr>
              <w:t>предложения</w:t>
            </w:r>
            <w:r>
              <w:rPr>
                <w:spacing w:val="-11"/>
                <w:sz w:val="22"/>
              </w:rPr>
              <w:t xml:space="preserve"> </w:t>
            </w:r>
            <w:r>
              <w:rPr>
                <w:sz w:val="22"/>
              </w:rPr>
              <w:t>с</w:t>
            </w:r>
            <w:r>
              <w:rPr>
                <w:spacing w:val="-12"/>
                <w:sz w:val="22"/>
              </w:rPr>
              <w:t xml:space="preserve"> </w:t>
            </w:r>
            <w:r>
              <w:rPr>
                <w:sz w:val="22"/>
              </w:rPr>
              <w:t>сочинительными</w:t>
            </w:r>
            <w:r>
              <w:rPr>
                <w:spacing w:val="-12"/>
                <w:sz w:val="22"/>
              </w:rPr>
              <w:t xml:space="preserve"> </w:t>
            </w:r>
            <w:r>
              <w:rPr>
                <w:sz w:val="22"/>
              </w:rPr>
              <w:t>союзами</w:t>
            </w:r>
            <w:r>
              <w:rPr>
                <w:spacing w:val="-11"/>
                <w:sz w:val="22"/>
              </w:rPr>
              <w:t xml:space="preserve"> </w:t>
            </w:r>
            <w:r>
              <w:rPr>
                <w:sz w:val="22"/>
              </w:rPr>
              <w:t>and,</w:t>
            </w:r>
            <w:r>
              <w:rPr>
                <w:spacing w:val="-12"/>
                <w:sz w:val="22"/>
              </w:rPr>
              <w:t xml:space="preserve"> </w:t>
            </w:r>
            <w:r>
              <w:rPr>
                <w:sz w:val="22"/>
              </w:rPr>
              <w:t>but,</w:t>
            </w:r>
            <w:r>
              <w:rPr>
                <w:spacing w:val="-11"/>
                <w:sz w:val="22"/>
              </w:rPr>
              <w:t xml:space="preserve"> </w:t>
            </w:r>
            <w:r>
              <w:rPr>
                <w:spacing w:val="-5"/>
                <w:sz w:val="22"/>
              </w:rPr>
              <w:t>or</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союзами</w:t>
            </w:r>
            <w:r>
              <w:rPr>
                <w:spacing w:val="40"/>
                <w:sz w:val="22"/>
              </w:rPr>
              <w:t xml:space="preserve"> </w:t>
            </w:r>
            <w:r>
              <w:rPr>
                <w:sz w:val="22"/>
              </w:rPr>
              <w:t>и</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because,</w:t>
            </w:r>
            <w:r>
              <w:rPr>
                <w:spacing w:val="40"/>
                <w:sz w:val="22"/>
              </w:rPr>
              <w:t xml:space="preserve"> </w:t>
            </w:r>
            <w:r>
              <w:rPr>
                <w:sz w:val="22"/>
              </w:rPr>
              <w:t>if,</w:t>
            </w:r>
            <w:r>
              <w:rPr>
                <w:spacing w:val="40"/>
                <w:sz w:val="22"/>
              </w:rPr>
              <w:t xml:space="preserve"> </w:t>
            </w:r>
            <w:r>
              <w:rPr>
                <w:sz w:val="22"/>
              </w:rPr>
              <w:t>when, where, what, why, how</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Сложноподчиненные</w:t>
            </w:r>
            <w:r>
              <w:rPr>
                <w:spacing w:val="80"/>
                <w:sz w:val="22"/>
              </w:rPr>
              <w:t xml:space="preserve"> </w:t>
            </w:r>
            <w:r>
              <w:rPr>
                <w:sz w:val="22"/>
              </w:rPr>
              <w:t>предложения</w:t>
            </w:r>
            <w:r>
              <w:rPr>
                <w:spacing w:val="80"/>
                <w:sz w:val="22"/>
              </w:rPr>
              <w:t xml:space="preserve"> </w:t>
            </w:r>
            <w:r>
              <w:rPr>
                <w:sz w:val="22"/>
              </w:rPr>
              <w:t>с</w:t>
            </w:r>
            <w:r>
              <w:rPr>
                <w:spacing w:val="80"/>
                <w:sz w:val="22"/>
              </w:rPr>
              <w:t xml:space="preserve"> </w:t>
            </w:r>
            <w:r>
              <w:rPr>
                <w:sz w:val="22"/>
              </w:rPr>
              <w:t>определительными</w:t>
            </w:r>
            <w:r>
              <w:rPr>
                <w:spacing w:val="80"/>
                <w:sz w:val="22"/>
              </w:rPr>
              <w:t xml:space="preserve"> </w:t>
            </w:r>
            <w:r>
              <w:rPr>
                <w:sz w:val="22"/>
              </w:rPr>
              <w:t>придаточными</w:t>
            </w:r>
            <w:r>
              <w:rPr>
                <w:spacing w:val="80"/>
                <w:sz w:val="22"/>
              </w:rPr>
              <w:t xml:space="preserve"> </w:t>
            </w:r>
            <w:r>
              <w:rPr>
                <w:sz w:val="22"/>
              </w:rPr>
              <w:t>с</w:t>
            </w:r>
            <w:r>
              <w:rPr>
                <w:spacing w:val="80"/>
                <w:sz w:val="22"/>
              </w:rPr>
              <w:t xml:space="preserve"> </w:t>
            </w:r>
            <w:r>
              <w:rPr>
                <w:sz w:val="22"/>
              </w:rPr>
              <w:t>союзными словами who, which, that</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союзными</w:t>
            </w:r>
            <w:r>
              <w:rPr>
                <w:spacing w:val="40"/>
                <w:sz w:val="22"/>
              </w:rPr>
              <w:t xml:space="preserve"> </w:t>
            </w:r>
            <w:r>
              <w:rPr>
                <w:sz w:val="22"/>
              </w:rPr>
              <w:t>словами</w:t>
            </w:r>
            <w:r>
              <w:rPr>
                <w:spacing w:val="40"/>
                <w:sz w:val="22"/>
              </w:rPr>
              <w:t xml:space="preserve"> </w:t>
            </w:r>
            <w:r>
              <w:rPr>
                <w:sz w:val="22"/>
              </w:rPr>
              <w:t>whoever,</w:t>
            </w:r>
            <w:r>
              <w:rPr>
                <w:spacing w:val="40"/>
                <w:sz w:val="22"/>
              </w:rPr>
              <w:t xml:space="preserve"> </w:t>
            </w:r>
            <w:r>
              <w:rPr>
                <w:sz w:val="22"/>
              </w:rPr>
              <w:t>whatever,</w:t>
            </w:r>
            <w:r>
              <w:rPr>
                <w:spacing w:val="40"/>
                <w:sz w:val="22"/>
              </w:rPr>
              <w:t xml:space="preserve"> </w:t>
            </w:r>
            <w:r>
              <w:rPr>
                <w:sz w:val="22"/>
              </w:rPr>
              <w:t>however,</w:t>
            </w:r>
            <w:r>
              <w:rPr>
                <w:spacing w:val="40"/>
                <w:sz w:val="22"/>
              </w:rPr>
              <w:t xml:space="preserve"> </w:t>
            </w:r>
            <w:r>
              <w:rPr>
                <w:spacing w:val="-2"/>
                <w:sz w:val="22"/>
              </w:rPr>
              <w:t>whenever</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Условные</w:t>
            </w:r>
            <w:r>
              <w:rPr>
                <w:spacing w:val="80"/>
                <w:w w:val="150"/>
                <w:sz w:val="22"/>
              </w:rPr>
              <w:t xml:space="preserve"> </w:t>
            </w:r>
            <w:r>
              <w:rPr>
                <w:sz w:val="22"/>
              </w:rPr>
              <w:t>предложения</w:t>
            </w:r>
            <w:r>
              <w:rPr>
                <w:spacing w:val="80"/>
                <w:w w:val="150"/>
                <w:sz w:val="22"/>
              </w:rPr>
              <w:t xml:space="preserve"> </w:t>
            </w:r>
            <w:r>
              <w:rPr>
                <w:sz w:val="22"/>
              </w:rPr>
              <w:t>с</w:t>
            </w:r>
            <w:r>
              <w:rPr>
                <w:spacing w:val="80"/>
                <w:w w:val="150"/>
                <w:sz w:val="22"/>
              </w:rPr>
              <w:t xml:space="preserve"> </w:t>
            </w:r>
            <w:r>
              <w:rPr>
                <w:sz w:val="22"/>
              </w:rPr>
              <w:t>глаголами</w:t>
            </w:r>
            <w:r>
              <w:rPr>
                <w:spacing w:val="80"/>
                <w:w w:val="150"/>
                <w:sz w:val="22"/>
              </w:rPr>
              <w:t xml:space="preserve"> </w:t>
            </w:r>
            <w:r>
              <w:rPr>
                <w:sz w:val="22"/>
              </w:rPr>
              <w:t>в</w:t>
            </w:r>
            <w:r>
              <w:rPr>
                <w:spacing w:val="80"/>
                <w:w w:val="150"/>
                <w:sz w:val="22"/>
              </w:rPr>
              <w:t xml:space="preserve"> </w:t>
            </w:r>
            <w:r>
              <w:rPr>
                <w:sz w:val="22"/>
              </w:rPr>
              <w:t>изъявительном</w:t>
            </w:r>
            <w:r>
              <w:rPr>
                <w:spacing w:val="80"/>
                <w:w w:val="150"/>
                <w:sz w:val="22"/>
              </w:rPr>
              <w:t xml:space="preserve"> </w:t>
            </w:r>
            <w:r>
              <w:rPr>
                <w:sz w:val="22"/>
              </w:rPr>
              <w:t>наклонении</w:t>
            </w:r>
            <w:r>
              <w:rPr>
                <w:spacing w:val="80"/>
                <w:w w:val="150"/>
                <w:sz w:val="22"/>
              </w:rPr>
              <w:t xml:space="preserve"> </w:t>
            </w:r>
            <w:r>
              <w:rPr>
                <w:sz w:val="22"/>
              </w:rPr>
              <w:t>(Conditional</w:t>
            </w:r>
            <w:r>
              <w:rPr>
                <w:spacing w:val="80"/>
                <w:w w:val="150"/>
                <w:sz w:val="22"/>
              </w:rPr>
              <w:t xml:space="preserve"> </w:t>
            </w:r>
            <w:r>
              <w:rPr>
                <w:sz w:val="22"/>
              </w:rPr>
              <w:t>0, Conditional I) и с глаголами в сослагательном наклонении (Conditional II)</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lang w:val="en-US"/>
              </w:rPr>
            </w:pPr>
            <w:r>
              <w:rPr>
                <w:sz w:val="22"/>
              </w:rPr>
              <w:t>Всетипывопросительныхпредложений</w:t>
            </w:r>
            <w:r>
              <w:rPr>
                <w:sz w:val="22"/>
                <w:lang w:val="en-US"/>
              </w:rPr>
              <w:t xml:space="preserve"> (</w:t>
            </w:r>
            <w:r>
              <w:rPr>
                <w:sz w:val="22"/>
              </w:rPr>
              <w:t>общий</w:t>
            </w:r>
            <w:r>
              <w:rPr>
                <w:sz w:val="22"/>
                <w:lang w:val="en-US"/>
              </w:rPr>
              <w:t xml:space="preserve">, </w:t>
            </w:r>
            <w:r>
              <w:rPr>
                <w:sz w:val="22"/>
              </w:rPr>
              <w:t>специальный</w:t>
            </w:r>
            <w:r>
              <w:rPr>
                <w:sz w:val="22"/>
                <w:lang w:val="en-US"/>
              </w:rPr>
              <w:t xml:space="preserve">, </w:t>
            </w:r>
            <w:r>
              <w:rPr>
                <w:sz w:val="22"/>
              </w:rPr>
              <w:t>альтернативный</w:t>
            </w:r>
            <w:r>
              <w:rPr>
                <w:sz w:val="22"/>
                <w:lang w:val="en-US"/>
              </w:rPr>
              <w:t xml:space="preserve">, </w:t>
            </w:r>
            <w:r>
              <w:rPr>
                <w:sz w:val="22"/>
              </w:rPr>
              <w:t>разделительныйвопросыв</w:t>
            </w:r>
            <w:r>
              <w:rPr>
                <w:sz w:val="22"/>
                <w:lang w:val="en-US"/>
              </w:rPr>
              <w:t xml:space="preserve"> Present/Past/Future Simple Tense, Present/Past Continuous Tense, Present/Past Perfect Tense, Present Perfect Continuous Tense)</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Повествовательные,</w:t>
            </w:r>
            <w:r>
              <w:rPr>
                <w:spacing w:val="23"/>
                <w:sz w:val="22"/>
              </w:rPr>
              <w:t xml:space="preserve"> </w:t>
            </w:r>
            <w:r>
              <w:rPr>
                <w:sz w:val="22"/>
              </w:rPr>
              <w:t>вопросительные</w:t>
            </w:r>
            <w:r>
              <w:rPr>
                <w:spacing w:val="23"/>
                <w:sz w:val="22"/>
              </w:rPr>
              <w:t xml:space="preserve"> </w:t>
            </w:r>
            <w:r>
              <w:rPr>
                <w:sz w:val="22"/>
              </w:rPr>
              <w:t>и</w:t>
            </w:r>
            <w:r>
              <w:rPr>
                <w:spacing w:val="23"/>
                <w:sz w:val="22"/>
              </w:rPr>
              <w:t xml:space="preserve"> </w:t>
            </w:r>
            <w:r>
              <w:rPr>
                <w:sz w:val="22"/>
              </w:rPr>
              <w:t>побудительные</w:t>
            </w:r>
            <w:r>
              <w:rPr>
                <w:spacing w:val="23"/>
                <w:sz w:val="22"/>
              </w:rPr>
              <w:t xml:space="preserve"> </w:t>
            </w:r>
            <w:r>
              <w:rPr>
                <w:sz w:val="22"/>
              </w:rPr>
              <w:t>предложения</w:t>
            </w:r>
            <w:r>
              <w:rPr>
                <w:spacing w:val="23"/>
                <w:sz w:val="22"/>
              </w:rPr>
              <w:t xml:space="preserve"> </w:t>
            </w:r>
            <w:r>
              <w:rPr>
                <w:sz w:val="22"/>
              </w:rPr>
              <w:t>в</w:t>
            </w:r>
            <w:r>
              <w:rPr>
                <w:spacing w:val="23"/>
                <w:sz w:val="22"/>
              </w:rPr>
              <w:t xml:space="preserve"> </w:t>
            </w:r>
            <w:r>
              <w:rPr>
                <w:sz w:val="22"/>
              </w:rPr>
              <w:t>косвенной</w:t>
            </w:r>
            <w:r>
              <w:rPr>
                <w:spacing w:val="23"/>
                <w:sz w:val="22"/>
              </w:rPr>
              <w:t xml:space="preserve"> </w:t>
            </w:r>
            <w:r>
              <w:rPr>
                <w:sz w:val="22"/>
              </w:rPr>
              <w:t>речи</w:t>
            </w:r>
            <w:r>
              <w:rPr>
                <w:spacing w:val="23"/>
                <w:sz w:val="22"/>
              </w:rPr>
              <w:t xml:space="preserve"> </w:t>
            </w:r>
            <w:r>
              <w:rPr>
                <w:sz w:val="22"/>
              </w:rPr>
              <w:t>в настоящем и прошедшем времени, согласование времен в рамках сложного предложения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Модальные</w:t>
            </w:r>
            <w:r>
              <w:rPr>
                <w:spacing w:val="-8"/>
                <w:sz w:val="22"/>
              </w:rPr>
              <w:t xml:space="preserve"> </w:t>
            </w:r>
            <w:r>
              <w:rPr>
                <w:sz w:val="22"/>
              </w:rPr>
              <w:t>глаголы</w:t>
            </w:r>
            <w:r>
              <w:rPr>
                <w:spacing w:val="-7"/>
                <w:sz w:val="22"/>
              </w:rPr>
              <w:t xml:space="preserve"> </w:t>
            </w:r>
            <w:r>
              <w:rPr>
                <w:sz w:val="22"/>
              </w:rPr>
              <w:t>в</w:t>
            </w:r>
            <w:r>
              <w:rPr>
                <w:spacing w:val="-8"/>
                <w:sz w:val="22"/>
              </w:rPr>
              <w:t xml:space="preserve"> </w:t>
            </w:r>
            <w:r>
              <w:rPr>
                <w:sz w:val="22"/>
              </w:rPr>
              <w:t>косвенной</w:t>
            </w:r>
            <w:r>
              <w:rPr>
                <w:spacing w:val="-8"/>
                <w:sz w:val="22"/>
              </w:rPr>
              <w:t xml:space="preserve"> </w:t>
            </w:r>
            <w:r>
              <w:rPr>
                <w:sz w:val="22"/>
              </w:rPr>
              <w:t>речи</w:t>
            </w:r>
            <w:r>
              <w:rPr>
                <w:spacing w:val="-8"/>
                <w:sz w:val="22"/>
              </w:rPr>
              <w:t xml:space="preserve"> </w:t>
            </w:r>
            <w:r>
              <w:rPr>
                <w:sz w:val="22"/>
              </w:rPr>
              <w:t>в</w:t>
            </w:r>
            <w:r>
              <w:rPr>
                <w:spacing w:val="-8"/>
                <w:sz w:val="22"/>
              </w:rPr>
              <w:t xml:space="preserve"> </w:t>
            </w:r>
            <w:r>
              <w:rPr>
                <w:sz w:val="22"/>
              </w:rPr>
              <w:t>настоящем</w:t>
            </w:r>
            <w:r>
              <w:rPr>
                <w:spacing w:val="-9"/>
                <w:sz w:val="22"/>
              </w:rPr>
              <w:t xml:space="preserve"> </w:t>
            </w:r>
            <w:r>
              <w:rPr>
                <w:sz w:val="22"/>
              </w:rPr>
              <w:t>и</w:t>
            </w:r>
            <w:r>
              <w:rPr>
                <w:spacing w:val="-7"/>
                <w:sz w:val="22"/>
              </w:rPr>
              <w:t xml:space="preserve"> </w:t>
            </w:r>
            <w:r>
              <w:rPr>
                <w:sz w:val="22"/>
              </w:rPr>
              <w:t>прошедшем</w:t>
            </w:r>
            <w:r>
              <w:rPr>
                <w:spacing w:val="-9"/>
                <w:sz w:val="22"/>
              </w:rPr>
              <w:t xml:space="preserve"> </w:t>
            </w:r>
            <w:r>
              <w:rPr>
                <w:spacing w:val="-2"/>
                <w:sz w:val="22"/>
              </w:rPr>
              <w:t>времени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lang w:val="en-US"/>
              </w:rPr>
            </w:pPr>
            <w:r>
              <w:rPr>
                <w:sz w:val="22"/>
              </w:rPr>
              <w:t>Предложениясконструкциями</w:t>
            </w:r>
            <w:r>
              <w:rPr>
                <w:spacing w:val="-10"/>
                <w:sz w:val="22"/>
                <w:lang w:val="en-US"/>
              </w:rPr>
              <w:t xml:space="preserve"> </w:t>
            </w:r>
            <w:r>
              <w:rPr>
                <w:sz w:val="22"/>
                <w:lang w:val="en-US"/>
              </w:rPr>
              <w:t>as...</w:t>
            </w:r>
            <w:r>
              <w:rPr>
                <w:spacing w:val="-10"/>
                <w:sz w:val="22"/>
                <w:lang w:val="en-US"/>
              </w:rPr>
              <w:t xml:space="preserve"> </w:t>
            </w:r>
            <w:r>
              <w:rPr>
                <w:sz w:val="22"/>
                <w:lang w:val="en-US"/>
              </w:rPr>
              <w:t>as,</w:t>
            </w:r>
            <w:r>
              <w:rPr>
                <w:spacing w:val="-8"/>
                <w:sz w:val="22"/>
                <w:lang w:val="en-US"/>
              </w:rPr>
              <w:t xml:space="preserve"> </w:t>
            </w:r>
            <w:r>
              <w:rPr>
                <w:sz w:val="22"/>
                <w:lang w:val="en-US"/>
              </w:rPr>
              <w:t>not</w:t>
            </w:r>
            <w:r>
              <w:rPr>
                <w:spacing w:val="-10"/>
                <w:sz w:val="22"/>
                <w:lang w:val="en-US"/>
              </w:rPr>
              <w:t xml:space="preserve"> </w:t>
            </w:r>
            <w:r>
              <w:rPr>
                <w:sz w:val="22"/>
                <w:lang w:val="en-US"/>
              </w:rPr>
              <w:t>so...</w:t>
            </w:r>
            <w:r>
              <w:rPr>
                <w:spacing w:val="-10"/>
                <w:sz w:val="22"/>
                <w:lang w:val="en-US"/>
              </w:rPr>
              <w:t xml:space="preserve"> </w:t>
            </w:r>
            <w:r>
              <w:rPr>
                <w:sz w:val="22"/>
                <w:lang w:val="en-US"/>
              </w:rPr>
              <w:t>as,</w:t>
            </w:r>
            <w:r>
              <w:rPr>
                <w:spacing w:val="-8"/>
                <w:sz w:val="22"/>
                <w:lang w:val="en-US"/>
              </w:rPr>
              <w:t xml:space="preserve"> </w:t>
            </w:r>
            <w:r>
              <w:rPr>
                <w:sz w:val="22"/>
                <w:lang w:val="en-US"/>
              </w:rPr>
              <w:t>both...</w:t>
            </w:r>
            <w:r>
              <w:rPr>
                <w:spacing w:val="-10"/>
                <w:sz w:val="22"/>
                <w:lang w:val="en-US"/>
              </w:rPr>
              <w:t xml:space="preserve"> </w:t>
            </w:r>
            <w:r>
              <w:rPr>
                <w:sz w:val="22"/>
                <w:lang w:val="en-US"/>
              </w:rPr>
              <w:t>and...,</w:t>
            </w:r>
            <w:r>
              <w:rPr>
                <w:spacing w:val="-9"/>
                <w:sz w:val="22"/>
                <w:lang w:val="en-US"/>
              </w:rPr>
              <w:t xml:space="preserve"> </w:t>
            </w:r>
            <w:r>
              <w:rPr>
                <w:sz w:val="22"/>
                <w:lang w:val="en-US"/>
              </w:rPr>
              <w:t>either...</w:t>
            </w:r>
            <w:r>
              <w:rPr>
                <w:spacing w:val="-9"/>
                <w:sz w:val="22"/>
                <w:lang w:val="en-US"/>
              </w:rPr>
              <w:t xml:space="preserve"> </w:t>
            </w:r>
            <w:r>
              <w:rPr>
                <w:sz w:val="22"/>
                <w:lang w:val="en-US"/>
              </w:rPr>
              <w:t>or,</w:t>
            </w:r>
            <w:r>
              <w:rPr>
                <w:spacing w:val="-9"/>
                <w:sz w:val="22"/>
                <w:lang w:val="en-US"/>
              </w:rPr>
              <w:t xml:space="preserve"> </w:t>
            </w:r>
            <w:r>
              <w:rPr>
                <w:sz w:val="22"/>
                <w:lang w:val="en-US"/>
              </w:rPr>
              <w:t>neither...</w:t>
            </w:r>
            <w:r>
              <w:rPr>
                <w:spacing w:val="-10"/>
                <w:sz w:val="22"/>
                <w:lang w:val="en-US"/>
              </w:rPr>
              <w:t xml:space="preserve"> </w:t>
            </w:r>
            <w:r>
              <w:rPr>
                <w:spacing w:val="-5"/>
                <w:sz w:val="22"/>
                <w:lang w:val="en-US"/>
              </w:rPr>
              <w:t>nor</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6"/>
                <w:sz w:val="22"/>
              </w:rPr>
              <w:t xml:space="preserve"> </w:t>
            </w:r>
            <w:r>
              <w:rPr>
                <w:sz w:val="22"/>
              </w:rPr>
              <w:t>с</w:t>
            </w:r>
            <w:r>
              <w:rPr>
                <w:spacing w:val="-6"/>
                <w:sz w:val="22"/>
              </w:rPr>
              <w:t xml:space="preserve"> </w:t>
            </w:r>
            <w:r>
              <w:rPr>
                <w:sz w:val="22"/>
              </w:rPr>
              <w:t>I</w:t>
            </w:r>
            <w:r>
              <w:rPr>
                <w:spacing w:val="-6"/>
                <w:sz w:val="22"/>
              </w:rPr>
              <w:t xml:space="preserve"> </w:t>
            </w:r>
            <w:r>
              <w:rPr>
                <w:spacing w:val="-2"/>
                <w:sz w:val="22"/>
              </w:rPr>
              <w:t>wish...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Конструкции</w:t>
            </w:r>
            <w:r>
              <w:rPr>
                <w:spacing w:val="-6"/>
                <w:sz w:val="22"/>
              </w:rPr>
              <w:t xml:space="preserve"> </w:t>
            </w:r>
            <w:r>
              <w:rPr>
                <w:sz w:val="22"/>
              </w:rPr>
              <w:t>с</w:t>
            </w:r>
            <w:r>
              <w:rPr>
                <w:spacing w:val="-7"/>
                <w:sz w:val="22"/>
              </w:rPr>
              <w:t xml:space="preserve"> </w:t>
            </w:r>
            <w:r>
              <w:rPr>
                <w:sz w:val="22"/>
              </w:rPr>
              <w:t>глаголами</w:t>
            </w:r>
            <w:r>
              <w:rPr>
                <w:spacing w:val="-5"/>
                <w:sz w:val="22"/>
              </w:rPr>
              <w:t xml:space="preserve"> </w:t>
            </w:r>
            <w:r>
              <w:rPr>
                <w:sz w:val="22"/>
              </w:rPr>
              <w:t>на</w:t>
            </w:r>
            <w:r>
              <w:rPr>
                <w:spacing w:val="-5"/>
                <w:sz w:val="22"/>
              </w:rPr>
              <w:t xml:space="preserve"> </w:t>
            </w:r>
            <w:r>
              <w:rPr>
                <w:sz w:val="22"/>
              </w:rPr>
              <w:t>-ing:</w:t>
            </w:r>
            <w:r>
              <w:rPr>
                <w:spacing w:val="-6"/>
                <w:sz w:val="22"/>
              </w:rPr>
              <w:t xml:space="preserve"> </w:t>
            </w:r>
            <w:r>
              <w:rPr>
                <w:sz w:val="22"/>
              </w:rPr>
              <w:t>to</w:t>
            </w:r>
            <w:r>
              <w:rPr>
                <w:spacing w:val="-6"/>
                <w:sz w:val="22"/>
              </w:rPr>
              <w:t xml:space="preserve"> </w:t>
            </w:r>
            <w:r>
              <w:rPr>
                <w:sz w:val="22"/>
              </w:rPr>
              <w:t>love/hate</w:t>
            </w:r>
            <w:r>
              <w:rPr>
                <w:spacing w:val="-5"/>
                <w:sz w:val="22"/>
              </w:rPr>
              <w:t xml:space="preserve"> </w:t>
            </w:r>
            <w:r>
              <w:rPr>
                <w:sz w:val="22"/>
              </w:rPr>
              <w:t>doing</w:t>
            </w:r>
            <w:r>
              <w:rPr>
                <w:spacing w:val="-6"/>
                <w:sz w:val="22"/>
              </w:rPr>
              <w:t xml:space="preserve"> </w:t>
            </w:r>
            <w:r>
              <w:rPr>
                <w:spacing w:val="-4"/>
                <w:sz w:val="22"/>
              </w:rPr>
              <w:t>smth</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lang w:val="en-US"/>
              </w:rPr>
            </w:pPr>
            <w:r>
              <w:rPr>
                <w:sz w:val="22"/>
              </w:rPr>
              <w:t>Конструкциисглаголами</w:t>
            </w:r>
            <w:r>
              <w:rPr>
                <w:spacing w:val="31"/>
                <w:sz w:val="22"/>
                <w:lang w:val="en-US"/>
              </w:rPr>
              <w:t xml:space="preserve"> </w:t>
            </w:r>
            <w:r>
              <w:rPr>
                <w:sz w:val="22"/>
                <w:lang w:val="en-US"/>
              </w:rPr>
              <w:t>to</w:t>
            </w:r>
            <w:r>
              <w:rPr>
                <w:spacing w:val="31"/>
                <w:sz w:val="22"/>
                <w:lang w:val="en-US"/>
              </w:rPr>
              <w:t xml:space="preserve"> </w:t>
            </w:r>
            <w:r>
              <w:rPr>
                <w:sz w:val="22"/>
                <w:lang w:val="en-US"/>
              </w:rPr>
              <w:t>stop,</w:t>
            </w:r>
            <w:r>
              <w:rPr>
                <w:spacing w:val="31"/>
                <w:sz w:val="22"/>
                <w:lang w:val="en-US"/>
              </w:rPr>
              <w:t xml:space="preserve"> </w:t>
            </w:r>
            <w:r>
              <w:rPr>
                <w:sz w:val="22"/>
                <w:lang w:val="en-US"/>
              </w:rPr>
              <w:t>to</w:t>
            </w:r>
            <w:r>
              <w:rPr>
                <w:spacing w:val="31"/>
                <w:sz w:val="22"/>
                <w:lang w:val="en-US"/>
              </w:rPr>
              <w:t xml:space="preserve"> </w:t>
            </w:r>
            <w:r>
              <w:rPr>
                <w:sz w:val="22"/>
                <w:lang w:val="en-US"/>
              </w:rPr>
              <w:t>remember,</w:t>
            </w:r>
            <w:r>
              <w:rPr>
                <w:spacing w:val="31"/>
                <w:sz w:val="22"/>
                <w:lang w:val="en-US"/>
              </w:rPr>
              <w:t xml:space="preserve"> </w:t>
            </w:r>
            <w:r>
              <w:rPr>
                <w:sz w:val="22"/>
                <w:lang w:val="en-US"/>
              </w:rPr>
              <w:t>to</w:t>
            </w:r>
            <w:r>
              <w:rPr>
                <w:spacing w:val="32"/>
                <w:sz w:val="22"/>
                <w:lang w:val="en-US"/>
              </w:rPr>
              <w:t xml:space="preserve"> </w:t>
            </w:r>
            <w:r>
              <w:rPr>
                <w:sz w:val="22"/>
                <w:lang w:val="en-US"/>
              </w:rPr>
              <w:t>forget</w:t>
            </w:r>
            <w:r>
              <w:rPr>
                <w:spacing w:val="31"/>
                <w:sz w:val="22"/>
                <w:lang w:val="en-US"/>
              </w:rPr>
              <w:t xml:space="preserve"> </w:t>
            </w:r>
            <w:r>
              <w:rPr>
                <w:sz w:val="22"/>
                <w:lang w:val="en-US"/>
              </w:rPr>
              <w:t>(</w:t>
            </w:r>
            <w:r>
              <w:rPr>
                <w:sz w:val="22"/>
              </w:rPr>
              <w:t>разницавзначении</w:t>
            </w:r>
            <w:r>
              <w:rPr>
                <w:spacing w:val="31"/>
                <w:sz w:val="22"/>
                <w:lang w:val="en-US"/>
              </w:rPr>
              <w:t xml:space="preserve"> </w:t>
            </w:r>
            <w:r>
              <w:rPr>
                <w:sz w:val="22"/>
                <w:lang w:val="en-US"/>
              </w:rPr>
              <w:t>to</w:t>
            </w:r>
            <w:r>
              <w:rPr>
                <w:spacing w:val="31"/>
                <w:sz w:val="22"/>
                <w:lang w:val="en-US"/>
              </w:rPr>
              <w:t xml:space="preserve"> </w:t>
            </w:r>
            <w:r>
              <w:rPr>
                <w:sz w:val="22"/>
                <w:lang w:val="en-US"/>
              </w:rPr>
              <w:t>stop</w:t>
            </w:r>
            <w:r>
              <w:rPr>
                <w:spacing w:val="31"/>
                <w:sz w:val="22"/>
                <w:lang w:val="en-US"/>
              </w:rPr>
              <w:t xml:space="preserve"> </w:t>
            </w:r>
            <w:r>
              <w:rPr>
                <w:spacing w:val="-2"/>
                <w:sz w:val="22"/>
                <w:lang w:val="en-US"/>
              </w:rPr>
              <w:t>doing</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lang w:val="en-US"/>
              </w:rPr>
            </w:pPr>
            <w:r>
              <w:rPr>
                <w:sz w:val="20"/>
                <w:lang w:val="en-US"/>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lang w:val="en-US"/>
              </w:rPr>
              <w:t>smth</w:t>
            </w:r>
            <w:r>
              <w:rPr>
                <w:spacing w:val="-5"/>
                <w:sz w:val="22"/>
                <w:lang w:val="en-US"/>
              </w:rPr>
              <w:t xml:space="preserve"> </w:t>
            </w:r>
            <w:r>
              <w:rPr>
                <w:sz w:val="22"/>
              </w:rPr>
              <w:t>и</w:t>
            </w:r>
            <w:r>
              <w:rPr>
                <w:spacing w:val="-4"/>
                <w:sz w:val="22"/>
                <w:lang w:val="en-US"/>
              </w:rPr>
              <w:t xml:space="preserve"> </w:t>
            </w:r>
            <w:r>
              <w:rPr>
                <w:sz w:val="22"/>
                <w:lang w:val="en-US"/>
              </w:rPr>
              <w:t>to</w:t>
            </w:r>
            <w:r>
              <w:rPr>
                <w:spacing w:val="-5"/>
                <w:sz w:val="22"/>
                <w:lang w:val="en-US"/>
              </w:rPr>
              <w:t xml:space="preserve"> </w:t>
            </w:r>
            <w:r>
              <w:rPr>
                <w:sz w:val="22"/>
                <w:lang w:val="en-US"/>
              </w:rPr>
              <w:t>stop</w:t>
            </w:r>
            <w:r>
              <w:rPr>
                <w:spacing w:val="-5"/>
                <w:sz w:val="22"/>
                <w:lang w:val="en-US"/>
              </w:rPr>
              <w:t xml:space="preserve"> </w:t>
            </w:r>
            <w:r>
              <w:rPr>
                <w:sz w:val="22"/>
                <w:lang w:val="en-US"/>
              </w:rPr>
              <w:t>to</w:t>
            </w:r>
            <w:r>
              <w:rPr>
                <w:spacing w:val="-3"/>
                <w:sz w:val="22"/>
                <w:lang w:val="en-US"/>
              </w:rPr>
              <w:t xml:space="preserve"> </w:t>
            </w:r>
            <w:r>
              <w:rPr>
                <w:sz w:val="22"/>
                <w:lang w:val="en-US"/>
              </w:rPr>
              <w:t>do</w:t>
            </w:r>
            <w:r>
              <w:rPr>
                <w:spacing w:val="-5"/>
                <w:sz w:val="22"/>
                <w:lang w:val="en-US"/>
              </w:rPr>
              <w:t xml:space="preserve"> </w:t>
            </w:r>
            <w:r>
              <w:rPr>
                <w:spacing w:val="-2"/>
                <w:sz w:val="22"/>
                <w:lang w:val="en-US"/>
              </w:rPr>
              <w:t>smth)</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lang w:val="en-US"/>
              </w:rPr>
            </w:pPr>
            <w:r>
              <w:rPr>
                <w:sz w:val="22"/>
              </w:rPr>
              <w:t>Конструкция</w:t>
            </w:r>
            <w:r>
              <w:rPr>
                <w:spacing w:val="-7"/>
                <w:sz w:val="22"/>
                <w:lang w:val="en-US"/>
              </w:rPr>
              <w:t xml:space="preserve"> </w:t>
            </w:r>
            <w:r>
              <w:rPr>
                <w:sz w:val="22"/>
                <w:lang w:val="en-US"/>
              </w:rPr>
              <w:t>It</w:t>
            </w:r>
            <w:r>
              <w:rPr>
                <w:spacing w:val="-9"/>
                <w:sz w:val="22"/>
                <w:lang w:val="en-US"/>
              </w:rPr>
              <w:t xml:space="preserve"> </w:t>
            </w:r>
            <w:r>
              <w:rPr>
                <w:sz w:val="22"/>
                <w:lang w:val="en-US"/>
              </w:rPr>
              <w:t>takes</w:t>
            </w:r>
            <w:r>
              <w:rPr>
                <w:spacing w:val="-8"/>
                <w:sz w:val="22"/>
                <w:lang w:val="en-US"/>
              </w:rPr>
              <w:t xml:space="preserve"> </w:t>
            </w:r>
            <w:r>
              <w:rPr>
                <w:sz w:val="22"/>
                <w:lang w:val="en-US"/>
              </w:rPr>
              <w:t>me...</w:t>
            </w:r>
            <w:r>
              <w:rPr>
                <w:spacing w:val="-7"/>
                <w:sz w:val="22"/>
                <w:lang w:val="en-US"/>
              </w:rPr>
              <w:t xml:space="preserve"> </w:t>
            </w:r>
            <w:r>
              <w:rPr>
                <w:sz w:val="22"/>
                <w:lang w:val="en-US"/>
              </w:rPr>
              <w:t>to</w:t>
            </w:r>
            <w:r>
              <w:rPr>
                <w:spacing w:val="-8"/>
                <w:sz w:val="22"/>
                <w:lang w:val="en-US"/>
              </w:rPr>
              <w:t xml:space="preserve"> </w:t>
            </w:r>
            <w:r>
              <w:rPr>
                <w:sz w:val="22"/>
                <w:lang w:val="en-US"/>
              </w:rPr>
              <w:t>do</w:t>
            </w:r>
            <w:r>
              <w:rPr>
                <w:spacing w:val="-8"/>
                <w:sz w:val="22"/>
                <w:lang w:val="en-US"/>
              </w:rPr>
              <w:t xml:space="preserve"> </w:t>
            </w:r>
            <w:r>
              <w:rPr>
                <w:spacing w:val="-4"/>
                <w:sz w:val="22"/>
                <w:lang w:val="en-US"/>
              </w:rPr>
              <w:t>smth</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Конструкция</w:t>
            </w:r>
            <w:r>
              <w:rPr>
                <w:spacing w:val="-8"/>
                <w:sz w:val="22"/>
              </w:rPr>
              <w:t xml:space="preserve"> </w:t>
            </w:r>
            <w:r>
              <w:rPr>
                <w:sz w:val="22"/>
              </w:rPr>
              <w:t>used</w:t>
            </w:r>
            <w:r>
              <w:rPr>
                <w:spacing w:val="-9"/>
                <w:sz w:val="22"/>
              </w:rPr>
              <w:t xml:space="preserve"> </w:t>
            </w:r>
            <w:r>
              <w:rPr>
                <w:sz w:val="22"/>
              </w:rPr>
              <w:t>to</w:t>
            </w:r>
            <w:r>
              <w:rPr>
                <w:spacing w:val="-9"/>
                <w:sz w:val="22"/>
              </w:rPr>
              <w:t xml:space="preserve"> </w:t>
            </w:r>
            <w:r>
              <w:rPr>
                <w:sz w:val="22"/>
              </w:rPr>
              <w:t>+</w:t>
            </w:r>
            <w:r>
              <w:rPr>
                <w:spacing w:val="-9"/>
                <w:sz w:val="22"/>
              </w:rPr>
              <w:t xml:space="preserve"> </w:t>
            </w:r>
            <w:r>
              <w:rPr>
                <w:sz w:val="22"/>
              </w:rPr>
              <w:t>инфинитив</w:t>
            </w:r>
            <w:r>
              <w:rPr>
                <w:spacing w:val="-7"/>
                <w:sz w:val="22"/>
              </w:rPr>
              <w:t xml:space="preserve"> </w:t>
            </w:r>
            <w:r>
              <w:rPr>
                <w:spacing w:val="-2"/>
                <w:sz w:val="22"/>
              </w:rPr>
              <w:t>глагола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Конструкции</w:t>
            </w:r>
            <w:r>
              <w:rPr>
                <w:spacing w:val="-6"/>
                <w:sz w:val="22"/>
                <w:lang w:val="en-US"/>
              </w:rPr>
              <w:t xml:space="preserve"> </w:t>
            </w:r>
            <w:r>
              <w:rPr>
                <w:sz w:val="22"/>
                <w:lang w:val="en-US"/>
              </w:rPr>
              <w:t>be/get</w:t>
            </w:r>
            <w:r>
              <w:rPr>
                <w:spacing w:val="-6"/>
                <w:sz w:val="22"/>
                <w:lang w:val="en-US"/>
              </w:rPr>
              <w:t xml:space="preserve"> </w:t>
            </w:r>
            <w:r>
              <w:rPr>
                <w:sz w:val="22"/>
                <w:lang w:val="en-US"/>
              </w:rPr>
              <w:t>used</w:t>
            </w:r>
            <w:r>
              <w:rPr>
                <w:spacing w:val="-5"/>
                <w:sz w:val="22"/>
                <w:lang w:val="en-US"/>
              </w:rPr>
              <w:t xml:space="preserve"> </w:t>
            </w:r>
            <w:r>
              <w:rPr>
                <w:sz w:val="22"/>
                <w:lang w:val="en-US"/>
              </w:rPr>
              <w:t>to</w:t>
            </w:r>
            <w:r>
              <w:rPr>
                <w:spacing w:val="-6"/>
                <w:sz w:val="22"/>
                <w:lang w:val="en-US"/>
              </w:rPr>
              <w:t xml:space="preserve"> </w:t>
            </w:r>
            <w:r>
              <w:rPr>
                <w:sz w:val="22"/>
                <w:lang w:val="en-US"/>
              </w:rPr>
              <w:t>smth,</w:t>
            </w:r>
            <w:r>
              <w:rPr>
                <w:spacing w:val="-5"/>
                <w:sz w:val="22"/>
                <w:lang w:val="en-US"/>
              </w:rPr>
              <w:t xml:space="preserve"> </w:t>
            </w:r>
            <w:r>
              <w:rPr>
                <w:sz w:val="22"/>
                <w:lang w:val="en-US"/>
              </w:rPr>
              <w:t>be/get</w:t>
            </w:r>
            <w:r>
              <w:rPr>
                <w:spacing w:val="-6"/>
                <w:sz w:val="22"/>
                <w:lang w:val="en-US"/>
              </w:rPr>
              <w:t xml:space="preserve"> </w:t>
            </w:r>
            <w:r>
              <w:rPr>
                <w:sz w:val="22"/>
                <w:lang w:val="en-US"/>
              </w:rPr>
              <w:t>used</w:t>
            </w:r>
            <w:r>
              <w:rPr>
                <w:spacing w:val="-6"/>
                <w:sz w:val="22"/>
                <w:lang w:val="en-US"/>
              </w:rPr>
              <w:t xml:space="preserve"> </w:t>
            </w:r>
            <w:r>
              <w:rPr>
                <w:sz w:val="22"/>
                <w:lang w:val="en-US"/>
              </w:rPr>
              <w:t>to</w:t>
            </w:r>
            <w:r>
              <w:rPr>
                <w:spacing w:val="-5"/>
                <w:sz w:val="22"/>
                <w:lang w:val="en-US"/>
              </w:rPr>
              <w:t xml:space="preserve"> </w:t>
            </w:r>
            <w:r>
              <w:rPr>
                <w:sz w:val="22"/>
                <w:lang w:val="en-US"/>
              </w:rPr>
              <w:t>doing</w:t>
            </w:r>
            <w:r>
              <w:rPr>
                <w:spacing w:val="-6"/>
                <w:sz w:val="22"/>
                <w:lang w:val="en-US"/>
              </w:rPr>
              <w:t xml:space="preserve"> </w:t>
            </w:r>
            <w:r>
              <w:rPr>
                <w:spacing w:val="-4"/>
                <w:sz w:val="22"/>
                <w:lang w:val="en-US"/>
              </w:rPr>
              <w:t>smth</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Конструкции</w:t>
            </w:r>
            <w:r>
              <w:rPr>
                <w:spacing w:val="40"/>
                <w:sz w:val="22"/>
              </w:rPr>
              <w:t xml:space="preserve"> </w:t>
            </w:r>
            <w:r>
              <w:rPr>
                <w:sz w:val="22"/>
              </w:rPr>
              <w:t>I</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prefer,</w:t>
            </w:r>
            <w:r>
              <w:rPr>
                <w:spacing w:val="40"/>
                <w:sz w:val="22"/>
              </w:rPr>
              <w:t xml:space="preserve"> </w:t>
            </w:r>
            <w:r>
              <w:rPr>
                <w:sz w:val="22"/>
              </w:rPr>
              <w:t>I'd</w:t>
            </w:r>
            <w:r>
              <w:rPr>
                <w:spacing w:val="40"/>
                <w:sz w:val="22"/>
              </w:rPr>
              <w:t xml:space="preserve"> </w:t>
            </w:r>
            <w:r>
              <w:rPr>
                <w:sz w:val="22"/>
              </w:rPr>
              <w:t>rather</w:t>
            </w:r>
            <w:r>
              <w:rPr>
                <w:spacing w:val="40"/>
                <w:sz w:val="22"/>
              </w:rPr>
              <w:t xml:space="preserve"> </w:t>
            </w:r>
            <w:r>
              <w:rPr>
                <w:sz w:val="22"/>
              </w:rPr>
              <w:t>prefer,</w:t>
            </w:r>
            <w:r>
              <w:rPr>
                <w:spacing w:val="40"/>
                <w:sz w:val="22"/>
              </w:rPr>
              <w:t xml:space="preserve"> </w:t>
            </w:r>
            <w:r>
              <w:rPr>
                <w:sz w:val="22"/>
              </w:rPr>
              <w:t>выражающие</w:t>
            </w:r>
            <w:r>
              <w:rPr>
                <w:spacing w:val="40"/>
                <w:sz w:val="22"/>
              </w:rPr>
              <w:t xml:space="preserve"> </w:t>
            </w:r>
            <w:r>
              <w:rPr>
                <w:sz w:val="22"/>
              </w:rPr>
              <w:t>предпочтение,</w:t>
            </w:r>
            <w:r>
              <w:rPr>
                <w:spacing w:val="40"/>
                <w:sz w:val="22"/>
              </w:rPr>
              <w:t xml:space="preserve"> </w:t>
            </w:r>
            <w:r>
              <w:rPr>
                <w:sz w:val="22"/>
              </w:rPr>
              <w:t>а</w:t>
            </w:r>
            <w:r>
              <w:rPr>
                <w:spacing w:val="40"/>
                <w:sz w:val="22"/>
              </w:rPr>
              <w:t xml:space="preserve"> </w:t>
            </w:r>
            <w:r>
              <w:rPr>
                <w:sz w:val="22"/>
              </w:rPr>
              <w:t>также</w:t>
            </w:r>
            <w:r>
              <w:rPr>
                <w:spacing w:val="40"/>
                <w:sz w:val="22"/>
              </w:rPr>
              <w:t xml:space="preserve"> </w:t>
            </w:r>
            <w:r>
              <w:rPr>
                <w:sz w:val="22"/>
              </w:rPr>
              <w:t>конструкции I'd rather, You'd better</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Глаголы (правильные и неправильные) в видо-временных формах действительного залога в изъявительном наклонении (Present/Past/Future Simple Tense, Present/Past/Future Continuous</w:t>
            </w:r>
            <w:r>
              <w:rPr>
                <w:spacing w:val="-1"/>
                <w:sz w:val="22"/>
              </w:rPr>
              <w:t xml:space="preserve"> </w:t>
            </w:r>
            <w:r>
              <w:rPr>
                <w:sz w:val="22"/>
              </w:rPr>
              <w:t>Tense,</w:t>
            </w:r>
            <w:r>
              <w:rPr>
                <w:spacing w:val="-1"/>
                <w:sz w:val="22"/>
              </w:rPr>
              <w:t xml:space="preserve"> </w:t>
            </w:r>
            <w:r>
              <w:rPr>
                <w:sz w:val="22"/>
              </w:rPr>
              <w:t>Present/Past</w:t>
            </w:r>
            <w:r>
              <w:rPr>
                <w:spacing w:val="-2"/>
                <w:sz w:val="22"/>
              </w:rPr>
              <w:t xml:space="preserve"> </w:t>
            </w:r>
            <w:r>
              <w:rPr>
                <w:sz w:val="22"/>
              </w:rPr>
              <w:t>Perfect</w:t>
            </w:r>
            <w:r>
              <w:rPr>
                <w:spacing w:val="-2"/>
                <w:sz w:val="22"/>
              </w:rPr>
              <w:t xml:space="preserve"> </w:t>
            </w:r>
            <w:r>
              <w:rPr>
                <w:sz w:val="22"/>
              </w:rPr>
              <w:t>Tense,</w:t>
            </w:r>
            <w:r>
              <w:rPr>
                <w:spacing w:val="-1"/>
                <w:sz w:val="22"/>
              </w:rPr>
              <w:t xml:space="preserve"> </w:t>
            </w:r>
            <w:r>
              <w:rPr>
                <w:sz w:val="22"/>
              </w:rPr>
              <w:t>Present</w:t>
            </w:r>
            <w:r>
              <w:rPr>
                <w:spacing w:val="-2"/>
                <w:sz w:val="22"/>
              </w:rPr>
              <w:t xml:space="preserve"> </w:t>
            </w:r>
            <w:r>
              <w:rPr>
                <w:sz w:val="22"/>
              </w:rPr>
              <w:t>Perfect</w:t>
            </w:r>
            <w:r>
              <w:rPr>
                <w:spacing w:val="-1"/>
                <w:sz w:val="22"/>
              </w:rPr>
              <w:t xml:space="preserve"> </w:t>
            </w:r>
            <w:r>
              <w:rPr>
                <w:sz w:val="22"/>
              </w:rPr>
              <w:t>Continuous Tense,</w:t>
            </w:r>
            <w:r>
              <w:rPr>
                <w:spacing w:val="-1"/>
                <w:sz w:val="22"/>
              </w:rPr>
              <w:t xml:space="preserve"> </w:t>
            </w:r>
            <w:r>
              <w:rPr>
                <w:sz w:val="22"/>
              </w:rPr>
              <w:t>Future-in-the- Past Tense) и наиболее употребительных формах страдательного залога (Present/Past Simple Passive, Present Perfect Passive)</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lang w:val="en-US"/>
              </w:rPr>
            </w:pPr>
            <w:r>
              <w:rPr>
                <w:sz w:val="22"/>
              </w:rPr>
              <w:t>Конструкция</w:t>
            </w:r>
            <w:r>
              <w:rPr>
                <w:spacing w:val="79"/>
                <w:sz w:val="22"/>
                <w:lang w:val="en-US"/>
              </w:rPr>
              <w:t xml:space="preserve"> </w:t>
            </w:r>
            <w:r>
              <w:rPr>
                <w:sz w:val="22"/>
                <w:lang w:val="en-US"/>
              </w:rPr>
              <w:t>to</w:t>
            </w:r>
            <w:r>
              <w:rPr>
                <w:spacing w:val="77"/>
                <w:sz w:val="22"/>
                <w:lang w:val="en-US"/>
              </w:rPr>
              <w:t xml:space="preserve"> </w:t>
            </w:r>
            <w:r>
              <w:rPr>
                <w:sz w:val="22"/>
                <w:lang w:val="en-US"/>
              </w:rPr>
              <w:t>be</w:t>
            </w:r>
            <w:r>
              <w:rPr>
                <w:spacing w:val="77"/>
                <w:sz w:val="22"/>
                <w:lang w:val="en-US"/>
              </w:rPr>
              <w:t xml:space="preserve"> </w:t>
            </w:r>
            <w:r>
              <w:rPr>
                <w:sz w:val="22"/>
                <w:lang w:val="en-US"/>
              </w:rPr>
              <w:t>going</w:t>
            </w:r>
            <w:r>
              <w:rPr>
                <w:spacing w:val="77"/>
                <w:sz w:val="22"/>
                <w:lang w:val="en-US"/>
              </w:rPr>
              <w:t xml:space="preserve"> </w:t>
            </w:r>
            <w:r>
              <w:rPr>
                <w:sz w:val="22"/>
                <w:lang w:val="en-US"/>
              </w:rPr>
              <w:t>to,</w:t>
            </w:r>
            <w:r>
              <w:rPr>
                <w:spacing w:val="79"/>
                <w:sz w:val="22"/>
                <w:lang w:val="en-US"/>
              </w:rPr>
              <w:t xml:space="preserve"> </w:t>
            </w:r>
            <w:r>
              <w:rPr>
                <w:sz w:val="22"/>
              </w:rPr>
              <w:t>формы</w:t>
            </w:r>
            <w:r>
              <w:rPr>
                <w:spacing w:val="77"/>
                <w:sz w:val="22"/>
                <w:lang w:val="en-US"/>
              </w:rPr>
              <w:t xml:space="preserve"> </w:t>
            </w:r>
            <w:r>
              <w:rPr>
                <w:sz w:val="22"/>
                <w:lang w:val="en-US"/>
              </w:rPr>
              <w:t>Future</w:t>
            </w:r>
            <w:r>
              <w:rPr>
                <w:spacing w:val="77"/>
                <w:sz w:val="22"/>
                <w:lang w:val="en-US"/>
              </w:rPr>
              <w:t xml:space="preserve"> </w:t>
            </w:r>
            <w:r>
              <w:rPr>
                <w:sz w:val="22"/>
                <w:lang w:val="en-US"/>
              </w:rPr>
              <w:t>Simple</w:t>
            </w:r>
            <w:r>
              <w:rPr>
                <w:spacing w:val="77"/>
                <w:sz w:val="22"/>
                <w:lang w:val="en-US"/>
              </w:rPr>
              <w:t xml:space="preserve"> </w:t>
            </w:r>
            <w:r>
              <w:rPr>
                <w:sz w:val="22"/>
                <w:lang w:val="en-US"/>
              </w:rPr>
              <w:t>Tense</w:t>
            </w:r>
            <w:r>
              <w:rPr>
                <w:spacing w:val="79"/>
                <w:sz w:val="22"/>
                <w:lang w:val="en-US"/>
              </w:rPr>
              <w:t xml:space="preserve"> </w:t>
            </w:r>
            <w:r>
              <w:rPr>
                <w:sz w:val="22"/>
              </w:rPr>
              <w:t>и</w:t>
            </w:r>
            <w:r>
              <w:rPr>
                <w:spacing w:val="77"/>
                <w:sz w:val="22"/>
                <w:lang w:val="en-US"/>
              </w:rPr>
              <w:t xml:space="preserve"> </w:t>
            </w:r>
            <w:r>
              <w:rPr>
                <w:sz w:val="22"/>
                <w:lang w:val="en-US"/>
              </w:rPr>
              <w:t>Present</w:t>
            </w:r>
            <w:r>
              <w:rPr>
                <w:spacing w:val="77"/>
                <w:sz w:val="22"/>
                <w:lang w:val="en-US"/>
              </w:rPr>
              <w:t xml:space="preserve"> </w:t>
            </w:r>
            <w:r>
              <w:rPr>
                <w:sz w:val="22"/>
                <w:lang w:val="en-US"/>
              </w:rPr>
              <w:t>Continuous</w:t>
            </w:r>
            <w:r>
              <w:rPr>
                <w:spacing w:val="78"/>
                <w:sz w:val="22"/>
                <w:lang w:val="en-US"/>
              </w:rPr>
              <w:t xml:space="preserve"> </w:t>
            </w:r>
            <w:r>
              <w:rPr>
                <w:sz w:val="22"/>
                <w:lang w:val="en-US"/>
              </w:rPr>
              <w:t xml:space="preserve">Tense </w:t>
            </w:r>
            <w:r>
              <w:rPr>
                <w:spacing w:val="-2"/>
                <w:sz w:val="22"/>
              </w:rPr>
              <w:t>длявыражениябудущегодействия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lang w:val="en-US"/>
              </w:rPr>
            </w:pPr>
            <w:r>
              <w:rPr>
                <w:sz w:val="22"/>
              </w:rPr>
              <w:t>Модальныеглаголыиихэквиваленты</w:t>
            </w:r>
            <w:r>
              <w:rPr>
                <w:sz w:val="22"/>
                <w:lang w:val="en-US"/>
              </w:rPr>
              <w:t xml:space="preserve"> (can/be able to, could, must/have to, may, might, should, shall, would, will, need)</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Неличные</w:t>
            </w:r>
            <w:r>
              <w:rPr>
                <w:spacing w:val="40"/>
                <w:sz w:val="22"/>
              </w:rPr>
              <w:t xml:space="preserve"> </w:t>
            </w:r>
            <w:r>
              <w:rPr>
                <w:sz w:val="22"/>
              </w:rPr>
              <w:t>формы</w:t>
            </w:r>
            <w:r>
              <w:rPr>
                <w:spacing w:val="40"/>
                <w:sz w:val="22"/>
              </w:rPr>
              <w:t xml:space="preserve"> </w:t>
            </w:r>
            <w:r>
              <w:rPr>
                <w:sz w:val="22"/>
              </w:rPr>
              <w:t>глагола</w:t>
            </w:r>
            <w:r>
              <w:rPr>
                <w:spacing w:val="40"/>
                <w:sz w:val="22"/>
              </w:rPr>
              <w:t xml:space="preserve"> </w:t>
            </w:r>
            <w:r>
              <w:rPr>
                <w:sz w:val="22"/>
              </w:rPr>
              <w:t>-</w:t>
            </w:r>
            <w:r>
              <w:rPr>
                <w:spacing w:val="40"/>
                <w:sz w:val="22"/>
              </w:rPr>
              <w:t xml:space="preserve"> </w:t>
            </w:r>
            <w:r>
              <w:rPr>
                <w:sz w:val="22"/>
              </w:rPr>
              <w:t>инфинитив,</w:t>
            </w:r>
            <w:r>
              <w:rPr>
                <w:spacing w:val="40"/>
                <w:sz w:val="22"/>
              </w:rPr>
              <w:t xml:space="preserve"> </w:t>
            </w:r>
            <w:r>
              <w:rPr>
                <w:sz w:val="22"/>
              </w:rPr>
              <w:t>герундий,</w:t>
            </w:r>
            <w:r>
              <w:rPr>
                <w:spacing w:val="40"/>
                <w:sz w:val="22"/>
              </w:rPr>
              <w:t xml:space="preserve"> </w:t>
            </w:r>
            <w:r>
              <w:rPr>
                <w:sz w:val="22"/>
              </w:rPr>
              <w:t>причастие</w:t>
            </w:r>
            <w:r>
              <w:rPr>
                <w:spacing w:val="40"/>
                <w:sz w:val="22"/>
              </w:rPr>
              <w:t xml:space="preserve"> </w:t>
            </w:r>
            <w:r>
              <w:rPr>
                <w:sz w:val="22"/>
              </w:rPr>
              <w:t>(Participle</w:t>
            </w:r>
            <w:r>
              <w:rPr>
                <w:spacing w:val="40"/>
                <w:sz w:val="22"/>
              </w:rPr>
              <w:t xml:space="preserve"> </w:t>
            </w:r>
            <w:r>
              <w:rPr>
                <w:sz w:val="22"/>
              </w:rPr>
              <w:t>I</w:t>
            </w:r>
            <w:r>
              <w:rPr>
                <w:spacing w:val="40"/>
                <w:sz w:val="22"/>
              </w:rPr>
              <w:t xml:space="preserve"> </w:t>
            </w:r>
            <w:r>
              <w:rPr>
                <w:sz w:val="22"/>
              </w:rPr>
              <w:t>и</w:t>
            </w:r>
            <w:r>
              <w:rPr>
                <w:spacing w:val="40"/>
                <w:sz w:val="22"/>
              </w:rPr>
              <w:t xml:space="preserve"> </w:t>
            </w:r>
            <w:r>
              <w:rPr>
                <w:sz w:val="22"/>
              </w:rPr>
              <w:t>Participle</w:t>
            </w:r>
            <w:r>
              <w:rPr>
                <w:spacing w:val="40"/>
                <w:sz w:val="22"/>
              </w:rPr>
              <w:t xml:space="preserve"> </w:t>
            </w:r>
            <w:r>
              <w:rPr>
                <w:sz w:val="22"/>
              </w:rPr>
              <w:t>II), причастия в функции определения (Participle I - a playing child. Participle II - a written text)</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Определенный,</w:t>
            </w:r>
            <w:r>
              <w:rPr>
                <w:spacing w:val="-11"/>
                <w:sz w:val="22"/>
              </w:rPr>
              <w:t xml:space="preserve"> </w:t>
            </w:r>
            <w:r>
              <w:rPr>
                <w:sz w:val="22"/>
              </w:rPr>
              <w:t>неопределенный</w:t>
            </w:r>
            <w:r>
              <w:rPr>
                <w:spacing w:val="-10"/>
                <w:sz w:val="22"/>
              </w:rPr>
              <w:t xml:space="preserve"> </w:t>
            </w:r>
            <w:r>
              <w:rPr>
                <w:sz w:val="22"/>
              </w:rPr>
              <w:t>и</w:t>
            </w:r>
            <w:r>
              <w:rPr>
                <w:spacing w:val="-11"/>
                <w:sz w:val="22"/>
              </w:rPr>
              <w:t xml:space="preserve"> </w:t>
            </w:r>
            <w:r>
              <w:rPr>
                <w:sz w:val="22"/>
              </w:rPr>
              <w:t>нулевой</w:t>
            </w:r>
            <w:r>
              <w:rPr>
                <w:spacing w:val="-11"/>
                <w:sz w:val="22"/>
              </w:rPr>
              <w:t xml:space="preserve"> </w:t>
            </w:r>
            <w:r>
              <w:rPr>
                <w:spacing w:val="-2"/>
                <w:sz w:val="22"/>
              </w:rPr>
              <w:t>артикли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Имена</w:t>
            </w:r>
            <w:r>
              <w:rPr>
                <w:spacing w:val="80"/>
                <w:w w:val="150"/>
                <w:sz w:val="22"/>
              </w:rPr>
              <w:t xml:space="preserve"> </w:t>
            </w:r>
            <w:r>
              <w:rPr>
                <w:sz w:val="22"/>
              </w:rPr>
              <w:t>существительные</w:t>
            </w:r>
            <w:r>
              <w:rPr>
                <w:spacing w:val="80"/>
                <w:w w:val="150"/>
                <w:sz w:val="22"/>
              </w:rPr>
              <w:t xml:space="preserve"> </w:t>
            </w:r>
            <w:r>
              <w:rPr>
                <w:sz w:val="22"/>
              </w:rPr>
              <w:t>во</w:t>
            </w:r>
            <w:r>
              <w:rPr>
                <w:spacing w:val="80"/>
                <w:w w:val="150"/>
                <w:sz w:val="22"/>
              </w:rPr>
              <w:t xml:space="preserve"> </w:t>
            </w:r>
            <w:r>
              <w:rPr>
                <w:sz w:val="22"/>
              </w:rPr>
              <w:t>множественном</w:t>
            </w:r>
            <w:r>
              <w:rPr>
                <w:spacing w:val="80"/>
                <w:w w:val="150"/>
                <w:sz w:val="22"/>
              </w:rPr>
              <w:t xml:space="preserve"> </w:t>
            </w:r>
            <w:r>
              <w:rPr>
                <w:sz w:val="22"/>
              </w:rPr>
              <w:t>числе,</w:t>
            </w:r>
            <w:r>
              <w:rPr>
                <w:spacing w:val="80"/>
                <w:w w:val="150"/>
                <w:sz w:val="22"/>
              </w:rPr>
              <w:t xml:space="preserve"> </w:t>
            </w:r>
            <w:r>
              <w:rPr>
                <w:sz w:val="22"/>
              </w:rPr>
              <w:t>образованные</w:t>
            </w:r>
            <w:r>
              <w:rPr>
                <w:spacing w:val="80"/>
                <w:w w:val="150"/>
                <w:sz w:val="22"/>
              </w:rPr>
              <w:t xml:space="preserve"> </w:t>
            </w:r>
            <w:r>
              <w:rPr>
                <w:sz w:val="22"/>
              </w:rPr>
              <w:t>по</w:t>
            </w:r>
            <w:r>
              <w:rPr>
                <w:spacing w:val="80"/>
                <w:w w:val="150"/>
                <w:sz w:val="22"/>
              </w:rPr>
              <w:t xml:space="preserve"> </w:t>
            </w:r>
            <w:r>
              <w:rPr>
                <w:sz w:val="22"/>
              </w:rPr>
              <w:t>правилу</w:t>
            </w:r>
            <w:r>
              <w:rPr>
                <w:spacing w:val="80"/>
                <w:w w:val="150"/>
                <w:sz w:val="22"/>
              </w:rPr>
              <w:t xml:space="preserve"> </w:t>
            </w:r>
            <w:r>
              <w:rPr>
                <w:sz w:val="22"/>
              </w:rPr>
              <w:t>и</w:t>
            </w:r>
            <w:r>
              <w:rPr>
                <w:spacing w:val="80"/>
                <w:sz w:val="22"/>
              </w:rPr>
              <w:t xml:space="preserve"> </w:t>
            </w:r>
            <w:r>
              <w:rPr>
                <w:spacing w:val="-2"/>
                <w:sz w:val="22"/>
              </w:rPr>
              <w:t>исключения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Неисчисляемые</w:t>
            </w:r>
            <w:r>
              <w:rPr>
                <w:spacing w:val="-13"/>
                <w:sz w:val="22"/>
              </w:rPr>
              <w:t xml:space="preserve"> </w:t>
            </w:r>
            <w:r>
              <w:rPr>
                <w:sz w:val="22"/>
              </w:rPr>
              <w:t>имена</w:t>
            </w:r>
            <w:r>
              <w:rPr>
                <w:spacing w:val="-11"/>
                <w:sz w:val="22"/>
              </w:rPr>
              <w:t xml:space="preserve"> </w:t>
            </w:r>
            <w:r>
              <w:rPr>
                <w:sz w:val="22"/>
              </w:rPr>
              <w:t>существительные,</w:t>
            </w:r>
            <w:r>
              <w:rPr>
                <w:spacing w:val="-12"/>
                <w:sz w:val="22"/>
              </w:rPr>
              <w:t xml:space="preserve"> </w:t>
            </w:r>
            <w:r>
              <w:rPr>
                <w:sz w:val="22"/>
              </w:rPr>
              <w:t>имеющие</w:t>
            </w:r>
            <w:r>
              <w:rPr>
                <w:spacing w:val="-12"/>
                <w:sz w:val="22"/>
              </w:rPr>
              <w:t xml:space="preserve"> </w:t>
            </w:r>
            <w:r>
              <w:rPr>
                <w:sz w:val="22"/>
              </w:rPr>
              <w:t>форму</w:t>
            </w:r>
            <w:r>
              <w:rPr>
                <w:spacing w:val="-12"/>
                <w:sz w:val="22"/>
              </w:rPr>
              <w:t xml:space="preserve"> </w:t>
            </w:r>
            <w:r>
              <w:rPr>
                <w:sz w:val="22"/>
              </w:rPr>
              <w:t>только</w:t>
            </w:r>
            <w:r>
              <w:rPr>
                <w:spacing w:val="-12"/>
                <w:sz w:val="22"/>
              </w:rPr>
              <w:t xml:space="preserve"> </w:t>
            </w:r>
            <w:r>
              <w:rPr>
                <w:sz w:val="22"/>
              </w:rPr>
              <w:t>множественного</w:t>
            </w:r>
            <w:r>
              <w:rPr>
                <w:spacing w:val="-12"/>
                <w:sz w:val="22"/>
              </w:rPr>
              <w:t xml:space="preserve"> </w:t>
            </w:r>
            <w:r>
              <w:rPr>
                <w:spacing w:val="-2"/>
                <w:sz w:val="22"/>
              </w:rPr>
              <w:t>числа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Подлежащее,</w:t>
            </w:r>
            <w:r>
              <w:rPr>
                <w:spacing w:val="80"/>
                <w:sz w:val="22"/>
              </w:rPr>
              <w:t xml:space="preserve"> </w:t>
            </w:r>
            <w:r>
              <w:rPr>
                <w:sz w:val="22"/>
              </w:rPr>
              <w:t>выраженное</w:t>
            </w:r>
            <w:r>
              <w:rPr>
                <w:spacing w:val="80"/>
                <w:sz w:val="22"/>
              </w:rPr>
              <w:t xml:space="preserve"> </w:t>
            </w:r>
            <w:r>
              <w:rPr>
                <w:sz w:val="22"/>
              </w:rPr>
              <w:t>собирательным</w:t>
            </w:r>
            <w:r>
              <w:rPr>
                <w:spacing w:val="80"/>
                <w:sz w:val="22"/>
              </w:rPr>
              <w:t xml:space="preserve"> </w:t>
            </w:r>
            <w:r>
              <w:rPr>
                <w:sz w:val="22"/>
              </w:rPr>
              <w:t>существительным</w:t>
            </w:r>
            <w:r>
              <w:rPr>
                <w:spacing w:val="80"/>
                <w:sz w:val="22"/>
              </w:rPr>
              <w:t xml:space="preserve"> </w:t>
            </w:r>
            <w:r>
              <w:rPr>
                <w:sz w:val="22"/>
              </w:rPr>
              <w:t>(family,</w:t>
            </w:r>
            <w:r>
              <w:rPr>
                <w:spacing w:val="80"/>
                <w:sz w:val="22"/>
              </w:rPr>
              <w:t xml:space="preserve"> </w:t>
            </w:r>
            <w:r>
              <w:rPr>
                <w:sz w:val="22"/>
              </w:rPr>
              <w:t>police),</w:t>
            </w:r>
            <w:r>
              <w:rPr>
                <w:spacing w:val="80"/>
                <w:sz w:val="22"/>
              </w:rPr>
              <w:t xml:space="preserve"> </w:t>
            </w:r>
            <w:r>
              <w:rPr>
                <w:sz w:val="22"/>
              </w:rPr>
              <w:t>и</w:t>
            </w:r>
            <w:r>
              <w:rPr>
                <w:spacing w:val="80"/>
                <w:sz w:val="22"/>
              </w:rPr>
              <w:t xml:space="preserve"> </w:t>
            </w:r>
            <w:r>
              <w:rPr>
                <w:sz w:val="22"/>
              </w:rPr>
              <w:t>его</w:t>
            </w:r>
            <w:r>
              <w:rPr>
                <w:spacing w:val="80"/>
                <w:sz w:val="22"/>
              </w:rPr>
              <w:t xml:space="preserve"> </w:t>
            </w:r>
            <w:r>
              <w:rPr>
                <w:sz w:val="22"/>
              </w:rPr>
              <w:t>согласование со сказуемым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Притяжательный</w:t>
            </w:r>
            <w:r>
              <w:rPr>
                <w:spacing w:val="-10"/>
                <w:sz w:val="22"/>
              </w:rPr>
              <w:t xml:space="preserve"> </w:t>
            </w:r>
            <w:r>
              <w:rPr>
                <w:sz w:val="22"/>
              </w:rPr>
              <w:t>падеж</w:t>
            </w:r>
            <w:r>
              <w:rPr>
                <w:spacing w:val="-10"/>
                <w:sz w:val="22"/>
              </w:rPr>
              <w:t xml:space="preserve"> </w:t>
            </w:r>
            <w:r>
              <w:rPr>
                <w:sz w:val="22"/>
              </w:rPr>
              <w:t>имен</w:t>
            </w:r>
            <w:r>
              <w:rPr>
                <w:spacing w:val="-10"/>
                <w:sz w:val="22"/>
              </w:rPr>
              <w:t xml:space="preserve"> </w:t>
            </w:r>
            <w:r>
              <w:rPr>
                <w:spacing w:val="-2"/>
                <w:sz w:val="22"/>
              </w:rPr>
              <w:t>существительных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Имена</w:t>
            </w:r>
            <w:r>
              <w:rPr>
                <w:spacing w:val="79"/>
                <w:sz w:val="22"/>
              </w:rPr>
              <w:t xml:space="preserve"> </w:t>
            </w:r>
            <w:r>
              <w:rPr>
                <w:sz w:val="22"/>
              </w:rPr>
              <w:t>прилагательные</w:t>
            </w:r>
            <w:r>
              <w:rPr>
                <w:spacing w:val="80"/>
                <w:sz w:val="22"/>
              </w:rPr>
              <w:t xml:space="preserve"> </w:t>
            </w:r>
            <w:r>
              <w:rPr>
                <w:sz w:val="22"/>
              </w:rPr>
              <w:t>и</w:t>
            </w:r>
            <w:r>
              <w:rPr>
                <w:spacing w:val="77"/>
                <w:sz w:val="22"/>
              </w:rPr>
              <w:t xml:space="preserve"> </w:t>
            </w:r>
            <w:r>
              <w:rPr>
                <w:sz w:val="22"/>
              </w:rPr>
              <w:t>наречия</w:t>
            </w:r>
            <w:r>
              <w:rPr>
                <w:spacing w:val="80"/>
                <w:sz w:val="22"/>
              </w:rPr>
              <w:t xml:space="preserve"> </w:t>
            </w:r>
            <w:r>
              <w:rPr>
                <w:sz w:val="22"/>
              </w:rPr>
              <w:t>в</w:t>
            </w:r>
            <w:r>
              <w:rPr>
                <w:spacing w:val="78"/>
                <w:sz w:val="22"/>
              </w:rPr>
              <w:t xml:space="preserve"> </w:t>
            </w:r>
            <w:r>
              <w:rPr>
                <w:sz w:val="22"/>
              </w:rPr>
              <w:t>положительной,</w:t>
            </w:r>
            <w:r>
              <w:rPr>
                <w:spacing w:val="78"/>
                <w:sz w:val="22"/>
              </w:rPr>
              <w:t xml:space="preserve"> </w:t>
            </w:r>
            <w:r>
              <w:rPr>
                <w:sz w:val="22"/>
              </w:rPr>
              <w:t>сравнительной</w:t>
            </w:r>
            <w:r>
              <w:rPr>
                <w:spacing w:val="79"/>
                <w:sz w:val="22"/>
              </w:rPr>
              <w:t xml:space="preserve"> </w:t>
            </w:r>
            <w:r>
              <w:rPr>
                <w:sz w:val="22"/>
              </w:rPr>
              <w:t>и</w:t>
            </w:r>
            <w:r>
              <w:rPr>
                <w:spacing w:val="77"/>
                <w:sz w:val="22"/>
              </w:rPr>
              <w:t xml:space="preserve"> </w:t>
            </w:r>
            <w:r>
              <w:rPr>
                <w:sz w:val="22"/>
              </w:rPr>
              <w:t>превосходной степенях, образованные по правилу и исключения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Порядок</w:t>
            </w:r>
            <w:r>
              <w:rPr>
                <w:spacing w:val="40"/>
                <w:sz w:val="22"/>
              </w:rPr>
              <w:t xml:space="preserve"> </w:t>
            </w:r>
            <w:r>
              <w:rPr>
                <w:sz w:val="22"/>
              </w:rPr>
              <w:t>следования</w:t>
            </w:r>
            <w:r>
              <w:rPr>
                <w:spacing w:val="40"/>
                <w:sz w:val="22"/>
              </w:rPr>
              <w:t xml:space="preserve"> </w:t>
            </w:r>
            <w:r>
              <w:rPr>
                <w:sz w:val="22"/>
              </w:rPr>
              <w:t>нескольких</w:t>
            </w:r>
            <w:r>
              <w:rPr>
                <w:spacing w:val="40"/>
                <w:sz w:val="22"/>
              </w:rPr>
              <w:t xml:space="preserve"> </w:t>
            </w:r>
            <w:r>
              <w:rPr>
                <w:sz w:val="22"/>
              </w:rPr>
              <w:t>прилагательных</w:t>
            </w:r>
            <w:r>
              <w:rPr>
                <w:spacing w:val="40"/>
                <w:sz w:val="22"/>
              </w:rPr>
              <w:t xml:space="preserve"> </w:t>
            </w:r>
            <w:r>
              <w:rPr>
                <w:sz w:val="22"/>
              </w:rPr>
              <w:t>(мнение</w:t>
            </w:r>
            <w:r>
              <w:rPr>
                <w:spacing w:val="40"/>
                <w:sz w:val="22"/>
              </w:rPr>
              <w:t xml:space="preserve"> </w:t>
            </w:r>
            <w:r>
              <w:rPr>
                <w:sz w:val="22"/>
              </w:rPr>
              <w:t>-</w:t>
            </w:r>
            <w:r>
              <w:rPr>
                <w:spacing w:val="40"/>
                <w:sz w:val="22"/>
              </w:rPr>
              <w:t xml:space="preserve"> </w:t>
            </w:r>
            <w:r>
              <w:rPr>
                <w:sz w:val="22"/>
              </w:rPr>
              <w:t>размер</w:t>
            </w:r>
            <w:r>
              <w:rPr>
                <w:spacing w:val="40"/>
                <w:sz w:val="22"/>
              </w:rPr>
              <w:t xml:space="preserve"> </w:t>
            </w:r>
            <w:r>
              <w:rPr>
                <w:sz w:val="22"/>
              </w:rPr>
              <w:t>-</w:t>
            </w:r>
            <w:r>
              <w:rPr>
                <w:spacing w:val="40"/>
                <w:sz w:val="22"/>
              </w:rPr>
              <w:t xml:space="preserve"> </w:t>
            </w:r>
            <w:r>
              <w:rPr>
                <w:sz w:val="22"/>
              </w:rPr>
              <w:t>возраст</w:t>
            </w:r>
            <w:r>
              <w:rPr>
                <w:spacing w:val="40"/>
                <w:sz w:val="22"/>
              </w:rPr>
              <w:t xml:space="preserve"> </w:t>
            </w:r>
            <w:r>
              <w:rPr>
                <w:sz w:val="22"/>
              </w:rPr>
              <w:t>-</w:t>
            </w:r>
            <w:r>
              <w:rPr>
                <w:spacing w:val="40"/>
                <w:sz w:val="22"/>
              </w:rPr>
              <w:t xml:space="preserve"> </w:t>
            </w:r>
            <w:r>
              <w:rPr>
                <w:sz w:val="22"/>
              </w:rPr>
              <w:t>цвет</w:t>
            </w:r>
            <w:r>
              <w:rPr>
                <w:spacing w:val="40"/>
                <w:sz w:val="22"/>
              </w:rPr>
              <w:t xml:space="preserve"> </w:t>
            </w:r>
            <w:r>
              <w:rPr>
                <w:sz w:val="22"/>
              </w:rPr>
              <w:t>-</w:t>
            </w:r>
            <w:r>
              <w:rPr>
                <w:spacing w:val="40"/>
                <w:sz w:val="22"/>
              </w:rPr>
              <w:t xml:space="preserve"> </w:t>
            </w:r>
            <w:r>
              <w:rPr>
                <w:spacing w:val="-2"/>
                <w:sz w:val="22"/>
              </w:rPr>
              <w:t>происхождение)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lang w:val="en-US"/>
              </w:rPr>
            </w:pPr>
            <w:r>
              <w:rPr>
                <w:sz w:val="22"/>
              </w:rPr>
              <w:t>Слова</w:t>
            </w:r>
            <w:r>
              <w:rPr>
                <w:sz w:val="22"/>
                <w:lang w:val="en-US"/>
              </w:rPr>
              <w:t>,</w:t>
            </w:r>
            <w:r>
              <w:rPr>
                <w:spacing w:val="-10"/>
                <w:sz w:val="22"/>
                <w:lang w:val="en-US"/>
              </w:rPr>
              <w:t xml:space="preserve"> </w:t>
            </w:r>
            <w:r>
              <w:rPr>
                <w:sz w:val="22"/>
              </w:rPr>
              <w:t>выражающиеколичество</w:t>
            </w:r>
            <w:r>
              <w:rPr>
                <w:spacing w:val="-7"/>
                <w:sz w:val="22"/>
                <w:lang w:val="en-US"/>
              </w:rPr>
              <w:t xml:space="preserve"> </w:t>
            </w:r>
            <w:r>
              <w:rPr>
                <w:sz w:val="22"/>
                <w:lang w:val="en-US"/>
              </w:rPr>
              <w:t>(many/much,</w:t>
            </w:r>
            <w:r>
              <w:rPr>
                <w:spacing w:val="-9"/>
                <w:sz w:val="22"/>
                <w:lang w:val="en-US"/>
              </w:rPr>
              <w:t xml:space="preserve"> </w:t>
            </w:r>
            <w:r>
              <w:rPr>
                <w:sz w:val="22"/>
                <w:lang w:val="en-US"/>
              </w:rPr>
              <w:t>little/a</w:t>
            </w:r>
            <w:r>
              <w:rPr>
                <w:spacing w:val="-9"/>
                <w:sz w:val="22"/>
                <w:lang w:val="en-US"/>
              </w:rPr>
              <w:t xml:space="preserve"> </w:t>
            </w:r>
            <w:r>
              <w:rPr>
                <w:sz w:val="22"/>
                <w:lang w:val="en-US"/>
              </w:rPr>
              <w:t>little,</w:t>
            </w:r>
            <w:r>
              <w:rPr>
                <w:spacing w:val="-9"/>
                <w:sz w:val="22"/>
                <w:lang w:val="en-US"/>
              </w:rPr>
              <w:t xml:space="preserve"> </w:t>
            </w:r>
            <w:r>
              <w:rPr>
                <w:sz w:val="22"/>
                <w:lang w:val="en-US"/>
              </w:rPr>
              <w:t>few/a</w:t>
            </w:r>
            <w:r>
              <w:rPr>
                <w:spacing w:val="-9"/>
                <w:sz w:val="22"/>
                <w:lang w:val="en-US"/>
              </w:rPr>
              <w:t xml:space="preserve"> </w:t>
            </w:r>
            <w:r>
              <w:rPr>
                <w:sz w:val="22"/>
                <w:lang w:val="en-US"/>
              </w:rPr>
              <w:t>few,</w:t>
            </w:r>
            <w:r>
              <w:rPr>
                <w:spacing w:val="-9"/>
                <w:sz w:val="22"/>
                <w:lang w:val="en-US"/>
              </w:rPr>
              <w:t xml:space="preserve"> </w:t>
            </w:r>
            <w:r>
              <w:rPr>
                <w:sz w:val="22"/>
                <w:lang w:val="en-US"/>
              </w:rPr>
              <w:t>a</w:t>
            </w:r>
            <w:r>
              <w:rPr>
                <w:spacing w:val="-10"/>
                <w:sz w:val="22"/>
                <w:lang w:val="en-US"/>
              </w:rPr>
              <w:t xml:space="preserve"> </w:t>
            </w:r>
            <w:r>
              <w:rPr>
                <w:sz w:val="22"/>
                <w:lang w:val="en-US"/>
              </w:rPr>
              <w:t>lot</w:t>
            </w:r>
            <w:r>
              <w:rPr>
                <w:spacing w:val="-9"/>
                <w:sz w:val="22"/>
                <w:lang w:val="en-US"/>
              </w:rPr>
              <w:t xml:space="preserve"> </w:t>
            </w:r>
            <w:r>
              <w:rPr>
                <w:spacing w:val="-5"/>
                <w:sz w:val="22"/>
                <w:lang w:val="en-US"/>
              </w:rPr>
              <w:t>of)</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неопределенные местоимения и их производные; отрицательные местоимения none, no и производные последнего (nobody, nothing, etc.)</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Количественные</w:t>
            </w:r>
            <w:r>
              <w:rPr>
                <w:spacing w:val="-11"/>
                <w:sz w:val="22"/>
              </w:rPr>
              <w:t xml:space="preserve"> </w:t>
            </w:r>
            <w:r>
              <w:rPr>
                <w:sz w:val="22"/>
              </w:rPr>
              <w:t>и</w:t>
            </w:r>
            <w:r>
              <w:rPr>
                <w:spacing w:val="-10"/>
                <w:sz w:val="22"/>
              </w:rPr>
              <w:t xml:space="preserve"> </w:t>
            </w:r>
            <w:r>
              <w:rPr>
                <w:sz w:val="22"/>
              </w:rPr>
              <w:t>порядковые</w:t>
            </w:r>
            <w:r>
              <w:rPr>
                <w:spacing w:val="-10"/>
                <w:sz w:val="22"/>
              </w:rPr>
              <w:t xml:space="preserve"> </w:t>
            </w:r>
            <w:r>
              <w:rPr>
                <w:spacing w:val="-2"/>
                <w:sz w:val="22"/>
              </w:rPr>
              <w:t>числительные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Предлоги</w:t>
            </w:r>
            <w:r>
              <w:rPr>
                <w:spacing w:val="80"/>
                <w:w w:val="150"/>
                <w:sz w:val="22"/>
              </w:rPr>
              <w:t xml:space="preserve"> </w:t>
            </w:r>
            <w:r>
              <w:rPr>
                <w:sz w:val="22"/>
              </w:rPr>
              <w:t>места,</w:t>
            </w:r>
            <w:r>
              <w:rPr>
                <w:spacing w:val="80"/>
                <w:w w:val="150"/>
                <w:sz w:val="22"/>
              </w:rPr>
              <w:t xml:space="preserve"> </w:t>
            </w:r>
            <w:r>
              <w:rPr>
                <w:sz w:val="22"/>
              </w:rPr>
              <w:t>времени,</w:t>
            </w:r>
            <w:r>
              <w:rPr>
                <w:spacing w:val="80"/>
                <w:w w:val="150"/>
                <w:sz w:val="22"/>
              </w:rPr>
              <w:t xml:space="preserve"> </w:t>
            </w:r>
            <w:r>
              <w:rPr>
                <w:sz w:val="22"/>
              </w:rPr>
              <w:t>направления,</w:t>
            </w:r>
            <w:r>
              <w:rPr>
                <w:spacing w:val="80"/>
                <w:w w:val="150"/>
                <w:sz w:val="22"/>
              </w:rPr>
              <w:t xml:space="preserve"> </w:t>
            </w:r>
            <w:r>
              <w:rPr>
                <w:sz w:val="22"/>
              </w:rPr>
              <w:t>предлоги,</w:t>
            </w:r>
            <w:r>
              <w:rPr>
                <w:spacing w:val="80"/>
                <w:w w:val="150"/>
                <w:sz w:val="22"/>
              </w:rPr>
              <w:t xml:space="preserve"> </w:t>
            </w:r>
            <w:r>
              <w:rPr>
                <w:sz w:val="22"/>
              </w:rPr>
              <w:t>употребляемые</w:t>
            </w:r>
            <w:r>
              <w:rPr>
                <w:spacing w:val="80"/>
                <w:w w:val="150"/>
                <w:sz w:val="22"/>
              </w:rPr>
              <w:t xml:space="preserve"> </w:t>
            </w:r>
            <w:r>
              <w:rPr>
                <w:sz w:val="22"/>
              </w:rPr>
              <w:t>с</w:t>
            </w:r>
            <w:r>
              <w:rPr>
                <w:spacing w:val="80"/>
                <w:w w:val="150"/>
                <w:sz w:val="22"/>
              </w:rPr>
              <w:t xml:space="preserve"> </w:t>
            </w:r>
            <w:r>
              <w:rPr>
                <w:sz w:val="22"/>
              </w:rPr>
              <w:t>глаголами</w:t>
            </w:r>
            <w:r>
              <w:rPr>
                <w:spacing w:val="80"/>
                <w:w w:val="150"/>
                <w:sz w:val="22"/>
              </w:rPr>
              <w:t xml:space="preserve"> </w:t>
            </w:r>
            <w:r>
              <w:rPr>
                <w:sz w:val="22"/>
              </w:rPr>
              <w:t>в страдательном залоге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Условные</w:t>
            </w:r>
            <w:r>
              <w:rPr>
                <w:spacing w:val="-11"/>
                <w:sz w:val="22"/>
              </w:rPr>
              <w:t xml:space="preserve"> </w:t>
            </w:r>
            <w:r>
              <w:rPr>
                <w:sz w:val="22"/>
              </w:rPr>
              <w:t>предложения</w:t>
            </w:r>
            <w:r>
              <w:rPr>
                <w:spacing w:val="-11"/>
                <w:sz w:val="22"/>
              </w:rPr>
              <w:t xml:space="preserve"> </w:t>
            </w:r>
            <w:r>
              <w:rPr>
                <w:sz w:val="22"/>
              </w:rPr>
              <w:t>с</w:t>
            </w:r>
            <w:r>
              <w:rPr>
                <w:spacing w:val="-12"/>
                <w:sz w:val="22"/>
              </w:rPr>
              <w:t xml:space="preserve"> </w:t>
            </w:r>
            <w:r>
              <w:rPr>
                <w:sz w:val="22"/>
              </w:rPr>
              <w:t>глаголами</w:t>
            </w:r>
            <w:r>
              <w:rPr>
                <w:spacing w:val="-11"/>
                <w:sz w:val="22"/>
              </w:rPr>
              <w:t xml:space="preserve"> </w:t>
            </w:r>
            <w:r>
              <w:rPr>
                <w:sz w:val="22"/>
              </w:rPr>
              <w:t>в</w:t>
            </w:r>
            <w:r>
              <w:rPr>
                <w:spacing w:val="-10"/>
                <w:sz w:val="22"/>
              </w:rPr>
              <w:t xml:space="preserve"> </w:t>
            </w:r>
            <w:r>
              <w:rPr>
                <w:sz w:val="22"/>
              </w:rPr>
              <w:t>сослагательном</w:t>
            </w:r>
            <w:r>
              <w:rPr>
                <w:spacing w:val="-12"/>
                <w:sz w:val="22"/>
              </w:rPr>
              <w:t xml:space="preserve"> </w:t>
            </w:r>
            <w:r>
              <w:rPr>
                <w:sz w:val="22"/>
              </w:rPr>
              <w:t>наклонении</w:t>
            </w:r>
            <w:r>
              <w:rPr>
                <w:spacing w:val="-11"/>
                <w:sz w:val="22"/>
              </w:rPr>
              <w:t xml:space="preserve"> </w:t>
            </w:r>
            <w:r>
              <w:rPr>
                <w:sz w:val="22"/>
              </w:rPr>
              <w:t>(Conditional</w:t>
            </w:r>
            <w:r>
              <w:rPr>
                <w:spacing w:val="-11"/>
                <w:sz w:val="22"/>
              </w:rPr>
              <w:t xml:space="preserve"> </w:t>
            </w:r>
            <w:r>
              <w:rPr>
                <w:spacing w:val="-4"/>
                <w:sz w:val="22"/>
              </w:rPr>
              <w:t>III)</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Инверсиясконструкциями</w:t>
            </w:r>
            <w:r>
              <w:rPr>
                <w:spacing w:val="40"/>
                <w:sz w:val="22"/>
                <w:lang w:val="en-US"/>
              </w:rPr>
              <w:t xml:space="preserve"> </w:t>
            </w:r>
            <w:r>
              <w:rPr>
                <w:sz w:val="22"/>
                <w:lang w:val="en-US"/>
              </w:rPr>
              <w:t>hardly</w:t>
            </w:r>
            <w:r>
              <w:rPr>
                <w:spacing w:val="40"/>
                <w:sz w:val="22"/>
                <w:lang w:val="en-US"/>
              </w:rPr>
              <w:t xml:space="preserve"> </w:t>
            </w:r>
            <w:r>
              <w:rPr>
                <w:sz w:val="22"/>
                <w:lang w:val="en-US"/>
              </w:rPr>
              <w:t>(ever)</w:t>
            </w:r>
            <w:r>
              <w:rPr>
                <w:spacing w:val="40"/>
                <w:sz w:val="22"/>
                <w:lang w:val="en-US"/>
              </w:rPr>
              <w:t xml:space="preserve"> </w:t>
            </w:r>
            <w:r>
              <w:rPr>
                <w:sz w:val="22"/>
                <w:lang w:val="en-US"/>
              </w:rPr>
              <w:t>...when,</w:t>
            </w:r>
            <w:r>
              <w:rPr>
                <w:spacing w:val="40"/>
                <w:sz w:val="22"/>
                <w:lang w:val="en-US"/>
              </w:rPr>
              <w:t xml:space="preserve"> </w:t>
            </w:r>
            <w:r>
              <w:rPr>
                <w:sz w:val="22"/>
                <w:lang w:val="en-US"/>
              </w:rPr>
              <w:t>no</w:t>
            </w:r>
            <w:r>
              <w:rPr>
                <w:spacing w:val="40"/>
                <w:sz w:val="22"/>
                <w:lang w:val="en-US"/>
              </w:rPr>
              <w:t xml:space="preserve"> </w:t>
            </w:r>
            <w:r>
              <w:rPr>
                <w:sz w:val="22"/>
                <w:lang w:val="en-US"/>
              </w:rPr>
              <w:t>sooner...</w:t>
            </w:r>
            <w:r>
              <w:rPr>
                <w:spacing w:val="40"/>
                <w:sz w:val="22"/>
                <w:lang w:val="en-US"/>
              </w:rPr>
              <w:t xml:space="preserve"> </w:t>
            </w:r>
            <w:r>
              <w:rPr>
                <w:sz w:val="22"/>
                <w:lang w:val="en-US"/>
              </w:rPr>
              <w:t>than,</w:t>
            </w:r>
            <w:r>
              <w:rPr>
                <w:spacing w:val="40"/>
                <w:sz w:val="22"/>
                <w:lang w:val="en-US"/>
              </w:rPr>
              <w:t xml:space="preserve"> </w:t>
            </w:r>
            <w:r>
              <w:rPr>
                <w:sz w:val="22"/>
                <w:lang w:val="en-US"/>
              </w:rPr>
              <w:t>if</w:t>
            </w:r>
            <w:r>
              <w:rPr>
                <w:spacing w:val="40"/>
                <w:sz w:val="22"/>
                <w:lang w:val="en-US"/>
              </w:rPr>
              <w:t xml:space="preserve"> </w:t>
            </w:r>
            <w:r>
              <w:rPr>
                <w:sz w:val="22"/>
                <w:lang w:val="en-US"/>
              </w:rPr>
              <w:t>only....</w:t>
            </w:r>
            <w:r>
              <w:rPr>
                <w:spacing w:val="40"/>
                <w:sz w:val="22"/>
                <w:lang w:val="en-US"/>
              </w:rPr>
              <w:t xml:space="preserve"> </w:t>
            </w:r>
            <w:r>
              <w:rPr>
                <w:sz w:val="22"/>
              </w:rPr>
              <w:t>В</w:t>
            </w:r>
            <w:r>
              <w:rPr>
                <w:spacing w:val="40"/>
                <w:sz w:val="22"/>
              </w:rPr>
              <w:t xml:space="preserve"> </w:t>
            </w:r>
            <w:r>
              <w:rPr>
                <w:sz w:val="22"/>
              </w:rPr>
              <w:t>условных</w:t>
            </w:r>
            <w:r>
              <w:rPr>
                <w:spacing w:val="80"/>
                <w:sz w:val="22"/>
              </w:rPr>
              <w:t xml:space="preserve"> </w:t>
            </w:r>
            <w:r>
              <w:rPr>
                <w:sz w:val="22"/>
              </w:rPr>
              <w:t>предложениях (If)... should do</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Модальный</w:t>
            </w:r>
            <w:r>
              <w:rPr>
                <w:spacing w:val="-10"/>
                <w:sz w:val="22"/>
              </w:rPr>
              <w:t xml:space="preserve"> </w:t>
            </w:r>
            <w:r>
              <w:rPr>
                <w:sz w:val="22"/>
              </w:rPr>
              <w:t>глагол</w:t>
            </w:r>
            <w:r>
              <w:rPr>
                <w:spacing w:val="-9"/>
                <w:sz w:val="22"/>
              </w:rPr>
              <w:t xml:space="preserve"> </w:t>
            </w:r>
            <w:r>
              <w:rPr>
                <w:sz w:val="22"/>
              </w:rPr>
              <w:t>ought</w:t>
            </w:r>
            <w:r>
              <w:rPr>
                <w:spacing w:val="-11"/>
                <w:sz w:val="22"/>
              </w:rPr>
              <w:t xml:space="preserve"> </w:t>
            </w:r>
            <w:r>
              <w:rPr>
                <w:spacing w:val="-7"/>
                <w:sz w:val="22"/>
              </w:rPr>
              <w:t>to</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речи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сфера обслуживания, этикетные особенности общения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39"/>
                <w:sz w:val="22"/>
              </w:rPr>
              <w:t xml:space="preserve"> </w:t>
            </w:r>
            <w:r>
              <w:rPr>
                <w:sz w:val="22"/>
              </w:rPr>
              <w:t>основными</w:t>
            </w:r>
            <w:r>
              <w:rPr>
                <w:spacing w:val="39"/>
                <w:sz w:val="22"/>
              </w:rPr>
              <w:t xml:space="preserve"> </w:t>
            </w:r>
            <w:r>
              <w:rPr>
                <w:sz w:val="22"/>
              </w:rPr>
              <w:t>сведениями</w:t>
            </w:r>
            <w:r>
              <w:rPr>
                <w:spacing w:val="39"/>
                <w:sz w:val="22"/>
              </w:rPr>
              <w:t xml:space="preserve"> </w:t>
            </w:r>
            <w:r>
              <w:rPr>
                <w:sz w:val="22"/>
              </w:rPr>
              <w:t>о</w:t>
            </w:r>
            <w:r>
              <w:rPr>
                <w:spacing w:val="40"/>
                <w:sz w:val="22"/>
              </w:rPr>
              <w:t xml:space="preserve"> </w:t>
            </w:r>
            <w:r>
              <w:rPr>
                <w:sz w:val="22"/>
              </w:rPr>
              <w:t>социокультурном</w:t>
            </w:r>
            <w:r>
              <w:rPr>
                <w:spacing w:val="39"/>
                <w:sz w:val="22"/>
              </w:rPr>
              <w:t xml:space="preserve"> </w:t>
            </w:r>
            <w:r>
              <w:rPr>
                <w:sz w:val="22"/>
              </w:rPr>
              <w:t>портрете</w:t>
            </w:r>
            <w:r>
              <w:rPr>
                <w:spacing w:val="39"/>
                <w:sz w:val="22"/>
              </w:rPr>
              <w:t xml:space="preserve"> </w:t>
            </w:r>
            <w:r>
              <w:rPr>
                <w:sz w:val="22"/>
              </w:rPr>
              <w:t>и</w:t>
            </w:r>
            <w:r>
              <w:rPr>
                <w:spacing w:val="39"/>
                <w:sz w:val="22"/>
              </w:rPr>
              <w:t xml:space="preserve"> </w:t>
            </w:r>
            <w:r>
              <w:rPr>
                <w:sz w:val="22"/>
              </w:rPr>
              <w:t>культурном</w:t>
            </w:r>
            <w:r>
              <w:rPr>
                <w:spacing w:val="39"/>
                <w:sz w:val="22"/>
              </w:rPr>
              <w:t xml:space="preserve"> </w:t>
            </w:r>
            <w:r>
              <w:rPr>
                <w:sz w:val="22"/>
              </w:rPr>
              <w:t>наследии страны (стран), говорящих на английском языке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учетом</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Компенсаторные</w:t>
            </w:r>
            <w:r>
              <w:rPr>
                <w:spacing w:val="3"/>
                <w:sz w:val="22"/>
              </w:rPr>
              <w:t xml:space="preserve"> </w:t>
            </w:r>
            <w:r>
              <w:rPr>
                <w:spacing w:val="-2"/>
                <w:sz w:val="22"/>
              </w:rPr>
              <w:t>умения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Развитие умения игнорировать информацию, не являющуюся необходимой для</w:t>
            </w:r>
            <w:r>
              <w:rPr>
                <w:spacing w:val="40"/>
                <w:sz w:val="22"/>
              </w:rPr>
              <w:t xml:space="preserve"> </w:t>
            </w:r>
            <w:r>
              <w:rPr>
                <w:sz w:val="22"/>
              </w:rPr>
              <w:t>понимания основного содержания прочитанного (прослушанного) текста или для нахождения в тексте запрашиваемой информации</w:t>
            </w:r>
          </w:p>
        </w:tc>
      </w:tr>
      <w:tr>
        <w:trPr>
          <w:trHeight w:val="450" w:hRule="atLeast"/>
        </w:trPr>
        <w:tc>
          <w:tcPr>
            <w:tcW w:w="9853" w:type="dxa"/>
            <w:gridSpan w:val="2"/>
            <w:tcBorders>
              <w:top w:val="single" w:sz="4" w:space="0" w:color="000000"/>
              <w:start w:val="single" w:sz="4" w:space="0" w:color="000000"/>
              <w:bottom w:val="single" w:sz="4" w:space="0" w:color="000000"/>
              <w:end w:val="single" w:sz="4" w:space="0" w:color="000000"/>
            </w:tcBorders>
          </w:tcPr>
          <w:p>
            <w:pPr>
              <w:pStyle w:val="TableParagraph"/>
              <w:ind w:start="7"/>
              <w:rPr>
                <w:sz w:val="22"/>
              </w:rPr>
            </w:pPr>
            <w:r>
              <w:rPr>
                <w:spacing w:val="-2"/>
                <w:sz w:val="22"/>
              </w:rPr>
              <w:t>Детализированное</w:t>
            </w:r>
            <w:r>
              <w:rPr>
                <w:spacing w:val="6"/>
                <w:sz w:val="22"/>
              </w:rPr>
              <w:t xml:space="preserve"> </w:t>
            </w:r>
            <w:r>
              <w:rPr>
                <w:spacing w:val="-2"/>
                <w:sz w:val="22"/>
              </w:rPr>
              <w:t>тематическое</w:t>
            </w:r>
            <w:r>
              <w:rPr>
                <w:spacing w:val="7"/>
                <w:sz w:val="22"/>
              </w:rPr>
              <w:t xml:space="preserve"> </w:t>
            </w:r>
            <w:r>
              <w:rPr>
                <w:spacing w:val="-2"/>
                <w:sz w:val="22"/>
              </w:rPr>
              <w:t>содержание</w:t>
            </w:r>
            <w:r>
              <w:rPr>
                <w:spacing w:val="7"/>
                <w:sz w:val="22"/>
              </w:rPr>
              <w:t xml:space="preserve"> </w:t>
            </w:r>
            <w:r>
              <w:rPr>
                <w:spacing w:val="-4"/>
                <w:sz w:val="22"/>
              </w:rPr>
              <w:t>речи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А</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Повседневная</w:t>
            </w:r>
            <w:r>
              <w:rPr>
                <w:spacing w:val="80"/>
                <w:w w:val="150"/>
                <w:sz w:val="22"/>
              </w:rPr>
              <w:t xml:space="preserve"> </w:t>
            </w:r>
            <w:r>
              <w:rPr>
                <w:sz w:val="22"/>
              </w:rPr>
              <w:t>жизнь</w:t>
            </w:r>
            <w:r>
              <w:rPr>
                <w:spacing w:val="80"/>
                <w:w w:val="150"/>
                <w:sz w:val="22"/>
              </w:rPr>
              <w:t xml:space="preserve"> </w:t>
            </w:r>
            <w:r>
              <w:rPr>
                <w:sz w:val="22"/>
              </w:rPr>
              <w:t>семьи.</w:t>
            </w:r>
            <w:r>
              <w:rPr>
                <w:spacing w:val="80"/>
                <w:w w:val="150"/>
                <w:sz w:val="22"/>
              </w:rPr>
              <w:t xml:space="preserve"> </w:t>
            </w:r>
            <w:r>
              <w:rPr>
                <w:sz w:val="22"/>
              </w:rPr>
              <w:t>Межличностные</w:t>
            </w:r>
            <w:r>
              <w:rPr>
                <w:spacing w:val="80"/>
                <w:w w:val="150"/>
                <w:sz w:val="22"/>
              </w:rPr>
              <w:t xml:space="preserve"> </w:t>
            </w:r>
            <w:r>
              <w:rPr>
                <w:sz w:val="22"/>
              </w:rPr>
              <w:t>отношения</w:t>
            </w:r>
            <w:r>
              <w:rPr>
                <w:spacing w:val="80"/>
                <w:w w:val="150"/>
                <w:sz w:val="22"/>
              </w:rPr>
              <w:t xml:space="preserve"> </w:t>
            </w:r>
            <w:r>
              <w:rPr>
                <w:sz w:val="22"/>
              </w:rPr>
              <w:t>в</w:t>
            </w:r>
            <w:r>
              <w:rPr>
                <w:spacing w:val="80"/>
                <w:w w:val="150"/>
                <w:sz w:val="22"/>
              </w:rPr>
              <w:t xml:space="preserve"> </w:t>
            </w:r>
            <w:r>
              <w:rPr>
                <w:sz w:val="22"/>
              </w:rPr>
              <w:t>семье,</w:t>
            </w:r>
            <w:r>
              <w:rPr>
                <w:spacing w:val="80"/>
                <w:w w:val="150"/>
                <w:sz w:val="22"/>
              </w:rPr>
              <w:t xml:space="preserve"> </w:t>
            </w:r>
            <w:r>
              <w:rPr>
                <w:sz w:val="22"/>
              </w:rPr>
              <w:t>с</w:t>
            </w:r>
            <w:r>
              <w:rPr>
                <w:spacing w:val="80"/>
                <w:w w:val="150"/>
                <w:sz w:val="22"/>
              </w:rPr>
              <w:t xml:space="preserve"> </w:t>
            </w:r>
            <w:r>
              <w:rPr>
                <w:sz w:val="22"/>
              </w:rPr>
              <w:t>друзьями</w:t>
            </w:r>
            <w:r>
              <w:rPr>
                <w:spacing w:val="80"/>
                <w:w w:val="150"/>
                <w:sz w:val="22"/>
              </w:rPr>
              <w:t xml:space="preserve"> </w:t>
            </w:r>
            <w:r>
              <w:rPr>
                <w:sz w:val="22"/>
              </w:rPr>
              <w:t>и знакомыми. Конфликтные ситуации, их предупреждение и разрешение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Внешность</w:t>
            </w:r>
            <w:r>
              <w:rPr>
                <w:spacing w:val="-13"/>
                <w:sz w:val="22"/>
              </w:rPr>
              <w:t xml:space="preserve"> </w:t>
            </w:r>
            <w:r>
              <w:rPr>
                <w:sz w:val="22"/>
              </w:rPr>
              <w:t>и</w:t>
            </w:r>
            <w:r>
              <w:rPr>
                <w:spacing w:val="-12"/>
                <w:sz w:val="22"/>
              </w:rPr>
              <w:t xml:space="preserve"> </w:t>
            </w:r>
            <w:r>
              <w:rPr>
                <w:sz w:val="22"/>
              </w:rPr>
              <w:t>характеристика</w:t>
            </w:r>
            <w:r>
              <w:rPr>
                <w:spacing w:val="-12"/>
                <w:sz w:val="22"/>
              </w:rPr>
              <w:t xml:space="preserve"> </w:t>
            </w:r>
            <w:r>
              <w:rPr>
                <w:sz w:val="22"/>
              </w:rPr>
              <w:t>человека,</w:t>
            </w:r>
            <w:r>
              <w:rPr>
                <w:spacing w:val="-12"/>
                <w:sz w:val="22"/>
              </w:rPr>
              <w:t xml:space="preserve"> </w:t>
            </w:r>
            <w:r>
              <w:rPr>
                <w:sz w:val="22"/>
              </w:rPr>
              <w:t>литературного</w:t>
            </w:r>
            <w:r>
              <w:rPr>
                <w:spacing w:val="-12"/>
                <w:sz w:val="22"/>
              </w:rPr>
              <w:t xml:space="preserve"> </w:t>
            </w:r>
            <w:r>
              <w:rPr>
                <w:spacing w:val="-2"/>
                <w:sz w:val="22"/>
              </w:rPr>
              <w:t>персонажа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В</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Здоровый</w:t>
            </w:r>
            <w:r>
              <w:rPr>
                <w:spacing w:val="40"/>
                <w:sz w:val="22"/>
              </w:rPr>
              <w:t xml:space="preserve">  </w:t>
            </w:r>
            <w:r>
              <w:rPr>
                <w:sz w:val="22"/>
              </w:rPr>
              <w:t>образ</w:t>
            </w:r>
            <w:r>
              <w:rPr>
                <w:spacing w:val="40"/>
                <w:sz w:val="22"/>
              </w:rPr>
              <w:t xml:space="preserve">  </w:t>
            </w:r>
            <w:r>
              <w:rPr>
                <w:sz w:val="22"/>
              </w:rPr>
              <w:t>жизни</w:t>
            </w:r>
            <w:r>
              <w:rPr>
                <w:spacing w:val="40"/>
                <w:sz w:val="22"/>
              </w:rPr>
              <w:t xml:space="preserve">  </w:t>
            </w:r>
            <w:r>
              <w:rPr>
                <w:sz w:val="22"/>
              </w:rPr>
              <w:t>и</w:t>
            </w:r>
            <w:r>
              <w:rPr>
                <w:spacing w:val="40"/>
                <w:sz w:val="22"/>
              </w:rPr>
              <w:t xml:space="preserve">  </w:t>
            </w:r>
            <w:r>
              <w:rPr>
                <w:sz w:val="22"/>
              </w:rPr>
              <w:t>забота</w:t>
            </w:r>
            <w:r>
              <w:rPr>
                <w:spacing w:val="40"/>
                <w:sz w:val="22"/>
              </w:rPr>
              <w:t xml:space="preserve">  </w:t>
            </w:r>
            <w:r>
              <w:rPr>
                <w:sz w:val="22"/>
              </w:rPr>
              <w:t>о</w:t>
            </w:r>
            <w:r>
              <w:rPr>
                <w:spacing w:val="40"/>
                <w:sz w:val="22"/>
              </w:rPr>
              <w:t xml:space="preserve">  </w:t>
            </w:r>
            <w:r>
              <w:rPr>
                <w:sz w:val="22"/>
              </w:rPr>
              <w:t>здоровье:</w:t>
            </w:r>
            <w:r>
              <w:rPr>
                <w:spacing w:val="40"/>
                <w:sz w:val="22"/>
              </w:rPr>
              <w:t xml:space="preserve">  </w:t>
            </w:r>
            <w:r>
              <w:rPr>
                <w:sz w:val="22"/>
              </w:rPr>
              <w:t>режим</w:t>
            </w:r>
            <w:r>
              <w:rPr>
                <w:spacing w:val="40"/>
                <w:sz w:val="22"/>
              </w:rPr>
              <w:t xml:space="preserve">  </w:t>
            </w:r>
            <w:r>
              <w:rPr>
                <w:sz w:val="22"/>
              </w:rPr>
              <w:t>труда</w:t>
            </w:r>
            <w:r>
              <w:rPr>
                <w:spacing w:val="40"/>
                <w:sz w:val="22"/>
              </w:rPr>
              <w:t xml:space="preserve">  </w:t>
            </w:r>
            <w:r>
              <w:rPr>
                <w:sz w:val="22"/>
              </w:rPr>
              <w:t>и</w:t>
            </w:r>
            <w:r>
              <w:rPr>
                <w:spacing w:val="40"/>
                <w:sz w:val="22"/>
              </w:rPr>
              <w:t xml:space="preserve">  </w:t>
            </w:r>
            <w:r>
              <w:rPr>
                <w:sz w:val="22"/>
              </w:rPr>
              <w:t>отдыха,</w:t>
            </w:r>
            <w:r>
              <w:rPr>
                <w:spacing w:val="40"/>
                <w:sz w:val="22"/>
              </w:rPr>
              <w:t xml:space="preserve">  </w:t>
            </w:r>
            <w:r>
              <w:rPr>
                <w:sz w:val="22"/>
              </w:rPr>
              <w:t>спорт, сбалансированное питание, посещение врача. Отказ от вредных привычек</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Г</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Школьное образование, школьная жизнь, школьные праздники. Школьные социальные сети. Переписка с зарубежными сверстниками. Взаимоотношения в школе. Проблемы и решения. Подготовка к выпускным экзаменам</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84" w:leader="none"/>
                <w:tab w:val="left" w:pos="2310" w:leader="none"/>
                <w:tab w:val="left" w:pos="3622" w:leader="none"/>
                <w:tab w:val="left" w:pos="4825" w:leader="none"/>
                <w:tab w:val="left" w:pos="5774" w:leader="none"/>
                <w:tab w:val="left" w:pos="7086" w:leader="none"/>
                <w:tab w:val="left" w:pos="8659" w:leader="none"/>
              </w:tabs>
              <w:spacing w:lineRule="auto" w:line="218" w:before="103" w:after="0"/>
              <w:ind w:start="61" w:end="61"/>
              <w:rPr>
                <w:sz w:val="22"/>
              </w:rPr>
            </w:pPr>
            <w:r>
              <w:rPr>
                <w:spacing w:val="-2"/>
                <w:sz w:val="22"/>
              </w:rPr>
              <w:t>Современный</w:t>
            </w:r>
            <w:r>
              <w:rPr>
                <w:sz w:val="22"/>
              </w:rPr>
              <w:tab/>
            </w:r>
            <w:r>
              <w:rPr>
                <w:spacing w:val="-4"/>
                <w:sz w:val="22"/>
              </w:rPr>
              <w:t>мир</w:t>
            </w:r>
            <w:r>
              <w:rPr>
                <w:sz w:val="22"/>
              </w:rPr>
              <w:tab/>
            </w:r>
            <w:r>
              <w:rPr>
                <w:spacing w:val="-2"/>
                <w:sz w:val="22"/>
              </w:rPr>
              <w:t>профессий.</w:t>
            </w:r>
            <w:r>
              <w:rPr>
                <w:sz w:val="22"/>
              </w:rPr>
              <w:tab/>
            </w:r>
            <w:r>
              <w:rPr>
                <w:spacing w:val="-2"/>
                <w:sz w:val="22"/>
              </w:rPr>
              <w:t>Проблема</w:t>
            </w:r>
            <w:r>
              <w:rPr>
                <w:sz w:val="22"/>
              </w:rPr>
              <w:tab/>
            </w:r>
            <w:r>
              <w:rPr>
                <w:spacing w:val="-2"/>
                <w:sz w:val="22"/>
              </w:rPr>
              <w:t>выбора</w:t>
            </w:r>
            <w:r>
              <w:rPr>
                <w:sz w:val="22"/>
              </w:rPr>
              <w:tab/>
            </w:r>
            <w:r>
              <w:rPr>
                <w:spacing w:val="-2"/>
                <w:sz w:val="22"/>
              </w:rPr>
              <w:t>профессии.</w:t>
            </w:r>
            <w:r>
              <w:rPr>
                <w:sz w:val="22"/>
              </w:rPr>
              <w:tab/>
            </w:r>
            <w:r>
              <w:rPr>
                <w:spacing w:val="-2"/>
                <w:sz w:val="22"/>
              </w:rPr>
              <w:t>Альтернативы</w:t>
            </w:r>
            <w:r>
              <w:rPr>
                <w:sz w:val="22"/>
              </w:rPr>
              <w:tab/>
            </w:r>
            <w:r>
              <w:rPr>
                <w:spacing w:val="-10"/>
                <w:sz w:val="22"/>
              </w:rPr>
              <w:t>в</w:t>
            </w:r>
            <w:r>
              <w:rPr>
                <w:sz w:val="22"/>
              </w:rPr>
              <w:t xml:space="preserve"> продолжении образования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Е</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Место</w:t>
            </w:r>
            <w:r>
              <w:rPr>
                <w:spacing w:val="40"/>
                <w:sz w:val="22"/>
              </w:rPr>
              <w:t xml:space="preserve"> </w:t>
            </w:r>
            <w:r>
              <w:rPr>
                <w:sz w:val="22"/>
              </w:rPr>
              <w:t>иностранного</w:t>
            </w:r>
            <w:r>
              <w:rPr>
                <w:spacing w:val="40"/>
                <w:sz w:val="22"/>
              </w:rPr>
              <w:t xml:space="preserve"> </w:t>
            </w:r>
            <w:r>
              <w:rPr>
                <w:sz w:val="22"/>
              </w:rPr>
              <w:t>языка</w:t>
            </w:r>
            <w:r>
              <w:rPr>
                <w:spacing w:val="40"/>
                <w:sz w:val="22"/>
              </w:rPr>
              <w:t xml:space="preserve"> </w:t>
            </w:r>
            <w:r>
              <w:rPr>
                <w:sz w:val="22"/>
              </w:rPr>
              <w:t>в</w:t>
            </w:r>
            <w:r>
              <w:rPr>
                <w:spacing w:val="40"/>
                <w:sz w:val="22"/>
              </w:rPr>
              <w:t xml:space="preserve"> </w:t>
            </w:r>
            <w:r>
              <w:rPr>
                <w:sz w:val="22"/>
              </w:rPr>
              <w:t>повседневной</w:t>
            </w:r>
            <w:r>
              <w:rPr>
                <w:spacing w:val="40"/>
                <w:sz w:val="22"/>
              </w:rPr>
              <w:t xml:space="preserve"> </w:t>
            </w:r>
            <w:r>
              <w:rPr>
                <w:sz w:val="22"/>
              </w:rPr>
              <w:t>жизни</w:t>
            </w:r>
            <w:r>
              <w:rPr>
                <w:spacing w:val="40"/>
                <w:sz w:val="22"/>
              </w:rPr>
              <w:t xml:space="preserve"> </w:t>
            </w:r>
            <w:r>
              <w:rPr>
                <w:sz w:val="22"/>
              </w:rPr>
              <w:t>и</w:t>
            </w:r>
            <w:r>
              <w:rPr>
                <w:spacing w:val="40"/>
                <w:sz w:val="22"/>
              </w:rPr>
              <w:t xml:space="preserve"> </w:t>
            </w:r>
            <w:r>
              <w:rPr>
                <w:sz w:val="22"/>
              </w:rPr>
              <w:t>профессиональной</w:t>
            </w:r>
            <w:r>
              <w:rPr>
                <w:spacing w:val="40"/>
                <w:sz w:val="22"/>
              </w:rPr>
              <w:t xml:space="preserve"> </w:t>
            </w:r>
            <w:r>
              <w:rPr>
                <w:sz w:val="22"/>
              </w:rPr>
              <w:t>деятельности</w:t>
            </w:r>
            <w:r>
              <w:rPr>
                <w:spacing w:val="40"/>
                <w:sz w:val="22"/>
              </w:rPr>
              <w:t xml:space="preserve"> </w:t>
            </w:r>
            <w:r>
              <w:rPr>
                <w:sz w:val="22"/>
              </w:rPr>
              <w:t>в современном мире. Роль иностранного языка в планах на будущее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Ж</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Молодежь в современном обществе. Ценностные ориентиры. Участие молодежи в жизни общества. Досуг молодежи: увлечения и интересы. Любовь и дружба</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З</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Покупки:</w:t>
            </w:r>
            <w:r>
              <w:rPr>
                <w:spacing w:val="-11"/>
                <w:sz w:val="22"/>
              </w:rPr>
              <w:t xml:space="preserve"> </w:t>
            </w:r>
            <w:r>
              <w:rPr>
                <w:sz w:val="22"/>
              </w:rPr>
              <w:t>одежда,</w:t>
            </w:r>
            <w:r>
              <w:rPr>
                <w:spacing w:val="-10"/>
                <w:sz w:val="22"/>
              </w:rPr>
              <w:t xml:space="preserve"> </w:t>
            </w:r>
            <w:r>
              <w:rPr>
                <w:sz w:val="22"/>
              </w:rPr>
              <w:t>обувь</w:t>
            </w:r>
            <w:r>
              <w:rPr>
                <w:spacing w:val="-9"/>
                <w:sz w:val="22"/>
              </w:rPr>
              <w:t xml:space="preserve"> </w:t>
            </w:r>
            <w:r>
              <w:rPr>
                <w:sz w:val="22"/>
              </w:rPr>
              <w:t>и</w:t>
            </w:r>
            <w:r>
              <w:rPr>
                <w:spacing w:val="-9"/>
                <w:sz w:val="22"/>
              </w:rPr>
              <w:t xml:space="preserve"> </w:t>
            </w:r>
            <w:r>
              <w:rPr>
                <w:sz w:val="22"/>
              </w:rPr>
              <w:t>продукты</w:t>
            </w:r>
            <w:r>
              <w:rPr>
                <w:spacing w:val="-7"/>
                <w:sz w:val="22"/>
              </w:rPr>
              <w:t xml:space="preserve"> </w:t>
            </w:r>
            <w:r>
              <w:rPr>
                <w:sz w:val="22"/>
              </w:rPr>
              <w:t>питания.</w:t>
            </w:r>
            <w:r>
              <w:rPr>
                <w:spacing w:val="-10"/>
                <w:sz w:val="22"/>
              </w:rPr>
              <w:t xml:space="preserve"> </w:t>
            </w:r>
            <w:r>
              <w:rPr>
                <w:sz w:val="22"/>
              </w:rPr>
              <w:t>Карманные</w:t>
            </w:r>
            <w:r>
              <w:rPr>
                <w:spacing w:val="-10"/>
                <w:sz w:val="22"/>
              </w:rPr>
              <w:t xml:space="preserve"> </w:t>
            </w:r>
            <w:r>
              <w:rPr>
                <w:sz w:val="22"/>
              </w:rPr>
              <w:t>деньги.</w:t>
            </w:r>
            <w:r>
              <w:rPr>
                <w:spacing w:val="-10"/>
                <w:sz w:val="22"/>
              </w:rPr>
              <w:t xml:space="preserve"> </w:t>
            </w:r>
            <w:r>
              <w:rPr>
                <w:sz w:val="22"/>
              </w:rPr>
              <w:t>Молодежная</w:t>
            </w:r>
            <w:r>
              <w:rPr>
                <w:spacing w:val="-10"/>
                <w:sz w:val="22"/>
              </w:rPr>
              <w:t xml:space="preserve"> </w:t>
            </w:r>
            <w:r>
              <w:rPr>
                <w:spacing w:val="-4"/>
                <w:sz w:val="22"/>
              </w:rPr>
              <w:t>мода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И</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Роль</w:t>
            </w:r>
            <w:r>
              <w:rPr>
                <w:spacing w:val="78"/>
                <w:sz w:val="22"/>
              </w:rPr>
              <w:t xml:space="preserve"> </w:t>
            </w:r>
            <w:r>
              <w:rPr>
                <w:sz w:val="22"/>
              </w:rPr>
              <w:t>спорта</w:t>
            </w:r>
            <w:r>
              <w:rPr>
                <w:spacing w:val="80"/>
                <w:sz w:val="22"/>
              </w:rPr>
              <w:t xml:space="preserve"> </w:t>
            </w:r>
            <w:r>
              <w:rPr>
                <w:sz w:val="22"/>
              </w:rPr>
              <w:t>в</w:t>
            </w:r>
            <w:r>
              <w:rPr>
                <w:spacing w:val="80"/>
                <w:sz w:val="22"/>
              </w:rPr>
              <w:t xml:space="preserve"> </w:t>
            </w:r>
            <w:r>
              <w:rPr>
                <w:sz w:val="22"/>
              </w:rPr>
              <w:t>современной</w:t>
            </w:r>
            <w:r>
              <w:rPr>
                <w:spacing w:val="78"/>
                <w:sz w:val="22"/>
              </w:rPr>
              <w:t xml:space="preserve"> </w:t>
            </w:r>
            <w:r>
              <w:rPr>
                <w:sz w:val="22"/>
              </w:rPr>
              <w:t>жизни:</w:t>
            </w:r>
            <w:r>
              <w:rPr>
                <w:spacing w:val="78"/>
                <w:sz w:val="22"/>
              </w:rPr>
              <w:t xml:space="preserve"> </w:t>
            </w:r>
            <w:r>
              <w:rPr>
                <w:sz w:val="22"/>
              </w:rPr>
              <w:t>виды</w:t>
            </w:r>
            <w:r>
              <w:rPr>
                <w:spacing w:val="80"/>
                <w:sz w:val="22"/>
              </w:rPr>
              <w:t xml:space="preserve"> </w:t>
            </w:r>
            <w:r>
              <w:rPr>
                <w:sz w:val="22"/>
              </w:rPr>
              <w:t>спорта,</w:t>
            </w:r>
            <w:r>
              <w:rPr>
                <w:spacing w:val="79"/>
                <w:sz w:val="22"/>
              </w:rPr>
              <w:t xml:space="preserve"> </w:t>
            </w:r>
            <w:r>
              <w:rPr>
                <w:sz w:val="22"/>
              </w:rPr>
              <w:t>экстремальный</w:t>
            </w:r>
            <w:r>
              <w:rPr>
                <w:spacing w:val="79"/>
                <w:sz w:val="22"/>
              </w:rPr>
              <w:t xml:space="preserve"> </w:t>
            </w:r>
            <w:r>
              <w:rPr>
                <w:sz w:val="22"/>
              </w:rPr>
              <w:t>спорт,</w:t>
            </w:r>
            <w:r>
              <w:rPr>
                <w:spacing w:val="79"/>
                <w:sz w:val="22"/>
              </w:rPr>
              <w:t xml:space="preserve"> </w:t>
            </w:r>
            <w:r>
              <w:rPr>
                <w:sz w:val="22"/>
              </w:rPr>
              <w:t>спортивные соревнования, Олимпийские игры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К</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Деловое</w:t>
            </w:r>
            <w:r>
              <w:rPr>
                <w:spacing w:val="40"/>
                <w:sz w:val="22"/>
              </w:rPr>
              <w:t xml:space="preserve"> </w:t>
            </w:r>
            <w:r>
              <w:rPr>
                <w:sz w:val="22"/>
              </w:rPr>
              <w:t>общение:</w:t>
            </w:r>
            <w:r>
              <w:rPr>
                <w:spacing w:val="40"/>
                <w:sz w:val="22"/>
              </w:rPr>
              <w:t xml:space="preserve"> </w:t>
            </w:r>
            <w:r>
              <w:rPr>
                <w:sz w:val="22"/>
              </w:rPr>
              <w:t>особенности</w:t>
            </w:r>
            <w:r>
              <w:rPr>
                <w:spacing w:val="40"/>
                <w:sz w:val="22"/>
              </w:rPr>
              <w:t xml:space="preserve"> </w:t>
            </w:r>
            <w:r>
              <w:rPr>
                <w:sz w:val="22"/>
              </w:rPr>
              <w:t>делового</w:t>
            </w:r>
            <w:r>
              <w:rPr>
                <w:spacing w:val="40"/>
                <w:sz w:val="22"/>
              </w:rPr>
              <w:t xml:space="preserve"> </w:t>
            </w:r>
            <w:r>
              <w:rPr>
                <w:sz w:val="22"/>
              </w:rPr>
              <w:t>общения,</w:t>
            </w:r>
            <w:r>
              <w:rPr>
                <w:spacing w:val="40"/>
                <w:sz w:val="22"/>
              </w:rPr>
              <w:t xml:space="preserve"> </w:t>
            </w:r>
            <w:r>
              <w:rPr>
                <w:sz w:val="22"/>
              </w:rPr>
              <w:t>деловая</w:t>
            </w:r>
            <w:r>
              <w:rPr>
                <w:spacing w:val="40"/>
                <w:sz w:val="22"/>
              </w:rPr>
              <w:t xml:space="preserve"> </w:t>
            </w:r>
            <w:r>
              <w:rPr>
                <w:sz w:val="22"/>
              </w:rPr>
              <w:t>этика,</w:t>
            </w:r>
            <w:r>
              <w:rPr>
                <w:spacing w:val="40"/>
                <w:sz w:val="22"/>
              </w:rPr>
              <w:t xml:space="preserve"> </w:t>
            </w:r>
            <w:r>
              <w:rPr>
                <w:sz w:val="22"/>
              </w:rPr>
              <w:t>деловая</w:t>
            </w:r>
            <w:r>
              <w:rPr>
                <w:spacing w:val="40"/>
                <w:sz w:val="22"/>
              </w:rPr>
              <w:t xml:space="preserve"> </w:t>
            </w:r>
            <w:r>
              <w:rPr>
                <w:sz w:val="22"/>
              </w:rPr>
              <w:t>переписка, публичное выступление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Л</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Туризм.</w:t>
            </w:r>
            <w:r>
              <w:rPr>
                <w:spacing w:val="80"/>
                <w:sz w:val="22"/>
              </w:rPr>
              <w:t xml:space="preserve"> </w:t>
            </w:r>
            <w:r>
              <w:rPr>
                <w:sz w:val="22"/>
              </w:rPr>
              <w:t>Виды</w:t>
            </w:r>
            <w:r>
              <w:rPr>
                <w:spacing w:val="80"/>
                <w:sz w:val="22"/>
              </w:rPr>
              <w:t xml:space="preserve"> </w:t>
            </w:r>
            <w:r>
              <w:rPr>
                <w:sz w:val="22"/>
              </w:rPr>
              <w:t>отдыха.</w:t>
            </w:r>
            <w:r>
              <w:rPr>
                <w:spacing w:val="80"/>
                <w:sz w:val="22"/>
              </w:rPr>
              <w:t xml:space="preserve"> </w:t>
            </w:r>
            <w:r>
              <w:rPr>
                <w:sz w:val="22"/>
              </w:rPr>
              <w:t>Экотуризм.</w:t>
            </w:r>
            <w:r>
              <w:rPr>
                <w:spacing w:val="80"/>
                <w:sz w:val="22"/>
              </w:rPr>
              <w:t xml:space="preserve"> </w:t>
            </w:r>
            <w:r>
              <w:rPr>
                <w:sz w:val="22"/>
              </w:rPr>
              <w:t>Путешествия</w:t>
            </w:r>
            <w:r>
              <w:rPr>
                <w:spacing w:val="80"/>
                <w:sz w:val="22"/>
              </w:rPr>
              <w:t xml:space="preserve"> </w:t>
            </w:r>
            <w:r>
              <w:rPr>
                <w:sz w:val="22"/>
              </w:rPr>
              <w:t>по</w:t>
            </w:r>
            <w:r>
              <w:rPr>
                <w:spacing w:val="80"/>
                <w:sz w:val="22"/>
              </w:rPr>
              <w:t xml:space="preserve"> </w:t>
            </w:r>
            <w:r>
              <w:rPr>
                <w:sz w:val="22"/>
              </w:rPr>
              <w:t>России</w:t>
            </w:r>
            <w:r>
              <w:rPr>
                <w:spacing w:val="80"/>
                <w:sz w:val="22"/>
              </w:rPr>
              <w:t xml:space="preserve"> </w:t>
            </w:r>
            <w:r>
              <w:rPr>
                <w:sz w:val="22"/>
              </w:rPr>
              <w:t>и</w:t>
            </w:r>
            <w:r>
              <w:rPr>
                <w:spacing w:val="80"/>
                <w:sz w:val="22"/>
              </w:rPr>
              <w:t xml:space="preserve"> </w:t>
            </w:r>
            <w:r>
              <w:rPr>
                <w:sz w:val="22"/>
              </w:rPr>
              <w:t>зарубежным</w:t>
            </w:r>
            <w:r>
              <w:rPr>
                <w:spacing w:val="80"/>
                <w:sz w:val="22"/>
              </w:rPr>
              <w:t xml:space="preserve"> </w:t>
            </w:r>
            <w:r>
              <w:rPr>
                <w:sz w:val="22"/>
              </w:rPr>
              <w:t>странам. Виртуальные путешествия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М</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Вселенная</w:t>
            </w:r>
            <w:r>
              <w:rPr>
                <w:spacing w:val="80"/>
                <w:sz w:val="22"/>
              </w:rPr>
              <w:t xml:space="preserve"> </w:t>
            </w:r>
            <w:r>
              <w:rPr>
                <w:sz w:val="22"/>
              </w:rPr>
              <w:t>и</w:t>
            </w:r>
            <w:r>
              <w:rPr>
                <w:spacing w:val="80"/>
                <w:sz w:val="22"/>
              </w:rPr>
              <w:t xml:space="preserve"> </w:t>
            </w:r>
            <w:r>
              <w:rPr>
                <w:sz w:val="22"/>
              </w:rPr>
              <w:t>человек.</w:t>
            </w:r>
            <w:r>
              <w:rPr>
                <w:spacing w:val="80"/>
                <w:sz w:val="22"/>
              </w:rPr>
              <w:t xml:space="preserve"> </w:t>
            </w:r>
            <w:r>
              <w:rPr>
                <w:sz w:val="22"/>
              </w:rPr>
              <w:t>Природа.</w:t>
            </w:r>
            <w:r>
              <w:rPr>
                <w:spacing w:val="80"/>
                <w:sz w:val="22"/>
              </w:rPr>
              <w:t xml:space="preserve"> </w:t>
            </w:r>
            <w:r>
              <w:rPr>
                <w:sz w:val="22"/>
              </w:rPr>
              <w:t>Проблемы</w:t>
            </w:r>
            <w:r>
              <w:rPr>
                <w:spacing w:val="80"/>
                <w:sz w:val="22"/>
              </w:rPr>
              <w:t xml:space="preserve"> </w:t>
            </w:r>
            <w:r>
              <w:rPr>
                <w:sz w:val="22"/>
              </w:rPr>
              <w:t>экологии.</w:t>
            </w:r>
            <w:r>
              <w:rPr>
                <w:spacing w:val="80"/>
                <w:sz w:val="22"/>
              </w:rPr>
              <w:t xml:space="preserve"> </w:t>
            </w:r>
            <w:r>
              <w:rPr>
                <w:sz w:val="22"/>
              </w:rPr>
              <w:t>Защита</w:t>
            </w:r>
            <w:r>
              <w:rPr>
                <w:spacing w:val="80"/>
                <w:sz w:val="22"/>
              </w:rPr>
              <w:t xml:space="preserve"> </w:t>
            </w:r>
            <w:r>
              <w:rPr>
                <w:sz w:val="22"/>
              </w:rPr>
              <w:t>окружающей</w:t>
            </w:r>
            <w:r>
              <w:rPr>
                <w:spacing w:val="80"/>
                <w:sz w:val="22"/>
              </w:rPr>
              <w:t xml:space="preserve"> </w:t>
            </w:r>
            <w:r>
              <w:rPr>
                <w:sz w:val="22"/>
              </w:rPr>
              <w:t>среды.</w:t>
            </w:r>
            <w:r>
              <w:rPr>
                <w:spacing w:val="80"/>
                <w:sz w:val="22"/>
              </w:rPr>
              <w:t xml:space="preserve"> </w:t>
            </w:r>
            <w:r>
              <w:rPr>
                <w:sz w:val="22"/>
              </w:rPr>
              <w:t>Стихийные бедствия. Проживание в городской (сельской) местности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10"/>
                <w:sz w:val="22"/>
              </w:rPr>
              <w:t>Н</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Средства массовой информации: пресса, телевидение, радио, сеть Интернет, социальные </w:t>
            </w:r>
            <w:r>
              <w:rPr>
                <w:spacing w:val="-4"/>
                <w:sz w:val="22"/>
              </w:rPr>
              <w:t>сети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О</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Технический прогресс: перспективы и последствия. Современные средства коммуникации (пресса, телевидение, сеть Интернет, социальные сети и другие). Интернет-безопасность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П</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Проблемы</w:t>
            </w:r>
            <w:r>
              <w:rPr>
                <w:spacing w:val="2"/>
                <w:sz w:val="22"/>
              </w:rPr>
              <w:t xml:space="preserve"> </w:t>
            </w:r>
            <w:r>
              <w:rPr>
                <w:spacing w:val="-2"/>
                <w:sz w:val="22"/>
              </w:rPr>
              <w:t>современной</w:t>
            </w:r>
            <w:r>
              <w:rPr>
                <w:spacing w:val="2"/>
                <w:sz w:val="22"/>
              </w:rPr>
              <w:t xml:space="preserve"> </w:t>
            </w:r>
            <w:r>
              <w:rPr>
                <w:spacing w:val="-2"/>
                <w:sz w:val="22"/>
              </w:rPr>
              <w:t>цивилизации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Р</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Россия и мир: вклад России в мировую культуру, науку,</w:t>
            </w:r>
            <w:r>
              <w:rPr>
                <w:spacing w:val="40"/>
                <w:sz w:val="22"/>
              </w:rPr>
              <w:t xml:space="preserve"> </w:t>
            </w:r>
            <w:r>
              <w:rPr>
                <w:spacing w:val="-2"/>
                <w:sz w:val="22"/>
              </w:rPr>
              <w:t>технику</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С</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Выдающиеся люди родной страны и страны (стран) изучаемого языка: государственные деятели, ученые, писатели, поэты, художники, композиторы, путешественники, спортсмены, актеры и другие</w:t>
            </w:r>
          </w:p>
        </w:tc>
      </w:tr>
    </w:tbl>
    <w:p>
      <w:pPr>
        <w:pStyle w:val="BodyText"/>
        <w:spacing w:before="184" w:after="0"/>
        <w:rPr/>
      </w:pPr>
      <w:r>
        <w:rPr/>
      </w:r>
    </w:p>
    <w:p>
      <w:pPr>
        <w:sectPr>
          <w:type w:val="continuous"/>
          <w:pgSz w:w="11906" w:h="16838"/>
          <w:pgMar w:left="1134" w:right="1134" w:gutter="0" w:header="0" w:top="1134" w:footer="0" w:bottom="1134"/>
          <w:formProt w:val="false"/>
          <w:textDirection w:val="lrTb"/>
          <w:docGrid w:type="default" w:linePitch="100" w:charSpace="0"/>
        </w:sectPr>
      </w:pPr>
    </w:p>
    <w:p>
      <w:pPr>
        <w:pStyle w:val="Heading1"/>
        <w:spacing w:before="75" w:after="0"/>
        <w:rPr/>
      </w:pPr>
      <w:r>
        <w:rPr>
          <w:spacing w:val="-2"/>
        </w:rPr>
        <w:t>МАТЕМАТИКА</w:t>
      </w:r>
    </w:p>
    <w:p>
      <w:pPr>
        <w:pStyle w:val="BodyText"/>
        <w:spacing w:lineRule="auto" w:line="218" w:before="24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605" w:start="2173"/>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8"/>
                <w:sz w:val="22"/>
              </w:rPr>
              <w:t xml:space="preserve"> </w:t>
            </w:r>
            <w:r>
              <w:rPr>
                <w:sz w:val="22"/>
              </w:rPr>
              <w:t>основной</w:t>
            </w:r>
            <w:r>
              <w:rPr>
                <w:spacing w:val="-8"/>
                <w:sz w:val="22"/>
              </w:rPr>
              <w:t xml:space="preserve"> </w:t>
            </w:r>
            <w:r>
              <w:rPr>
                <w:sz w:val="22"/>
              </w:rPr>
              <w:t>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40"/>
                <w:sz w:val="22"/>
              </w:rPr>
              <w:t xml:space="preserve"> </w:t>
            </w:r>
            <w:r>
              <w:rPr>
                <w:sz w:val="22"/>
              </w:rPr>
              <w:t>понятиями:</w:t>
            </w:r>
            <w:r>
              <w:rPr>
                <w:spacing w:val="40"/>
                <w:sz w:val="22"/>
              </w:rPr>
              <w:t xml:space="preserve"> </w:t>
            </w:r>
            <w:r>
              <w:rPr>
                <w:sz w:val="22"/>
              </w:rPr>
              <w:t>рациональное</w:t>
            </w:r>
            <w:r>
              <w:rPr>
                <w:spacing w:val="40"/>
                <w:sz w:val="22"/>
              </w:rPr>
              <w:t xml:space="preserve"> </w:t>
            </w:r>
            <w:r>
              <w:rPr>
                <w:sz w:val="22"/>
              </w:rPr>
              <w:t>и</w:t>
            </w:r>
            <w:r>
              <w:rPr>
                <w:spacing w:val="40"/>
                <w:sz w:val="22"/>
              </w:rPr>
              <w:t xml:space="preserve"> </w:t>
            </w:r>
            <w:r>
              <w:rPr>
                <w:sz w:val="22"/>
              </w:rPr>
              <w:t>действительное</w:t>
            </w:r>
            <w:r>
              <w:rPr>
                <w:spacing w:val="40"/>
                <w:sz w:val="22"/>
              </w:rPr>
              <w:t xml:space="preserve"> </w:t>
            </w:r>
            <w:r>
              <w:rPr>
                <w:sz w:val="22"/>
              </w:rPr>
              <w:t>число,</w:t>
            </w:r>
            <w:r>
              <w:rPr>
                <w:spacing w:val="40"/>
                <w:sz w:val="22"/>
              </w:rPr>
              <w:t xml:space="preserve"> </w:t>
            </w:r>
            <w:r>
              <w:rPr>
                <w:sz w:val="22"/>
              </w:rPr>
              <w:t>обыкновенная</w:t>
            </w:r>
            <w:r>
              <w:rPr>
                <w:spacing w:val="40"/>
                <w:sz w:val="22"/>
              </w:rPr>
              <w:t xml:space="preserve"> </w:t>
            </w:r>
            <w:r>
              <w:rPr>
                <w:sz w:val="22"/>
              </w:rPr>
              <w:t>и десятичная дробь, проценты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Выполнять</w:t>
            </w:r>
            <w:r>
              <w:rPr>
                <w:spacing w:val="-12"/>
                <w:sz w:val="22"/>
              </w:rPr>
              <w:t xml:space="preserve"> </w:t>
            </w:r>
            <w:r>
              <w:rPr>
                <w:sz w:val="22"/>
              </w:rPr>
              <w:t>арифметические</w:t>
            </w:r>
            <w:r>
              <w:rPr>
                <w:spacing w:val="-11"/>
                <w:sz w:val="22"/>
              </w:rPr>
              <w:t xml:space="preserve"> </w:t>
            </w:r>
            <w:r>
              <w:rPr>
                <w:sz w:val="22"/>
              </w:rPr>
              <w:t>операции</w:t>
            </w:r>
            <w:r>
              <w:rPr>
                <w:spacing w:val="-11"/>
                <w:sz w:val="22"/>
              </w:rPr>
              <w:t xml:space="preserve"> </w:t>
            </w:r>
            <w:r>
              <w:rPr>
                <w:sz w:val="22"/>
              </w:rPr>
              <w:t>с</w:t>
            </w:r>
            <w:r>
              <w:rPr>
                <w:spacing w:val="-12"/>
                <w:sz w:val="22"/>
              </w:rPr>
              <w:t xml:space="preserve"> </w:t>
            </w:r>
            <w:r>
              <w:rPr>
                <w:sz w:val="22"/>
              </w:rPr>
              <w:t>рациональными</w:t>
            </w:r>
            <w:r>
              <w:rPr>
                <w:spacing w:val="-11"/>
                <w:sz w:val="22"/>
              </w:rPr>
              <w:t xml:space="preserve"> </w:t>
            </w:r>
            <w:r>
              <w:rPr>
                <w:sz w:val="22"/>
              </w:rPr>
              <w:t>и</w:t>
            </w:r>
            <w:r>
              <w:rPr>
                <w:spacing w:val="-10"/>
                <w:sz w:val="22"/>
              </w:rPr>
              <w:t xml:space="preserve"> </w:t>
            </w:r>
            <w:r>
              <w:rPr>
                <w:sz w:val="22"/>
              </w:rPr>
              <w:t>действительными</w:t>
            </w:r>
            <w:r>
              <w:rPr>
                <w:spacing w:val="-11"/>
                <w:sz w:val="22"/>
              </w:rPr>
              <w:t xml:space="preserve"> </w:t>
            </w:r>
            <w:r>
              <w:rPr>
                <w:spacing w:val="-2"/>
                <w:sz w:val="22"/>
              </w:rPr>
              <w:t>числами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80"/>
                <w:sz w:val="22"/>
              </w:rPr>
              <w:t xml:space="preserve"> </w:t>
            </w:r>
            <w:r>
              <w:rPr>
                <w:sz w:val="22"/>
              </w:rPr>
              <w:t>приближенные</w:t>
            </w:r>
            <w:r>
              <w:rPr>
                <w:spacing w:val="80"/>
                <w:sz w:val="22"/>
              </w:rPr>
              <w:t xml:space="preserve"> </w:t>
            </w:r>
            <w:r>
              <w:rPr>
                <w:sz w:val="22"/>
              </w:rPr>
              <w:t>вычисления,</w:t>
            </w:r>
            <w:r>
              <w:rPr>
                <w:spacing w:val="80"/>
                <w:sz w:val="22"/>
              </w:rPr>
              <w:t xml:space="preserve"> </w:t>
            </w:r>
            <w:r>
              <w:rPr>
                <w:sz w:val="22"/>
              </w:rPr>
              <w:t>используя</w:t>
            </w:r>
            <w:r>
              <w:rPr>
                <w:spacing w:val="80"/>
                <w:sz w:val="22"/>
              </w:rPr>
              <w:t xml:space="preserve"> </w:t>
            </w:r>
            <w:r>
              <w:rPr>
                <w:sz w:val="22"/>
              </w:rPr>
              <w:t>правила</w:t>
            </w:r>
            <w:r>
              <w:rPr>
                <w:spacing w:val="80"/>
                <w:sz w:val="22"/>
              </w:rPr>
              <w:t xml:space="preserve"> </w:t>
            </w:r>
            <w:r>
              <w:rPr>
                <w:sz w:val="22"/>
              </w:rPr>
              <w:t>округления,</w:t>
            </w:r>
            <w:r>
              <w:rPr>
                <w:spacing w:val="80"/>
                <w:sz w:val="22"/>
              </w:rPr>
              <w:t xml:space="preserve"> </w:t>
            </w:r>
            <w:r>
              <w:rPr>
                <w:sz w:val="22"/>
              </w:rPr>
              <w:t>делать</w:t>
            </w:r>
            <w:r>
              <w:rPr>
                <w:spacing w:val="80"/>
                <w:sz w:val="22"/>
              </w:rPr>
              <w:t xml:space="preserve"> </w:t>
            </w:r>
            <w:r>
              <w:rPr>
                <w:sz w:val="22"/>
              </w:rPr>
              <w:t>прикидку и оценку результата вычислений</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w:t>
            </w:r>
            <w:r>
              <w:rPr>
                <w:spacing w:val="40"/>
                <w:sz w:val="22"/>
              </w:rPr>
              <w:t xml:space="preserve"> </w:t>
            </w:r>
            <w:r>
              <w:rPr>
                <w:sz w:val="22"/>
              </w:rPr>
              <w:t>представления данных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25"/>
                <w:sz w:val="22"/>
              </w:rPr>
              <w:t xml:space="preserve"> </w:t>
            </w:r>
            <w:r>
              <w:rPr>
                <w:sz w:val="22"/>
              </w:rPr>
              <w:t>понятиями:</w:t>
            </w:r>
            <w:r>
              <w:rPr>
                <w:spacing w:val="24"/>
                <w:sz w:val="22"/>
              </w:rPr>
              <w:t xml:space="preserve"> </w:t>
            </w:r>
            <w:r>
              <w:rPr>
                <w:sz w:val="22"/>
              </w:rPr>
              <w:t>синус,</w:t>
            </w:r>
            <w:r>
              <w:rPr>
                <w:spacing w:val="24"/>
                <w:sz w:val="22"/>
              </w:rPr>
              <w:t xml:space="preserve"> </w:t>
            </w:r>
            <w:r>
              <w:rPr>
                <w:sz w:val="22"/>
              </w:rPr>
              <w:t>косинус</w:t>
            </w:r>
            <w:r>
              <w:rPr>
                <w:spacing w:val="24"/>
                <w:sz w:val="22"/>
              </w:rPr>
              <w:t xml:space="preserve"> </w:t>
            </w:r>
            <w:r>
              <w:rPr>
                <w:sz w:val="22"/>
              </w:rPr>
              <w:t>и</w:t>
            </w:r>
            <w:r>
              <w:rPr>
                <w:spacing w:val="24"/>
                <w:sz w:val="22"/>
              </w:rPr>
              <w:t xml:space="preserve"> </w:t>
            </w:r>
            <w:r>
              <w:rPr>
                <w:sz w:val="22"/>
              </w:rPr>
              <w:t>тангенс</w:t>
            </w:r>
            <w:r>
              <w:rPr>
                <w:spacing w:val="23"/>
                <w:sz w:val="22"/>
              </w:rPr>
              <w:t xml:space="preserve"> </w:t>
            </w:r>
            <w:r>
              <w:rPr>
                <w:sz w:val="22"/>
              </w:rPr>
              <w:t>произвольного</w:t>
            </w:r>
            <w:r>
              <w:rPr>
                <w:spacing w:val="24"/>
                <w:sz w:val="22"/>
              </w:rPr>
              <w:t xml:space="preserve"> </w:t>
            </w:r>
            <w:r>
              <w:rPr>
                <w:sz w:val="22"/>
              </w:rPr>
              <w:t>угла;</w:t>
            </w:r>
            <w:r>
              <w:rPr>
                <w:spacing w:val="24"/>
                <w:sz w:val="22"/>
              </w:rPr>
              <w:t xml:space="preserve"> </w:t>
            </w:r>
            <w:r>
              <w:rPr>
                <w:sz w:val="22"/>
              </w:rPr>
              <w:t>использовать запись произвольного угла через обратные тригонометрические функции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35"/>
                <w:sz w:val="22"/>
              </w:rPr>
              <w:t xml:space="preserve"> </w:t>
            </w:r>
            <w:r>
              <w:rPr>
                <w:sz w:val="22"/>
              </w:rPr>
              <w:t>понятиями:</w:t>
            </w:r>
            <w:r>
              <w:rPr>
                <w:spacing w:val="34"/>
                <w:sz w:val="22"/>
              </w:rPr>
              <w:t xml:space="preserve"> </w:t>
            </w:r>
            <w:r>
              <w:rPr>
                <w:sz w:val="22"/>
              </w:rPr>
              <w:t>тождество,</w:t>
            </w:r>
            <w:r>
              <w:rPr>
                <w:spacing w:val="34"/>
                <w:sz w:val="22"/>
              </w:rPr>
              <w:t xml:space="preserve"> </w:t>
            </w:r>
            <w:r>
              <w:rPr>
                <w:sz w:val="22"/>
              </w:rPr>
              <w:t>уравнение,</w:t>
            </w:r>
            <w:r>
              <w:rPr>
                <w:spacing w:val="35"/>
                <w:sz w:val="22"/>
              </w:rPr>
              <w:t xml:space="preserve"> </w:t>
            </w:r>
            <w:r>
              <w:rPr>
                <w:sz w:val="22"/>
              </w:rPr>
              <w:t>неравенство,</w:t>
            </w:r>
            <w:r>
              <w:rPr>
                <w:spacing w:val="34"/>
                <w:sz w:val="22"/>
              </w:rPr>
              <w:t xml:space="preserve"> </w:t>
            </w:r>
            <w:r>
              <w:rPr>
                <w:sz w:val="22"/>
              </w:rPr>
              <w:t>целое,</w:t>
            </w:r>
            <w:r>
              <w:rPr>
                <w:spacing w:val="35"/>
                <w:sz w:val="22"/>
              </w:rPr>
              <w:t xml:space="preserve"> </w:t>
            </w:r>
            <w:r>
              <w:rPr>
                <w:sz w:val="22"/>
              </w:rPr>
              <w:t>рациональное, иррациональное уравнение, неравенство, тригонометрическое уравнение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05" w:leader="none"/>
                <w:tab w:val="left" w:pos="3424" w:leader="none"/>
                <w:tab w:val="left" w:pos="5737" w:leader="none"/>
                <w:tab w:val="left" w:pos="7193" w:leader="none"/>
                <w:tab w:val="left" w:pos="7677" w:leader="none"/>
              </w:tabs>
              <w:spacing w:lineRule="auto" w:line="218" w:before="104" w:after="0"/>
              <w:ind w:start="61" w:end="52"/>
              <w:rPr>
                <w:sz w:val="22"/>
              </w:rPr>
            </w:pPr>
            <w:r>
              <w:rPr>
                <w:spacing w:val="-2"/>
                <w:sz w:val="22"/>
              </w:rPr>
              <w:t>Выполнять</w:t>
            </w:r>
            <w:r>
              <w:rPr>
                <w:sz w:val="22"/>
              </w:rPr>
              <w:tab/>
            </w:r>
            <w:r>
              <w:rPr>
                <w:spacing w:val="-2"/>
                <w:sz w:val="22"/>
              </w:rPr>
              <w:t>преобразования</w:t>
            </w:r>
            <w:r>
              <w:rPr>
                <w:sz w:val="22"/>
              </w:rPr>
              <w:tab/>
            </w:r>
            <w:r>
              <w:rPr>
                <w:spacing w:val="-2"/>
                <w:sz w:val="22"/>
              </w:rPr>
              <w:t>тригонометрических</w:t>
            </w:r>
            <w:r>
              <w:rPr>
                <w:sz w:val="22"/>
              </w:rPr>
              <w:tab/>
            </w:r>
            <w:r>
              <w:rPr>
                <w:spacing w:val="-2"/>
                <w:sz w:val="22"/>
              </w:rPr>
              <w:t>выражений</w:t>
            </w:r>
            <w:r>
              <w:rPr>
                <w:sz w:val="22"/>
              </w:rPr>
              <w:tab/>
            </w:r>
            <w:r>
              <w:rPr>
                <w:spacing w:val="-10"/>
                <w:sz w:val="22"/>
              </w:rPr>
              <w:t>и</w:t>
            </w:r>
            <w:r>
              <w:rPr>
                <w:sz w:val="22"/>
              </w:rPr>
              <w:tab/>
            </w:r>
            <w:r>
              <w:rPr>
                <w:spacing w:val="-2"/>
                <w:sz w:val="22"/>
              </w:rPr>
              <w:t xml:space="preserve">решать </w:t>
            </w:r>
            <w:r>
              <w:rPr>
                <w:sz w:val="22"/>
              </w:rPr>
              <w:t>тригонометрические уравнения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Выполнять преобразования целых, рациональных и иррациональных выражений и решать основные типы целых, рациональных и иррациональных уравнений и </w:t>
            </w:r>
            <w:r>
              <w:rPr>
                <w:spacing w:val="-2"/>
                <w:sz w:val="22"/>
              </w:rPr>
              <w:t>неравенств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28"/>
                <w:sz w:val="22"/>
              </w:rPr>
              <w:t xml:space="preserve"> </w:t>
            </w:r>
            <w:r>
              <w:rPr>
                <w:sz w:val="22"/>
              </w:rPr>
              <w:t>уравнения</w:t>
            </w:r>
            <w:r>
              <w:rPr>
                <w:spacing w:val="28"/>
                <w:sz w:val="22"/>
              </w:rPr>
              <w:t xml:space="preserve"> </w:t>
            </w:r>
            <w:r>
              <w:rPr>
                <w:sz w:val="22"/>
              </w:rPr>
              <w:t>и</w:t>
            </w:r>
            <w:r>
              <w:rPr>
                <w:spacing w:val="29"/>
                <w:sz w:val="22"/>
              </w:rPr>
              <w:t xml:space="preserve"> </w:t>
            </w:r>
            <w:r>
              <w:rPr>
                <w:sz w:val="22"/>
              </w:rPr>
              <w:t>неравенства</w:t>
            </w:r>
            <w:r>
              <w:rPr>
                <w:spacing w:val="29"/>
                <w:sz w:val="22"/>
              </w:rPr>
              <w:t xml:space="preserve"> </w:t>
            </w:r>
            <w:r>
              <w:rPr>
                <w:sz w:val="22"/>
              </w:rPr>
              <w:t>для</w:t>
            </w:r>
            <w:r>
              <w:rPr>
                <w:spacing w:val="28"/>
                <w:sz w:val="22"/>
              </w:rPr>
              <w:t xml:space="preserve"> </w:t>
            </w:r>
            <w:r>
              <w:rPr>
                <w:sz w:val="22"/>
              </w:rPr>
              <w:t>решения</w:t>
            </w:r>
            <w:r>
              <w:rPr>
                <w:spacing w:val="28"/>
                <w:sz w:val="22"/>
              </w:rPr>
              <w:t xml:space="preserve"> </w:t>
            </w:r>
            <w:r>
              <w:rPr>
                <w:sz w:val="22"/>
              </w:rPr>
              <w:t>математических</w:t>
            </w:r>
            <w:r>
              <w:rPr>
                <w:spacing w:val="28"/>
                <w:sz w:val="22"/>
              </w:rPr>
              <w:t xml:space="preserve"> </w:t>
            </w:r>
            <w:r>
              <w:rPr>
                <w:sz w:val="22"/>
              </w:rPr>
              <w:t>задач</w:t>
            </w:r>
            <w:r>
              <w:rPr>
                <w:spacing w:val="28"/>
                <w:sz w:val="22"/>
              </w:rPr>
              <w:t xml:space="preserve"> </w:t>
            </w:r>
            <w:r>
              <w:rPr>
                <w:sz w:val="22"/>
              </w:rPr>
              <w:t>и</w:t>
            </w:r>
            <w:r>
              <w:rPr>
                <w:spacing w:val="28"/>
                <w:sz w:val="22"/>
              </w:rPr>
              <w:t xml:space="preserve"> </w:t>
            </w:r>
            <w:r>
              <w:rPr>
                <w:sz w:val="22"/>
              </w:rPr>
              <w:t>задач</w:t>
            </w:r>
            <w:r>
              <w:rPr>
                <w:spacing w:val="28"/>
                <w:sz w:val="22"/>
              </w:rPr>
              <w:t xml:space="preserve"> </w:t>
            </w:r>
            <w:r>
              <w:rPr>
                <w:sz w:val="22"/>
              </w:rPr>
              <w:t>из различных областей науки и реальной жизни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Оперировать понятиями: четность и нечетность функции, нули функции,</w:t>
            </w:r>
            <w:r>
              <w:rPr>
                <w:spacing w:val="23"/>
                <w:sz w:val="22"/>
              </w:rPr>
              <w:t xml:space="preserve"> </w:t>
            </w:r>
            <w:r>
              <w:rPr>
                <w:sz w:val="22"/>
              </w:rPr>
              <w:t xml:space="preserve">промежутки </w:t>
            </w:r>
            <w:r>
              <w:rPr>
                <w:spacing w:val="-2"/>
                <w:sz w:val="22"/>
              </w:rPr>
              <w:t>знакопостоянства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0"/>
                <w:sz w:val="22"/>
              </w:rPr>
              <w:t xml:space="preserve"> </w:t>
            </w:r>
            <w:r>
              <w:rPr>
                <w:sz w:val="22"/>
              </w:rPr>
              <w:t>графики</w:t>
            </w:r>
            <w:r>
              <w:rPr>
                <w:spacing w:val="-9"/>
                <w:sz w:val="22"/>
              </w:rPr>
              <w:t xml:space="preserve"> </w:t>
            </w:r>
            <w:r>
              <w:rPr>
                <w:sz w:val="22"/>
              </w:rPr>
              <w:t>функций</w:t>
            </w:r>
            <w:r>
              <w:rPr>
                <w:spacing w:val="-9"/>
                <w:sz w:val="22"/>
              </w:rPr>
              <w:t xml:space="preserve"> </w:t>
            </w:r>
            <w:r>
              <w:rPr>
                <w:sz w:val="22"/>
              </w:rPr>
              <w:t>для</w:t>
            </w:r>
            <w:r>
              <w:rPr>
                <w:spacing w:val="-9"/>
                <w:sz w:val="22"/>
              </w:rPr>
              <w:t xml:space="preserve"> </w:t>
            </w:r>
            <w:r>
              <w:rPr>
                <w:sz w:val="22"/>
              </w:rPr>
              <w:t>решения</w:t>
            </w:r>
            <w:r>
              <w:rPr>
                <w:spacing w:val="-10"/>
                <w:sz w:val="22"/>
              </w:rPr>
              <w:t xml:space="preserve"> </w:t>
            </w:r>
            <w:r>
              <w:rPr>
                <w:spacing w:val="-2"/>
                <w:sz w:val="22"/>
              </w:rPr>
              <w:t>уравнений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Строить</w:t>
            </w:r>
            <w:r>
              <w:rPr>
                <w:spacing w:val="40"/>
                <w:sz w:val="22"/>
              </w:rPr>
              <w:t xml:space="preserve"> </w:t>
            </w:r>
            <w:r>
              <w:rPr>
                <w:sz w:val="22"/>
              </w:rPr>
              <w:t>и</w:t>
            </w:r>
            <w:r>
              <w:rPr>
                <w:spacing w:val="40"/>
                <w:sz w:val="22"/>
              </w:rPr>
              <w:t xml:space="preserve"> </w:t>
            </w:r>
            <w:r>
              <w:rPr>
                <w:sz w:val="22"/>
              </w:rPr>
              <w:t>читать</w:t>
            </w:r>
            <w:r>
              <w:rPr>
                <w:spacing w:val="40"/>
                <w:sz w:val="22"/>
              </w:rPr>
              <w:t xml:space="preserve"> </w:t>
            </w:r>
            <w:r>
              <w:rPr>
                <w:sz w:val="22"/>
              </w:rPr>
              <w:t>графики</w:t>
            </w:r>
            <w:r>
              <w:rPr>
                <w:spacing w:val="40"/>
                <w:sz w:val="22"/>
              </w:rPr>
              <w:t xml:space="preserve"> </w:t>
            </w:r>
            <w:r>
              <w:rPr>
                <w:sz w:val="22"/>
              </w:rPr>
              <w:t>линейной</w:t>
            </w:r>
            <w:r>
              <w:rPr>
                <w:spacing w:val="40"/>
                <w:sz w:val="22"/>
              </w:rPr>
              <w:t xml:space="preserve"> </w:t>
            </w:r>
            <w:r>
              <w:rPr>
                <w:sz w:val="22"/>
              </w:rPr>
              <w:t>функции,</w:t>
            </w:r>
            <w:r>
              <w:rPr>
                <w:spacing w:val="40"/>
                <w:sz w:val="22"/>
              </w:rPr>
              <w:t xml:space="preserve"> </w:t>
            </w:r>
            <w:r>
              <w:rPr>
                <w:sz w:val="22"/>
              </w:rPr>
              <w:t>квадратичной</w:t>
            </w:r>
            <w:r>
              <w:rPr>
                <w:spacing w:val="40"/>
                <w:sz w:val="22"/>
              </w:rPr>
              <w:t xml:space="preserve"> </w:t>
            </w:r>
            <w:r>
              <w:rPr>
                <w:sz w:val="22"/>
              </w:rPr>
              <w:t>функции,</w:t>
            </w:r>
            <w:r>
              <w:rPr>
                <w:spacing w:val="40"/>
                <w:sz w:val="22"/>
              </w:rPr>
              <w:t xml:space="preserve"> </w:t>
            </w:r>
            <w:r>
              <w:rPr>
                <w:sz w:val="22"/>
              </w:rPr>
              <w:t>степенной</w:t>
            </w:r>
            <w:r>
              <w:rPr>
                <w:spacing w:val="80"/>
                <w:w w:val="150"/>
                <w:sz w:val="22"/>
              </w:rPr>
              <w:t xml:space="preserve"> </w:t>
            </w:r>
            <w:r>
              <w:rPr>
                <w:sz w:val="22"/>
              </w:rPr>
              <w:t>функции с целым показателем</w:t>
            </w:r>
          </w:p>
        </w:tc>
      </w:tr>
    </w:tbl>
    <w:p>
      <w:pPr>
        <w:sectPr>
          <w:type w:val="continuous"/>
          <w:pgSz w:w="11906" w:h="16838"/>
          <w:pgMar w:left="1134" w:right="1134" w:gutter="0" w:header="0" w:top="1134" w:footer="0" w:bottom="1134"/>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Использовать графики функций для исследования процессов и зависимостей при решении</w:t>
            </w:r>
            <w:r>
              <w:rPr>
                <w:spacing w:val="-3"/>
                <w:sz w:val="22"/>
              </w:rPr>
              <w:t xml:space="preserve"> </w:t>
            </w:r>
            <w:r>
              <w:rPr>
                <w:sz w:val="22"/>
              </w:rPr>
              <w:t>задач</w:t>
            </w:r>
            <w:r>
              <w:rPr>
                <w:spacing w:val="-2"/>
                <w:sz w:val="22"/>
              </w:rPr>
              <w:t xml:space="preserve"> </w:t>
            </w:r>
            <w:r>
              <w:rPr>
                <w:sz w:val="22"/>
              </w:rPr>
              <w:t>из</w:t>
            </w:r>
            <w:r>
              <w:rPr>
                <w:spacing w:val="-4"/>
                <w:sz w:val="22"/>
              </w:rPr>
              <w:t xml:space="preserve"> </w:t>
            </w:r>
            <w:r>
              <w:rPr>
                <w:sz w:val="22"/>
              </w:rPr>
              <w:t>других</w:t>
            </w:r>
            <w:r>
              <w:rPr>
                <w:spacing w:val="-3"/>
                <w:sz w:val="22"/>
              </w:rPr>
              <w:t xml:space="preserve"> </w:t>
            </w:r>
            <w:r>
              <w:rPr>
                <w:sz w:val="22"/>
              </w:rPr>
              <w:t>учебных</w:t>
            </w:r>
            <w:r>
              <w:rPr>
                <w:spacing w:val="-3"/>
                <w:sz w:val="22"/>
              </w:rPr>
              <w:t xml:space="preserve"> </w:t>
            </w:r>
            <w:r>
              <w:rPr>
                <w:sz w:val="22"/>
              </w:rPr>
              <w:t>предметов</w:t>
            </w:r>
            <w:r>
              <w:rPr>
                <w:spacing w:val="-3"/>
                <w:sz w:val="22"/>
              </w:rPr>
              <w:t xml:space="preserve"> </w:t>
            </w:r>
            <w:r>
              <w:rPr>
                <w:sz w:val="22"/>
              </w:rPr>
              <w:t>и</w:t>
            </w:r>
            <w:r>
              <w:rPr>
                <w:spacing w:val="-3"/>
                <w:sz w:val="22"/>
              </w:rPr>
              <w:t xml:space="preserve"> </w:t>
            </w:r>
            <w:r>
              <w:rPr>
                <w:sz w:val="22"/>
              </w:rPr>
              <w:t>реальной</w:t>
            </w:r>
            <w:r>
              <w:rPr>
                <w:spacing w:val="-3"/>
                <w:sz w:val="22"/>
              </w:rPr>
              <w:t xml:space="preserve"> </w:t>
            </w:r>
            <w:r>
              <w:rPr>
                <w:sz w:val="22"/>
              </w:rPr>
              <w:t>жизни,</w:t>
            </w:r>
            <w:r>
              <w:rPr>
                <w:spacing w:val="-3"/>
                <w:sz w:val="22"/>
              </w:rPr>
              <w:t xml:space="preserve"> </w:t>
            </w:r>
            <w:r>
              <w:rPr>
                <w:sz w:val="22"/>
              </w:rPr>
              <w:t>выражать</w:t>
            </w:r>
            <w:r>
              <w:rPr>
                <w:spacing w:val="-1"/>
                <w:sz w:val="22"/>
              </w:rPr>
              <w:t xml:space="preserve"> </w:t>
            </w:r>
            <w:r>
              <w:rPr>
                <w:sz w:val="22"/>
              </w:rPr>
              <w:t>формулами зависимости между величинами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80"/>
                <w:sz w:val="22"/>
              </w:rPr>
              <w:t xml:space="preserve"> </w:t>
            </w:r>
            <w:r>
              <w:rPr>
                <w:sz w:val="22"/>
              </w:rPr>
              <w:t>понятиями:</w:t>
            </w:r>
            <w:r>
              <w:rPr>
                <w:spacing w:val="80"/>
                <w:sz w:val="22"/>
              </w:rPr>
              <w:t xml:space="preserve"> </w:t>
            </w:r>
            <w:r>
              <w:rPr>
                <w:sz w:val="22"/>
              </w:rPr>
              <w:t>последовательность,</w:t>
            </w:r>
            <w:r>
              <w:rPr>
                <w:spacing w:val="80"/>
                <w:sz w:val="22"/>
              </w:rPr>
              <w:t xml:space="preserve"> </w:t>
            </w:r>
            <w:r>
              <w:rPr>
                <w:sz w:val="22"/>
              </w:rPr>
              <w:t>арифметическая</w:t>
            </w:r>
            <w:r>
              <w:rPr>
                <w:spacing w:val="80"/>
                <w:sz w:val="22"/>
              </w:rPr>
              <w:t xml:space="preserve"> </w:t>
            </w:r>
            <w:r>
              <w:rPr>
                <w:sz w:val="22"/>
              </w:rPr>
              <w:t>и</w:t>
            </w:r>
            <w:r>
              <w:rPr>
                <w:spacing w:val="80"/>
                <w:sz w:val="22"/>
              </w:rPr>
              <w:t xml:space="preserve"> </w:t>
            </w:r>
            <w:r>
              <w:rPr>
                <w:sz w:val="22"/>
              </w:rPr>
              <w:t xml:space="preserve">геометрическая </w:t>
            </w:r>
            <w:r>
              <w:rPr>
                <w:spacing w:val="-2"/>
                <w:sz w:val="22"/>
              </w:rPr>
              <w:t>прогрессии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Оперировать</w:t>
            </w:r>
            <w:r>
              <w:rPr>
                <w:spacing w:val="26"/>
                <w:sz w:val="22"/>
              </w:rPr>
              <w:t xml:space="preserve"> </w:t>
            </w:r>
            <w:r>
              <w:rPr>
                <w:sz w:val="22"/>
              </w:rPr>
              <w:t>понятиями:</w:t>
            </w:r>
            <w:r>
              <w:rPr>
                <w:spacing w:val="26"/>
                <w:sz w:val="22"/>
              </w:rPr>
              <w:t xml:space="preserve"> </w:t>
            </w:r>
            <w:r>
              <w:rPr>
                <w:sz w:val="22"/>
              </w:rPr>
              <w:t>бесконечно</w:t>
            </w:r>
            <w:r>
              <w:rPr>
                <w:spacing w:val="26"/>
                <w:sz w:val="22"/>
              </w:rPr>
              <w:t xml:space="preserve"> </w:t>
            </w:r>
            <w:r>
              <w:rPr>
                <w:sz w:val="22"/>
              </w:rPr>
              <w:t>убывающая</w:t>
            </w:r>
            <w:r>
              <w:rPr>
                <w:spacing w:val="26"/>
                <w:sz w:val="22"/>
              </w:rPr>
              <w:t xml:space="preserve"> </w:t>
            </w:r>
            <w:r>
              <w:rPr>
                <w:sz w:val="22"/>
              </w:rPr>
              <w:t>геометрическая</w:t>
            </w:r>
            <w:r>
              <w:rPr>
                <w:spacing w:val="26"/>
                <w:sz w:val="22"/>
              </w:rPr>
              <w:t xml:space="preserve"> </w:t>
            </w:r>
            <w:r>
              <w:rPr>
                <w:sz w:val="22"/>
              </w:rPr>
              <w:t>прогрессия,</w:t>
            </w:r>
            <w:r>
              <w:rPr>
                <w:spacing w:val="27"/>
                <w:sz w:val="22"/>
              </w:rPr>
              <w:t xml:space="preserve"> </w:t>
            </w:r>
            <w:r>
              <w:rPr>
                <w:sz w:val="22"/>
              </w:rPr>
              <w:t>сумма бесконечно убывающей геометрической прогрессии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Задавать</w:t>
            </w:r>
            <w:r>
              <w:rPr>
                <w:spacing w:val="8"/>
                <w:sz w:val="22"/>
              </w:rPr>
              <w:t xml:space="preserve"> </w:t>
            </w:r>
            <w:r>
              <w:rPr>
                <w:spacing w:val="-2"/>
                <w:sz w:val="22"/>
              </w:rPr>
              <w:t>последовательности</w:t>
            </w:r>
            <w:r>
              <w:rPr>
                <w:spacing w:val="9"/>
                <w:sz w:val="22"/>
              </w:rPr>
              <w:t xml:space="preserve"> </w:t>
            </w:r>
            <w:r>
              <w:rPr>
                <w:spacing w:val="-2"/>
                <w:sz w:val="22"/>
              </w:rPr>
              <w:t>различными</w:t>
            </w:r>
            <w:r>
              <w:rPr>
                <w:spacing w:val="10"/>
                <w:sz w:val="22"/>
              </w:rPr>
              <w:t xml:space="preserve"> </w:t>
            </w:r>
            <w:r>
              <w:rPr>
                <w:spacing w:val="-2"/>
                <w:sz w:val="22"/>
              </w:rPr>
              <w:t>способами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свойства</w:t>
            </w:r>
            <w:r>
              <w:rPr>
                <w:spacing w:val="40"/>
                <w:sz w:val="22"/>
              </w:rPr>
              <w:t xml:space="preserve"> </w:t>
            </w:r>
            <w:r>
              <w:rPr>
                <w:sz w:val="22"/>
              </w:rPr>
              <w:t>последовательностей</w:t>
            </w:r>
            <w:r>
              <w:rPr>
                <w:spacing w:val="40"/>
                <w:sz w:val="22"/>
              </w:rPr>
              <w:t xml:space="preserve"> </w:t>
            </w:r>
            <w:r>
              <w:rPr>
                <w:sz w:val="22"/>
              </w:rPr>
              <w:t>и</w:t>
            </w:r>
            <w:r>
              <w:rPr>
                <w:spacing w:val="40"/>
                <w:sz w:val="22"/>
              </w:rPr>
              <w:t xml:space="preserve"> </w:t>
            </w:r>
            <w:r>
              <w:rPr>
                <w:sz w:val="22"/>
              </w:rPr>
              <w:t>прогрессий</w:t>
            </w:r>
            <w:r>
              <w:rPr>
                <w:spacing w:val="40"/>
                <w:sz w:val="22"/>
              </w:rPr>
              <w:t xml:space="preserve"> </w:t>
            </w:r>
            <w:r>
              <w:rPr>
                <w:sz w:val="22"/>
              </w:rPr>
              <w:t>для</w:t>
            </w:r>
            <w:r>
              <w:rPr>
                <w:spacing w:val="40"/>
                <w:sz w:val="22"/>
              </w:rPr>
              <w:t xml:space="preserve"> </w:t>
            </w:r>
            <w:r>
              <w:rPr>
                <w:sz w:val="22"/>
              </w:rPr>
              <w:t>решения</w:t>
            </w:r>
            <w:r>
              <w:rPr>
                <w:spacing w:val="40"/>
                <w:sz w:val="22"/>
              </w:rPr>
              <w:t xml:space="preserve"> </w:t>
            </w:r>
            <w:r>
              <w:rPr>
                <w:sz w:val="22"/>
              </w:rPr>
              <w:t>реальных задач прикладного характера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Множества</w:t>
            </w:r>
            <w:r>
              <w:rPr>
                <w:spacing w:val="-5"/>
                <w:sz w:val="22"/>
              </w:rPr>
              <w:t xml:space="preserve"> </w:t>
            </w:r>
            <w:r>
              <w:rPr>
                <w:sz w:val="22"/>
              </w:rPr>
              <w:t>и</w:t>
            </w:r>
            <w:r>
              <w:rPr>
                <w:spacing w:val="-5"/>
                <w:sz w:val="22"/>
              </w:rPr>
              <w:t xml:space="preserve"> </w:t>
            </w:r>
            <w:r>
              <w:rPr>
                <w:spacing w:val="-2"/>
                <w:sz w:val="22"/>
              </w:rPr>
              <w:t>логика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Оперировать</w:t>
            </w:r>
            <w:r>
              <w:rPr>
                <w:spacing w:val="3"/>
                <w:sz w:val="22"/>
              </w:rPr>
              <w:t xml:space="preserve"> </w:t>
            </w:r>
            <w:r>
              <w:rPr>
                <w:spacing w:val="-2"/>
                <w:sz w:val="22"/>
              </w:rPr>
              <w:t>понятиями:</w:t>
            </w:r>
            <w:r>
              <w:rPr>
                <w:spacing w:val="3"/>
                <w:sz w:val="22"/>
              </w:rPr>
              <w:t xml:space="preserve"> </w:t>
            </w:r>
            <w:r>
              <w:rPr>
                <w:spacing w:val="-2"/>
                <w:sz w:val="22"/>
              </w:rPr>
              <w:t>множество,</w:t>
            </w:r>
            <w:r>
              <w:rPr>
                <w:spacing w:val="4"/>
                <w:sz w:val="22"/>
              </w:rPr>
              <w:t xml:space="preserve"> </w:t>
            </w:r>
            <w:r>
              <w:rPr>
                <w:spacing w:val="-2"/>
                <w:sz w:val="22"/>
              </w:rPr>
              <w:t>операции</w:t>
            </w:r>
            <w:r>
              <w:rPr>
                <w:spacing w:val="5"/>
                <w:sz w:val="22"/>
              </w:rPr>
              <w:t xml:space="preserve"> </w:t>
            </w:r>
            <w:r>
              <w:rPr>
                <w:spacing w:val="-2"/>
                <w:sz w:val="22"/>
              </w:rPr>
              <w:t>над</w:t>
            </w:r>
            <w:r>
              <w:rPr>
                <w:spacing w:val="4"/>
                <w:sz w:val="22"/>
              </w:rPr>
              <w:t xml:space="preserve"> </w:t>
            </w:r>
            <w:r>
              <w:rPr>
                <w:spacing w:val="-2"/>
                <w:sz w:val="22"/>
              </w:rPr>
              <w:t>множествами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 теоретико-множественный аппарат для описания реальных процессов и явлений, при решении задач из других учебных предметов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Оперировать</w:t>
            </w:r>
            <w:r>
              <w:rPr>
                <w:spacing w:val="6"/>
                <w:sz w:val="22"/>
              </w:rPr>
              <w:t xml:space="preserve"> </w:t>
            </w:r>
            <w:r>
              <w:rPr>
                <w:spacing w:val="-2"/>
                <w:sz w:val="22"/>
              </w:rPr>
              <w:t>понятиями:</w:t>
            </w:r>
            <w:r>
              <w:rPr>
                <w:spacing w:val="7"/>
                <w:sz w:val="22"/>
              </w:rPr>
              <w:t xml:space="preserve"> </w:t>
            </w:r>
            <w:r>
              <w:rPr>
                <w:spacing w:val="-2"/>
                <w:sz w:val="22"/>
              </w:rPr>
              <w:t>определение,</w:t>
            </w:r>
            <w:r>
              <w:rPr>
                <w:spacing w:val="7"/>
                <w:sz w:val="22"/>
              </w:rPr>
              <w:t xml:space="preserve"> </w:t>
            </w:r>
            <w:r>
              <w:rPr>
                <w:spacing w:val="-2"/>
                <w:sz w:val="22"/>
              </w:rPr>
              <w:t>теорема,</w:t>
            </w:r>
            <w:r>
              <w:rPr>
                <w:spacing w:val="8"/>
                <w:sz w:val="22"/>
              </w:rPr>
              <w:t xml:space="preserve"> </w:t>
            </w:r>
            <w:r>
              <w:rPr>
                <w:spacing w:val="-2"/>
                <w:sz w:val="22"/>
              </w:rPr>
              <w:t>следствие,</w:t>
            </w:r>
            <w:r>
              <w:rPr>
                <w:spacing w:val="8"/>
                <w:sz w:val="22"/>
              </w:rPr>
              <w:t xml:space="preserve"> </w:t>
            </w:r>
            <w:r>
              <w:rPr>
                <w:spacing w:val="-2"/>
                <w:sz w:val="22"/>
              </w:rPr>
              <w:t>доказательство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Теория</w:t>
            </w:r>
            <w:r>
              <w:rPr>
                <w:spacing w:val="-11"/>
                <w:sz w:val="22"/>
              </w:rPr>
              <w:t xml:space="preserve"> </w:t>
            </w:r>
            <w:r>
              <w:rPr>
                <w:sz w:val="22"/>
              </w:rPr>
              <w:t>вероятностей</w:t>
            </w:r>
            <w:r>
              <w:rPr>
                <w:spacing w:val="-11"/>
                <w:sz w:val="22"/>
              </w:rPr>
              <w:t xml:space="preserve"> </w:t>
            </w:r>
            <w:r>
              <w:rPr>
                <w:sz w:val="22"/>
              </w:rPr>
              <w:t>и</w:t>
            </w:r>
            <w:r>
              <w:rPr>
                <w:spacing w:val="-10"/>
                <w:sz w:val="22"/>
              </w:rPr>
              <w:t xml:space="preserve"> </w:t>
            </w:r>
            <w:r>
              <w:rPr>
                <w:spacing w:val="-2"/>
                <w:sz w:val="22"/>
              </w:rPr>
              <w:t>статистика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Читать</w:t>
            </w:r>
            <w:r>
              <w:rPr>
                <w:spacing w:val="-6"/>
                <w:sz w:val="22"/>
              </w:rPr>
              <w:t xml:space="preserve"> </w:t>
            </w:r>
            <w:r>
              <w:rPr>
                <w:sz w:val="22"/>
              </w:rPr>
              <w:t>и</w:t>
            </w:r>
            <w:r>
              <w:rPr>
                <w:spacing w:val="-6"/>
                <w:sz w:val="22"/>
              </w:rPr>
              <w:t xml:space="preserve"> </w:t>
            </w:r>
            <w:r>
              <w:rPr>
                <w:sz w:val="22"/>
              </w:rPr>
              <w:t>строить</w:t>
            </w:r>
            <w:r>
              <w:rPr>
                <w:spacing w:val="-6"/>
                <w:sz w:val="22"/>
              </w:rPr>
              <w:t xml:space="preserve"> </w:t>
            </w:r>
            <w:r>
              <w:rPr>
                <w:sz w:val="22"/>
              </w:rPr>
              <w:t>таблицы</w:t>
            </w:r>
            <w:r>
              <w:rPr>
                <w:spacing w:val="-6"/>
                <w:sz w:val="22"/>
              </w:rPr>
              <w:t xml:space="preserve"> </w:t>
            </w:r>
            <w:r>
              <w:rPr>
                <w:sz w:val="22"/>
              </w:rPr>
              <w:t>и</w:t>
            </w:r>
            <w:r>
              <w:rPr>
                <w:spacing w:val="-5"/>
                <w:sz w:val="22"/>
              </w:rPr>
              <w:t xml:space="preserve"> </w:t>
            </w:r>
            <w:r>
              <w:rPr>
                <w:spacing w:val="-2"/>
                <w:sz w:val="22"/>
              </w:rPr>
              <w:t>диаграммы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36" w:leader="none"/>
                <w:tab w:val="left" w:pos="3003" w:leader="none"/>
                <w:tab w:val="left" w:pos="4060" w:leader="none"/>
                <w:tab w:val="left" w:pos="5968" w:leader="none"/>
                <w:tab w:val="left" w:pos="7130" w:leader="none"/>
              </w:tabs>
              <w:spacing w:lineRule="auto" w:line="218" w:before="103" w:after="0"/>
              <w:ind w:start="61" w:end="54"/>
              <w:rPr>
                <w:sz w:val="22"/>
              </w:rPr>
            </w:pPr>
            <w:r>
              <w:rPr>
                <w:spacing w:val="-2"/>
                <w:sz w:val="22"/>
              </w:rPr>
              <w:t>Оперировать</w:t>
            </w:r>
            <w:r>
              <w:rPr>
                <w:sz w:val="22"/>
              </w:rPr>
              <w:tab/>
            </w:r>
            <w:r>
              <w:rPr>
                <w:spacing w:val="-2"/>
                <w:sz w:val="22"/>
              </w:rPr>
              <w:t>понятиями:</w:t>
            </w:r>
            <w:r>
              <w:rPr>
                <w:sz w:val="22"/>
              </w:rPr>
              <w:tab/>
            </w:r>
            <w:r>
              <w:rPr>
                <w:spacing w:val="-2"/>
                <w:sz w:val="22"/>
              </w:rPr>
              <w:t>среднее</w:t>
            </w:r>
            <w:r>
              <w:rPr>
                <w:sz w:val="22"/>
              </w:rPr>
              <w:tab/>
            </w:r>
            <w:r>
              <w:rPr>
                <w:spacing w:val="-2"/>
                <w:sz w:val="22"/>
              </w:rPr>
              <w:t>арифметическое,</w:t>
            </w:r>
            <w:r>
              <w:rPr>
                <w:sz w:val="22"/>
              </w:rPr>
              <w:tab/>
            </w:r>
            <w:r>
              <w:rPr>
                <w:spacing w:val="-2"/>
                <w:sz w:val="22"/>
              </w:rPr>
              <w:t>медиана,</w:t>
            </w:r>
            <w:r>
              <w:rPr>
                <w:sz w:val="22"/>
              </w:rPr>
              <w:tab/>
            </w:r>
            <w:r>
              <w:rPr>
                <w:spacing w:val="-2"/>
                <w:sz w:val="22"/>
              </w:rPr>
              <w:t xml:space="preserve">наибольшее, </w:t>
            </w:r>
            <w:r>
              <w:rPr>
                <w:sz w:val="22"/>
              </w:rPr>
              <w:t>наименьшее значение, размах массива числовых данных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Оперировать понятиями: случайный эксперимент (опыт) и случайное событие, элементарное событие (элементарный исход) случайного опыта; находить</w:t>
            </w:r>
            <w:r>
              <w:rPr>
                <w:spacing w:val="40"/>
                <w:sz w:val="22"/>
              </w:rPr>
              <w:t xml:space="preserve"> </w:t>
            </w:r>
            <w:r>
              <w:rPr>
                <w:sz w:val="22"/>
              </w:rPr>
              <w:t>вероятности в опытах с равновозможными случайными событиями, находить и сравнивать вероятности событий в изученных случайных экспериментах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80"/>
                <w:sz w:val="22"/>
              </w:rPr>
              <w:t xml:space="preserve"> </w:t>
            </w:r>
            <w:r>
              <w:rPr>
                <w:sz w:val="22"/>
              </w:rPr>
              <w:t>понятиями:</w:t>
            </w:r>
            <w:r>
              <w:rPr>
                <w:spacing w:val="80"/>
                <w:sz w:val="22"/>
              </w:rPr>
              <w:t xml:space="preserve"> </w:t>
            </w:r>
            <w:r>
              <w:rPr>
                <w:sz w:val="22"/>
              </w:rPr>
              <w:t>условная</w:t>
            </w:r>
            <w:r>
              <w:rPr>
                <w:spacing w:val="80"/>
                <w:sz w:val="22"/>
              </w:rPr>
              <w:t xml:space="preserve"> </w:t>
            </w:r>
            <w:r>
              <w:rPr>
                <w:sz w:val="22"/>
              </w:rPr>
              <w:t>вероятность,</w:t>
            </w:r>
            <w:r>
              <w:rPr>
                <w:spacing w:val="80"/>
                <w:sz w:val="22"/>
              </w:rPr>
              <w:t xml:space="preserve"> </w:t>
            </w:r>
            <w:r>
              <w:rPr>
                <w:sz w:val="22"/>
              </w:rPr>
              <w:t>независимые</w:t>
            </w:r>
            <w:r>
              <w:rPr>
                <w:spacing w:val="80"/>
                <w:sz w:val="22"/>
              </w:rPr>
              <w:t xml:space="preserve"> </w:t>
            </w:r>
            <w:r>
              <w:rPr>
                <w:sz w:val="22"/>
              </w:rPr>
              <w:t>события;</w:t>
            </w:r>
            <w:r>
              <w:rPr>
                <w:spacing w:val="80"/>
                <w:sz w:val="22"/>
              </w:rPr>
              <w:t xml:space="preserve"> </w:t>
            </w:r>
            <w:r>
              <w:rPr>
                <w:sz w:val="22"/>
              </w:rPr>
              <w:t>находить вероятности с помощью правила умножения, с помощью дерева случайного опыта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Применять</w:t>
            </w:r>
            <w:r>
              <w:rPr>
                <w:spacing w:val="1"/>
                <w:sz w:val="22"/>
              </w:rPr>
              <w:t xml:space="preserve"> </w:t>
            </w:r>
            <w:r>
              <w:rPr>
                <w:spacing w:val="-2"/>
                <w:sz w:val="22"/>
              </w:rPr>
              <w:t>комбинаторное</w:t>
            </w:r>
            <w:r>
              <w:rPr>
                <w:spacing w:val="3"/>
                <w:sz w:val="22"/>
              </w:rPr>
              <w:t xml:space="preserve"> </w:t>
            </w:r>
            <w:r>
              <w:rPr>
                <w:spacing w:val="-2"/>
                <w:sz w:val="22"/>
              </w:rPr>
              <w:t>правило</w:t>
            </w:r>
            <w:r>
              <w:rPr>
                <w:spacing w:val="2"/>
                <w:sz w:val="22"/>
              </w:rPr>
              <w:t xml:space="preserve"> </w:t>
            </w:r>
            <w:r>
              <w:rPr>
                <w:spacing w:val="-2"/>
                <w:sz w:val="22"/>
              </w:rPr>
              <w:t>умножения</w:t>
            </w:r>
            <w:r>
              <w:rPr>
                <w:spacing w:val="2"/>
                <w:sz w:val="22"/>
              </w:rPr>
              <w:t xml:space="preserve"> </w:t>
            </w:r>
            <w:r>
              <w:rPr>
                <w:spacing w:val="-2"/>
                <w:sz w:val="22"/>
              </w:rPr>
              <w:t>при</w:t>
            </w:r>
            <w:r>
              <w:rPr>
                <w:spacing w:val="3"/>
                <w:sz w:val="22"/>
              </w:rPr>
              <w:t xml:space="preserve"> </w:t>
            </w:r>
            <w:r>
              <w:rPr>
                <w:spacing w:val="-2"/>
                <w:sz w:val="22"/>
              </w:rPr>
              <w:t>решении</w:t>
            </w:r>
            <w:r>
              <w:rPr>
                <w:spacing w:val="4"/>
                <w:sz w:val="22"/>
              </w:rPr>
              <w:t xml:space="preserve"> </w:t>
            </w:r>
            <w:r>
              <w:rPr>
                <w:spacing w:val="-2"/>
                <w:sz w:val="22"/>
              </w:rPr>
              <w:t>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6.7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Оперировать понятиями: испытание, независимые испытания, серия испытаний, успех и неудача; находить вероятности</w:t>
            </w:r>
            <w:r>
              <w:rPr>
                <w:spacing w:val="-1"/>
                <w:sz w:val="22"/>
              </w:rPr>
              <w:t xml:space="preserve"> </w:t>
            </w:r>
            <w:r>
              <w:rPr>
                <w:sz w:val="22"/>
              </w:rPr>
              <w:t>событий в серии независимых</w:t>
            </w:r>
            <w:r>
              <w:rPr>
                <w:spacing w:val="-1"/>
                <w:sz w:val="22"/>
              </w:rPr>
              <w:t xml:space="preserve"> </w:t>
            </w:r>
            <w:r>
              <w:rPr>
                <w:sz w:val="22"/>
              </w:rPr>
              <w:t>испытаний до первого успеха, находить вероятности событий в серии испытаний Бернулли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00" w:leader="none"/>
                <w:tab w:val="left" w:pos="2933" w:leader="none"/>
                <w:tab w:val="left" w:pos="4135" w:leader="none"/>
                <w:tab w:val="left" w:pos="5327" w:leader="none"/>
                <w:tab w:val="left" w:pos="7026" w:leader="none"/>
              </w:tabs>
              <w:spacing w:lineRule="auto" w:line="218" w:before="103" w:after="0"/>
              <w:ind w:start="61" w:end="52"/>
              <w:rPr>
                <w:sz w:val="22"/>
              </w:rPr>
            </w:pPr>
            <w:r>
              <w:rPr>
                <w:spacing w:val="-2"/>
                <w:sz w:val="22"/>
              </w:rPr>
              <w:t>Оперировать</w:t>
            </w:r>
            <w:r>
              <w:rPr>
                <w:sz w:val="22"/>
              </w:rPr>
              <w:tab/>
            </w:r>
            <w:r>
              <w:rPr>
                <w:spacing w:val="-2"/>
                <w:sz w:val="22"/>
              </w:rPr>
              <w:t>понятиями:</w:t>
            </w:r>
            <w:r>
              <w:rPr>
                <w:sz w:val="22"/>
              </w:rPr>
              <w:tab/>
            </w:r>
            <w:r>
              <w:rPr>
                <w:spacing w:val="-2"/>
                <w:sz w:val="22"/>
              </w:rPr>
              <w:t>случайная</w:t>
            </w:r>
            <w:r>
              <w:rPr>
                <w:sz w:val="22"/>
              </w:rPr>
              <w:tab/>
            </w:r>
            <w:r>
              <w:rPr>
                <w:spacing w:val="-2"/>
                <w:sz w:val="22"/>
              </w:rPr>
              <w:t>величина,</w:t>
            </w:r>
            <w:r>
              <w:rPr>
                <w:sz w:val="22"/>
              </w:rPr>
              <w:tab/>
            </w:r>
            <w:r>
              <w:rPr>
                <w:spacing w:val="-2"/>
                <w:sz w:val="22"/>
              </w:rPr>
              <w:t>распределение</w:t>
            </w:r>
            <w:r>
              <w:rPr>
                <w:sz w:val="22"/>
              </w:rPr>
              <w:tab/>
            </w:r>
            <w:r>
              <w:rPr>
                <w:spacing w:val="-2"/>
                <w:sz w:val="22"/>
              </w:rPr>
              <w:t xml:space="preserve">вероятностей, </w:t>
            </w:r>
            <w:r>
              <w:rPr>
                <w:sz w:val="22"/>
              </w:rPr>
              <w:t>диаграмма распределения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Геометрия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Оперировать</w:t>
            </w:r>
            <w:r>
              <w:rPr>
                <w:spacing w:val="-13"/>
                <w:sz w:val="22"/>
              </w:rPr>
              <w:t xml:space="preserve"> </w:t>
            </w:r>
            <w:r>
              <w:rPr>
                <w:sz w:val="22"/>
              </w:rPr>
              <w:t>понятиями:</w:t>
            </w:r>
            <w:r>
              <w:rPr>
                <w:spacing w:val="-12"/>
                <w:sz w:val="22"/>
              </w:rPr>
              <w:t xml:space="preserve"> </w:t>
            </w:r>
            <w:r>
              <w:rPr>
                <w:sz w:val="22"/>
              </w:rPr>
              <w:t>точка,</w:t>
            </w:r>
            <w:r>
              <w:rPr>
                <w:spacing w:val="-12"/>
                <w:sz w:val="22"/>
              </w:rPr>
              <w:t xml:space="preserve"> </w:t>
            </w:r>
            <w:r>
              <w:rPr>
                <w:sz w:val="22"/>
              </w:rPr>
              <w:t>прямая,</w:t>
            </w:r>
            <w:r>
              <w:rPr>
                <w:spacing w:val="-12"/>
                <w:sz w:val="22"/>
              </w:rPr>
              <w:t xml:space="preserve"> </w:t>
            </w:r>
            <w:r>
              <w:rPr>
                <w:spacing w:val="-2"/>
                <w:sz w:val="22"/>
              </w:rPr>
              <w:t>плоскость</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Применять</w:t>
            </w:r>
            <w:r>
              <w:rPr>
                <w:spacing w:val="25"/>
                <w:sz w:val="22"/>
              </w:rPr>
              <w:t xml:space="preserve"> </w:t>
            </w:r>
            <w:r>
              <w:rPr>
                <w:sz w:val="22"/>
              </w:rPr>
              <w:t>аксиомы</w:t>
            </w:r>
            <w:r>
              <w:rPr>
                <w:spacing w:val="27"/>
                <w:sz w:val="22"/>
              </w:rPr>
              <w:t xml:space="preserve"> </w:t>
            </w:r>
            <w:r>
              <w:rPr>
                <w:sz w:val="22"/>
              </w:rPr>
              <w:t>стереометрии</w:t>
            </w:r>
            <w:r>
              <w:rPr>
                <w:spacing w:val="25"/>
                <w:sz w:val="22"/>
              </w:rPr>
              <w:t xml:space="preserve"> </w:t>
            </w:r>
            <w:r>
              <w:rPr>
                <w:sz w:val="22"/>
              </w:rPr>
              <w:t>и</w:t>
            </w:r>
            <w:r>
              <w:rPr>
                <w:spacing w:val="27"/>
                <w:sz w:val="22"/>
              </w:rPr>
              <w:t xml:space="preserve"> </w:t>
            </w:r>
            <w:r>
              <w:rPr>
                <w:sz w:val="22"/>
              </w:rPr>
              <w:t>следствия</w:t>
            </w:r>
            <w:r>
              <w:rPr>
                <w:spacing w:val="26"/>
                <w:sz w:val="22"/>
              </w:rPr>
              <w:t xml:space="preserve"> </w:t>
            </w:r>
            <w:r>
              <w:rPr>
                <w:sz w:val="22"/>
              </w:rPr>
              <w:t>из</w:t>
            </w:r>
            <w:r>
              <w:rPr>
                <w:spacing w:val="25"/>
                <w:sz w:val="22"/>
              </w:rPr>
              <w:t xml:space="preserve"> </w:t>
            </w:r>
            <w:r>
              <w:rPr>
                <w:sz w:val="22"/>
              </w:rPr>
              <w:t>них</w:t>
            </w:r>
            <w:r>
              <w:rPr>
                <w:spacing w:val="26"/>
                <w:sz w:val="22"/>
              </w:rPr>
              <w:t xml:space="preserve"> </w:t>
            </w:r>
            <w:r>
              <w:rPr>
                <w:sz w:val="22"/>
              </w:rPr>
              <w:t>при</w:t>
            </w:r>
            <w:r>
              <w:rPr>
                <w:spacing w:val="27"/>
                <w:sz w:val="22"/>
              </w:rPr>
              <w:t xml:space="preserve"> </w:t>
            </w:r>
            <w:r>
              <w:rPr>
                <w:sz w:val="22"/>
              </w:rPr>
              <w:t>решении</w:t>
            </w:r>
            <w:r>
              <w:rPr>
                <w:spacing w:val="26"/>
                <w:sz w:val="22"/>
              </w:rPr>
              <w:t xml:space="preserve"> </w:t>
            </w:r>
            <w:r>
              <w:rPr>
                <w:sz w:val="22"/>
              </w:rPr>
              <w:t xml:space="preserve">геометрических </w:t>
            </w:r>
            <w:r>
              <w:rPr>
                <w:spacing w:val="-2"/>
                <w:sz w:val="22"/>
              </w:rPr>
              <w:t>задач</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Оперировать</w:t>
            </w:r>
            <w:r>
              <w:rPr>
                <w:spacing w:val="4"/>
                <w:sz w:val="22"/>
              </w:rPr>
              <w:t xml:space="preserve"> </w:t>
            </w:r>
            <w:r>
              <w:rPr>
                <w:spacing w:val="-2"/>
                <w:sz w:val="22"/>
              </w:rPr>
              <w:t>понятиями:</w:t>
            </w:r>
            <w:r>
              <w:rPr>
                <w:spacing w:val="4"/>
                <w:sz w:val="22"/>
              </w:rPr>
              <w:t xml:space="preserve"> </w:t>
            </w:r>
            <w:r>
              <w:rPr>
                <w:spacing w:val="-2"/>
                <w:sz w:val="22"/>
              </w:rPr>
              <w:t>параллельность</w:t>
            </w:r>
            <w:r>
              <w:rPr>
                <w:spacing w:val="4"/>
                <w:sz w:val="22"/>
              </w:rPr>
              <w:t xml:space="preserve"> </w:t>
            </w:r>
            <w:r>
              <w:rPr>
                <w:spacing w:val="-2"/>
                <w:sz w:val="22"/>
              </w:rPr>
              <w:t>и</w:t>
            </w:r>
            <w:r>
              <w:rPr>
                <w:spacing w:val="7"/>
                <w:sz w:val="22"/>
              </w:rPr>
              <w:t xml:space="preserve"> </w:t>
            </w:r>
            <w:r>
              <w:rPr>
                <w:spacing w:val="-2"/>
                <w:sz w:val="22"/>
              </w:rPr>
              <w:t>перпендикулярность</w:t>
            </w:r>
            <w:r>
              <w:rPr>
                <w:spacing w:val="4"/>
                <w:sz w:val="22"/>
              </w:rPr>
              <w:t xml:space="preserve"> </w:t>
            </w:r>
            <w:r>
              <w:rPr>
                <w:spacing w:val="-2"/>
                <w:sz w:val="22"/>
              </w:rPr>
              <w:t>прямых</w:t>
            </w:r>
            <w:r>
              <w:rPr>
                <w:spacing w:val="5"/>
                <w:sz w:val="22"/>
              </w:rPr>
              <w:t xml:space="preserve"> </w:t>
            </w:r>
            <w:r>
              <w:rPr>
                <w:spacing w:val="-2"/>
                <w:sz w:val="22"/>
              </w:rPr>
              <w:t>и</w:t>
            </w:r>
            <w:r>
              <w:rPr>
                <w:spacing w:val="6"/>
                <w:sz w:val="22"/>
              </w:rPr>
              <w:t xml:space="preserve"> </w:t>
            </w:r>
            <w:r>
              <w:rPr>
                <w:spacing w:val="-2"/>
                <w:sz w:val="22"/>
              </w:rPr>
              <w:t>плоскостей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Классифицировать</w:t>
            </w:r>
            <w:r>
              <w:rPr>
                <w:spacing w:val="-12"/>
                <w:sz w:val="22"/>
              </w:rPr>
              <w:t xml:space="preserve"> </w:t>
            </w:r>
            <w:r>
              <w:rPr>
                <w:sz w:val="22"/>
              </w:rPr>
              <w:t>взаимное</w:t>
            </w:r>
            <w:r>
              <w:rPr>
                <w:spacing w:val="-10"/>
                <w:sz w:val="22"/>
              </w:rPr>
              <w:t xml:space="preserve"> </w:t>
            </w:r>
            <w:r>
              <w:rPr>
                <w:sz w:val="22"/>
              </w:rPr>
              <w:t>расположение</w:t>
            </w:r>
            <w:r>
              <w:rPr>
                <w:spacing w:val="-12"/>
                <w:sz w:val="22"/>
              </w:rPr>
              <w:t xml:space="preserve"> </w:t>
            </w:r>
            <w:r>
              <w:rPr>
                <w:sz w:val="22"/>
              </w:rPr>
              <w:t>прямых</w:t>
            </w:r>
            <w:r>
              <w:rPr>
                <w:spacing w:val="-11"/>
                <w:sz w:val="22"/>
              </w:rPr>
              <w:t xml:space="preserve"> </w:t>
            </w:r>
            <w:r>
              <w:rPr>
                <w:sz w:val="22"/>
              </w:rPr>
              <w:t>и</w:t>
            </w:r>
            <w:r>
              <w:rPr>
                <w:spacing w:val="-10"/>
                <w:sz w:val="22"/>
              </w:rPr>
              <w:t xml:space="preserve"> </w:t>
            </w:r>
            <w:r>
              <w:rPr>
                <w:sz w:val="22"/>
              </w:rPr>
              <w:t>плоскостей</w:t>
            </w:r>
            <w:r>
              <w:rPr>
                <w:spacing w:val="-12"/>
                <w:sz w:val="22"/>
              </w:rPr>
              <w:t xml:space="preserve"> </w:t>
            </w:r>
            <w:r>
              <w:rPr>
                <w:sz w:val="22"/>
              </w:rPr>
              <w:t>в</w:t>
            </w:r>
            <w:r>
              <w:rPr>
                <w:spacing w:val="-10"/>
                <w:sz w:val="22"/>
              </w:rPr>
              <w:t xml:space="preserve"> </w:t>
            </w:r>
            <w:r>
              <w:rPr>
                <w:spacing w:val="-2"/>
                <w:sz w:val="22"/>
              </w:rPr>
              <w:t>пространстве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7.5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2"/>
                <w:sz w:val="22"/>
              </w:rPr>
              <w:t xml:space="preserve"> </w:t>
            </w:r>
            <w:r>
              <w:rPr>
                <w:sz w:val="22"/>
              </w:rPr>
              <w:t>понятиями:</w:t>
            </w:r>
            <w:r>
              <w:rPr>
                <w:spacing w:val="-2"/>
                <w:sz w:val="22"/>
              </w:rPr>
              <w:t xml:space="preserve"> </w:t>
            </w:r>
            <w:r>
              <w:rPr>
                <w:sz w:val="22"/>
              </w:rPr>
              <w:t>двугранный</w:t>
            </w:r>
            <w:r>
              <w:rPr>
                <w:spacing w:val="-2"/>
                <w:sz w:val="22"/>
              </w:rPr>
              <w:t xml:space="preserve"> </w:t>
            </w:r>
            <w:r>
              <w:rPr>
                <w:sz w:val="22"/>
              </w:rPr>
              <w:t>угол,</w:t>
            </w:r>
            <w:r>
              <w:rPr>
                <w:spacing w:val="-1"/>
                <w:sz w:val="22"/>
              </w:rPr>
              <w:t xml:space="preserve"> </w:t>
            </w:r>
            <w:r>
              <w:rPr>
                <w:sz w:val="22"/>
              </w:rPr>
              <w:t>грани</w:t>
            </w:r>
            <w:r>
              <w:rPr>
                <w:spacing w:val="-1"/>
                <w:sz w:val="22"/>
              </w:rPr>
              <w:t xml:space="preserve"> </w:t>
            </w:r>
            <w:r>
              <w:rPr>
                <w:sz w:val="22"/>
              </w:rPr>
              <w:t>двугранного</w:t>
            </w:r>
            <w:r>
              <w:rPr>
                <w:spacing w:val="-1"/>
                <w:sz w:val="22"/>
              </w:rPr>
              <w:t xml:space="preserve"> </w:t>
            </w:r>
            <w:r>
              <w:rPr>
                <w:sz w:val="22"/>
              </w:rPr>
              <w:t>угла,</w:t>
            </w:r>
            <w:r>
              <w:rPr>
                <w:spacing w:val="-1"/>
                <w:sz w:val="22"/>
              </w:rPr>
              <w:t xml:space="preserve"> </w:t>
            </w:r>
            <w:r>
              <w:rPr>
                <w:sz w:val="22"/>
              </w:rPr>
              <w:t>ребро</w:t>
            </w:r>
            <w:r>
              <w:rPr>
                <w:spacing w:val="-1"/>
                <w:sz w:val="22"/>
              </w:rPr>
              <w:t xml:space="preserve"> </w:t>
            </w:r>
            <w:r>
              <w:rPr>
                <w:sz w:val="22"/>
              </w:rPr>
              <w:t>двугранного угла, линейный угол двугранного угла, градусная мера двугранного угла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7.6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Оперировать</w:t>
            </w:r>
            <w:r>
              <w:rPr>
                <w:spacing w:val="80"/>
                <w:sz w:val="22"/>
              </w:rPr>
              <w:t xml:space="preserve"> </w:t>
            </w:r>
            <w:r>
              <w:rPr>
                <w:sz w:val="22"/>
              </w:rPr>
              <w:t>понятиями:</w:t>
            </w:r>
            <w:r>
              <w:rPr>
                <w:spacing w:val="80"/>
                <w:sz w:val="22"/>
              </w:rPr>
              <w:t xml:space="preserve"> </w:t>
            </w:r>
            <w:r>
              <w:rPr>
                <w:sz w:val="22"/>
              </w:rPr>
              <w:t>многогранник,</w:t>
            </w:r>
            <w:r>
              <w:rPr>
                <w:spacing w:val="80"/>
                <w:sz w:val="22"/>
              </w:rPr>
              <w:t xml:space="preserve"> </w:t>
            </w:r>
            <w:r>
              <w:rPr>
                <w:sz w:val="22"/>
              </w:rPr>
              <w:t>выпуклый</w:t>
            </w:r>
            <w:r>
              <w:rPr>
                <w:spacing w:val="80"/>
                <w:sz w:val="22"/>
              </w:rPr>
              <w:t xml:space="preserve"> </w:t>
            </w:r>
            <w:r>
              <w:rPr>
                <w:sz w:val="22"/>
              </w:rPr>
              <w:t>и</w:t>
            </w:r>
            <w:r>
              <w:rPr>
                <w:spacing w:val="80"/>
                <w:sz w:val="22"/>
              </w:rPr>
              <w:t xml:space="preserve"> </w:t>
            </w:r>
            <w:r>
              <w:rPr>
                <w:sz w:val="22"/>
              </w:rPr>
              <w:t>невыпуклый</w:t>
            </w:r>
            <w:r>
              <w:rPr>
                <w:spacing w:val="80"/>
                <w:sz w:val="22"/>
              </w:rPr>
              <w:t xml:space="preserve"> </w:t>
            </w:r>
            <w:r>
              <w:rPr>
                <w:sz w:val="22"/>
              </w:rPr>
              <w:t>многогранник, элементы многогранника, правильный многогранник</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7.7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основные</w:t>
            </w:r>
            <w:r>
              <w:rPr>
                <w:spacing w:val="40"/>
                <w:sz w:val="22"/>
              </w:rPr>
              <w:t xml:space="preserve"> </w:t>
            </w:r>
            <w:r>
              <w:rPr>
                <w:sz w:val="22"/>
              </w:rPr>
              <w:t>виды</w:t>
            </w:r>
            <w:r>
              <w:rPr>
                <w:spacing w:val="40"/>
                <w:sz w:val="22"/>
              </w:rPr>
              <w:t xml:space="preserve"> </w:t>
            </w:r>
            <w:r>
              <w:rPr>
                <w:sz w:val="22"/>
              </w:rPr>
              <w:t>многогранников</w:t>
            </w:r>
            <w:r>
              <w:rPr>
                <w:spacing w:val="40"/>
                <w:sz w:val="22"/>
              </w:rPr>
              <w:t xml:space="preserve"> </w:t>
            </w:r>
            <w:r>
              <w:rPr>
                <w:sz w:val="22"/>
              </w:rPr>
              <w:t>(пирамида,</w:t>
            </w:r>
            <w:r>
              <w:rPr>
                <w:spacing w:val="40"/>
                <w:sz w:val="22"/>
              </w:rPr>
              <w:t xml:space="preserve"> </w:t>
            </w:r>
            <w:r>
              <w:rPr>
                <w:sz w:val="22"/>
              </w:rPr>
              <w:t>призма,</w:t>
            </w:r>
            <w:r>
              <w:rPr>
                <w:spacing w:val="40"/>
                <w:sz w:val="22"/>
              </w:rPr>
              <w:t xml:space="preserve"> </w:t>
            </w:r>
            <w:r>
              <w:rPr>
                <w:sz w:val="22"/>
              </w:rPr>
              <w:t>прямоугольный параллелепипед, куб)</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7.8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Оперировать</w:t>
            </w:r>
            <w:r>
              <w:rPr>
                <w:spacing w:val="-13"/>
                <w:sz w:val="22"/>
              </w:rPr>
              <w:t xml:space="preserve"> </w:t>
            </w:r>
            <w:r>
              <w:rPr>
                <w:sz w:val="22"/>
              </w:rPr>
              <w:t>понятиями:</w:t>
            </w:r>
            <w:r>
              <w:rPr>
                <w:spacing w:val="-12"/>
                <w:sz w:val="22"/>
              </w:rPr>
              <w:t xml:space="preserve"> </w:t>
            </w:r>
            <w:r>
              <w:rPr>
                <w:sz w:val="22"/>
              </w:rPr>
              <w:t>секущая</w:t>
            </w:r>
            <w:r>
              <w:rPr>
                <w:spacing w:val="-13"/>
                <w:sz w:val="22"/>
              </w:rPr>
              <w:t xml:space="preserve"> </w:t>
            </w:r>
            <w:r>
              <w:rPr>
                <w:sz w:val="22"/>
              </w:rPr>
              <w:t>плоскость,</w:t>
            </w:r>
            <w:r>
              <w:rPr>
                <w:spacing w:val="-11"/>
                <w:sz w:val="22"/>
              </w:rPr>
              <w:t xml:space="preserve"> </w:t>
            </w:r>
            <w:r>
              <w:rPr>
                <w:sz w:val="22"/>
              </w:rPr>
              <w:t>сечение</w:t>
            </w:r>
            <w:r>
              <w:rPr>
                <w:spacing w:val="-12"/>
                <w:sz w:val="22"/>
              </w:rPr>
              <w:t xml:space="preserve"> </w:t>
            </w:r>
            <w:r>
              <w:rPr>
                <w:spacing w:val="-2"/>
                <w:sz w:val="22"/>
              </w:rPr>
              <w:t>многогранников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7.10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Объяснять</w:t>
            </w:r>
            <w:r>
              <w:rPr>
                <w:spacing w:val="4"/>
                <w:sz w:val="22"/>
              </w:rPr>
              <w:t xml:space="preserve"> </w:t>
            </w:r>
            <w:r>
              <w:rPr>
                <w:spacing w:val="-2"/>
                <w:sz w:val="22"/>
              </w:rPr>
              <w:t>принципы</w:t>
            </w:r>
            <w:r>
              <w:rPr>
                <w:spacing w:val="4"/>
                <w:sz w:val="22"/>
              </w:rPr>
              <w:t xml:space="preserve"> </w:t>
            </w:r>
            <w:r>
              <w:rPr>
                <w:spacing w:val="-2"/>
                <w:sz w:val="22"/>
              </w:rPr>
              <w:t>построения</w:t>
            </w:r>
            <w:r>
              <w:rPr>
                <w:spacing w:val="4"/>
                <w:sz w:val="22"/>
              </w:rPr>
              <w:t xml:space="preserve"> </w:t>
            </w:r>
            <w:r>
              <w:rPr>
                <w:spacing w:val="-2"/>
                <w:sz w:val="22"/>
              </w:rPr>
              <w:t>сечений</w:t>
            </w:r>
            <w:r>
              <w:rPr>
                <w:spacing w:val="4"/>
                <w:sz w:val="22"/>
              </w:rPr>
              <w:t xml:space="preserve"> </w:t>
            </w:r>
            <w:r>
              <w:rPr>
                <w:spacing w:val="-2"/>
                <w:sz w:val="22"/>
              </w:rPr>
              <w:t>многогранников,</w:t>
            </w:r>
            <w:r>
              <w:rPr>
                <w:spacing w:val="4"/>
                <w:sz w:val="22"/>
              </w:rPr>
              <w:t xml:space="preserve"> </w:t>
            </w:r>
            <w:r>
              <w:rPr>
                <w:spacing w:val="-2"/>
                <w:sz w:val="22"/>
              </w:rPr>
              <w:t>используя</w:t>
            </w:r>
            <w:r>
              <w:rPr>
                <w:spacing w:val="5"/>
                <w:sz w:val="22"/>
              </w:rPr>
              <w:t xml:space="preserve"> </w:t>
            </w:r>
            <w:r>
              <w:rPr>
                <w:spacing w:val="-2"/>
                <w:sz w:val="22"/>
              </w:rPr>
              <w:t>метод</w:t>
            </w:r>
            <w:r>
              <w:rPr>
                <w:spacing w:val="3"/>
                <w:sz w:val="22"/>
              </w:rPr>
              <w:t xml:space="preserve"> </w:t>
            </w:r>
            <w:r>
              <w:rPr>
                <w:spacing w:val="-2"/>
                <w:sz w:val="22"/>
              </w:rPr>
              <w:t>следов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7.11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Строить</w:t>
            </w:r>
            <w:r>
              <w:rPr>
                <w:spacing w:val="40"/>
                <w:sz w:val="22"/>
              </w:rPr>
              <w:t xml:space="preserve"> </w:t>
            </w:r>
            <w:r>
              <w:rPr>
                <w:sz w:val="22"/>
              </w:rPr>
              <w:t>сечения</w:t>
            </w:r>
            <w:r>
              <w:rPr>
                <w:spacing w:val="40"/>
                <w:sz w:val="22"/>
              </w:rPr>
              <w:t xml:space="preserve"> </w:t>
            </w:r>
            <w:r>
              <w:rPr>
                <w:sz w:val="22"/>
              </w:rPr>
              <w:t>многогранников</w:t>
            </w:r>
            <w:r>
              <w:rPr>
                <w:spacing w:val="40"/>
                <w:sz w:val="22"/>
              </w:rPr>
              <w:t xml:space="preserve"> </w:t>
            </w:r>
            <w:r>
              <w:rPr>
                <w:sz w:val="22"/>
              </w:rPr>
              <w:t>методом</w:t>
            </w:r>
            <w:r>
              <w:rPr>
                <w:spacing w:val="40"/>
                <w:sz w:val="22"/>
              </w:rPr>
              <w:t xml:space="preserve"> </w:t>
            </w:r>
            <w:r>
              <w:rPr>
                <w:sz w:val="22"/>
              </w:rPr>
              <w:t>следов,</w:t>
            </w:r>
            <w:r>
              <w:rPr>
                <w:spacing w:val="40"/>
                <w:sz w:val="22"/>
              </w:rPr>
              <w:t xml:space="preserve"> </w:t>
            </w:r>
            <w:r>
              <w:rPr>
                <w:sz w:val="22"/>
              </w:rPr>
              <w:t>выполнять</w:t>
            </w:r>
            <w:r>
              <w:rPr>
                <w:spacing w:val="40"/>
                <w:sz w:val="22"/>
              </w:rPr>
              <w:t xml:space="preserve"> </w:t>
            </w:r>
            <w:r>
              <w:rPr>
                <w:sz w:val="22"/>
              </w:rPr>
              <w:t>(выносные)</w:t>
            </w:r>
            <w:r>
              <w:rPr>
                <w:spacing w:val="40"/>
                <w:sz w:val="22"/>
              </w:rPr>
              <w:t xml:space="preserve"> </w:t>
            </w:r>
            <w:r>
              <w:rPr>
                <w:sz w:val="22"/>
              </w:rPr>
              <w:t>плоские чертежи из рисунков простых объемных фигур: вид сверху, сбоку, снизу</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2"/>
              <w:rPr>
                <w:sz w:val="22"/>
              </w:rPr>
            </w:pPr>
            <w:r>
              <w:rPr>
                <w:spacing w:val="-4"/>
                <w:sz w:val="22"/>
              </w:rPr>
              <w:t>7.12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2"/>
              <w:rPr>
                <w:sz w:val="22"/>
              </w:rPr>
            </w:pPr>
            <w:r>
              <w:rPr>
                <w:spacing w:val="-4"/>
                <w:sz w:val="22"/>
              </w:rPr>
              <w:t>7.13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2"/>
              <w:rPr>
                <w:sz w:val="22"/>
              </w:rPr>
            </w:pPr>
            <w:r>
              <w:rPr>
                <w:spacing w:val="-4"/>
                <w:sz w:val="22"/>
              </w:rPr>
              <w:t>7.14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Вычислять объемы и площади поверхностей многогранников (призма, пирамида) с применением формул, вычислять соотношения между площадями поверхностей, объемами подобных многогранников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7.15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80"/>
                <w:w w:val="150"/>
                <w:sz w:val="22"/>
              </w:rPr>
              <w:t xml:space="preserve"> </w:t>
            </w:r>
            <w:r>
              <w:rPr>
                <w:sz w:val="22"/>
              </w:rPr>
              <w:t>понятиями:</w:t>
            </w:r>
            <w:r>
              <w:rPr>
                <w:spacing w:val="80"/>
                <w:w w:val="150"/>
                <w:sz w:val="22"/>
              </w:rPr>
              <w:t xml:space="preserve"> </w:t>
            </w:r>
            <w:r>
              <w:rPr>
                <w:sz w:val="22"/>
              </w:rPr>
              <w:t>симметрия</w:t>
            </w:r>
            <w:r>
              <w:rPr>
                <w:spacing w:val="80"/>
                <w:w w:val="150"/>
                <w:sz w:val="22"/>
              </w:rPr>
              <w:t xml:space="preserve"> </w:t>
            </w:r>
            <w:r>
              <w:rPr>
                <w:sz w:val="22"/>
              </w:rPr>
              <w:t>в</w:t>
            </w:r>
            <w:r>
              <w:rPr>
                <w:spacing w:val="80"/>
                <w:w w:val="150"/>
                <w:sz w:val="22"/>
              </w:rPr>
              <w:t xml:space="preserve"> </w:t>
            </w:r>
            <w:r>
              <w:rPr>
                <w:sz w:val="22"/>
              </w:rPr>
              <w:t>пространстве,</w:t>
            </w:r>
            <w:r>
              <w:rPr>
                <w:spacing w:val="80"/>
                <w:w w:val="150"/>
                <w:sz w:val="22"/>
              </w:rPr>
              <w:t xml:space="preserve"> </w:t>
            </w:r>
            <w:r>
              <w:rPr>
                <w:sz w:val="22"/>
              </w:rPr>
              <w:t>центр,</w:t>
            </w:r>
            <w:r>
              <w:rPr>
                <w:spacing w:val="80"/>
                <w:w w:val="150"/>
                <w:sz w:val="22"/>
              </w:rPr>
              <w:t xml:space="preserve"> </w:t>
            </w:r>
            <w:r>
              <w:rPr>
                <w:sz w:val="22"/>
              </w:rPr>
              <w:t>ось</w:t>
            </w:r>
            <w:r>
              <w:rPr>
                <w:spacing w:val="80"/>
                <w:w w:val="150"/>
                <w:sz w:val="22"/>
              </w:rPr>
              <w:t xml:space="preserve"> </w:t>
            </w:r>
            <w:r>
              <w:rPr>
                <w:sz w:val="22"/>
              </w:rPr>
              <w:t>и</w:t>
            </w:r>
            <w:r>
              <w:rPr>
                <w:spacing w:val="80"/>
                <w:w w:val="150"/>
                <w:sz w:val="22"/>
              </w:rPr>
              <w:t xml:space="preserve"> </w:t>
            </w:r>
            <w:r>
              <w:rPr>
                <w:sz w:val="22"/>
              </w:rPr>
              <w:t>плоскость</w:t>
            </w:r>
            <w:r>
              <w:rPr>
                <w:spacing w:val="40"/>
                <w:sz w:val="22"/>
              </w:rPr>
              <w:t xml:space="preserve"> </w:t>
            </w:r>
            <w:r>
              <w:rPr>
                <w:sz w:val="22"/>
              </w:rPr>
              <w:t>симметрии, центр, ось и плоскость симметрии фигуры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7.16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Извлекать,</w:t>
            </w:r>
            <w:r>
              <w:rPr>
                <w:spacing w:val="40"/>
                <w:sz w:val="22"/>
              </w:rPr>
              <w:t xml:space="preserve"> </w:t>
            </w:r>
            <w:r>
              <w:rPr>
                <w:sz w:val="22"/>
              </w:rPr>
              <w:t>преобразовывать</w:t>
            </w:r>
            <w:r>
              <w:rPr>
                <w:spacing w:val="40"/>
                <w:sz w:val="22"/>
              </w:rPr>
              <w:t xml:space="preserve"> </w:t>
            </w:r>
            <w:r>
              <w:rPr>
                <w:sz w:val="22"/>
              </w:rPr>
              <w:t>и</w:t>
            </w:r>
            <w:r>
              <w:rPr>
                <w:spacing w:val="40"/>
                <w:sz w:val="22"/>
              </w:rPr>
              <w:t xml:space="preserve"> </w:t>
            </w:r>
            <w:r>
              <w:rPr>
                <w:sz w:val="22"/>
              </w:rPr>
              <w:t>интерпретировать</w:t>
            </w:r>
            <w:r>
              <w:rPr>
                <w:spacing w:val="40"/>
                <w:sz w:val="22"/>
              </w:rPr>
              <w:t xml:space="preserve"> </w:t>
            </w:r>
            <w:r>
              <w:rPr>
                <w:sz w:val="22"/>
              </w:rPr>
              <w:t>информацию</w:t>
            </w:r>
            <w:r>
              <w:rPr>
                <w:spacing w:val="40"/>
                <w:sz w:val="22"/>
              </w:rPr>
              <w:t xml:space="preserve"> </w:t>
            </w:r>
            <w:r>
              <w:rPr>
                <w:sz w:val="22"/>
              </w:rPr>
              <w:t>о</w:t>
            </w:r>
            <w:r>
              <w:rPr>
                <w:spacing w:val="40"/>
                <w:sz w:val="22"/>
              </w:rPr>
              <w:t xml:space="preserve"> </w:t>
            </w:r>
            <w:r>
              <w:rPr>
                <w:sz w:val="22"/>
              </w:rPr>
              <w:t>пространственных геометрических фигурах, представленную на чертежах и рисунках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2"/>
              <w:rPr>
                <w:sz w:val="22"/>
              </w:rPr>
            </w:pPr>
            <w:r>
              <w:rPr>
                <w:spacing w:val="-4"/>
                <w:sz w:val="22"/>
              </w:rPr>
              <w:t>7.17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Применять геометрические факты для решения стереометрических задач, предполагающих</w:t>
            </w:r>
            <w:r>
              <w:rPr>
                <w:spacing w:val="-4"/>
                <w:sz w:val="22"/>
              </w:rPr>
              <w:t xml:space="preserve"> </w:t>
            </w:r>
            <w:r>
              <w:rPr>
                <w:sz w:val="22"/>
              </w:rPr>
              <w:t>несколько</w:t>
            </w:r>
            <w:r>
              <w:rPr>
                <w:spacing w:val="-3"/>
                <w:sz w:val="22"/>
              </w:rPr>
              <w:t xml:space="preserve"> </w:t>
            </w:r>
            <w:r>
              <w:rPr>
                <w:sz w:val="22"/>
              </w:rPr>
              <w:t>шагов</w:t>
            </w:r>
            <w:r>
              <w:rPr>
                <w:spacing w:val="-3"/>
                <w:sz w:val="22"/>
              </w:rPr>
              <w:t xml:space="preserve"> </w:t>
            </w:r>
            <w:r>
              <w:rPr>
                <w:sz w:val="22"/>
              </w:rPr>
              <w:t>решения,</w:t>
            </w:r>
            <w:r>
              <w:rPr>
                <w:spacing w:val="-3"/>
                <w:sz w:val="22"/>
              </w:rPr>
              <w:t xml:space="preserve"> </w:t>
            </w:r>
            <w:r>
              <w:rPr>
                <w:sz w:val="22"/>
              </w:rPr>
              <w:t>если</w:t>
            </w:r>
            <w:r>
              <w:rPr>
                <w:spacing w:val="-4"/>
                <w:sz w:val="22"/>
              </w:rPr>
              <w:t xml:space="preserve"> </w:t>
            </w:r>
            <w:r>
              <w:rPr>
                <w:sz w:val="22"/>
              </w:rPr>
              <w:t>условия</w:t>
            </w:r>
            <w:r>
              <w:rPr>
                <w:spacing w:val="-3"/>
                <w:sz w:val="22"/>
              </w:rPr>
              <w:t xml:space="preserve"> </w:t>
            </w:r>
            <w:r>
              <w:rPr>
                <w:sz w:val="22"/>
              </w:rPr>
              <w:t>применения</w:t>
            </w:r>
            <w:r>
              <w:rPr>
                <w:spacing w:val="-3"/>
                <w:sz w:val="22"/>
              </w:rPr>
              <w:t xml:space="preserve"> </w:t>
            </w:r>
            <w:r>
              <w:rPr>
                <w:sz w:val="22"/>
              </w:rPr>
              <w:t>заданы</w:t>
            </w:r>
            <w:r>
              <w:rPr>
                <w:spacing w:val="-3"/>
                <w:sz w:val="22"/>
              </w:rPr>
              <w:t xml:space="preserve"> </w:t>
            </w:r>
            <w:r>
              <w:rPr>
                <w:sz w:val="22"/>
              </w:rPr>
              <w:t>в</w:t>
            </w:r>
            <w:r>
              <w:rPr>
                <w:spacing w:val="-3"/>
                <w:sz w:val="22"/>
              </w:rPr>
              <w:t xml:space="preserve"> </w:t>
            </w:r>
            <w:r>
              <w:rPr>
                <w:sz w:val="22"/>
              </w:rPr>
              <w:t xml:space="preserve">явной </w:t>
            </w:r>
            <w:r>
              <w:rPr>
                <w:spacing w:val="-4"/>
                <w:sz w:val="22"/>
              </w:rPr>
              <w:t>форме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7.18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80"/>
                <w:sz w:val="22"/>
              </w:rPr>
              <w:t xml:space="preserve"> </w:t>
            </w:r>
            <w:r>
              <w:rPr>
                <w:sz w:val="22"/>
              </w:rPr>
              <w:t>простейшие</w:t>
            </w:r>
            <w:r>
              <w:rPr>
                <w:spacing w:val="80"/>
                <w:sz w:val="22"/>
              </w:rPr>
              <w:t xml:space="preserve"> </w:t>
            </w:r>
            <w:r>
              <w:rPr>
                <w:sz w:val="22"/>
              </w:rPr>
              <w:t>программные</w:t>
            </w:r>
            <w:r>
              <w:rPr>
                <w:spacing w:val="80"/>
                <w:sz w:val="22"/>
              </w:rPr>
              <w:t xml:space="preserve"> </w:t>
            </w:r>
            <w:r>
              <w:rPr>
                <w:sz w:val="22"/>
              </w:rPr>
              <w:t>средства</w:t>
            </w:r>
            <w:r>
              <w:rPr>
                <w:spacing w:val="80"/>
                <w:sz w:val="22"/>
              </w:rPr>
              <w:t xml:space="preserve"> </w:t>
            </w:r>
            <w:r>
              <w:rPr>
                <w:sz w:val="22"/>
              </w:rPr>
              <w:t>и</w:t>
            </w:r>
            <w:r>
              <w:rPr>
                <w:spacing w:val="80"/>
                <w:sz w:val="22"/>
              </w:rPr>
              <w:t xml:space="preserve"> </w:t>
            </w:r>
            <w:r>
              <w:rPr>
                <w:sz w:val="22"/>
              </w:rPr>
              <w:t>электронно-коммуникационные системы при решении стереометрических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7.19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1" w:leader="none"/>
                <w:tab w:val="left" w:pos="2427" w:leader="none"/>
                <w:tab w:val="left" w:pos="4163" w:leader="none"/>
                <w:tab w:val="left" w:pos="6034" w:leader="none"/>
                <w:tab w:val="left" w:pos="6348" w:leader="none"/>
                <w:tab w:val="left" w:pos="7368" w:leader="none"/>
                <w:tab w:val="left" w:pos="7695" w:leader="none"/>
              </w:tabs>
              <w:spacing w:lineRule="auto" w:line="218" w:before="103" w:after="0"/>
              <w:ind w:start="61" w:end="58"/>
              <w:rPr>
                <w:sz w:val="22"/>
              </w:rPr>
            </w:pPr>
            <w:r>
              <w:rPr>
                <w:spacing w:val="-2"/>
                <w:sz w:val="22"/>
              </w:rPr>
              <w:t>Приводить</w:t>
            </w:r>
            <w:r>
              <w:rPr>
                <w:sz w:val="22"/>
              </w:rPr>
              <w:tab/>
            </w:r>
            <w:r>
              <w:rPr>
                <w:spacing w:val="-2"/>
                <w:sz w:val="22"/>
              </w:rPr>
              <w:t>примеры</w:t>
            </w:r>
            <w:r>
              <w:rPr>
                <w:sz w:val="22"/>
              </w:rPr>
              <w:tab/>
            </w:r>
            <w:r>
              <w:rPr>
                <w:spacing w:val="-2"/>
                <w:sz w:val="22"/>
              </w:rPr>
              <w:t>математических</w:t>
            </w:r>
            <w:r>
              <w:rPr>
                <w:sz w:val="22"/>
              </w:rPr>
              <w:tab/>
            </w:r>
            <w:r>
              <w:rPr>
                <w:spacing w:val="-2"/>
                <w:sz w:val="22"/>
              </w:rPr>
              <w:t>закономерностей</w:t>
            </w:r>
            <w:r>
              <w:rPr>
                <w:sz w:val="22"/>
              </w:rPr>
              <w:tab/>
            </w:r>
            <w:r>
              <w:rPr>
                <w:spacing w:val="-10"/>
                <w:sz w:val="22"/>
              </w:rPr>
              <w:t>в</w:t>
            </w:r>
            <w:r>
              <w:rPr>
                <w:sz w:val="22"/>
              </w:rPr>
              <w:tab/>
            </w:r>
            <w:r>
              <w:rPr>
                <w:spacing w:val="-2"/>
                <w:sz w:val="22"/>
              </w:rPr>
              <w:t>природе</w:t>
            </w:r>
            <w:r>
              <w:rPr>
                <w:sz w:val="22"/>
              </w:rPr>
              <w:tab/>
            </w:r>
            <w:r>
              <w:rPr>
                <w:spacing w:val="-10"/>
                <w:sz w:val="22"/>
              </w:rPr>
              <w:t>и</w:t>
            </w:r>
            <w:r>
              <w:rPr>
                <w:sz w:val="22"/>
              </w:rPr>
              <w:tab/>
            </w:r>
            <w:r>
              <w:rPr>
                <w:spacing w:val="-2"/>
                <w:sz w:val="22"/>
              </w:rPr>
              <w:t xml:space="preserve">жизни, </w:t>
            </w:r>
            <w:r>
              <w:rPr>
                <w:sz w:val="22"/>
              </w:rPr>
              <w:t>распознавать проявление законов геометрии в искусстве</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spacing w:before="163" w:after="0"/>
              <w:ind w:start="0"/>
              <w:rPr>
                <w:sz w:val="22"/>
              </w:rPr>
            </w:pPr>
            <w:r>
              <w:rPr>
                <w:sz w:val="22"/>
              </w:rPr>
            </w:r>
          </w:p>
          <w:p>
            <w:pPr>
              <w:pStyle w:val="TableParagraph"/>
              <w:ind w:start="10" w:end="2"/>
              <w:rPr>
                <w:sz w:val="22"/>
              </w:rPr>
            </w:pPr>
            <w:r>
              <w:rPr>
                <w:spacing w:val="-4"/>
                <w:sz w:val="22"/>
              </w:rPr>
              <w:t>7.20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w:t>
            </w:r>
            <w:r>
              <w:rPr>
                <w:spacing w:val="-3"/>
                <w:sz w:val="22"/>
              </w:rPr>
              <w:t xml:space="preserve"> </w:t>
            </w:r>
            <w:r>
              <w:rPr>
                <w:sz w:val="22"/>
              </w:rPr>
              <w:t>проблемы,</w:t>
            </w:r>
            <w:r>
              <w:rPr>
                <w:spacing w:val="-2"/>
                <w:sz w:val="22"/>
              </w:rPr>
              <w:t xml:space="preserve"> </w:t>
            </w:r>
            <w:r>
              <w:rPr>
                <w:sz w:val="22"/>
              </w:rPr>
              <w:t>моделировать</w:t>
            </w:r>
            <w:r>
              <w:rPr>
                <w:spacing w:val="-1"/>
                <w:sz w:val="22"/>
              </w:rPr>
              <w:t xml:space="preserve"> </w:t>
            </w:r>
            <w:r>
              <w:rPr>
                <w:sz w:val="22"/>
              </w:rPr>
              <w:t>реальные</w:t>
            </w:r>
            <w:r>
              <w:rPr>
                <w:spacing w:val="-2"/>
                <w:sz w:val="22"/>
              </w:rPr>
              <w:t xml:space="preserve"> </w:t>
            </w:r>
            <w:r>
              <w:rPr>
                <w:sz w:val="22"/>
              </w:rPr>
              <w:t>ситуации</w:t>
            </w:r>
            <w:r>
              <w:rPr>
                <w:spacing w:val="-2"/>
                <w:sz w:val="22"/>
              </w:rPr>
              <w:t xml:space="preserve"> </w:t>
            </w:r>
            <w:r>
              <w:rPr>
                <w:sz w:val="22"/>
              </w:rPr>
              <w:t>на</w:t>
            </w:r>
            <w:r>
              <w:rPr>
                <w:spacing w:val="-1"/>
                <w:sz w:val="22"/>
              </w:rPr>
              <w:t xml:space="preserve"> </w:t>
            </w:r>
            <w:r>
              <w:rPr>
                <w:sz w:val="22"/>
              </w:rPr>
              <w:t>языке</w:t>
            </w:r>
            <w:r>
              <w:rPr>
                <w:spacing w:val="-1"/>
                <w:sz w:val="22"/>
              </w:rPr>
              <w:t xml:space="preserve"> </w:t>
            </w:r>
            <w:r>
              <w:rPr>
                <w:sz w:val="22"/>
              </w:rPr>
              <w:t>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pPr>
        <w:sectPr>
          <w:type w:val="continuous"/>
          <w:pgSz w:w="11906" w:h="16838"/>
          <w:pgMar w:left="1134" w:right="1134" w:gutter="0" w:header="0" w:top="1134" w:footer="0" w:bottom="1134"/>
          <w:formProt w:val="false"/>
          <w:textDirection w:val="lrTb"/>
          <w:docGrid w:type="default" w:linePitch="100" w:charSpace="0"/>
        </w:sectPr>
      </w:pPr>
    </w:p>
    <w:p>
      <w:pPr>
        <w:pStyle w:val="BodyText"/>
        <w:spacing w:before="25"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5" w:after="0"/>
              <w:ind w:start="0"/>
              <w:rPr>
                <w:sz w:val="22"/>
              </w:rPr>
            </w:pPr>
            <w:r>
              <w:rPr>
                <w:sz w:val="22"/>
              </w:rPr>
            </w:r>
          </w:p>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Действительные числа. Рациональные и иррациональные числа. Арифметические операции с действительными числами. Приближенные вычисления, правила округления, прикидка и оценка результата вычислений</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Арифметический</w:t>
            </w:r>
            <w:r>
              <w:rPr>
                <w:spacing w:val="40"/>
                <w:sz w:val="22"/>
              </w:rPr>
              <w:t xml:space="preserve"> </w:t>
            </w:r>
            <w:r>
              <w:rPr>
                <w:sz w:val="22"/>
              </w:rPr>
              <w:t>корень</w:t>
            </w:r>
            <w:r>
              <w:rPr>
                <w:spacing w:val="40"/>
                <w:sz w:val="22"/>
              </w:rPr>
              <w:t xml:space="preserve"> </w:t>
            </w:r>
            <w:r>
              <w:rPr>
                <w:sz w:val="22"/>
              </w:rPr>
              <w:t>натуральной</w:t>
            </w:r>
            <w:r>
              <w:rPr>
                <w:spacing w:val="40"/>
                <w:sz w:val="22"/>
              </w:rPr>
              <w:t xml:space="preserve"> </w:t>
            </w:r>
            <w:r>
              <w:rPr>
                <w:sz w:val="22"/>
              </w:rPr>
              <w:t>степени.</w:t>
            </w:r>
            <w:r>
              <w:rPr>
                <w:spacing w:val="40"/>
                <w:sz w:val="22"/>
              </w:rPr>
              <w:t xml:space="preserve"> </w:t>
            </w:r>
            <w:r>
              <w:rPr>
                <w:sz w:val="22"/>
              </w:rPr>
              <w:t>Действия</w:t>
            </w:r>
            <w:r>
              <w:rPr>
                <w:spacing w:val="40"/>
                <w:sz w:val="22"/>
              </w:rPr>
              <w:t xml:space="preserve"> </w:t>
            </w:r>
            <w:r>
              <w:rPr>
                <w:sz w:val="22"/>
              </w:rPr>
              <w:t>с</w:t>
            </w:r>
            <w:r>
              <w:rPr>
                <w:spacing w:val="40"/>
                <w:sz w:val="22"/>
              </w:rPr>
              <w:t xml:space="preserve"> </w:t>
            </w:r>
            <w:r>
              <w:rPr>
                <w:sz w:val="22"/>
              </w:rPr>
              <w:t>арифметическими</w:t>
            </w:r>
            <w:r>
              <w:rPr>
                <w:spacing w:val="40"/>
                <w:sz w:val="22"/>
              </w:rPr>
              <w:t xml:space="preserve"> </w:t>
            </w:r>
            <w:r>
              <w:rPr>
                <w:sz w:val="22"/>
              </w:rPr>
              <w:t>корнями натуральной степени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Синус,</w:t>
            </w:r>
            <w:r>
              <w:rPr>
                <w:spacing w:val="-1"/>
                <w:sz w:val="22"/>
              </w:rPr>
              <w:t xml:space="preserve"> </w:t>
            </w:r>
            <w:r>
              <w:rPr>
                <w:sz w:val="22"/>
              </w:rPr>
              <w:t>косинус</w:t>
            </w:r>
            <w:r>
              <w:rPr>
                <w:spacing w:val="-2"/>
                <w:sz w:val="22"/>
              </w:rPr>
              <w:t xml:space="preserve"> </w:t>
            </w:r>
            <w:r>
              <w:rPr>
                <w:sz w:val="22"/>
              </w:rPr>
              <w:t>и</w:t>
            </w:r>
            <w:r>
              <w:rPr>
                <w:spacing w:val="-1"/>
                <w:sz w:val="22"/>
              </w:rPr>
              <w:t xml:space="preserve"> </w:t>
            </w:r>
            <w:r>
              <w:rPr>
                <w:sz w:val="22"/>
              </w:rPr>
              <w:t>тангенс</w:t>
            </w:r>
            <w:r>
              <w:rPr>
                <w:spacing w:val="-1"/>
                <w:sz w:val="22"/>
              </w:rPr>
              <w:t xml:space="preserve"> </w:t>
            </w:r>
            <w:r>
              <w:rPr>
                <w:sz w:val="22"/>
              </w:rPr>
              <w:t>числового</w:t>
            </w:r>
            <w:r>
              <w:rPr>
                <w:spacing w:val="-1"/>
                <w:sz w:val="22"/>
              </w:rPr>
              <w:t xml:space="preserve"> </w:t>
            </w:r>
            <w:r>
              <w:rPr>
                <w:sz w:val="22"/>
              </w:rPr>
              <w:t>аргумента.</w:t>
            </w:r>
            <w:r>
              <w:rPr>
                <w:spacing w:val="-2"/>
                <w:sz w:val="22"/>
              </w:rPr>
              <w:t xml:space="preserve"> </w:t>
            </w:r>
            <w:r>
              <w:rPr>
                <w:sz w:val="22"/>
              </w:rPr>
              <w:t>Арксинус,</w:t>
            </w:r>
            <w:r>
              <w:rPr>
                <w:spacing w:val="-2"/>
                <w:sz w:val="22"/>
              </w:rPr>
              <w:t xml:space="preserve"> </w:t>
            </w:r>
            <w:r>
              <w:rPr>
                <w:sz w:val="22"/>
              </w:rPr>
              <w:t>арккосинус,</w:t>
            </w:r>
            <w:r>
              <w:rPr>
                <w:spacing w:val="-1"/>
                <w:sz w:val="22"/>
              </w:rPr>
              <w:t xml:space="preserve"> </w:t>
            </w:r>
            <w:r>
              <w:rPr>
                <w:sz w:val="22"/>
              </w:rPr>
              <w:t>арктангенс</w:t>
            </w:r>
            <w:r>
              <w:rPr>
                <w:spacing w:val="-2"/>
                <w:sz w:val="22"/>
              </w:rPr>
              <w:t xml:space="preserve"> </w:t>
            </w:r>
            <w:r>
              <w:rPr>
                <w:sz w:val="22"/>
              </w:rPr>
              <w:t xml:space="preserve">числового </w:t>
            </w:r>
            <w:r>
              <w:rPr>
                <w:spacing w:val="-2"/>
                <w:sz w:val="22"/>
              </w:rPr>
              <w:t>аргумента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Тождества</w:t>
            </w:r>
            <w:r>
              <w:rPr>
                <w:spacing w:val="-9"/>
                <w:sz w:val="22"/>
              </w:rPr>
              <w:t xml:space="preserve"> </w:t>
            </w:r>
            <w:r>
              <w:rPr>
                <w:sz w:val="22"/>
              </w:rPr>
              <w:t>и</w:t>
            </w:r>
            <w:r>
              <w:rPr>
                <w:spacing w:val="-8"/>
                <w:sz w:val="22"/>
              </w:rPr>
              <w:t xml:space="preserve"> </w:t>
            </w:r>
            <w:r>
              <w:rPr>
                <w:sz w:val="22"/>
              </w:rPr>
              <w:t>тождественные</w:t>
            </w:r>
            <w:r>
              <w:rPr>
                <w:spacing w:val="-9"/>
                <w:sz w:val="22"/>
              </w:rPr>
              <w:t xml:space="preserve"> </w:t>
            </w:r>
            <w:r>
              <w:rPr>
                <w:spacing w:val="-2"/>
                <w:sz w:val="22"/>
              </w:rPr>
              <w:t>преобразования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69" w:leader="none"/>
                <w:tab w:val="left" w:pos="4179" w:leader="none"/>
                <w:tab w:val="left" w:pos="5590" w:leader="none"/>
                <w:tab w:val="left" w:pos="6807" w:leader="none"/>
              </w:tabs>
              <w:spacing w:lineRule="auto" w:line="218" w:before="101" w:after="0"/>
              <w:ind w:start="61" w:end="59"/>
              <w:rPr>
                <w:sz w:val="22"/>
              </w:rPr>
            </w:pPr>
            <w:r>
              <w:rPr>
                <w:spacing w:val="-2"/>
                <w:sz w:val="22"/>
              </w:rPr>
              <w:t>Преобразование</w:t>
            </w:r>
            <w:r>
              <w:rPr>
                <w:sz w:val="22"/>
              </w:rPr>
              <w:tab/>
            </w:r>
            <w:r>
              <w:rPr>
                <w:spacing w:val="-2"/>
                <w:sz w:val="22"/>
              </w:rPr>
              <w:t>тригонометрических</w:t>
            </w:r>
            <w:r>
              <w:rPr>
                <w:sz w:val="22"/>
              </w:rPr>
              <w:tab/>
            </w:r>
            <w:r>
              <w:rPr>
                <w:spacing w:val="-2"/>
                <w:sz w:val="22"/>
              </w:rPr>
              <w:t>выражений.</w:t>
            </w:r>
            <w:r>
              <w:rPr>
                <w:sz w:val="22"/>
              </w:rPr>
              <w:tab/>
            </w:r>
            <w:r>
              <w:rPr>
                <w:spacing w:val="-2"/>
                <w:sz w:val="22"/>
              </w:rPr>
              <w:t>Основные</w:t>
            </w:r>
            <w:r>
              <w:rPr>
                <w:sz w:val="22"/>
              </w:rPr>
              <w:tab/>
            </w:r>
            <w:r>
              <w:rPr>
                <w:spacing w:val="-2"/>
                <w:sz w:val="22"/>
              </w:rPr>
              <w:t>тригонометрические формулы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Уравнение,</w:t>
            </w:r>
            <w:r>
              <w:rPr>
                <w:spacing w:val="5"/>
                <w:sz w:val="22"/>
              </w:rPr>
              <w:t xml:space="preserve"> </w:t>
            </w:r>
            <w:r>
              <w:rPr>
                <w:spacing w:val="-2"/>
                <w:sz w:val="22"/>
              </w:rPr>
              <w:t>корень</w:t>
            </w:r>
            <w:r>
              <w:rPr>
                <w:spacing w:val="5"/>
                <w:sz w:val="22"/>
              </w:rPr>
              <w:t xml:space="preserve"> </w:t>
            </w:r>
            <w:r>
              <w:rPr>
                <w:spacing w:val="-2"/>
                <w:sz w:val="22"/>
              </w:rPr>
              <w:t>уравнения.</w:t>
            </w:r>
            <w:r>
              <w:rPr>
                <w:spacing w:val="4"/>
                <w:sz w:val="22"/>
              </w:rPr>
              <w:t xml:space="preserve"> </w:t>
            </w:r>
            <w:r>
              <w:rPr>
                <w:spacing w:val="-2"/>
                <w:sz w:val="22"/>
              </w:rPr>
              <w:t>Неравенство,</w:t>
            </w:r>
            <w:r>
              <w:rPr>
                <w:spacing w:val="6"/>
                <w:sz w:val="22"/>
              </w:rPr>
              <w:t xml:space="preserve"> </w:t>
            </w:r>
            <w:r>
              <w:rPr>
                <w:spacing w:val="-2"/>
                <w:sz w:val="22"/>
              </w:rPr>
              <w:t>решение</w:t>
            </w:r>
            <w:r>
              <w:rPr>
                <w:spacing w:val="6"/>
                <w:sz w:val="22"/>
              </w:rPr>
              <w:t xml:space="preserve"> </w:t>
            </w:r>
            <w:r>
              <w:rPr>
                <w:spacing w:val="-2"/>
                <w:sz w:val="22"/>
              </w:rPr>
              <w:t>неравенства.</w:t>
            </w:r>
            <w:r>
              <w:rPr>
                <w:spacing w:val="6"/>
                <w:sz w:val="22"/>
              </w:rPr>
              <w:t xml:space="preserve"> </w:t>
            </w:r>
            <w:r>
              <w:rPr>
                <w:spacing w:val="-2"/>
                <w:sz w:val="22"/>
              </w:rPr>
              <w:t>Метод</w:t>
            </w:r>
            <w:r>
              <w:rPr>
                <w:spacing w:val="4"/>
                <w:sz w:val="22"/>
              </w:rPr>
              <w:t xml:space="preserve"> </w:t>
            </w:r>
            <w:r>
              <w:rPr>
                <w:spacing w:val="-2"/>
                <w:sz w:val="22"/>
              </w:rPr>
              <w:t>интервалов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Решение</w:t>
            </w:r>
            <w:r>
              <w:rPr>
                <w:spacing w:val="-10"/>
                <w:sz w:val="22"/>
              </w:rPr>
              <w:t xml:space="preserve"> </w:t>
            </w:r>
            <w:r>
              <w:rPr>
                <w:sz w:val="22"/>
              </w:rPr>
              <w:t>целых</w:t>
            </w:r>
            <w:r>
              <w:rPr>
                <w:spacing w:val="-11"/>
                <w:sz w:val="22"/>
              </w:rPr>
              <w:t xml:space="preserve"> </w:t>
            </w:r>
            <w:r>
              <w:rPr>
                <w:sz w:val="22"/>
              </w:rPr>
              <w:t>и</w:t>
            </w:r>
            <w:r>
              <w:rPr>
                <w:spacing w:val="-10"/>
                <w:sz w:val="22"/>
              </w:rPr>
              <w:t xml:space="preserve"> </w:t>
            </w:r>
            <w:r>
              <w:rPr>
                <w:sz w:val="22"/>
              </w:rPr>
              <w:t>дробно-рациональных</w:t>
            </w:r>
            <w:r>
              <w:rPr>
                <w:spacing w:val="-10"/>
                <w:sz w:val="22"/>
              </w:rPr>
              <w:t xml:space="preserve"> </w:t>
            </w:r>
            <w:r>
              <w:rPr>
                <w:sz w:val="22"/>
              </w:rPr>
              <w:t>уравнений</w:t>
            </w:r>
            <w:r>
              <w:rPr>
                <w:spacing w:val="-10"/>
                <w:sz w:val="22"/>
              </w:rPr>
              <w:t xml:space="preserve"> </w:t>
            </w:r>
            <w:r>
              <w:rPr>
                <w:sz w:val="22"/>
              </w:rPr>
              <w:t>и</w:t>
            </w:r>
            <w:r>
              <w:rPr>
                <w:spacing w:val="-11"/>
                <w:sz w:val="22"/>
              </w:rPr>
              <w:t xml:space="preserve"> </w:t>
            </w:r>
            <w:r>
              <w:rPr>
                <w:spacing w:val="-2"/>
                <w:sz w:val="22"/>
              </w:rPr>
              <w:t>неравенств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Решение</w:t>
            </w:r>
            <w:r>
              <w:rPr>
                <w:spacing w:val="-10"/>
                <w:sz w:val="22"/>
              </w:rPr>
              <w:t xml:space="preserve"> </w:t>
            </w:r>
            <w:r>
              <w:rPr>
                <w:sz w:val="22"/>
              </w:rPr>
              <w:t>иррациональных</w:t>
            </w:r>
            <w:r>
              <w:rPr>
                <w:spacing w:val="-11"/>
                <w:sz w:val="22"/>
              </w:rPr>
              <w:t xml:space="preserve"> </w:t>
            </w:r>
            <w:r>
              <w:rPr>
                <w:sz w:val="22"/>
              </w:rPr>
              <w:t>уравнений</w:t>
            </w:r>
            <w:r>
              <w:rPr>
                <w:spacing w:val="-10"/>
                <w:sz w:val="22"/>
              </w:rPr>
              <w:t xml:space="preserve"> </w:t>
            </w:r>
            <w:r>
              <w:rPr>
                <w:sz w:val="22"/>
              </w:rPr>
              <w:t>и</w:t>
            </w:r>
            <w:r>
              <w:rPr>
                <w:spacing w:val="-10"/>
                <w:sz w:val="22"/>
              </w:rPr>
              <w:t xml:space="preserve"> </w:t>
            </w:r>
            <w:r>
              <w:rPr>
                <w:spacing w:val="-2"/>
                <w:sz w:val="22"/>
              </w:rPr>
              <w:t>неравенств</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Решение</w:t>
            </w:r>
            <w:r>
              <w:rPr>
                <w:spacing w:val="4"/>
                <w:sz w:val="22"/>
              </w:rPr>
              <w:t xml:space="preserve"> </w:t>
            </w:r>
            <w:r>
              <w:rPr>
                <w:spacing w:val="-2"/>
                <w:sz w:val="22"/>
              </w:rPr>
              <w:t>тригонометрических</w:t>
            </w:r>
            <w:r>
              <w:rPr>
                <w:spacing w:val="4"/>
                <w:sz w:val="22"/>
              </w:rPr>
              <w:t xml:space="preserve"> </w:t>
            </w:r>
            <w:r>
              <w:rPr>
                <w:spacing w:val="-2"/>
                <w:sz w:val="22"/>
              </w:rPr>
              <w:t>уравнений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Применение</w:t>
            </w:r>
            <w:r>
              <w:rPr>
                <w:spacing w:val="80"/>
                <w:sz w:val="22"/>
              </w:rPr>
              <w:t xml:space="preserve"> </w:t>
            </w:r>
            <w:r>
              <w:rPr>
                <w:sz w:val="22"/>
              </w:rPr>
              <w:t>уравнений</w:t>
            </w:r>
            <w:r>
              <w:rPr>
                <w:spacing w:val="80"/>
                <w:sz w:val="22"/>
              </w:rPr>
              <w:t xml:space="preserve"> </w:t>
            </w:r>
            <w:r>
              <w:rPr>
                <w:sz w:val="22"/>
              </w:rPr>
              <w:t>и</w:t>
            </w:r>
            <w:r>
              <w:rPr>
                <w:spacing w:val="80"/>
                <w:sz w:val="22"/>
              </w:rPr>
              <w:t xml:space="preserve"> </w:t>
            </w:r>
            <w:r>
              <w:rPr>
                <w:sz w:val="22"/>
              </w:rPr>
              <w:t>неравенств</w:t>
            </w:r>
            <w:r>
              <w:rPr>
                <w:spacing w:val="80"/>
                <w:sz w:val="22"/>
              </w:rPr>
              <w:t xml:space="preserve"> </w:t>
            </w:r>
            <w:r>
              <w:rPr>
                <w:sz w:val="22"/>
              </w:rPr>
              <w:t>к</w:t>
            </w:r>
            <w:r>
              <w:rPr>
                <w:spacing w:val="80"/>
                <w:sz w:val="22"/>
              </w:rPr>
              <w:t xml:space="preserve"> </w:t>
            </w:r>
            <w:r>
              <w:rPr>
                <w:sz w:val="22"/>
              </w:rPr>
              <w:t>решению</w:t>
            </w:r>
            <w:r>
              <w:rPr>
                <w:spacing w:val="79"/>
                <w:sz w:val="22"/>
              </w:rPr>
              <w:t xml:space="preserve"> </w:t>
            </w:r>
            <w:r>
              <w:rPr>
                <w:sz w:val="22"/>
              </w:rPr>
              <w:t>математических</w:t>
            </w:r>
            <w:r>
              <w:rPr>
                <w:spacing w:val="80"/>
                <w:sz w:val="22"/>
              </w:rPr>
              <w:t xml:space="preserve"> </w:t>
            </w:r>
            <w:r>
              <w:rPr>
                <w:sz w:val="22"/>
              </w:rPr>
              <w:t>задач</w:t>
            </w:r>
            <w:r>
              <w:rPr>
                <w:spacing w:val="80"/>
                <w:sz w:val="22"/>
              </w:rPr>
              <w:t xml:space="preserve"> </w:t>
            </w:r>
            <w:r>
              <w:rPr>
                <w:sz w:val="22"/>
              </w:rPr>
              <w:t>и</w:t>
            </w:r>
            <w:r>
              <w:rPr>
                <w:spacing w:val="80"/>
                <w:sz w:val="22"/>
              </w:rPr>
              <w:t xml:space="preserve"> </w:t>
            </w:r>
            <w:r>
              <w:rPr>
                <w:sz w:val="22"/>
              </w:rPr>
              <w:t>задач</w:t>
            </w:r>
            <w:r>
              <w:rPr>
                <w:spacing w:val="80"/>
                <w:sz w:val="22"/>
              </w:rPr>
              <w:t xml:space="preserve"> </w:t>
            </w:r>
            <w:r>
              <w:rPr>
                <w:sz w:val="22"/>
              </w:rPr>
              <w:t>из различных областей науки и реальной жизни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Функция,</w:t>
            </w:r>
            <w:r>
              <w:rPr>
                <w:spacing w:val="-10"/>
                <w:sz w:val="22"/>
              </w:rPr>
              <w:t xml:space="preserve"> </w:t>
            </w:r>
            <w:r>
              <w:rPr>
                <w:sz w:val="22"/>
              </w:rPr>
              <w:t>способы</w:t>
            </w:r>
            <w:r>
              <w:rPr>
                <w:spacing w:val="-10"/>
                <w:sz w:val="22"/>
              </w:rPr>
              <w:t xml:space="preserve"> </w:t>
            </w:r>
            <w:r>
              <w:rPr>
                <w:sz w:val="22"/>
              </w:rPr>
              <w:t>задания</w:t>
            </w:r>
            <w:r>
              <w:rPr>
                <w:spacing w:val="-10"/>
                <w:sz w:val="22"/>
              </w:rPr>
              <w:t xml:space="preserve"> </w:t>
            </w:r>
            <w:r>
              <w:rPr>
                <w:sz w:val="22"/>
              </w:rPr>
              <w:t>функции.</w:t>
            </w:r>
            <w:r>
              <w:rPr>
                <w:spacing w:val="-10"/>
                <w:sz w:val="22"/>
              </w:rPr>
              <w:t xml:space="preserve"> </w:t>
            </w:r>
            <w:r>
              <w:rPr>
                <w:sz w:val="22"/>
              </w:rPr>
              <w:t>График</w:t>
            </w:r>
            <w:r>
              <w:rPr>
                <w:spacing w:val="-11"/>
                <w:sz w:val="22"/>
              </w:rPr>
              <w:t xml:space="preserve"> </w:t>
            </w:r>
            <w:r>
              <w:rPr>
                <w:sz w:val="22"/>
              </w:rPr>
              <w:t>функции.</w:t>
            </w:r>
            <w:r>
              <w:rPr>
                <w:spacing w:val="-11"/>
                <w:sz w:val="22"/>
              </w:rPr>
              <w:t xml:space="preserve"> </w:t>
            </w:r>
            <w:r>
              <w:rPr>
                <w:sz w:val="22"/>
              </w:rPr>
              <w:t>Взаимно</w:t>
            </w:r>
            <w:r>
              <w:rPr>
                <w:spacing w:val="-9"/>
                <w:sz w:val="22"/>
              </w:rPr>
              <w:t xml:space="preserve"> </w:t>
            </w:r>
            <w:r>
              <w:rPr>
                <w:sz w:val="22"/>
              </w:rPr>
              <w:t>обратные</w:t>
            </w:r>
            <w:r>
              <w:rPr>
                <w:spacing w:val="-9"/>
                <w:sz w:val="22"/>
              </w:rPr>
              <w:t xml:space="preserve"> </w:t>
            </w:r>
            <w:r>
              <w:rPr>
                <w:spacing w:val="-2"/>
                <w:sz w:val="22"/>
              </w:rPr>
              <w:t>функции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Область</w:t>
            </w:r>
            <w:r>
              <w:rPr>
                <w:spacing w:val="80"/>
                <w:sz w:val="22"/>
              </w:rPr>
              <w:t xml:space="preserve"> </w:t>
            </w:r>
            <w:r>
              <w:rPr>
                <w:sz w:val="22"/>
              </w:rPr>
              <w:t>определения</w:t>
            </w:r>
            <w:r>
              <w:rPr>
                <w:spacing w:val="80"/>
                <w:sz w:val="22"/>
              </w:rPr>
              <w:t xml:space="preserve"> </w:t>
            </w:r>
            <w:r>
              <w:rPr>
                <w:sz w:val="22"/>
              </w:rPr>
              <w:t>и</w:t>
            </w:r>
            <w:r>
              <w:rPr>
                <w:spacing w:val="80"/>
                <w:sz w:val="22"/>
              </w:rPr>
              <w:t xml:space="preserve"> </w:t>
            </w:r>
            <w:r>
              <w:rPr>
                <w:sz w:val="22"/>
              </w:rPr>
              <w:t>множество</w:t>
            </w:r>
            <w:r>
              <w:rPr>
                <w:spacing w:val="80"/>
                <w:sz w:val="22"/>
              </w:rPr>
              <w:t xml:space="preserve"> </w:t>
            </w:r>
            <w:r>
              <w:rPr>
                <w:sz w:val="22"/>
              </w:rPr>
              <w:t>значений</w:t>
            </w:r>
            <w:r>
              <w:rPr>
                <w:spacing w:val="80"/>
                <w:sz w:val="22"/>
              </w:rPr>
              <w:t xml:space="preserve"> </w:t>
            </w:r>
            <w:r>
              <w:rPr>
                <w:sz w:val="22"/>
              </w:rPr>
              <w:t>функции.</w:t>
            </w:r>
            <w:r>
              <w:rPr>
                <w:spacing w:val="80"/>
                <w:sz w:val="22"/>
              </w:rPr>
              <w:t xml:space="preserve"> </w:t>
            </w:r>
            <w:r>
              <w:rPr>
                <w:sz w:val="22"/>
              </w:rPr>
              <w:t>Нули</w:t>
            </w:r>
            <w:r>
              <w:rPr>
                <w:spacing w:val="80"/>
                <w:sz w:val="22"/>
              </w:rPr>
              <w:t xml:space="preserve"> </w:t>
            </w:r>
            <w:r>
              <w:rPr>
                <w:sz w:val="22"/>
              </w:rPr>
              <w:t>функции.</w:t>
            </w:r>
            <w:r>
              <w:rPr>
                <w:spacing w:val="80"/>
                <w:sz w:val="22"/>
              </w:rPr>
              <w:t xml:space="preserve"> </w:t>
            </w:r>
            <w:r>
              <w:rPr>
                <w:sz w:val="22"/>
              </w:rPr>
              <w:t>Промежутки знакопостоянства. Четные и нечетные функции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Степенная функция с натуральным и целым показателем. Ее свойства и график. Свойства и график корня n-ой степени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Тригонометрическая</w:t>
            </w:r>
            <w:r>
              <w:rPr>
                <w:spacing w:val="40"/>
                <w:sz w:val="22"/>
              </w:rPr>
              <w:t xml:space="preserve"> </w:t>
            </w:r>
            <w:r>
              <w:rPr>
                <w:sz w:val="22"/>
              </w:rPr>
              <w:t>окружность,</w:t>
            </w:r>
            <w:r>
              <w:rPr>
                <w:spacing w:val="40"/>
                <w:sz w:val="22"/>
              </w:rPr>
              <w:t xml:space="preserve"> </w:t>
            </w:r>
            <w:r>
              <w:rPr>
                <w:sz w:val="22"/>
              </w:rPr>
              <w:t>определение</w:t>
            </w:r>
            <w:r>
              <w:rPr>
                <w:spacing w:val="40"/>
                <w:sz w:val="22"/>
              </w:rPr>
              <w:t xml:space="preserve"> </w:t>
            </w:r>
            <w:r>
              <w:rPr>
                <w:sz w:val="22"/>
              </w:rPr>
              <w:t>тригонометрических</w:t>
            </w:r>
            <w:r>
              <w:rPr>
                <w:spacing w:val="40"/>
                <w:sz w:val="22"/>
              </w:rPr>
              <w:t xml:space="preserve"> </w:t>
            </w:r>
            <w:r>
              <w:rPr>
                <w:sz w:val="22"/>
              </w:rPr>
              <w:t>функций</w:t>
            </w:r>
            <w:r>
              <w:rPr>
                <w:spacing w:val="40"/>
                <w:sz w:val="22"/>
              </w:rPr>
              <w:t xml:space="preserve"> </w:t>
            </w:r>
            <w:r>
              <w:rPr>
                <w:sz w:val="22"/>
              </w:rPr>
              <w:t xml:space="preserve">числового </w:t>
            </w:r>
            <w:r>
              <w:rPr>
                <w:spacing w:val="-2"/>
                <w:sz w:val="22"/>
              </w:rPr>
              <w:t>аргумента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570" w:leader="none"/>
                <w:tab w:val="left" w:pos="3802" w:leader="none"/>
                <w:tab w:val="left" w:pos="5005" w:leader="none"/>
                <w:tab w:val="left" w:pos="7540" w:leader="none"/>
              </w:tabs>
              <w:spacing w:before="84" w:after="0"/>
              <w:ind w:start="61"/>
              <w:rPr>
                <w:sz w:val="22"/>
              </w:rPr>
            </w:pPr>
            <w:r>
              <w:rPr>
                <w:spacing w:val="-2"/>
                <w:sz w:val="22"/>
              </w:rPr>
              <w:t>Последовательности,</w:t>
            </w:r>
            <w:r>
              <w:rPr>
                <w:sz w:val="22"/>
              </w:rPr>
              <w:tab/>
            </w:r>
            <w:r>
              <w:rPr>
                <w:spacing w:val="-2"/>
                <w:sz w:val="22"/>
              </w:rPr>
              <w:t>способы</w:t>
            </w:r>
            <w:r>
              <w:rPr>
                <w:sz w:val="22"/>
              </w:rPr>
              <w:tab/>
            </w:r>
            <w:r>
              <w:rPr>
                <w:spacing w:val="-2"/>
                <w:sz w:val="22"/>
              </w:rPr>
              <w:t>задания</w:t>
            </w:r>
            <w:r>
              <w:rPr>
                <w:sz w:val="22"/>
              </w:rPr>
              <w:tab/>
            </w:r>
            <w:r>
              <w:rPr>
                <w:spacing w:val="-2"/>
                <w:sz w:val="22"/>
              </w:rPr>
              <w:t>последовательностей.</w:t>
            </w:r>
            <w:r>
              <w:rPr>
                <w:sz w:val="22"/>
              </w:rPr>
              <w:tab/>
            </w:r>
            <w:r>
              <w:rPr>
                <w:spacing w:val="-2"/>
                <w:sz w:val="22"/>
              </w:rPr>
              <w:t>Монотонные</w:t>
            </w:r>
          </w:p>
        </w:tc>
      </w:tr>
    </w:tbl>
    <w:p>
      <w:pPr>
        <w:sectPr>
          <w:footerReference w:type="even" r:id="rId5"/>
          <w:footerReference w:type="default" r:id="rId6"/>
          <w:type w:val="nextPage"/>
          <w:pgSz w:w="11906" w:h="16838"/>
          <w:pgMar w:left="1559" w:right="283" w:gutter="0" w:header="0" w:top="1380" w:footer="944" w:bottom="1140"/>
          <w:pgNumType w:fmt="decimal"/>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последовательности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Арифметическая и геометрическая прогрессии. Бесконечно убывающая геометрическая прогрессия.</w:t>
            </w:r>
            <w:r>
              <w:rPr>
                <w:spacing w:val="-5"/>
                <w:sz w:val="22"/>
              </w:rPr>
              <w:t xml:space="preserve"> </w:t>
            </w:r>
            <w:r>
              <w:rPr>
                <w:sz w:val="22"/>
              </w:rPr>
              <w:t>Сумма</w:t>
            </w:r>
            <w:r>
              <w:rPr>
                <w:spacing w:val="-6"/>
                <w:sz w:val="22"/>
              </w:rPr>
              <w:t xml:space="preserve"> </w:t>
            </w:r>
            <w:r>
              <w:rPr>
                <w:sz w:val="22"/>
              </w:rPr>
              <w:t>бесконечно</w:t>
            </w:r>
            <w:r>
              <w:rPr>
                <w:spacing w:val="-5"/>
                <w:sz w:val="22"/>
              </w:rPr>
              <w:t xml:space="preserve"> </w:t>
            </w:r>
            <w:r>
              <w:rPr>
                <w:sz w:val="22"/>
              </w:rPr>
              <w:t>убывающей</w:t>
            </w:r>
            <w:r>
              <w:rPr>
                <w:spacing w:val="-5"/>
                <w:sz w:val="22"/>
              </w:rPr>
              <w:t xml:space="preserve"> </w:t>
            </w:r>
            <w:r>
              <w:rPr>
                <w:sz w:val="22"/>
              </w:rPr>
              <w:t>геометрической</w:t>
            </w:r>
            <w:r>
              <w:rPr>
                <w:spacing w:val="-4"/>
                <w:sz w:val="22"/>
              </w:rPr>
              <w:t xml:space="preserve"> </w:t>
            </w:r>
            <w:r>
              <w:rPr>
                <w:sz w:val="22"/>
              </w:rPr>
              <w:t>прогрессии.</w:t>
            </w:r>
            <w:r>
              <w:rPr>
                <w:spacing w:val="-5"/>
                <w:sz w:val="22"/>
              </w:rPr>
              <w:t xml:space="preserve"> </w:t>
            </w:r>
            <w:r>
              <w:rPr>
                <w:sz w:val="22"/>
              </w:rPr>
              <w:t>Формула</w:t>
            </w:r>
            <w:r>
              <w:rPr>
                <w:spacing w:val="-4"/>
                <w:sz w:val="22"/>
              </w:rPr>
              <w:t xml:space="preserve"> </w:t>
            </w:r>
            <w:r>
              <w:rPr>
                <w:sz w:val="22"/>
              </w:rPr>
              <w:t xml:space="preserve">сложных процентов. Использование прогрессии для решения реальных задач прикладного </w:t>
            </w:r>
            <w:r>
              <w:rPr>
                <w:spacing w:val="-2"/>
                <w:sz w:val="22"/>
              </w:rPr>
              <w:t>характера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Множества</w:t>
            </w:r>
            <w:r>
              <w:rPr>
                <w:spacing w:val="-5"/>
                <w:sz w:val="22"/>
              </w:rPr>
              <w:t xml:space="preserve"> </w:t>
            </w:r>
            <w:r>
              <w:rPr>
                <w:sz w:val="22"/>
              </w:rPr>
              <w:t>и</w:t>
            </w:r>
            <w:r>
              <w:rPr>
                <w:spacing w:val="-5"/>
                <w:sz w:val="22"/>
              </w:rPr>
              <w:t xml:space="preserve"> </w:t>
            </w:r>
            <w:r>
              <w:rPr>
                <w:spacing w:val="-2"/>
                <w:sz w:val="22"/>
              </w:rPr>
              <w:t>логика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Множество, операции над множествами.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Определение,</w:t>
            </w:r>
            <w:r>
              <w:rPr>
                <w:spacing w:val="-13"/>
                <w:sz w:val="22"/>
              </w:rPr>
              <w:t xml:space="preserve"> </w:t>
            </w:r>
            <w:r>
              <w:rPr>
                <w:sz w:val="22"/>
              </w:rPr>
              <w:t>теорема,</w:t>
            </w:r>
            <w:r>
              <w:rPr>
                <w:spacing w:val="-12"/>
                <w:sz w:val="22"/>
              </w:rPr>
              <w:t xml:space="preserve"> </w:t>
            </w:r>
            <w:r>
              <w:rPr>
                <w:sz w:val="22"/>
              </w:rPr>
              <w:t>следствие,</w:t>
            </w:r>
            <w:r>
              <w:rPr>
                <w:spacing w:val="-12"/>
                <w:sz w:val="22"/>
              </w:rPr>
              <w:t xml:space="preserve"> </w:t>
            </w:r>
            <w:r>
              <w:rPr>
                <w:spacing w:val="-2"/>
                <w:sz w:val="22"/>
              </w:rPr>
              <w:t>доказательство</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Теория</w:t>
            </w:r>
            <w:r>
              <w:rPr>
                <w:spacing w:val="-11"/>
                <w:sz w:val="22"/>
              </w:rPr>
              <w:t xml:space="preserve"> </w:t>
            </w:r>
            <w:r>
              <w:rPr>
                <w:sz w:val="22"/>
              </w:rPr>
              <w:t>вероятностей</w:t>
            </w:r>
            <w:r>
              <w:rPr>
                <w:spacing w:val="-11"/>
                <w:sz w:val="22"/>
              </w:rPr>
              <w:t xml:space="preserve"> </w:t>
            </w:r>
            <w:r>
              <w:rPr>
                <w:sz w:val="22"/>
              </w:rPr>
              <w:t>и</w:t>
            </w:r>
            <w:r>
              <w:rPr>
                <w:spacing w:val="-10"/>
                <w:sz w:val="22"/>
              </w:rPr>
              <w:t xml:space="preserve"> </w:t>
            </w:r>
            <w:r>
              <w:rPr>
                <w:spacing w:val="-2"/>
                <w:sz w:val="22"/>
              </w:rPr>
              <w:t>статистика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ind w:start="0"/>
              <w:rPr>
                <w:sz w:val="22"/>
              </w:rPr>
            </w:pPr>
            <w:r>
              <w:rPr>
                <w:sz w:val="22"/>
              </w:rPr>
            </w:r>
          </w:p>
          <w:p>
            <w:pPr>
              <w:pStyle w:val="TableParagraph"/>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Операции</w:t>
            </w:r>
            <w:r>
              <w:rPr>
                <w:spacing w:val="80"/>
                <w:sz w:val="22"/>
              </w:rPr>
              <w:t xml:space="preserve"> </w:t>
            </w:r>
            <w:r>
              <w:rPr>
                <w:sz w:val="22"/>
              </w:rPr>
              <w:t>над</w:t>
            </w:r>
            <w:r>
              <w:rPr>
                <w:spacing w:val="80"/>
                <w:sz w:val="22"/>
              </w:rPr>
              <w:t xml:space="preserve"> </w:t>
            </w:r>
            <w:r>
              <w:rPr>
                <w:sz w:val="22"/>
              </w:rPr>
              <w:t>событиями:</w:t>
            </w:r>
            <w:r>
              <w:rPr>
                <w:spacing w:val="80"/>
                <w:sz w:val="22"/>
              </w:rPr>
              <w:t xml:space="preserve"> </w:t>
            </w:r>
            <w:r>
              <w:rPr>
                <w:sz w:val="22"/>
              </w:rPr>
              <w:t>пересечение,</w:t>
            </w:r>
            <w:r>
              <w:rPr>
                <w:spacing w:val="80"/>
                <w:sz w:val="22"/>
              </w:rPr>
              <w:t xml:space="preserve"> </w:t>
            </w:r>
            <w:r>
              <w:rPr>
                <w:sz w:val="22"/>
              </w:rPr>
              <w:t>объединение,</w:t>
            </w:r>
            <w:r>
              <w:rPr>
                <w:spacing w:val="80"/>
                <w:sz w:val="22"/>
              </w:rPr>
              <w:t xml:space="preserve"> </w:t>
            </w:r>
            <w:r>
              <w:rPr>
                <w:sz w:val="22"/>
              </w:rPr>
              <w:t>противоположные</w:t>
            </w:r>
            <w:r>
              <w:rPr>
                <w:spacing w:val="80"/>
                <w:sz w:val="22"/>
              </w:rPr>
              <w:t xml:space="preserve"> </w:t>
            </w:r>
            <w:r>
              <w:rPr>
                <w:sz w:val="22"/>
              </w:rPr>
              <w:t>события.</w:t>
            </w:r>
            <w:r>
              <w:rPr>
                <w:spacing w:val="80"/>
                <w:sz w:val="22"/>
              </w:rPr>
              <w:t xml:space="preserve"> </w:t>
            </w:r>
            <w:r>
              <w:rPr>
                <w:sz w:val="22"/>
              </w:rPr>
              <w:t>Диаграммы Эйлера. Формула сложения вероятностей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Условная</w:t>
            </w:r>
            <w:r>
              <w:rPr>
                <w:spacing w:val="80"/>
                <w:sz w:val="22"/>
              </w:rPr>
              <w:t xml:space="preserve"> </w:t>
            </w:r>
            <w:r>
              <w:rPr>
                <w:sz w:val="22"/>
              </w:rPr>
              <w:t>вероятность.</w:t>
            </w:r>
            <w:r>
              <w:rPr>
                <w:spacing w:val="80"/>
                <w:sz w:val="22"/>
              </w:rPr>
              <w:t xml:space="preserve"> </w:t>
            </w:r>
            <w:r>
              <w:rPr>
                <w:sz w:val="22"/>
              </w:rPr>
              <w:t>Умножение</w:t>
            </w:r>
            <w:r>
              <w:rPr>
                <w:spacing w:val="80"/>
                <w:sz w:val="22"/>
              </w:rPr>
              <w:t xml:space="preserve"> </w:t>
            </w:r>
            <w:r>
              <w:rPr>
                <w:sz w:val="22"/>
              </w:rPr>
              <w:t>вероятностей.</w:t>
            </w:r>
            <w:r>
              <w:rPr>
                <w:spacing w:val="80"/>
                <w:sz w:val="22"/>
              </w:rPr>
              <w:t xml:space="preserve"> </w:t>
            </w:r>
            <w:r>
              <w:rPr>
                <w:sz w:val="22"/>
              </w:rPr>
              <w:t>Дерево</w:t>
            </w:r>
            <w:r>
              <w:rPr>
                <w:spacing w:val="80"/>
                <w:sz w:val="22"/>
              </w:rPr>
              <w:t xml:space="preserve"> </w:t>
            </w:r>
            <w:r>
              <w:rPr>
                <w:sz w:val="22"/>
              </w:rPr>
              <w:t>случайного</w:t>
            </w:r>
            <w:r>
              <w:rPr>
                <w:spacing w:val="80"/>
                <w:sz w:val="22"/>
              </w:rPr>
              <w:t xml:space="preserve"> </w:t>
            </w:r>
            <w:r>
              <w:rPr>
                <w:sz w:val="22"/>
              </w:rPr>
              <w:t>эксперимента. Формула полной вероятности. Независимые события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Комбинаторное</w:t>
            </w:r>
            <w:r>
              <w:rPr>
                <w:spacing w:val="80"/>
                <w:sz w:val="22"/>
              </w:rPr>
              <w:t xml:space="preserve"> </w:t>
            </w:r>
            <w:r>
              <w:rPr>
                <w:sz w:val="22"/>
              </w:rPr>
              <w:t>правило</w:t>
            </w:r>
            <w:r>
              <w:rPr>
                <w:spacing w:val="80"/>
                <w:sz w:val="22"/>
              </w:rPr>
              <w:t xml:space="preserve"> </w:t>
            </w:r>
            <w:r>
              <w:rPr>
                <w:sz w:val="22"/>
              </w:rPr>
              <w:t>умножения.</w:t>
            </w:r>
            <w:r>
              <w:rPr>
                <w:spacing w:val="80"/>
                <w:sz w:val="22"/>
              </w:rPr>
              <w:t xml:space="preserve"> </w:t>
            </w:r>
            <w:r>
              <w:rPr>
                <w:sz w:val="22"/>
              </w:rPr>
              <w:t>Перестановки</w:t>
            </w:r>
            <w:r>
              <w:rPr>
                <w:spacing w:val="80"/>
                <w:sz w:val="22"/>
              </w:rPr>
              <w:t xml:space="preserve"> </w:t>
            </w:r>
            <w:r>
              <w:rPr>
                <w:sz w:val="22"/>
              </w:rPr>
              <w:t>и</w:t>
            </w:r>
            <w:r>
              <w:rPr>
                <w:spacing w:val="80"/>
                <w:sz w:val="22"/>
              </w:rPr>
              <w:t xml:space="preserve"> </w:t>
            </w:r>
            <w:r>
              <w:rPr>
                <w:sz w:val="22"/>
              </w:rPr>
              <w:t>факториал.</w:t>
            </w:r>
            <w:r>
              <w:rPr>
                <w:spacing w:val="80"/>
                <w:sz w:val="22"/>
              </w:rPr>
              <w:t xml:space="preserve"> </w:t>
            </w:r>
            <w:r>
              <w:rPr>
                <w:sz w:val="22"/>
              </w:rPr>
              <w:t>Число</w:t>
            </w:r>
            <w:r>
              <w:rPr>
                <w:spacing w:val="80"/>
                <w:sz w:val="22"/>
              </w:rPr>
              <w:t xml:space="preserve"> </w:t>
            </w:r>
            <w:r>
              <w:rPr>
                <w:sz w:val="22"/>
              </w:rPr>
              <w:t>сочетаний. Треугольник Паскаля. Формула бинома Ньютона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Случайная</w:t>
            </w:r>
            <w:r>
              <w:rPr>
                <w:spacing w:val="22"/>
                <w:sz w:val="22"/>
              </w:rPr>
              <w:t xml:space="preserve"> </w:t>
            </w:r>
            <w:r>
              <w:rPr>
                <w:sz w:val="22"/>
              </w:rPr>
              <w:t>величина.</w:t>
            </w:r>
            <w:r>
              <w:rPr>
                <w:spacing w:val="21"/>
                <w:sz w:val="22"/>
              </w:rPr>
              <w:t xml:space="preserve"> </w:t>
            </w:r>
            <w:r>
              <w:rPr>
                <w:sz w:val="22"/>
              </w:rPr>
              <w:t>Распределение</w:t>
            </w:r>
            <w:r>
              <w:rPr>
                <w:spacing w:val="21"/>
                <w:sz w:val="22"/>
              </w:rPr>
              <w:t xml:space="preserve"> </w:t>
            </w:r>
            <w:r>
              <w:rPr>
                <w:sz w:val="22"/>
              </w:rPr>
              <w:t>вероятностей.</w:t>
            </w:r>
            <w:r>
              <w:rPr>
                <w:spacing w:val="20"/>
                <w:sz w:val="22"/>
              </w:rPr>
              <w:t xml:space="preserve"> </w:t>
            </w:r>
            <w:r>
              <w:rPr>
                <w:sz w:val="22"/>
              </w:rPr>
              <w:t>Диаграмма</w:t>
            </w:r>
            <w:r>
              <w:rPr>
                <w:spacing w:val="22"/>
                <w:sz w:val="22"/>
              </w:rPr>
              <w:t xml:space="preserve"> </w:t>
            </w:r>
            <w:r>
              <w:rPr>
                <w:sz w:val="22"/>
              </w:rPr>
              <w:t>распределения.</w:t>
            </w:r>
            <w:r>
              <w:rPr>
                <w:spacing w:val="21"/>
                <w:sz w:val="22"/>
              </w:rPr>
              <w:t xml:space="preserve"> </w:t>
            </w:r>
            <w:r>
              <w:rPr>
                <w:sz w:val="22"/>
              </w:rPr>
              <w:t>Примеры распределений, в том числе геометрическое и биномиальное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Геометрия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Основные</w:t>
            </w:r>
            <w:r>
              <w:rPr>
                <w:spacing w:val="40"/>
                <w:sz w:val="22"/>
              </w:rPr>
              <w:t xml:space="preserve"> </w:t>
            </w:r>
            <w:r>
              <w:rPr>
                <w:sz w:val="22"/>
              </w:rPr>
              <w:t>понятия</w:t>
            </w:r>
            <w:r>
              <w:rPr>
                <w:spacing w:val="40"/>
                <w:sz w:val="22"/>
              </w:rPr>
              <w:t xml:space="preserve"> </w:t>
            </w:r>
            <w:r>
              <w:rPr>
                <w:sz w:val="22"/>
              </w:rPr>
              <w:t>стереометрии.</w:t>
            </w:r>
            <w:r>
              <w:rPr>
                <w:spacing w:val="40"/>
                <w:sz w:val="22"/>
              </w:rPr>
              <w:t xml:space="preserve"> </w:t>
            </w:r>
            <w:r>
              <w:rPr>
                <w:sz w:val="22"/>
              </w:rPr>
              <w:t>Точка,</w:t>
            </w:r>
            <w:r>
              <w:rPr>
                <w:spacing w:val="40"/>
                <w:sz w:val="22"/>
              </w:rPr>
              <w:t xml:space="preserve"> </w:t>
            </w:r>
            <w:r>
              <w:rPr>
                <w:sz w:val="22"/>
              </w:rPr>
              <w:t>прямая,</w:t>
            </w:r>
            <w:r>
              <w:rPr>
                <w:spacing w:val="40"/>
                <w:sz w:val="22"/>
              </w:rPr>
              <w:t xml:space="preserve"> </w:t>
            </w:r>
            <w:r>
              <w:rPr>
                <w:sz w:val="22"/>
              </w:rPr>
              <w:t>плоскость,</w:t>
            </w:r>
            <w:r>
              <w:rPr>
                <w:spacing w:val="40"/>
                <w:sz w:val="22"/>
              </w:rPr>
              <w:t xml:space="preserve"> </w:t>
            </w:r>
            <w:r>
              <w:rPr>
                <w:sz w:val="22"/>
              </w:rPr>
              <w:t>пространство.</w:t>
            </w:r>
            <w:r>
              <w:rPr>
                <w:spacing w:val="40"/>
                <w:sz w:val="22"/>
              </w:rPr>
              <w:t xml:space="preserve"> </w:t>
            </w:r>
            <w:r>
              <w:rPr>
                <w:sz w:val="22"/>
              </w:rPr>
              <w:t>Понятие</w:t>
            </w:r>
            <w:r>
              <w:rPr>
                <w:spacing w:val="40"/>
                <w:sz w:val="22"/>
              </w:rPr>
              <w:t xml:space="preserve"> </w:t>
            </w:r>
            <w:r>
              <w:rPr>
                <w:sz w:val="22"/>
              </w:rPr>
              <w:t>об аксиоматическом построении стереометрии: аксиомы стереометрии и следствия из них</w:t>
            </w:r>
          </w:p>
        </w:tc>
      </w:tr>
      <w:tr>
        <w:trPr>
          <w:trHeight w:val="192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ind w:start="0"/>
              <w:rPr>
                <w:sz w:val="22"/>
              </w:rPr>
            </w:pPr>
            <w:r>
              <w:rPr>
                <w:sz w:val="22"/>
              </w:rPr>
            </w:r>
          </w:p>
          <w:p>
            <w:pPr>
              <w:pStyle w:val="TableParagraph"/>
              <w:spacing w:before="16" w:after="0"/>
              <w:ind w:start="0"/>
              <w:rPr>
                <w:sz w:val="22"/>
              </w:rPr>
            </w:pPr>
            <w:r>
              <w:rPr>
                <w:sz w:val="22"/>
              </w:rPr>
            </w:r>
          </w:p>
          <w:p>
            <w:pPr>
              <w:pStyle w:val="TableParagraph"/>
              <w:ind w:start="10" w:end="1"/>
              <w:rPr>
                <w:sz w:val="22"/>
              </w:rPr>
            </w:pPr>
            <w:r>
              <w:rPr>
                <w:spacing w:val="-5"/>
                <w:sz w:val="22"/>
              </w:rPr>
              <w:t>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трех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spacing w:before="39" w:after="0"/>
              <w:ind w:start="0"/>
              <w:rPr>
                <w:sz w:val="22"/>
              </w:rPr>
            </w:pPr>
            <w:r>
              <w:rPr>
                <w:sz w:val="22"/>
              </w:rPr>
            </w:r>
          </w:p>
          <w:p>
            <w:pPr>
              <w:pStyle w:val="TableParagraph"/>
              <w:ind w:start="10" w:end="1"/>
              <w:rPr>
                <w:sz w:val="22"/>
              </w:rPr>
            </w:pPr>
            <w:r>
              <w:rPr>
                <w:spacing w:val="-5"/>
                <w:sz w:val="22"/>
              </w:rPr>
              <w:t>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w:t>
            </w:r>
            <w:r>
              <w:rPr>
                <w:spacing w:val="80"/>
                <w:sz w:val="22"/>
              </w:rPr>
              <w:t xml:space="preserve"> </w:t>
            </w:r>
            <w:r>
              <w:rPr>
                <w:sz w:val="22"/>
              </w:rPr>
              <w:t>пространстве: угол между прямой и плоскостью, двугранный угол, линейный угол двугранного</w:t>
            </w:r>
            <w:r>
              <w:rPr>
                <w:spacing w:val="80"/>
                <w:sz w:val="22"/>
              </w:rPr>
              <w:t xml:space="preserve"> </w:t>
            </w:r>
            <w:r>
              <w:rPr>
                <w:sz w:val="22"/>
              </w:rPr>
              <w:t>угла.</w:t>
            </w:r>
            <w:r>
              <w:rPr>
                <w:spacing w:val="80"/>
                <w:sz w:val="22"/>
              </w:rPr>
              <w:t xml:space="preserve"> </w:t>
            </w:r>
            <w:r>
              <w:rPr>
                <w:sz w:val="22"/>
              </w:rPr>
              <w:t>Перпендикуляр</w:t>
            </w:r>
            <w:r>
              <w:rPr>
                <w:spacing w:val="80"/>
                <w:sz w:val="22"/>
              </w:rPr>
              <w:t xml:space="preserve"> </w:t>
            </w:r>
            <w:r>
              <w:rPr>
                <w:sz w:val="22"/>
              </w:rPr>
              <w:t>и</w:t>
            </w:r>
            <w:r>
              <w:rPr>
                <w:spacing w:val="80"/>
                <w:sz w:val="22"/>
              </w:rPr>
              <w:t xml:space="preserve"> </w:t>
            </w:r>
            <w:r>
              <w:rPr>
                <w:sz w:val="22"/>
              </w:rPr>
              <w:t>наклонные:</w:t>
            </w:r>
            <w:r>
              <w:rPr>
                <w:spacing w:val="80"/>
                <w:sz w:val="22"/>
              </w:rPr>
              <w:t xml:space="preserve"> </w:t>
            </w:r>
            <w:r>
              <w:rPr>
                <w:sz w:val="22"/>
              </w:rPr>
              <w:t>расстояние</w:t>
            </w:r>
            <w:r>
              <w:rPr>
                <w:spacing w:val="80"/>
                <w:sz w:val="22"/>
              </w:rPr>
              <w:t xml:space="preserve"> </w:t>
            </w:r>
            <w:r>
              <w:rPr>
                <w:sz w:val="22"/>
              </w:rPr>
              <w:t>от</w:t>
            </w:r>
            <w:r>
              <w:rPr>
                <w:spacing w:val="80"/>
                <w:sz w:val="22"/>
              </w:rPr>
              <w:t xml:space="preserve"> </w:t>
            </w:r>
            <w:r>
              <w:rPr>
                <w:sz w:val="22"/>
              </w:rPr>
              <w:t>точки</w:t>
            </w:r>
            <w:r>
              <w:rPr>
                <w:spacing w:val="80"/>
                <w:sz w:val="22"/>
              </w:rPr>
              <w:t xml:space="preserve"> </w:t>
            </w:r>
            <w:r>
              <w:rPr>
                <w:sz w:val="22"/>
              </w:rPr>
              <w:t>до</w:t>
            </w:r>
            <w:r>
              <w:rPr>
                <w:spacing w:val="80"/>
                <w:sz w:val="22"/>
              </w:rPr>
              <w:t xml:space="preserve"> </w:t>
            </w:r>
            <w:r>
              <w:rPr>
                <w:sz w:val="22"/>
              </w:rPr>
              <w:t>плоскости,</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 xml:space="preserve">расстояние от прямой до плоскости, проекция фигуры на плоскость. Перпендикулярность плоскостей: признак перпендикулярности двух плоскостей. Теорема о трех </w:t>
            </w:r>
            <w:r>
              <w:rPr>
                <w:spacing w:val="-2"/>
                <w:sz w:val="22"/>
              </w:rPr>
              <w:t>перпендикулярах</w:t>
            </w:r>
          </w:p>
        </w:tc>
      </w:tr>
      <w:tr>
        <w:trPr>
          <w:trHeight w:val="266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ind w:start="0"/>
              <w:rPr>
                <w:sz w:val="22"/>
              </w:rPr>
            </w:pPr>
            <w:r>
              <w:rPr>
                <w:sz w:val="22"/>
              </w:rPr>
            </w:r>
          </w:p>
          <w:p>
            <w:pPr>
              <w:pStyle w:val="TableParagraph"/>
              <w:ind w:start="0"/>
              <w:rPr>
                <w:sz w:val="22"/>
              </w:rPr>
            </w:pPr>
            <w:r>
              <w:rPr>
                <w:sz w:val="22"/>
              </w:rPr>
            </w:r>
          </w:p>
          <w:p>
            <w:pPr>
              <w:pStyle w:val="TableParagraph"/>
              <w:spacing w:before="116" w:after="0"/>
              <w:ind w:start="0"/>
              <w:rPr>
                <w:sz w:val="22"/>
              </w:rPr>
            </w:pPr>
            <w:r>
              <w:rPr>
                <w:sz w:val="22"/>
              </w:rPr>
            </w:r>
          </w:p>
          <w:p>
            <w:pPr>
              <w:pStyle w:val="TableParagraph"/>
              <w:spacing w:before="1" w:after="0"/>
              <w:ind w:start="10" w:end="1"/>
              <w:rPr>
                <w:sz w:val="22"/>
              </w:rPr>
            </w:pPr>
            <w:r>
              <w:rPr>
                <w:spacing w:val="-5"/>
                <w:sz w:val="22"/>
              </w:rPr>
              <w:t>7.4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Понятие многогранника, основные элементы многогранника, выпуклые и невыпуклые многогранники, развертка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основание пирамиды, боковая и полная поверхность пирамиды, правильная и усеченная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 Сечения призмы и</w:t>
            </w:r>
            <w:r>
              <w:rPr>
                <w:spacing w:val="80"/>
                <w:sz w:val="22"/>
              </w:rPr>
              <w:t xml:space="preserve"> </w:t>
            </w:r>
            <w:r>
              <w:rPr>
                <w:spacing w:val="-2"/>
                <w:sz w:val="22"/>
              </w:rPr>
              <w:t>пирамиды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7.5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spacing w:before="38" w:after="0"/>
              <w:ind w:start="0"/>
              <w:rPr>
                <w:sz w:val="22"/>
              </w:rPr>
            </w:pPr>
            <w:r>
              <w:rPr>
                <w:sz w:val="22"/>
              </w:rPr>
            </w:r>
          </w:p>
          <w:p>
            <w:pPr>
              <w:pStyle w:val="TableParagraph"/>
              <w:ind w:start="10" w:end="1"/>
              <w:rPr>
                <w:sz w:val="22"/>
              </w:rPr>
            </w:pPr>
            <w:r>
              <w:rPr>
                <w:spacing w:val="-5"/>
                <w:sz w:val="22"/>
              </w:rPr>
              <w:t>7.6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Вычисление элементов многогранников: ребра,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усеченной пирамиды. Понятие об объеме. Объем пирамиды, призмы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7.7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Подобные тела в пространстве. Соотношения между площадями поверхностей, объемами подобных тел</w:t>
            </w:r>
          </w:p>
        </w:tc>
      </w:tr>
    </w:tbl>
    <w:p>
      <w:pPr>
        <w:pStyle w:val="BodyText"/>
        <w:spacing w:lineRule="auto" w:line="218" w:before="261"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6" w:after="1"/>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81" w:leader="none"/>
                <w:tab w:val="left" w:pos="2893" w:leader="none"/>
                <w:tab w:val="left" w:pos="4360" w:leader="none"/>
                <w:tab w:val="left" w:pos="5151" w:leader="none"/>
                <w:tab w:val="left" w:pos="5978" w:leader="none"/>
                <w:tab w:val="left" w:pos="7469" w:leader="none"/>
              </w:tabs>
              <w:spacing w:lineRule="auto" w:line="218" w:before="104" w:after="0"/>
              <w:ind w:start="61" w:end="53"/>
              <w:rPr>
                <w:sz w:val="22"/>
              </w:rPr>
            </w:pPr>
            <w:r>
              <w:rPr>
                <w:spacing w:val="-2"/>
                <w:sz w:val="22"/>
              </w:rPr>
              <w:t>Оперировать</w:t>
            </w:r>
            <w:r>
              <w:rPr>
                <w:sz w:val="22"/>
              </w:rPr>
              <w:tab/>
            </w:r>
            <w:r>
              <w:rPr>
                <w:spacing w:val="-2"/>
                <w:sz w:val="22"/>
              </w:rPr>
              <w:t>понятиями:</w:t>
            </w:r>
            <w:r>
              <w:rPr>
                <w:sz w:val="22"/>
              </w:rPr>
              <w:tab/>
            </w:r>
            <w:r>
              <w:rPr>
                <w:spacing w:val="-2"/>
                <w:sz w:val="22"/>
              </w:rPr>
              <w:t>натуральное,</w:t>
            </w:r>
            <w:r>
              <w:rPr>
                <w:sz w:val="22"/>
              </w:rPr>
              <w:tab/>
            </w:r>
            <w:r>
              <w:rPr>
                <w:spacing w:val="-2"/>
                <w:sz w:val="22"/>
              </w:rPr>
              <w:t>целое</w:t>
            </w:r>
            <w:r>
              <w:rPr>
                <w:sz w:val="22"/>
              </w:rPr>
              <w:tab/>
            </w:r>
            <w:r>
              <w:rPr>
                <w:spacing w:val="-2"/>
                <w:sz w:val="22"/>
              </w:rPr>
              <w:t>число;</w:t>
            </w:r>
            <w:r>
              <w:rPr>
                <w:sz w:val="22"/>
              </w:rPr>
              <w:tab/>
            </w:r>
            <w:r>
              <w:rPr>
                <w:spacing w:val="-2"/>
                <w:sz w:val="22"/>
              </w:rPr>
              <w:t>использовать</w:t>
            </w:r>
            <w:r>
              <w:rPr>
                <w:sz w:val="22"/>
              </w:rPr>
              <w:tab/>
            </w:r>
            <w:r>
              <w:rPr>
                <w:spacing w:val="-2"/>
                <w:sz w:val="22"/>
              </w:rPr>
              <w:t xml:space="preserve">признаки </w:t>
            </w:r>
            <w:r>
              <w:rPr>
                <w:sz w:val="22"/>
              </w:rPr>
              <w:t>делимости целых чисел, разложение числа на простые множители для решения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Оперировать</w:t>
            </w:r>
            <w:r>
              <w:rPr>
                <w:spacing w:val="-12"/>
                <w:sz w:val="22"/>
              </w:rPr>
              <w:t xml:space="preserve"> </w:t>
            </w:r>
            <w:r>
              <w:rPr>
                <w:sz w:val="22"/>
              </w:rPr>
              <w:t>понятием:</w:t>
            </w:r>
            <w:r>
              <w:rPr>
                <w:spacing w:val="-10"/>
                <w:sz w:val="22"/>
              </w:rPr>
              <w:t xml:space="preserve"> </w:t>
            </w:r>
            <w:r>
              <w:rPr>
                <w:sz w:val="22"/>
              </w:rPr>
              <w:t>степень</w:t>
            </w:r>
            <w:r>
              <w:rPr>
                <w:spacing w:val="-11"/>
                <w:sz w:val="22"/>
              </w:rPr>
              <w:t xml:space="preserve"> </w:t>
            </w:r>
            <w:r>
              <w:rPr>
                <w:sz w:val="22"/>
              </w:rPr>
              <w:t>с</w:t>
            </w:r>
            <w:r>
              <w:rPr>
                <w:spacing w:val="-11"/>
                <w:sz w:val="22"/>
              </w:rPr>
              <w:t xml:space="preserve"> </w:t>
            </w:r>
            <w:r>
              <w:rPr>
                <w:sz w:val="22"/>
              </w:rPr>
              <w:t>рациональным</w:t>
            </w:r>
            <w:r>
              <w:rPr>
                <w:spacing w:val="-9"/>
                <w:sz w:val="22"/>
              </w:rPr>
              <w:t xml:space="preserve"> </w:t>
            </w:r>
            <w:r>
              <w:rPr>
                <w:spacing w:val="-2"/>
                <w:sz w:val="22"/>
              </w:rPr>
              <w:t>показателем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Оперировать</w:t>
            </w:r>
            <w:r>
              <w:rPr>
                <w:spacing w:val="-12"/>
                <w:sz w:val="22"/>
              </w:rPr>
              <w:t xml:space="preserve"> </w:t>
            </w:r>
            <w:r>
              <w:rPr>
                <w:sz w:val="22"/>
              </w:rPr>
              <w:t>понятиями:</w:t>
            </w:r>
            <w:r>
              <w:rPr>
                <w:spacing w:val="-12"/>
                <w:sz w:val="22"/>
              </w:rPr>
              <w:t xml:space="preserve"> </w:t>
            </w:r>
            <w:r>
              <w:rPr>
                <w:sz w:val="22"/>
              </w:rPr>
              <w:t>логарифм</w:t>
            </w:r>
            <w:r>
              <w:rPr>
                <w:spacing w:val="-12"/>
                <w:sz w:val="22"/>
              </w:rPr>
              <w:t xml:space="preserve"> </w:t>
            </w:r>
            <w:r>
              <w:rPr>
                <w:sz w:val="22"/>
              </w:rPr>
              <w:t>числа,</w:t>
            </w:r>
            <w:r>
              <w:rPr>
                <w:spacing w:val="-11"/>
                <w:sz w:val="22"/>
              </w:rPr>
              <w:t xml:space="preserve"> </w:t>
            </w:r>
            <w:r>
              <w:rPr>
                <w:sz w:val="22"/>
              </w:rPr>
              <w:t>десятичные</w:t>
            </w:r>
            <w:r>
              <w:rPr>
                <w:spacing w:val="-11"/>
                <w:sz w:val="22"/>
              </w:rPr>
              <w:t xml:space="preserve"> </w:t>
            </w:r>
            <w:r>
              <w:rPr>
                <w:sz w:val="22"/>
              </w:rPr>
              <w:t>и</w:t>
            </w:r>
            <w:r>
              <w:rPr>
                <w:spacing w:val="-11"/>
                <w:sz w:val="22"/>
              </w:rPr>
              <w:t xml:space="preserve"> </w:t>
            </w:r>
            <w:r>
              <w:rPr>
                <w:sz w:val="22"/>
              </w:rPr>
              <w:t>натуральные</w:t>
            </w:r>
            <w:r>
              <w:rPr>
                <w:spacing w:val="-11"/>
                <w:sz w:val="22"/>
              </w:rPr>
              <w:t xml:space="preserve"> </w:t>
            </w:r>
            <w:r>
              <w:rPr>
                <w:spacing w:val="-2"/>
                <w:sz w:val="22"/>
              </w:rPr>
              <w:t>логарифмы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Находить</w:t>
            </w:r>
            <w:r>
              <w:rPr>
                <w:spacing w:val="3"/>
                <w:sz w:val="22"/>
              </w:rPr>
              <w:t xml:space="preserve"> </w:t>
            </w:r>
            <w:r>
              <w:rPr>
                <w:spacing w:val="-2"/>
                <w:sz w:val="22"/>
              </w:rPr>
              <w:t>решения</w:t>
            </w:r>
            <w:r>
              <w:rPr>
                <w:spacing w:val="6"/>
                <w:sz w:val="22"/>
              </w:rPr>
              <w:t xml:space="preserve"> </w:t>
            </w:r>
            <w:r>
              <w:rPr>
                <w:spacing w:val="-2"/>
                <w:sz w:val="22"/>
              </w:rPr>
              <w:t>простейших</w:t>
            </w:r>
            <w:r>
              <w:rPr>
                <w:spacing w:val="4"/>
                <w:sz w:val="22"/>
              </w:rPr>
              <w:t xml:space="preserve"> </w:t>
            </w:r>
            <w:r>
              <w:rPr>
                <w:spacing w:val="-2"/>
                <w:sz w:val="22"/>
              </w:rPr>
              <w:t>тригонометрических</w:t>
            </w:r>
            <w:r>
              <w:rPr>
                <w:spacing w:val="4"/>
                <w:sz w:val="22"/>
              </w:rPr>
              <w:t xml:space="preserve"> </w:t>
            </w:r>
            <w:r>
              <w:rPr>
                <w:spacing w:val="-2"/>
                <w:sz w:val="22"/>
              </w:rPr>
              <w:t>неравенств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Оперировать</w:t>
            </w:r>
            <w:r>
              <w:rPr>
                <w:spacing w:val="33"/>
                <w:sz w:val="22"/>
              </w:rPr>
              <w:t xml:space="preserve"> </w:t>
            </w:r>
            <w:r>
              <w:rPr>
                <w:sz w:val="22"/>
              </w:rPr>
              <w:t>понятиями:</w:t>
            </w:r>
            <w:r>
              <w:rPr>
                <w:spacing w:val="33"/>
                <w:sz w:val="22"/>
              </w:rPr>
              <w:t xml:space="preserve"> </w:t>
            </w:r>
            <w:r>
              <w:rPr>
                <w:sz w:val="22"/>
              </w:rPr>
              <w:t>система</w:t>
            </w:r>
            <w:r>
              <w:rPr>
                <w:spacing w:val="35"/>
                <w:sz w:val="22"/>
              </w:rPr>
              <w:t xml:space="preserve"> </w:t>
            </w:r>
            <w:r>
              <w:rPr>
                <w:sz w:val="22"/>
              </w:rPr>
              <w:t>линейных</w:t>
            </w:r>
            <w:r>
              <w:rPr>
                <w:spacing w:val="33"/>
                <w:sz w:val="22"/>
              </w:rPr>
              <w:t xml:space="preserve"> </w:t>
            </w:r>
            <w:r>
              <w:rPr>
                <w:sz w:val="22"/>
              </w:rPr>
              <w:t>уравнений</w:t>
            </w:r>
            <w:r>
              <w:rPr>
                <w:spacing w:val="33"/>
                <w:sz w:val="22"/>
              </w:rPr>
              <w:t xml:space="preserve"> </w:t>
            </w:r>
            <w:r>
              <w:rPr>
                <w:sz w:val="22"/>
              </w:rPr>
              <w:t>и</w:t>
            </w:r>
            <w:r>
              <w:rPr>
                <w:spacing w:val="33"/>
                <w:sz w:val="22"/>
              </w:rPr>
              <w:t xml:space="preserve"> </w:t>
            </w:r>
            <w:r>
              <w:rPr>
                <w:sz w:val="22"/>
              </w:rPr>
              <w:t>ее</w:t>
            </w:r>
            <w:r>
              <w:rPr>
                <w:spacing w:val="34"/>
                <w:sz w:val="22"/>
              </w:rPr>
              <w:t xml:space="preserve"> </w:t>
            </w:r>
            <w:r>
              <w:rPr>
                <w:sz w:val="22"/>
              </w:rPr>
              <w:t>решение;</w:t>
            </w:r>
            <w:r>
              <w:rPr>
                <w:spacing w:val="32"/>
                <w:sz w:val="22"/>
              </w:rPr>
              <w:t xml:space="preserve"> </w:t>
            </w:r>
            <w:r>
              <w:rPr>
                <w:sz w:val="22"/>
              </w:rPr>
              <w:t>использовать систему линейных уравнений для решения практических задач</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37"/>
                <w:sz w:val="22"/>
              </w:rPr>
              <w:t xml:space="preserve"> </w:t>
            </w:r>
            <w:r>
              <w:rPr>
                <w:sz w:val="22"/>
              </w:rPr>
              <w:t>решения</w:t>
            </w:r>
            <w:r>
              <w:rPr>
                <w:spacing w:val="38"/>
                <w:sz w:val="22"/>
              </w:rPr>
              <w:t xml:space="preserve"> </w:t>
            </w:r>
            <w:r>
              <w:rPr>
                <w:sz w:val="22"/>
              </w:rPr>
              <w:t>простейших</w:t>
            </w:r>
            <w:r>
              <w:rPr>
                <w:spacing w:val="37"/>
                <w:sz w:val="22"/>
              </w:rPr>
              <w:t xml:space="preserve"> </w:t>
            </w:r>
            <w:r>
              <w:rPr>
                <w:sz w:val="22"/>
              </w:rPr>
              <w:t>систем</w:t>
            </w:r>
            <w:r>
              <w:rPr>
                <w:spacing w:val="37"/>
                <w:sz w:val="22"/>
              </w:rPr>
              <w:t xml:space="preserve"> </w:t>
            </w:r>
            <w:r>
              <w:rPr>
                <w:sz w:val="22"/>
              </w:rPr>
              <w:t>и</w:t>
            </w:r>
            <w:r>
              <w:rPr>
                <w:spacing w:val="38"/>
                <w:sz w:val="22"/>
              </w:rPr>
              <w:t xml:space="preserve"> </w:t>
            </w:r>
            <w:r>
              <w:rPr>
                <w:sz w:val="22"/>
              </w:rPr>
              <w:t>совокупностей</w:t>
            </w:r>
            <w:r>
              <w:rPr>
                <w:spacing w:val="37"/>
                <w:sz w:val="22"/>
              </w:rPr>
              <w:t xml:space="preserve"> </w:t>
            </w:r>
            <w:r>
              <w:rPr>
                <w:sz w:val="22"/>
              </w:rPr>
              <w:t>рациональных</w:t>
            </w:r>
            <w:r>
              <w:rPr>
                <w:spacing w:val="37"/>
                <w:sz w:val="22"/>
              </w:rPr>
              <w:t xml:space="preserve"> </w:t>
            </w:r>
            <w:r>
              <w:rPr>
                <w:sz w:val="22"/>
              </w:rPr>
              <w:t>уравнений</w:t>
            </w:r>
            <w:r>
              <w:rPr>
                <w:spacing w:val="37"/>
                <w:sz w:val="22"/>
              </w:rPr>
              <w:t xml:space="preserve"> </w:t>
            </w:r>
            <w:r>
              <w:rPr>
                <w:sz w:val="22"/>
              </w:rPr>
              <w:t xml:space="preserve">и </w:t>
            </w:r>
            <w:r>
              <w:rPr>
                <w:spacing w:val="-2"/>
                <w:sz w:val="22"/>
              </w:rPr>
              <w:t>неравенств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Оперировать понятиями: периодическая функция, промежутки монотонности функции,</w:t>
            </w:r>
            <w:r>
              <w:rPr>
                <w:spacing w:val="-3"/>
                <w:sz w:val="22"/>
              </w:rPr>
              <w:t xml:space="preserve"> </w:t>
            </w:r>
            <w:r>
              <w:rPr>
                <w:sz w:val="22"/>
              </w:rPr>
              <w:t>точки</w:t>
            </w:r>
            <w:r>
              <w:rPr>
                <w:spacing w:val="-3"/>
                <w:sz w:val="22"/>
              </w:rPr>
              <w:t xml:space="preserve"> </w:t>
            </w:r>
            <w:r>
              <w:rPr>
                <w:sz w:val="22"/>
              </w:rPr>
              <w:t>экстремума</w:t>
            </w:r>
            <w:r>
              <w:rPr>
                <w:spacing w:val="-3"/>
                <w:sz w:val="22"/>
              </w:rPr>
              <w:t xml:space="preserve"> </w:t>
            </w:r>
            <w:r>
              <w:rPr>
                <w:sz w:val="22"/>
              </w:rPr>
              <w:t>функции,</w:t>
            </w:r>
            <w:r>
              <w:rPr>
                <w:spacing w:val="-2"/>
                <w:sz w:val="22"/>
              </w:rPr>
              <w:t xml:space="preserve"> </w:t>
            </w:r>
            <w:r>
              <w:rPr>
                <w:sz w:val="22"/>
              </w:rPr>
              <w:t>наибольшее</w:t>
            </w:r>
            <w:r>
              <w:rPr>
                <w:spacing w:val="-2"/>
                <w:sz w:val="22"/>
              </w:rPr>
              <w:t xml:space="preserve"> </w:t>
            </w:r>
            <w:r>
              <w:rPr>
                <w:sz w:val="22"/>
              </w:rPr>
              <w:t>и</w:t>
            </w:r>
            <w:r>
              <w:rPr>
                <w:spacing w:val="-3"/>
                <w:sz w:val="22"/>
              </w:rPr>
              <w:t xml:space="preserve"> </w:t>
            </w:r>
            <w:r>
              <w:rPr>
                <w:sz w:val="22"/>
              </w:rPr>
              <w:t>наименьшее</w:t>
            </w:r>
            <w:r>
              <w:rPr>
                <w:spacing w:val="-3"/>
                <w:sz w:val="22"/>
              </w:rPr>
              <w:t xml:space="preserve"> </w:t>
            </w:r>
            <w:r>
              <w:rPr>
                <w:sz w:val="22"/>
              </w:rPr>
              <w:t>значения</w:t>
            </w:r>
            <w:r>
              <w:rPr>
                <w:spacing w:val="-1"/>
                <w:sz w:val="22"/>
              </w:rPr>
              <w:t xml:space="preserve"> </w:t>
            </w:r>
            <w:r>
              <w:rPr>
                <w:sz w:val="22"/>
              </w:rPr>
              <w:t>функции</w:t>
            </w:r>
            <w:r>
              <w:rPr>
                <w:spacing w:val="-3"/>
                <w:sz w:val="22"/>
              </w:rPr>
              <w:t xml:space="preserve"> </w:t>
            </w:r>
            <w:r>
              <w:rPr>
                <w:sz w:val="22"/>
              </w:rPr>
              <w:t>на промежутке; использовать их для исследования функции, заданной графиком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Изображать на координатной плоскости графики линейных уравнений и использовать их для решения системы линейных уравнений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Использовать</w:t>
            </w:r>
            <w:r>
              <w:rPr>
                <w:spacing w:val="-5"/>
                <w:sz w:val="22"/>
              </w:rPr>
              <w:t xml:space="preserve"> </w:t>
            </w:r>
            <w:r>
              <w:rPr>
                <w:sz w:val="22"/>
              </w:rPr>
              <w:t>графики</w:t>
            </w:r>
            <w:r>
              <w:rPr>
                <w:spacing w:val="-4"/>
                <w:sz w:val="22"/>
              </w:rPr>
              <w:t xml:space="preserve"> </w:t>
            </w:r>
            <w:r>
              <w:rPr>
                <w:sz w:val="22"/>
              </w:rPr>
              <w:t>функций</w:t>
            </w:r>
            <w:r>
              <w:rPr>
                <w:spacing w:val="-5"/>
                <w:sz w:val="22"/>
              </w:rPr>
              <w:t xml:space="preserve"> </w:t>
            </w:r>
            <w:r>
              <w:rPr>
                <w:sz w:val="22"/>
              </w:rPr>
              <w:t>для</w:t>
            </w:r>
            <w:r>
              <w:rPr>
                <w:spacing w:val="-5"/>
                <w:sz w:val="22"/>
              </w:rPr>
              <w:t xml:space="preserve"> </w:t>
            </w:r>
            <w:r>
              <w:rPr>
                <w:sz w:val="22"/>
              </w:rPr>
              <w:t>исследования</w:t>
            </w:r>
            <w:r>
              <w:rPr>
                <w:spacing w:val="-5"/>
                <w:sz w:val="22"/>
              </w:rPr>
              <w:t xml:space="preserve"> </w:t>
            </w:r>
            <w:r>
              <w:rPr>
                <w:sz w:val="22"/>
              </w:rPr>
              <w:t>процессов</w:t>
            </w:r>
            <w:r>
              <w:rPr>
                <w:spacing w:val="-5"/>
                <w:sz w:val="22"/>
              </w:rPr>
              <w:t xml:space="preserve"> </w:t>
            </w:r>
            <w:r>
              <w:rPr>
                <w:sz w:val="22"/>
              </w:rPr>
              <w:t>и</w:t>
            </w:r>
            <w:r>
              <w:rPr>
                <w:spacing w:val="-4"/>
                <w:sz w:val="22"/>
              </w:rPr>
              <w:t xml:space="preserve"> </w:t>
            </w:r>
            <w:r>
              <w:rPr>
                <w:sz w:val="22"/>
              </w:rPr>
              <w:t>зависимостей</w:t>
            </w:r>
            <w:r>
              <w:rPr>
                <w:spacing w:val="-5"/>
                <w:sz w:val="22"/>
              </w:rPr>
              <w:t xml:space="preserve"> </w:t>
            </w:r>
            <w:r>
              <w:rPr>
                <w:sz w:val="22"/>
              </w:rPr>
              <w:t>из</w:t>
            </w:r>
            <w:r>
              <w:rPr>
                <w:spacing w:val="-4"/>
                <w:sz w:val="22"/>
              </w:rPr>
              <w:t xml:space="preserve"> </w:t>
            </w:r>
            <w:r>
              <w:rPr>
                <w:sz w:val="22"/>
              </w:rPr>
              <w:t>других учебных дисциплин</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Находить</w:t>
            </w:r>
            <w:r>
              <w:rPr>
                <w:spacing w:val="80"/>
                <w:sz w:val="22"/>
              </w:rPr>
              <w:t xml:space="preserve"> </w:t>
            </w:r>
            <w:r>
              <w:rPr>
                <w:sz w:val="22"/>
              </w:rPr>
              <w:t>производные</w:t>
            </w:r>
            <w:r>
              <w:rPr>
                <w:spacing w:val="80"/>
                <w:sz w:val="22"/>
              </w:rPr>
              <w:t xml:space="preserve"> </w:t>
            </w:r>
            <w:r>
              <w:rPr>
                <w:sz w:val="22"/>
              </w:rPr>
              <w:t>элементарных</w:t>
            </w:r>
            <w:r>
              <w:rPr>
                <w:spacing w:val="80"/>
                <w:sz w:val="22"/>
              </w:rPr>
              <w:t xml:space="preserve"> </w:t>
            </w:r>
            <w:r>
              <w:rPr>
                <w:sz w:val="22"/>
              </w:rPr>
              <w:t>функций,</w:t>
            </w:r>
            <w:r>
              <w:rPr>
                <w:spacing w:val="80"/>
                <w:sz w:val="22"/>
              </w:rPr>
              <w:t xml:space="preserve"> </w:t>
            </w:r>
            <w:r>
              <w:rPr>
                <w:sz w:val="22"/>
              </w:rPr>
              <w:t>вычислять</w:t>
            </w:r>
            <w:r>
              <w:rPr>
                <w:spacing w:val="80"/>
                <w:sz w:val="22"/>
              </w:rPr>
              <w:t xml:space="preserve"> </w:t>
            </w:r>
            <w:r>
              <w:rPr>
                <w:sz w:val="22"/>
              </w:rPr>
              <w:t>производные</w:t>
            </w:r>
            <w:r>
              <w:rPr>
                <w:spacing w:val="80"/>
                <w:sz w:val="22"/>
              </w:rPr>
              <w:t xml:space="preserve"> </w:t>
            </w:r>
            <w:r>
              <w:rPr>
                <w:sz w:val="22"/>
              </w:rPr>
              <w:t>суммы, произведения, частного функций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27" w:leader="none"/>
                <w:tab w:val="left" w:pos="3122" w:leader="none"/>
                <w:tab w:val="left" w:pos="3679" w:leader="none"/>
                <w:tab w:val="left" w:pos="5213" w:leader="none"/>
                <w:tab w:val="left" w:pos="6244" w:leader="none"/>
                <w:tab w:val="left" w:pos="6684" w:leader="none"/>
                <w:tab w:val="left" w:pos="8233" w:leader="none"/>
              </w:tabs>
              <w:spacing w:lineRule="auto" w:line="218" w:before="103" w:after="0"/>
              <w:ind w:start="61" w:end="56"/>
              <w:rPr>
                <w:sz w:val="22"/>
              </w:rPr>
            </w:pPr>
            <w:r>
              <w:rPr>
                <w:spacing w:val="-2"/>
                <w:sz w:val="22"/>
              </w:rPr>
              <w:t>Использовать</w:t>
            </w:r>
            <w:r>
              <w:rPr>
                <w:sz w:val="22"/>
              </w:rPr>
              <w:tab/>
            </w:r>
            <w:r>
              <w:rPr>
                <w:spacing w:val="-2"/>
                <w:sz w:val="22"/>
              </w:rPr>
              <w:t>производную</w:t>
            </w:r>
            <w:r>
              <w:rPr>
                <w:sz w:val="22"/>
              </w:rPr>
              <w:tab/>
            </w:r>
            <w:r>
              <w:rPr>
                <w:spacing w:val="-4"/>
                <w:sz w:val="22"/>
              </w:rPr>
              <w:t>для</w:t>
            </w:r>
            <w:r>
              <w:rPr>
                <w:sz w:val="22"/>
              </w:rPr>
              <w:tab/>
            </w:r>
            <w:r>
              <w:rPr>
                <w:spacing w:val="-2"/>
                <w:sz w:val="22"/>
              </w:rPr>
              <w:t>исследования</w:t>
            </w:r>
            <w:r>
              <w:rPr>
                <w:sz w:val="22"/>
              </w:rPr>
              <w:tab/>
            </w:r>
            <w:r>
              <w:rPr>
                <w:spacing w:val="-2"/>
                <w:sz w:val="22"/>
              </w:rPr>
              <w:t>функции</w:t>
            </w:r>
            <w:r>
              <w:rPr>
                <w:sz w:val="22"/>
              </w:rPr>
              <w:tab/>
            </w:r>
            <w:r>
              <w:rPr>
                <w:spacing w:val="-6"/>
                <w:sz w:val="22"/>
              </w:rPr>
              <w:t>на</w:t>
            </w:r>
            <w:r>
              <w:rPr>
                <w:sz w:val="22"/>
              </w:rPr>
              <w:tab/>
            </w:r>
            <w:r>
              <w:rPr>
                <w:spacing w:val="-2"/>
                <w:sz w:val="22"/>
              </w:rPr>
              <w:t>монотонность</w:t>
            </w:r>
            <w:r>
              <w:rPr>
                <w:sz w:val="22"/>
              </w:rPr>
              <w:tab/>
            </w:r>
            <w:r>
              <w:rPr>
                <w:spacing w:val="-10"/>
                <w:sz w:val="22"/>
              </w:rPr>
              <w:t>и</w:t>
            </w:r>
            <w:r>
              <w:rPr>
                <w:sz w:val="22"/>
              </w:rPr>
              <w:t xml:space="preserve"> экстремумы, применять результаты исследования к построению графиков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6"/>
                <w:sz w:val="22"/>
              </w:rPr>
              <w:t xml:space="preserve"> </w:t>
            </w:r>
            <w:r>
              <w:rPr>
                <w:sz w:val="22"/>
              </w:rPr>
              <w:t>производную</w:t>
            </w:r>
            <w:r>
              <w:rPr>
                <w:spacing w:val="-6"/>
                <w:sz w:val="22"/>
              </w:rPr>
              <w:t xml:space="preserve"> </w:t>
            </w:r>
            <w:r>
              <w:rPr>
                <w:sz w:val="22"/>
              </w:rPr>
              <w:t>для</w:t>
            </w:r>
            <w:r>
              <w:rPr>
                <w:spacing w:val="-6"/>
                <w:sz w:val="22"/>
              </w:rPr>
              <w:t xml:space="preserve"> </w:t>
            </w:r>
            <w:r>
              <w:rPr>
                <w:sz w:val="22"/>
              </w:rPr>
              <w:t>нахождения</w:t>
            </w:r>
            <w:r>
              <w:rPr>
                <w:spacing w:val="-4"/>
                <w:sz w:val="22"/>
              </w:rPr>
              <w:t xml:space="preserve"> </w:t>
            </w:r>
            <w:r>
              <w:rPr>
                <w:sz w:val="22"/>
              </w:rPr>
              <w:t>наилучшего</w:t>
            </w:r>
            <w:r>
              <w:rPr>
                <w:spacing w:val="-5"/>
                <w:sz w:val="22"/>
              </w:rPr>
              <w:t xml:space="preserve"> </w:t>
            </w:r>
            <w:r>
              <w:rPr>
                <w:sz w:val="22"/>
              </w:rPr>
              <w:t>решения</w:t>
            </w:r>
            <w:r>
              <w:rPr>
                <w:spacing w:val="-6"/>
                <w:sz w:val="22"/>
              </w:rPr>
              <w:t xml:space="preserve"> </w:t>
            </w:r>
            <w:r>
              <w:rPr>
                <w:sz w:val="22"/>
              </w:rPr>
              <w:t>в</w:t>
            </w:r>
            <w:r>
              <w:rPr>
                <w:spacing w:val="-5"/>
                <w:sz w:val="22"/>
              </w:rPr>
              <w:t xml:space="preserve"> </w:t>
            </w:r>
            <w:r>
              <w:rPr>
                <w:sz w:val="22"/>
              </w:rPr>
              <w:t>прикладных,</w:t>
            </w:r>
            <w:r>
              <w:rPr>
                <w:spacing w:val="-5"/>
                <w:sz w:val="22"/>
              </w:rPr>
              <w:t xml:space="preserve"> </w:t>
            </w:r>
            <w:r>
              <w:rPr>
                <w:sz w:val="22"/>
              </w:rPr>
              <w:t>в</w:t>
            </w:r>
            <w:r>
              <w:rPr>
                <w:spacing w:val="-4"/>
                <w:sz w:val="22"/>
              </w:rPr>
              <w:t xml:space="preserve"> </w:t>
            </w:r>
            <w:r>
              <w:rPr>
                <w:sz w:val="22"/>
              </w:rPr>
              <w:t>том числе социально-экономических, задачах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40"/>
                <w:sz w:val="22"/>
              </w:rPr>
              <w:t xml:space="preserve"> </w:t>
            </w:r>
            <w:r>
              <w:rPr>
                <w:sz w:val="22"/>
              </w:rPr>
              <w:t>понятиями:</w:t>
            </w:r>
            <w:r>
              <w:rPr>
                <w:spacing w:val="40"/>
                <w:sz w:val="22"/>
              </w:rPr>
              <w:t xml:space="preserve"> </w:t>
            </w:r>
            <w:r>
              <w:rPr>
                <w:sz w:val="22"/>
              </w:rPr>
              <w:t>первообразная</w:t>
            </w:r>
            <w:r>
              <w:rPr>
                <w:spacing w:val="40"/>
                <w:sz w:val="22"/>
              </w:rPr>
              <w:t xml:space="preserve"> </w:t>
            </w:r>
            <w:r>
              <w:rPr>
                <w:sz w:val="22"/>
              </w:rPr>
              <w:t>и</w:t>
            </w:r>
            <w:r>
              <w:rPr>
                <w:spacing w:val="40"/>
                <w:sz w:val="22"/>
              </w:rPr>
              <w:t xml:space="preserve"> </w:t>
            </w:r>
            <w:r>
              <w:rPr>
                <w:sz w:val="22"/>
              </w:rPr>
              <w:t>интеграл;</w:t>
            </w:r>
            <w:r>
              <w:rPr>
                <w:spacing w:val="40"/>
                <w:sz w:val="22"/>
              </w:rPr>
              <w:t xml:space="preserve"> </w:t>
            </w:r>
            <w:r>
              <w:rPr>
                <w:sz w:val="22"/>
              </w:rPr>
              <w:t>понимать</w:t>
            </w:r>
            <w:r>
              <w:rPr>
                <w:spacing w:val="40"/>
                <w:sz w:val="22"/>
              </w:rPr>
              <w:t xml:space="preserve"> </w:t>
            </w:r>
            <w:r>
              <w:rPr>
                <w:sz w:val="22"/>
              </w:rPr>
              <w:t>геометрический</w:t>
            </w:r>
            <w:r>
              <w:rPr>
                <w:spacing w:val="40"/>
                <w:sz w:val="22"/>
              </w:rPr>
              <w:t xml:space="preserve"> </w:t>
            </w:r>
            <w:r>
              <w:rPr>
                <w:sz w:val="22"/>
              </w:rPr>
              <w:t>и</w:t>
            </w:r>
            <w:r>
              <w:rPr>
                <w:spacing w:val="40"/>
                <w:sz w:val="22"/>
              </w:rPr>
              <w:t xml:space="preserve"> </w:t>
            </w:r>
            <w:r>
              <w:rPr>
                <w:sz w:val="22"/>
              </w:rPr>
              <w:t>физический смысл интеграла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Находить</w:t>
            </w:r>
            <w:r>
              <w:rPr>
                <w:spacing w:val="40"/>
                <w:sz w:val="22"/>
              </w:rPr>
              <w:t xml:space="preserve"> </w:t>
            </w:r>
            <w:r>
              <w:rPr>
                <w:sz w:val="22"/>
              </w:rPr>
              <w:t>первообразные</w:t>
            </w:r>
            <w:r>
              <w:rPr>
                <w:spacing w:val="40"/>
                <w:sz w:val="22"/>
              </w:rPr>
              <w:t xml:space="preserve"> </w:t>
            </w:r>
            <w:r>
              <w:rPr>
                <w:sz w:val="22"/>
              </w:rPr>
              <w:t>элементарных</w:t>
            </w:r>
            <w:r>
              <w:rPr>
                <w:spacing w:val="40"/>
                <w:sz w:val="22"/>
              </w:rPr>
              <w:t xml:space="preserve"> </w:t>
            </w:r>
            <w:r>
              <w:rPr>
                <w:sz w:val="22"/>
              </w:rPr>
              <w:t>функций,</w:t>
            </w:r>
            <w:r>
              <w:rPr>
                <w:spacing w:val="40"/>
                <w:sz w:val="22"/>
              </w:rPr>
              <w:t xml:space="preserve"> </w:t>
            </w:r>
            <w:r>
              <w:rPr>
                <w:sz w:val="22"/>
              </w:rPr>
              <w:t>вычислять</w:t>
            </w:r>
            <w:r>
              <w:rPr>
                <w:spacing w:val="40"/>
                <w:sz w:val="22"/>
              </w:rPr>
              <w:t xml:space="preserve"> </w:t>
            </w:r>
            <w:r>
              <w:rPr>
                <w:sz w:val="22"/>
              </w:rPr>
              <w:t>интеграл</w:t>
            </w:r>
            <w:r>
              <w:rPr>
                <w:spacing w:val="40"/>
                <w:sz w:val="22"/>
              </w:rPr>
              <w:t xml:space="preserve"> </w:t>
            </w:r>
            <w:r>
              <w:rPr>
                <w:sz w:val="22"/>
              </w:rPr>
              <w:t>по</w:t>
            </w:r>
            <w:r>
              <w:rPr>
                <w:spacing w:val="40"/>
                <w:sz w:val="22"/>
              </w:rPr>
              <w:t xml:space="preserve"> </w:t>
            </w:r>
            <w:r>
              <w:rPr>
                <w:sz w:val="22"/>
              </w:rPr>
              <w:t>формуле Ньютона - Лейбница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40"/>
                <w:sz w:val="22"/>
              </w:rPr>
              <w:t xml:space="preserve"> </w:t>
            </w:r>
            <w:r>
              <w:rPr>
                <w:sz w:val="22"/>
              </w:rPr>
              <w:t>прикладные</w:t>
            </w:r>
            <w:r>
              <w:rPr>
                <w:spacing w:val="40"/>
                <w:sz w:val="22"/>
              </w:rPr>
              <w:t xml:space="preserve"> </w:t>
            </w:r>
            <w:r>
              <w:rPr>
                <w:sz w:val="22"/>
              </w:rPr>
              <w:t>задачи,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социально-экономического</w:t>
            </w:r>
            <w:r>
              <w:rPr>
                <w:spacing w:val="40"/>
                <w:sz w:val="22"/>
              </w:rPr>
              <w:t xml:space="preserve"> </w:t>
            </w:r>
            <w:r>
              <w:rPr>
                <w:sz w:val="22"/>
              </w:rPr>
              <w:t>и</w:t>
            </w:r>
            <w:r>
              <w:rPr>
                <w:spacing w:val="40"/>
                <w:sz w:val="22"/>
              </w:rPr>
              <w:t xml:space="preserve"> </w:t>
            </w:r>
            <w:r>
              <w:rPr>
                <w:sz w:val="22"/>
              </w:rPr>
              <w:t>физического характера, средствами математического анализа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Теория</w:t>
            </w:r>
            <w:r>
              <w:rPr>
                <w:spacing w:val="-11"/>
                <w:sz w:val="22"/>
              </w:rPr>
              <w:t xml:space="preserve"> </w:t>
            </w:r>
            <w:r>
              <w:rPr>
                <w:sz w:val="22"/>
              </w:rPr>
              <w:t>вероятностей</w:t>
            </w:r>
            <w:r>
              <w:rPr>
                <w:spacing w:val="-11"/>
                <w:sz w:val="22"/>
              </w:rPr>
              <w:t xml:space="preserve"> </w:t>
            </w:r>
            <w:r>
              <w:rPr>
                <w:sz w:val="22"/>
              </w:rPr>
              <w:t>и</w:t>
            </w:r>
            <w:r>
              <w:rPr>
                <w:spacing w:val="-10"/>
                <w:sz w:val="22"/>
              </w:rPr>
              <w:t xml:space="preserve"> </w:t>
            </w:r>
            <w:r>
              <w:rPr>
                <w:spacing w:val="-2"/>
                <w:sz w:val="22"/>
              </w:rPr>
              <w:t>статистика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Сравнивать</w:t>
            </w:r>
            <w:r>
              <w:rPr>
                <w:spacing w:val="40"/>
                <w:sz w:val="22"/>
              </w:rPr>
              <w:t xml:space="preserve"> </w:t>
            </w:r>
            <w:r>
              <w:rPr>
                <w:sz w:val="22"/>
              </w:rPr>
              <w:t>вероятности</w:t>
            </w:r>
            <w:r>
              <w:rPr>
                <w:spacing w:val="40"/>
                <w:sz w:val="22"/>
              </w:rPr>
              <w:t xml:space="preserve"> </w:t>
            </w:r>
            <w:r>
              <w:rPr>
                <w:sz w:val="22"/>
              </w:rPr>
              <w:t>значений</w:t>
            </w:r>
            <w:r>
              <w:rPr>
                <w:spacing w:val="40"/>
                <w:sz w:val="22"/>
              </w:rPr>
              <w:t xml:space="preserve"> </w:t>
            </w:r>
            <w:r>
              <w:rPr>
                <w:sz w:val="22"/>
              </w:rPr>
              <w:t>случайной</w:t>
            </w:r>
            <w:r>
              <w:rPr>
                <w:spacing w:val="40"/>
                <w:sz w:val="22"/>
              </w:rPr>
              <w:t xml:space="preserve"> </w:t>
            </w:r>
            <w:r>
              <w:rPr>
                <w:sz w:val="22"/>
              </w:rPr>
              <w:t>величины</w:t>
            </w:r>
            <w:r>
              <w:rPr>
                <w:spacing w:val="40"/>
                <w:sz w:val="22"/>
              </w:rPr>
              <w:t xml:space="preserve"> </w:t>
            </w:r>
            <w:r>
              <w:rPr>
                <w:sz w:val="22"/>
              </w:rPr>
              <w:t>по</w:t>
            </w:r>
            <w:r>
              <w:rPr>
                <w:spacing w:val="40"/>
                <w:sz w:val="22"/>
              </w:rPr>
              <w:t xml:space="preserve"> </w:t>
            </w:r>
            <w:r>
              <w:rPr>
                <w:sz w:val="22"/>
              </w:rPr>
              <w:t>распределению</w:t>
            </w:r>
            <w:r>
              <w:rPr>
                <w:spacing w:val="40"/>
                <w:sz w:val="22"/>
              </w:rPr>
              <w:t xml:space="preserve"> </w:t>
            </w:r>
            <w:r>
              <w:rPr>
                <w:sz w:val="22"/>
              </w:rPr>
              <w:t>или</w:t>
            </w:r>
            <w:r>
              <w:rPr>
                <w:spacing w:val="40"/>
                <w:sz w:val="22"/>
              </w:rPr>
              <w:t xml:space="preserve"> </w:t>
            </w:r>
            <w:r>
              <w:rPr>
                <w:sz w:val="22"/>
              </w:rPr>
              <w:t>с</w:t>
            </w:r>
            <w:r>
              <w:rPr>
                <w:spacing w:val="80"/>
                <w:sz w:val="22"/>
              </w:rPr>
              <w:t xml:space="preserve"> </w:t>
            </w:r>
            <w:r>
              <w:rPr>
                <w:sz w:val="22"/>
              </w:rPr>
              <w:t>помощью диаграмм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Оперировать понятием математического ожидания, приводить примеры того, как применяется математическое ожидание случайной величины, находить математическое ожидание по данному распределению</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Иметь</w:t>
            </w:r>
            <w:r>
              <w:rPr>
                <w:spacing w:val="-10"/>
                <w:sz w:val="22"/>
              </w:rPr>
              <w:t xml:space="preserve"> </w:t>
            </w:r>
            <w:r>
              <w:rPr>
                <w:sz w:val="22"/>
              </w:rPr>
              <w:t>представление</w:t>
            </w:r>
            <w:r>
              <w:rPr>
                <w:spacing w:val="-10"/>
                <w:sz w:val="22"/>
              </w:rPr>
              <w:t xml:space="preserve"> </w:t>
            </w:r>
            <w:r>
              <w:rPr>
                <w:sz w:val="22"/>
              </w:rPr>
              <w:t>о</w:t>
            </w:r>
            <w:r>
              <w:rPr>
                <w:spacing w:val="-9"/>
                <w:sz w:val="22"/>
              </w:rPr>
              <w:t xml:space="preserve"> </w:t>
            </w:r>
            <w:r>
              <w:rPr>
                <w:sz w:val="22"/>
              </w:rPr>
              <w:t>законе</w:t>
            </w:r>
            <w:r>
              <w:rPr>
                <w:spacing w:val="-9"/>
                <w:sz w:val="22"/>
              </w:rPr>
              <w:t xml:space="preserve"> </w:t>
            </w:r>
            <w:r>
              <w:rPr>
                <w:sz w:val="22"/>
              </w:rPr>
              <w:t>больших</w:t>
            </w:r>
            <w:r>
              <w:rPr>
                <w:spacing w:val="-9"/>
                <w:sz w:val="22"/>
              </w:rPr>
              <w:t xml:space="preserve"> </w:t>
            </w:r>
            <w:r>
              <w:rPr>
                <w:spacing w:val="-2"/>
                <w:sz w:val="22"/>
              </w:rPr>
              <w:t>чисел</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Иметь</w:t>
            </w:r>
            <w:r>
              <w:rPr>
                <w:spacing w:val="-11"/>
                <w:sz w:val="22"/>
              </w:rPr>
              <w:t xml:space="preserve"> </w:t>
            </w:r>
            <w:r>
              <w:rPr>
                <w:sz w:val="22"/>
              </w:rPr>
              <w:t>представление</w:t>
            </w:r>
            <w:r>
              <w:rPr>
                <w:spacing w:val="-12"/>
                <w:sz w:val="22"/>
              </w:rPr>
              <w:t xml:space="preserve"> </w:t>
            </w:r>
            <w:r>
              <w:rPr>
                <w:sz w:val="22"/>
              </w:rPr>
              <w:t>о</w:t>
            </w:r>
            <w:r>
              <w:rPr>
                <w:spacing w:val="-10"/>
                <w:sz w:val="22"/>
              </w:rPr>
              <w:t xml:space="preserve"> </w:t>
            </w:r>
            <w:r>
              <w:rPr>
                <w:sz w:val="22"/>
              </w:rPr>
              <w:t>нормальном</w:t>
            </w:r>
            <w:r>
              <w:rPr>
                <w:spacing w:val="-10"/>
                <w:sz w:val="22"/>
              </w:rPr>
              <w:t xml:space="preserve"> </w:t>
            </w:r>
            <w:r>
              <w:rPr>
                <w:spacing w:val="-2"/>
                <w:sz w:val="22"/>
              </w:rPr>
              <w:t>распределении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Оперировать понятиями: цилиндрическая поверхность, образующие цилиндрической поверхности, цилиндр, коническая поверхность, образующие конической</w:t>
            </w:r>
            <w:r>
              <w:rPr>
                <w:spacing w:val="40"/>
                <w:sz w:val="22"/>
              </w:rPr>
              <w:t xml:space="preserve"> </w:t>
            </w:r>
            <w:r>
              <w:rPr>
                <w:sz w:val="22"/>
              </w:rPr>
              <w:t>поверхности, конус, сферическая поверхность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9"/>
                <w:sz w:val="22"/>
              </w:rPr>
              <w:t xml:space="preserve"> </w:t>
            </w:r>
            <w:r>
              <w:rPr>
                <w:sz w:val="22"/>
              </w:rPr>
              <w:t>тела</w:t>
            </w:r>
            <w:r>
              <w:rPr>
                <w:spacing w:val="-8"/>
                <w:sz w:val="22"/>
              </w:rPr>
              <w:t xml:space="preserve"> </w:t>
            </w:r>
            <w:r>
              <w:rPr>
                <w:sz w:val="22"/>
              </w:rPr>
              <w:t>вращения</w:t>
            </w:r>
            <w:r>
              <w:rPr>
                <w:spacing w:val="-9"/>
                <w:sz w:val="22"/>
              </w:rPr>
              <w:t xml:space="preserve"> </w:t>
            </w:r>
            <w:r>
              <w:rPr>
                <w:sz w:val="22"/>
              </w:rPr>
              <w:t>(цилиндр,</w:t>
            </w:r>
            <w:r>
              <w:rPr>
                <w:spacing w:val="-7"/>
                <w:sz w:val="22"/>
              </w:rPr>
              <w:t xml:space="preserve"> </w:t>
            </w:r>
            <w:r>
              <w:rPr>
                <w:sz w:val="22"/>
              </w:rPr>
              <w:t>конус,</w:t>
            </w:r>
            <w:r>
              <w:rPr>
                <w:spacing w:val="-8"/>
                <w:sz w:val="22"/>
              </w:rPr>
              <w:t xml:space="preserve"> </w:t>
            </w:r>
            <w:r>
              <w:rPr>
                <w:sz w:val="22"/>
              </w:rPr>
              <w:t>сфера</w:t>
            </w:r>
            <w:r>
              <w:rPr>
                <w:spacing w:val="-9"/>
                <w:sz w:val="22"/>
              </w:rPr>
              <w:t xml:space="preserve"> </w:t>
            </w:r>
            <w:r>
              <w:rPr>
                <w:sz w:val="22"/>
              </w:rPr>
              <w:t>и</w:t>
            </w:r>
            <w:r>
              <w:rPr>
                <w:spacing w:val="-8"/>
                <w:sz w:val="22"/>
              </w:rPr>
              <w:t xml:space="preserve"> </w:t>
            </w:r>
            <w:r>
              <w:rPr>
                <w:spacing w:val="-4"/>
                <w:sz w:val="22"/>
              </w:rPr>
              <w:t>шар)</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10"/>
                <w:sz w:val="22"/>
              </w:rPr>
              <w:t xml:space="preserve"> </w:t>
            </w:r>
            <w:r>
              <w:rPr>
                <w:sz w:val="22"/>
              </w:rPr>
              <w:t>способы</w:t>
            </w:r>
            <w:r>
              <w:rPr>
                <w:spacing w:val="-10"/>
                <w:sz w:val="22"/>
              </w:rPr>
              <w:t xml:space="preserve"> </w:t>
            </w:r>
            <w:r>
              <w:rPr>
                <w:sz w:val="22"/>
              </w:rPr>
              <w:t>получения</w:t>
            </w:r>
            <w:r>
              <w:rPr>
                <w:spacing w:val="-10"/>
                <w:sz w:val="22"/>
              </w:rPr>
              <w:t xml:space="preserve"> </w:t>
            </w:r>
            <w:r>
              <w:rPr>
                <w:sz w:val="22"/>
              </w:rPr>
              <w:t>тел</w:t>
            </w:r>
            <w:r>
              <w:rPr>
                <w:spacing w:val="-9"/>
                <w:sz w:val="22"/>
              </w:rPr>
              <w:t xml:space="preserve"> </w:t>
            </w:r>
            <w:r>
              <w:rPr>
                <w:spacing w:val="-2"/>
                <w:sz w:val="22"/>
              </w:rPr>
              <w:t>вращения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Классифицировать</w:t>
            </w:r>
            <w:r>
              <w:rPr>
                <w:spacing w:val="-13"/>
                <w:sz w:val="22"/>
              </w:rPr>
              <w:t xml:space="preserve"> </w:t>
            </w:r>
            <w:r>
              <w:rPr>
                <w:sz w:val="22"/>
              </w:rPr>
              <w:t>взаимное</w:t>
            </w:r>
            <w:r>
              <w:rPr>
                <w:spacing w:val="-12"/>
                <w:sz w:val="22"/>
              </w:rPr>
              <w:t xml:space="preserve"> </w:t>
            </w:r>
            <w:r>
              <w:rPr>
                <w:sz w:val="22"/>
              </w:rPr>
              <w:t>расположение</w:t>
            </w:r>
            <w:r>
              <w:rPr>
                <w:spacing w:val="-12"/>
                <w:sz w:val="22"/>
              </w:rPr>
              <w:t xml:space="preserve"> </w:t>
            </w:r>
            <w:r>
              <w:rPr>
                <w:sz w:val="22"/>
              </w:rPr>
              <w:t>сферы</w:t>
            </w:r>
            <w:r>
              <w:rPr>
                <w:spacing w:val="-12"/>
                <w:sz w:val="22"/>
              </w:rPr>
              <w:t xml:space="preserve"> </w:t>
            </w:r>
            <w:r>
              <w:rPr>
                <w:sz w:val="22"/>
              </w:rPr>
              <w:t>и</w:t>
            </w:r>
            <w:r>
              <w:rPr>
                <w:spacing w:val="-12"/>
                <w:sz w:val="22"/>
              </w:rPr>
              <w:t xml:space="preserve"> </w:t>
            </w:r>
            <w:r>
              <w:rPr>
                <w:spacing w:val="-2"/>
                <w:sz w:val="22"/>
              </w:rPr>
              <w:t>плоскости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40"/>
                <w:sz w:val="22"/>
              </w:rPr>
              <w:t xml:space="preserve"> </w:t>
            </w:r>
            <w:r>
              <w:rPr>
                <w:sz w:val="22"/>
              </w:rPr>
              <w:t>понятиями:</w:t>
            </w:r>
            <w:r>
              <w:rPr>
                <w:spacing w:val="40"/>
                <w:sz w:val="22"/>
              </w:rPr>
              <w:t xml:space="preserve"> </w:t>
            </w:r>
            <w:r>
              <w:rPr>
                <w:sz w:val="22"/>
              </w:rPr>
              <w:t>шаровой</w:t>
            </w:r>
            <w:r>
              <w:rPr>
                <w:spacing w:val="40"/>
                <w:sz w:val="22"/>
              </w:rPr>
              <w:t xml:space="preserve"> </w:t>
            </w:r>
            <w:r>
              <w:rPr>
                <w:sz w:val="22"/>
              </w:rPr>
              <w:t>сегмент,</w:t>
            </w:r>
            <w:r>
              <w:rPr>
                <w:spacing w:val="40"/>
                <w:sz w:val="22"/>
              </w:rPr>
              <w:t xml:space="preserve"> </w:t>
            </w:r>
            <w:r>
              <w:rPr>
                <w:sz w:val="22"/>
              </w:rPr>
              <w:t>основание</w:t>
            </w:r>
            <w:r>
              <w:rPr>
                <w:spacing w:val="40"/>
                <w:sz w:val="22"/>
              </w:rPr>
              <w:t xml:space="preserve"> </w:t>
            </w:r>
            <w:r>
              <w:rPr>
                <w:sz w:val="22"/>
              </w:rPr>
              <w:t>сегмента,</w:t>
            </w:r>
            <w:r>
              <w:rPr>
                <w:spacing w:val="40"/>
                <w:sz w:val="22"/>
              </w:rPr>
              <w:t xml:space="preserve"> </w:t>
            </w:r>
            <w:r>
              <w:rPr>
                <w:sz w:val="22"/>
              </w:rPr>
              <w:t>высота</w:t>
            </w:r>
            <w:r>
              <w:rPr>
                <w:spacing w:val="40"/>
                <w:sz w:val="22"/>
              </w:rPr>
              <w:t xml:space="preserve"> </w:t>
            </w:r>
            <w:r>
              <w:rPr>
                <w:sz w:val="22"/>
              </w:rPr>
              <w:t>сегмента, шаровой слой, основание шарового слоя, высота шарового слоя, шаровой сектор</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Вычислять</w:t>
            </w:r>
            <w:r>
              <w:rPr>
                <w:spacing w:val="40"/>
                <w:sz w:val="22"/>
              </w:rPr>
              <w:t xml:space="preserve"> </w:t>
            </w:r>
            <w:r>
              <w:rPr>
                <w:sz w:val="22"/>
              </w:rPr>
              <w:t>объемы</w:t>
            </w:r>
            <w:r>
              <w:rPr>
                <w:spacing w:val="40"/>
                <w:sz w:val="22"/>
              </w:rPr>
              <w:t xml:space="preserve"> </w:t>
            </w:r>
            <w:r>
              <w:rPr>
                <w:sz w:val="22"/>
              </w:rPr>
              <w:t>и</w:t>
            </w:r>
            <w:r>
              <w:rPr>
                <w:spacing w:val="40"/>
                <w:sz w:val="22"/>
              </w:rPr>
              <w:t xml:space="preserve"> </w:t>
            </w:r>
            <w:r>
              <w:rPr>
                <w:sz w:val="22"/>
              </w:rPr>
              <w:t>площади</w:t>
            </w:r>
            <w:r>
              <w:rPr>
                <w:spacing w:val="40"/>
                <w:sz w:val="22"/>
              </w:rPr>
              <w:t xml:space="preserve"> </w:t>
            </w:r>
            <w:r>
              <w:rPr>
                <w:sz w:val="22"/>
              </w:rPr>
              <w:t>поверхностей</w:t>
            </w:r>
            <w:r>
              <w:rPr>
                <w:spacing w:val="40"/>
                <w:sz w:val="22"/>
              </w:rPr>
              <w:t xml:space="preserve"> </w:t>
            </w:r>
            <w:r>
              <w:rPr>
                <w:sz w:val="22"/>
              </w:rPr>
              <w:t>тел</w:t>
            </w:r>
            <w:r>
              <w:rPr>
                <w:spacing w:val="40"/>
                <w:sz w:val="22"/>
              </w:rPr>
              <w:t xml:space="preserve"> </w:t>
            </w:r>
            <w:r>
              <w:rPr>
                <w:sz w:val="22"/>
              </w:rPr>
              <w:t>вращения,</w:t>
            </w:r>
            <w:r>
              <w:rPr>
                <w:spacing w:val="40"/>
                <w:sz w:val="22"/>
              </w:rPr>
              <w:t xml:space="preserve"> </w:t>
            </w:r>
            <w:r>
              <w:rPr>
                <w:sz w:val="22"/>
              </w:rPr>
              <w:t>геометрических</w:t>
            </w:r>
            <w:r>
              <w:rPr>
                <w:spacing w:val="40"/>
                <w:sz w:val="22"/>
              </w:rPr>
              <w:t xml:space="preserve"> </w:t>
            </w:r>
            <w:r>
              <w:rPr>
                <w:sz w:val="22"/>
              </w:rPr>
              <w:t>тел</w:t>
            </w:r>
            <w:r>
              <w:rPr>
                <w:spacing w:val="40"/>
                <w:sz w:val="22"/>
              </w:rPr>
              <w:t xml:space="preserve"> </w:t>
            </w:r>
            <w:r>
              <w:rPr>
                <w:sz w:val="22"/>
              </w:rPr>
              <w:t>с применением формул</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Оперировать</w:t>
            </w:r>
            <w:r>
              <w:rPr>
                <w:spacing w:val="80"/>
                <w:sz w:val="22"/>
              </w:rPr>
              <w:t xml:space="preserve"> </w:t>
            </w:r>
            <w:r>
              <w:rPr>
                <w:sz w:val="22"/>
              </w:rPr>
              <w:t>понятиями:</w:t>
            </w:r>
            <w:r>
              <w:rPr>
                <w:spacing w:val="80"/>
                <w:sz w:val="22"/>
              </w:rPr>
              <w:t xml:space="preserve"> </w:t>
            </w:r>
            <w:r>
              <w:rPr>
                <w:sz w:val="22"/>
              </w:rPr>
              <w:t>многогранник,</w:t>
            </w:r>
            <w:r>
              <w:rPr>
                <w:spacing w:val="80"/>
                <w:sz w:val="22"/>
              </w:rPr>
              <w:t xml:space="preserve"> </w:t>
            </w:r>
            <w:r>
              <w:rPr>
                <w:sz w:val="22"/>
              </w:rPr>
              <w:t>вписанный</w:t>
            </w:r>
            <w:r>
              <w:rPr>
                <w:spacing w:val="80"/>
                <w:sz w:val="22"/>
              </w:rPr>
              <w:t xml:space="preserve"> </w:t>
            </w:r>
            <w:r>
              <w:rPr>
                <w:sz w:val="22"/>
              </w:rPr>
              <w:t>в</w:t>
            </w:r>
            <w:r>
              <w:rPr>
                <w:spacing w:val="80"/>
                <w:sz w:val="22"/>
              </w:rPr>
              <w:t xml:space="preserve"> </w:t>
            </w:r>
            <w:r>
              <w:rPr>
                <w:sz w:val="22"/>
              </w:rPr>
              <w:t>сферу</w:t>
            </w:r>
            <w:r>
              <w:rPr>
                <w:spacing w:val="80"/>
                <w:sz w:val="22"/>
              </w:rPr>
              <w:t xml:space="preserve"> </w:t>
            </w:r>
            <w:r>
              <w:rPr>
                <w:sz w:val="22"/>
              </w:rPr>
              <w:t>и</w:t>
            </w:r>
            <w:r>
              <w:rPr>
                <w:spacing w:val="80"/>
                <w:sz w:val="22"/>
              </w:rPr>
              <w:t xml:space="preserve"> </w:t>
            </w:r>
            <w:r>
              <w:rPr>
                <w:sz w:val="22"/>
              </w:rPr>
              <w:t>описанный</w:t>
            </w:r>
            <w:r>
              <w:rPr>
                <w:spacing w:val="80"/>
                <w:sz w:val="22"/>
              </w:rPr>
              <w:t xml:space="preserve"> </w:t>
            </w:r>
            <w:r>
              <w:rPr>
                <w:sz w:val="22"/>
              </w:rPr>
              <w:t>около сферы, сфера, вписанная в многогранник или тело вращения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Вычислять</w:t>
            </w:r>
            <w:r>
              <w:rPr>
                <w:spacing w:val="-13"/>
                <w:sz w:val="22"/>
              </w:rPr>
              <w:t xml:space="preserve"> </w:t>
            </w:r>
            <w:r>
              <w:rPr>
                <w:sz w:val="22"/>
              </w:rPr>
              <w:t>соотношения</w:t>
            </w:r>
            <w:r>
              <w:rPr>
                <w:spacing w:val="-12"/>
                <w:sz w:val="22"/>
              </w:rPr>
              <w:t xml:space="preserve"> </w:t>
            </w:r>
            <w:r>
              <w:rPr>
                <w:sz w:val="22"/>
              </w:rPr>
              <w:t>между</w:t>
            </w:r>
            <w:r>
              <w:rPr>
                <w:spacing w:val="-13"/>
                <w:sz w:val="22"/>
              </w:rPr>
              <w:t xml:space="preserve"> </w:t>
            </w:r>
            <w:r>
              <w:rPr>
                <w:sz w:val="22"/>
              </w:rPr>
              <w:t>площадями</w:t>
            </w:r>
            <w:r>
              <w:rPr>
                <w:spacing w:val="-12"/>
                <w:sz w:val="22"/>
              </w:rPr>
              <w:t xml:space="preserve"> </w:t>
            </w:r>
            <w:r>
              <w:rPr>
                <w:sz w:val="22"/>
              </w:rPr>
              <w:t>поверхностей</w:t>
            </w:r>
            <w:r>
              <w:rPr>
                <w:spacing w:val="-13"/>
                <w:sz w:val="22"/>
              </w:rPr>
              <w:t xml:space="preserve"> </w:t>
            </w:r>
            <w:r>
              <w:rPr>
                <w:sz w:val="22"/>
              </w:rPr>
              <w:t>и</w:t>
            </w:r>
            <w:r>
              <w:rPr>
                <w:spacing w:val="-12"/>
                <w:sz w:val="22"/>
              </w:rPr>
              <w:t xml:space="preserve"> </w:t>
            </w:r>
            <w:r>
              <w:rPr>
                <w:sz w:val="22"/>
              </w:rPr>
              <w:t>объемами</w:t>
            </w:r>
            <w:r>
              <w:rPr>
                <w:spacing w:val="-12"/>
                <w:sz w:val="22"/>
              </w:rPr>
              <w:t xml:space="preserve"> </w:t>
            </w:r>
            <w:r>
              <w:rPr>
                <w:sz w:val="22"/>
              </w:rPr>
              <w:t>подобных</w:t>
            </w:r>
            <w:r>
              <w:rPr>
                <w:spacing w:val="-13"/>
                <w:sz w:val="22"/>
              </w:rPr>
              <w:t xml:space="preserve"> </w:t>
            </w:r>
            <w:r>
              <w:rPr>
                <w:spacing w:val="-5"/>
                <w:sz w:val="22"/>
              </w:rPr>
              <w:t>тел</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Изображать</w:t>
            </w:r>
            <w:r>
              <w:rPr>
                <w:spacing w:val="80"/>
                <w:sz w:val="22"/>
              </w:rPr>
              <w:t xml:space="preserve"> </w:t>
            </w:r>
            <w:r>
              <w:rPr>
                <w:sz w:val="22"/>
              </w:rPr>
              <w:t>изучаемые</w:t>
            </w:r>
            <w:r>
              <w:rPr>
                <w:spacing w:val="80"/>
                <w:sz w:val="22"/>
              </w:rPr>
              <w:t xml:space="preserve"> </w:t>
            </w:r>
            <w:r>
              <w:rPr>
                <w:sz w:val="22"/>
              </w:rPr>
              <w:t>фигуры</w:t>
            </w:r>
            <w:r>
              <w:rPr>
                <w:spacing w:val="80"/>
                <w:sz w:val="22"/>
              </w:rPr>
              <w:t xml:space="preserve"> </w:t>
            </w:r>
            <w:r>
              <w:rPr>
                <w:sz w:val="22"/>
              </w:rPr>
              <w:t>от</w:t>
            </w:r>
            <w:r>
              <w:rPr>
                <w:spacing w:val="80"/>
                <w:sz w:val="22"/>
              </w:rPr>
              <w:t xml:space="preserve"> </w:t>
            </w:r>
            <w:r>
              <w:rPr>
                <w:sz w:val="22"/>
              </w:rPr>
              <w:t>руки</w:t>
            </w:r>
            <w:r>
              <w:rPr>
                <w:spacing w:val="80"/>
                <w:sz w:val="22"/>
              </w:rPr>
              <w:t xml:space="preserve"> </w:t>
            </w:r>
            <w:r>
              <w:rPr>
                <w:sz w:val="22"/>
              </w:rPr>
              <w:t>и</w:t>
            </w:r>
            <w:r>
              <w:rPr>
                <w:spacing w:val="80"/>
                <w:sz w:val="22"/>
              </w:rPr>
              <w:t xml:space="preserve"> </w:t>
            </w:r>
            <w:r>
              <w:rPr>
                <w:sz w:val="22"/>
              </w:rPr>
              <w:t>с</w:t>
            </w:r>
            <w:r>
              <w:rPr>
                <w:spacing w:val="80"/>
                <w:sz w:val="22"/>
              </w:rPr>
              <w:t xml:space="preserve"> </w:t>
            </w:r>
            <w:r>
              <w:rPr>
                <w:sz w:val="22"/>
              </w:rPr>
              <w:t>применением</w:t>
            </w:r>
            <w:r>
              <w:rPr>
                <w:spacing w:val="80"/>
                <w:sz w:val="22"/>
              </w:rPr>
              <w:t xml:space="preserve"> </w:t>
            </w:r>
            <w:r>
              <w:rPr>
                <w:sz w:val="22"/>
              </w:rPr>
              <w:t>простых</w:t>
            </w:r>
            <w:r>
              <w:rPr>
                <w:spacing w:val="80"/>
                <w:sz w:val="22"/>
              </w:rPr>
              <w:t xml:space="preserve"> </w:t>
            </w:r>
            <w:r>
              <w:rPr>
                <w:sz w:val="22"/>
              </w:rPr>
              <w:t>чертежных</w:t>
            </w:r>
            <w:r>
              <w:rPr>
                <w:spacing w:val="40"/>
                <w:sz w:val="22"/>
              </w:rPr>
              <w:t xml:space="preserve"> </w:t>
            </w:r>
            <w:r>
              <w:rPr>
                <w:spacing w:val="-2"/>
                <w:sz w:val="22"/>
              </w:rPr>
              <w:t>инструментов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35"/>
                <w:sz w:val="22"/>
              </w:rPr>
              <w:t xml:space="preserve"> </w:t>
            </w:r>
            <w:r>
              <w:rPr>
                <w:sz w:val="22"/>
              </w:rPr>
              <w:t>(выносные)</w:t>
            </w:r>
            <w:r>
              <w:rPr>
                <w:spacing w:val="35"/>
                <w:sz w:val="22"/>
              </w:rPr>
              <w:t xml:space="preserve"> </w:t>
            </w:r>
            <w:r>
              <w:rPr>
                <w:sz w:val="22"/>
              </w:rPr>
              <w:t>плоские</w:t>
            </w:r>
            <w:r>
              <w:rPr>
                <w:spacing w:val="34"/>
                <w:sz w:val="22"/>
              </w:rPr>
              <w:t xml:space="preserve"> </w:t>
            </w:r>
            <w:r>
              <w:rPr>
                <w:sz w:val="22"/>
              </w:rPr>
              <w:t>чертежи</w:t>
            </w:r>
            <w:r>
              <w:rPr>
                <w:spacing w:val="34"/>
                <w:sz w:val="22"/>
              </w:rPr>
              <w:t xml:space="preserve"> </w:t>
            </w:r>
            <w:r>
              <w:rPr>
                <w:sz w:val="22"/>
              </w:rPr>
              <w:t>из</w:t>
            </w:r>
            <w:r>
              <w:rPr>
                <w:spacing w:val="34"/>
                <w:sz w:val="22"/>
              </w:rPr>
              <w:t xml:space="preserve"> </w:t>
            </w:r>
            <w:r>
              <w:rPr>
                <w:sz w:val="22"/>
              </w:rPr>
              <w:t>рисунков</w:t>
            </w:r>
            <w:r>
              <w:rPr>
                <w:spacing w:val="35"/>
                <w:sz w:val="22"/>
              </w:rPr>
              <w:t xml:space="preserve"> </w:t>
            </w:r>
            <w:r>
              <w:rPr>
                <w:sz w:val="22"/>
              </w:rPr>
              <w:t>простых</w:t>
            </w:r>
            <w:r>
              <w:rPr>
                <w:spacing w:val="34"/>
                <w:sz w:val="22"/>
              </w:rPr>
              <w:t xml:space="preserve"> </w:t>
            </w:r>
            <w:r>
              <w:rPr>
                <w:sz w:val="22"/>
              </w:rPr>
              <w:t>объемных</w:t>
            </w:r>
            <w:r>
              <w:rPr>
                <w:spacing w:val="35"/>
                <w:sz w:val="22"/>
              </w:rPr>
              <w:t xml:space="preserve"> </w:t>
            </w:r>
            <w:r>
              <w:rPr>
                <w:sz w:val="22"/>
              </w:rPr>
              <w:t>фигур:</w:t>
            </w:r>
            <w:r>
              <w:rPr>
                <w:spacing w:val="35"/>
                <w:sz w:val="22"/>
              </w:rPr>
              <w:t xml:space="preserve"> </w:t>
            </w:r>
            <w:r>
              <w:rPr>
                <w:sz w:val="22"/>
              </w:rPr>
              <w:t>вид сверху, сбоку, снизу; строить сечения тел вращения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Извлекать,</w:t>
            </w:r>
            <w:r>
              <w:rPr>
                <w:spacing w:val="40"/>
                <w:sz w:val="22"/>
              </w:rPr>
              <w:t xml:space="preserve"> </w:t>
            </w:r>
            <w:r>
              <w:rPr>
                <w:sz w:val="22"/>
              </w:rPr>
              <w:t>интерпретировать</w:t>
            </w:r>
            <w:r>
              <w:rPr>
                <w:spacing w:val="40"/>
                <w:sz w:val="22"/>
              </w:rPr>
              <w:t xml:space="preserve"> </w:t>
            </w:r>
            <w:r>
              <w:rPr>
                <w:sz w:val="22"/>
              </w:rPr>
              <w:t>и</w:t>
            </w:r>
            <w:r>
              <w:rPr>
                <w:spacing w:val="40"/>
                <w:sz w:val="22"/>
              </w:rPr>
              <w:t xml:space="preserve"> </w:t>
            </w:r>
            <w:r>
              <w:rPr>
                <w:sz w:val="22"/>
              </w:rPr>
              <w:t>преобразовывать</w:t>
            </w:r>
            <w:r>
              <w:rPr>
                <w:spacing w:val="40"/>
                <w:sz w:val="22"/>
              </w:rPr>
              <w:t xml:space="preserve"> </w:t>
            </w:r>
            <w:r>
              <w:rPr>
                <w:sz w:val="22"/>
              </w:rPr>
              <w:t>информацию</w:t>
            </w:r>
            <w:r>
              <w:rPr>
                <w:spacing w:val="40"/>
                <w:sz w:val="22"/>
              </w:rPr>
              <w:t xml:space="preserve"> </w:t>
            </w:r>
            <w:r>
              <w:rPr>
                <w:sz w:val="22"/>
              </w:rPr>
              <w:t>о</w:t>
            </w:r>
            <w:r>
              <w:rPr>
                <w:spacing w:val="40"/>
                <w:sz w:val="22"/>
              </w:rPr>
              <w:t xml:space="preserve"> </w:t>
            </w:r>
            <w:r>
              <w:rPr>
                <w:sz w:val="22"/>
              </w:rPr>
              <w:t>пространственных геометрических фигурах, представленную на чертежах и рисунках</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spacing w:before="1" w:after="0"/>
              <w:ind w:start="10" w:end="2"/>
              <w:rPr>
                <w:sz w:val="22"/>
              </w:rPr>
            </w:pPr>
            <w:r>
              <w:rPr>
                <w:spacing w:val="-4"/>
                <w:sz w:val="22"/>
              </w:rPr>
              <w:t>6.12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Применять геометрические факты для решения стереометрических задач, предполагающих</w:t>
            </w:r>
            <w:r>
              <w:rPr>
                <w:spacing w:val="-4"/>
                <w:sz w:val="22"/>
              </w:rPr>
              <w:t xml:space="preserve"> </w:t>
            </w:r>
            <w:r>
              <w:rPr>
                <w:sz w:val="22"/>
              </w:rPr>
              <w:t>несколько</w:t>
            </w:r>
            <w:r>
              <w:rPr>
                <w:spacing w:val="-3"/>
                <w:sz w:val="22"/>
              </w:rPr>
              <w:t xml:space="preserve"> </w:t>
            </w:r>
            <w:r>
              <w:rPr>
                <w:sz w:val="22"/>
              </w:rPr>
              <w:t>шагов</w:t>
            </w:r>
            <w:r>
              <w:rPr>
                <w:spacing w:val="-3"/>
                <w:sz w:val="22"/>
              </w:rPr>
              <w:t xml:space="preserve"> </w:t>
            </w:r>
            <w:r>
              <w:rPr>
                <w:sz w:val="22"/>
              </w:rPr>
              <w:t>решения,</w:t>
            </w:r>
            <w:r>
              <w:rPr>
                <w:spacing w:val="-3"/>
                <w:sz w:val="22"/>
              </w:rPr>
              <w:t xml:space="preserve"> </w:t>
            </w:r>
            <w:r>
              <w:rPr>
                <w:sz w:val="22"/>
              </w:rPr>
              <w:t>если</w:t>
            </w:r>
            <w:r>
              <w:rPr>
                <w:spacing w:val="-4"/>
                <w:sz w:val="22"/>
              </w:rPr>
              <w:t xml:space="preserve"> </w:t>
            </w:r>
            <w:r>
              <w:rPr>
                <w:sz w:val="22"/>
              </w:rPr>
              <w:t>условия</w:t>
            </w:r>
            <w:r>
              <w:rPr>
                <w:spacing w:val="-3"/>
                <w:sz w:val="22"/>
              </w:rPr>
              <w:t xml:space="preserve"> </w:t>
            </w:r>
            <w:r>
              <w:rPr>
                <w:sz w:val="22"/>
              </w:rPr>
              <w:t>применения</w:t>
            </w:r>
            <w:r>
              <w:rPr>
                <w:spacing w:val="-3"/>
                <w:sz w:val="22"/>
              </w:rPr>
              <w:t xml:space="preserve"> </w:t>
            </w:r>
            <w:r>
              <w:rPr>
                <w:sz w:val="22"/>
              </w:rPr>
              <w:t>заданы</w:t>
            </w:r>
            <w:r>
              <w:rPr>
                <w:spacing w:val="-3"/>
                <w:sz w:val="22"/>
              </w:rPr>
              <w:t xml:space="preserve"> </w:t>
            </w:r>
            <w:r>
              <w:rPr>
                <w:sz w:val="22"/>
              </w:rPr>
              <w:t xml:space="preserve">в явной </w:t>
            </w:r>
            <w:r>
              <w:rPr>
                <w:spacing w:val="-4"/>
                <w:sz w:val="22"/>
              </w:rPr>
              <w:t>форме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Оперировать</w:t>
            </w:r>
            <w:r>
              <w:rPr>
                <w:spacing w:val="-11"/>
                <w:sz w:val="22"/>
              </w:rPr>
              <w:t xml:space="preserve"> </w:t>
            </w:r>
            <w:r>
              <w:rPr>
                <w:sz w:val="22"/>
              </w:rPr>
              <w:t>понятием:</w:t>
            </w:r>
            <w:r>
              <w:rPr>
                <w:spacing w:val="-9"/>
                <w:sz w:val="22"/>
              </w:rPr>
              <w:t xml:space="preserve"> </w:t>
            </w:r>
            <w:r>
              <w:rPr>
                <w:sz w:val="22"/>
              </w:rPr>
              <w:t>вектор</w:t>
            </w:r>
            <w:r>
              <w:rPr>
                <w:spacing w:val="-10"/>
                <w:sz w:val="22"/>
              </w:rPr>
              <w:t xml:space="preserve"> </w:t>
            </w:r>
            <w:r>
              <w:rPr>
                <w:sz w:val="22"/>
              </w:rPr>
              <w:t>в</w:t>
            </w:r>
            <w:r>
              <w:rPr>
                <w:spacing w:val="-10"/>
                <w:sz w:val="22"/>
              </w:rPr>
              <w:t xml:space="preserve"> </w:t>
            </w:r>
            <w:r>
              <w:rPr>
                <w:spacing w:val="-2"/>
                <w:sz w:val="22"/>
              </w:rPr>
              <w:t>пространстве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 действия сложения векторов, вычитания векторов и умножения вектора на число, объяснять, какими свойствами они обладают</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Применять</w:t>
            </w:r>
            <w:r>
              <w:rPr>
                <w:spacing w:val="-13"/>
                <w:sz w:val="22"/>
              </w:rPr>
              <w:t xml:space="preserve"> </w:t>
            </w:r>
            <w:r>
              <w:rPr>
                <w:sz w:val="22"/>
              </w:rPr>
              <w:t>правило</w:t>
            </w:r>
            <w:r>
              <w:rPr>
                <w:spacing w:val="-11"/>
                <w:sz w:val="22"/>
              </w:rPr>
              <w:t xml:space="preserve"> </w:t>
            </w:r>
            <w:r>
              <w:rPr>
                <w:sz w:val="22"/>
              </w:rPr>
              <w:t>параллелепипеда</w:t>
            </w:r>
            <w:r>
              <w:rPr>
                <w:spacing w:val="-13"/>
                <w:sz w:val="22"/>
              </w:rPr>
              <w:t xml:space="preserve"> </w:t>
            </w:r>
            <w:r>
              <w:rPr>
                <w:sz w:val="22"/>
              </w:rPr>
              <w:t>при</w:t>
            </w:r>
            <w:r>
              <w:rPr>
                <w:spacing w:val="-11"/>
                <w:sz w:val="22"/>
              </w:rPr>
              <w:t xml:space="preserve"> </w:t>
            </w:r>
            <w:r>
              <w:rPr>
                <w:sz w:val="22"/>
              </w:rPr>
              <w:t>сложении</w:t>
            </w:r>
            <w:r>
              <w:rPr>
                <w:spacing w:val="-10"/>
                <w:sz w:val="22"/>
              </w:rPr>
              <w:t xml:space="preserve"> </w:t>
            </w:r>
            <w:r>
              <w:rPr>
                <w:spacing w:val="-2"/>
                <w:sz w:val="22"/>
              </w:rPr>
              <w:t>векторов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2"/>
              <w:rPr>
                <w:sz w:val="22"/>
              </w:rPr>
            </w:pPr>
            <w:r>
              <w:rPr>
                <w:spacing w:val="-4"/>
                <w:sz w:val="22"/>
              </w:rPr>
              <w:t>6.16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24"/>
                <w:sz w:val="22"/>
              </w:rPr>
              <w:t xml:space="preserve"> </w:t>
            </w:r>
            <w:r>
              <w:rPr>
                <w:sz w:val="22"/>
              </w:rPr>
              <w:t>сумму</w:t>
            </w:r>
            <w:r>
              <w:rPr>
                <w:spacing w:val="24"/>
                <w:sz w:val="22"/>
              </w:rPr>
              <w:t xml:space="preserve"> </w:t>
            </w:r>
            <w:r>
              <w:rPr>
                <w:sz w:val="22"/>
              </w:rPr>
              <w:t>векторов и</w:t>
            </w:r>
            <w:r>
              <w:rPr>
                <w:spacing w:val="24"/>
                <w:sz w:val="22"/>
              </w:rPr>
              <w:t xml:space="preserve"> </w:t>
            </w:r>
            <w:r>
              <w:rPr>
                <w:sz w:val="22"/>
              </w:rPr>
              <w:t>произведение вектора на</w:t>
            </w:r>
            <w:r>
              <w:rPr>
                <w:spacing w:val="24"/>
                <w:sz w:val="22"/>
              </w:rPr>
              <w:t xml:space="preserve"> </w:t>
            </w:r>
            <w:r>
              <w:rPr>
                <w:sz w:val="22"/>
              </w:rPr>
              <w:t>число, угол</w:t>
            </w:r>
            <w:r>
              <w:rPr>
                <w:spacing w:val="24"/>
                <w:sz w:val="22"/>
              </w:rPr>
              <w:t xml:space="preserve"> </w:t>
            </w:r>
            <w:r>
              <w:rPr>
                <w:sz w:val="22"/>
              </w:rPr>
              <w:t>между векторами, скалярное произведение, раскладывать вектор по двум неколлинеарным векторам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Задавать</w:t>
            </w:r>
            <w:r>
              <w:rPr>
                <w:spacing w:val="-11"/>
                <w:sz w:val="22"/>
              </w:rPr>
              <w:t xml:space="preserve"> </w:t>
            </w:r>
            <w:r>
              <w:rPr>
                <w:sz w:val="22"/>
              </w:rPr>
              <w:t>плоскость</w:t>
            </w:r>
            <w:r>
              <w:rPr>
                <w:spacing w:val="-11"/>
                <w:sz w:val="22"/>
              </w:rPr>
              <w:t xml:space="preserve"> </w:t>
            </w:r>
            <w:r>
              <w:rPr>
                <w:sz w:val="22"/>
              </w:rPr>
              <w:t>уравнением</w:t>
            </w:r>
            <w:r>
              <w:rPr>
                <w:spacing w:val="-11"/>
                <w:sz w:val="22"/>
              </w:rPr>
              <w:t xml:space="preserve"> </w:t>
            </w:r>
            <w:r>
              <w:rPr>
                <w:sz w:val="22"/>
              </w:rPr>
              <w:t>в</w:t>
            </w:r>
            <w:r>
              <w:rPr>
                <w:spacing w:val="-9"/>
                <w:sz w:val="22"/>
              </w:rPr>
              <w:t xml:space="preserve"> </w:t>
            </w:r>
            <w:r>
              <w:rPr>
                <w:sz w:val="22"/>
              </w:rPr>
              <w:t>декартовой</w:t>
            </w:r>
            <w:r>
              <w:rPr>
                <w:spacing w:val="-10"/>
                <w:sz w:val="22"/>
              </w:rPr>
              <w:t xml:space="preserve"> </w:t>
            </w:r>
            <w:r>
              <w:rPr>
                <w:sz w:val="22"/>
              </w:rPr>
              <w:t>системе</w:t>
            </w:r>
            <w:r>
              <w:rPr>
                <w:spacing w:val="-10"/>
                <w:sz w:val="22"/>
              </w:rPr>
              <w:t xml:space="preserve"> </w:t>
            </w:r>
            <w:r>
              <w:rPr>
                <w:spacing w:val="-2"/>
                <w:sz w:val="22"/>
              </w:rPr>
              <w:t>координат</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25"/>
                <w:sz w:val="22"/>
              </w:rPr>
              <w:t xml:space="preserve"> </w:t>
            </w:r>
            <w:r>
              <w:rPr>
                <w:sz w:val="22"/>
              </w:rPr>
              <w:t>простейшие</w:t>
            </w:r>
            <w:r>
              <w:rPr>
                <w:spacing w:val="25"/>
                <w:sz w:val="22"/>
              </w:rPr>
              <w:t xml:space="preserve"> </w:t>
            </w:r>
            <w:r>
              <w:rPr>
                <w:sz w:val="22"/>
              </w:rPr>
              <w:t>геометрические</w:t>
            </w:r>
            <w:r>
              <w:rPr>
                <w:spacing w:val="25"/>
                <w:sz w:val="22"/>
              </w:rPr>
              <w:t xml:space="preserve"> </w:t>
            </w:r>
            <w:r>
              <w:rPr>
                <w:sz w:val="22"/>
              </w:rPr>
              <w:t>задачи</w:t>
            </w:r>
            <w:r>
              <w:rPr>
                <w:spacing w:val="25"/>
                <w:sz w:val="22"/>
              </w:rPr>
              <w:t xml:space="preserve"> </w:t>
            </w:r>
            <w:r>
              <w:rPr>
                <w:sz w:val="22"/>
              </w:rPr>
              <w:t>на</w:t>
            </w:r>
            <w:r>
              <w:rPr>
                <w:spacing w:val="25"/>
                <w:sz w:val="22"/>
              </w:rPr>
              <w:t xml:space="preserve"> </w:t>
            </w:r>
            <w:r>
              <w:rPr>
                <w:sz w:val="22"/>
              </w:rPr>
              <w:t>применение</w:t>
            </w:r>
            <w:r>
              <w:rPr>
                <w:spacing w:val="25"/>
                <w:sz w:val="22"/>
              </w:rPr>
              <w:t xml:space="preserve"> </w:t>
            </w:r>
            <w:r>
              <w:rPr>
                <w:sz w:val="22"/>
              </w:rPr>
              <w:t xml:space="preserve">векторно-координатного </w:t>
            </w:r>
            <w:r>
              <w:rPr>
                <w:spacing w:val="-2"/>
                <w:sz w:val="22"/>
              </w:rPr>
              <w:t>метода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2" w:after="0"/>
              <w:ind w:start="0"/>
              <w:rPr>
                <w:sz w:val="22"/>
              </w:rPr>
            </w:pPr>
            <w:r>
              <w:rPr>
                <w:sz w:val="22"/>
              </w:rPr>
            </w:r>
          </w:p>
          <w:p>
            <w:pPr>
              <w:pStyle w:val="TableParagraph"/>
              <w:ind w:start="10" w:end="2"/>
              <w:rPr>
                <w:sz w:val="22"/>
              </w:rPr>
            </w:pPr>
            <w:r>
              <w:rPr>
                <w:spacing w:val="-4"/>
                <w:sz w:val="22"/>
              </w:rPr>
              <w:t>6.20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80"/>
                <w:sz w:val="22"/>
              </w:rPr>
              <w:t xml:space="preserve"> </w:t>
            </w:r>
            <w:r>
              <w:rPr>
                <w:sz w:val="22"/>
              </w:rPr>
              <w:t>простейшие</w:t>
            </w:r>
            <w:r>
              <w:rPr>
                <w:spacing w:val="80"/>
                <w:sz w:val="22"/>
              </w:rPr>
              <w:t xml:space="preserve"> </w:t>
            </w:r>
            <w:r>
              <w:rPr>
                <w:sz w:val="22"/>
              </w:rPr>
              <w:t>программные</w:t>
            </w:r>
            <w:r>
              <w:rPr>
                <w:spacing w:val="80"/>
                <w:sz w:val="22"/>
              </w:rPr>
              <w:t xml:space="preserve"> </w:t>
            </w:r>
            <w:r>
              <w:rPr>
                <w:sz w:val="22"/>
              </w:rPr>
              <w:t>средства</w:t>
            </w:r>
            <w:r>
              <w:rPr>
                <w:spacing w:val="80"/>
                <w:sz w:val="22"/>
              </w:rPr>
              <w:t xml:space="preserve"> </w:t>
            </w:r>
            <w:r>
              <w:rPr>
                <w:sz w:val="22"/>
              </w:rPr>
              <w:t>и</w:t>
            </w:r>
            <w:r>
              <w:rPr>
                <w:spacing w:val="80"/>
                <w:sz w:val="22"/>
              </w:rPr>
              <w:t xml:space="preserve"> </w:t>
            </w:r>
            <w:r>
              <w:rPr>
                <w:sz w:val="22"/>
              </w:rPr>
              <w:t>электронно-коммуникационные системы при решении стереометрических задач</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1" w:leader="none"/>
                <w:tab w:val="left" w:pos="2427" w:leader="none"/>
                <w:tab w:val="left" w:pos="4163" w:leader="none"/>
                <w:tab w:val="left" w:pos="6034" w:leader="none"/>
                <w:tab w:val="left" w:pos="6348" w:leader="none"/>
                <w:tab w:val="left" w:pos="7368" w:leader="none"/>
                <w:tab w:val="left" w:pos="7695" w:leader="none"/>
              </w:tabs>
              <w:spacing w:lineRule="auto" w:line="218" w:before="103" w:after="0"/>
              <w:ind w:start="61" w:end="58"/>
              <w:rPr>
                <w:sz w:val="22"/>
              </w:rPr>
            </w:pPr>
            <w:r>
              <w:rPr>
                <w:spacing w:val="-2"/>
                <w:sz w:val="22"/>
              </w:rPr>
              <w:t>Приводить</w:t>
            </w:r>
            <w:r>
              <w:rPr>
                <w:sz w:val="22"/>
              </w:rPr>
              <w:tab/>
            </w:r>
            <w:r>
              <w:rPr>
                <w:spacing w:val="-2"/>
                <w:sz w:val="22"/>
              </w:rPr>
              <w:t>примеры</w:t>
            </w:r>
            <w:r>
              <w:rPr>
                <w:sz w:val="22"/>
              </w:rPr>
              <w:tab/>
            </w:r>
            <w:r>
              <w:rPr>
                <w:spacing w:val="-2"/>
                <w:sz w:val="22"/>
              </w:rPr>
              <w:t>математических</w:t>
            </w:r>
            <w:r>
              <w:rPr>
                <w:sz w:val="22"/>
              </w:rPr>
              <w:tab/>
            </w:r>
            <w:r>
              <w:rPr>
                <w:spacing w:val="-2"/>
                <w:sz w:val="22"/>
              </w:rPr>
              <w:t>закономерностей</w:t>
            </w:r>
            <w:r>
              <w:rPr>
                <w:sz w:val="22"/>
              </w:rPr>
              <w:tab/>
            </w:r>
            <w:r>
              <w:rPr>
                <w:spacing w:val="-10"/>
                <w:sz w:val="22"/>
              </w:rPr>
              <w:t>в</w:t>
            </w:r>
            <w:r>
              <w:rPr>
                <w:sz w:val="22"/>
              </w:rPr>
              <w:tab/>
            </w:r>
            <w:r>
              <w:rPr>
                <w:spacing w:val="-2"/>
                <w:sz w:val="22"/>
              </w:rPr>
              <w:t>природе</w:t>
            </w:r>
            <w:r>
              <w:rPr>
                <w:sz w:val="22"/>
              </w:rPr>
              <w:tab/>
            </w:r>
            <w:r>
              <w:rPr>
                <w:spacing w:val="-10"/>
                <w:sz w:val="22"/>
              </w:rPr>
              <w:t>и</w:t>
            </w:r>
            <w:r>
              <w:rPr>
                <w:sz w:val="22"/>
              </w:rPr>
              <w:tab/>
            </w:r>
            <w:r>
              <w:rPr>
                <w:spacing w:val="-2"/>
                <w:sz w:val="22"/>
              </w:rPr>
              <w:t xml:space="preserve">жизни, </w:t>
            </w:r>
            <w:r>
              <w:rPr>
                <w:sz w:val="22"/>
              </w:rPr>
              <w:t>распознавать проявление законов геометрии в искусстве</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spacing w:before="162" w:after="0"/>
              <w:ind w:start="0"/>
              <w:rPr>
                <w:sz w:val="22"/>
              </w:rPr>
            </w:pPr>
            <w:r>
              <w:rPr>
                <w:sz w:val="22"/>
              </w:rPr>
            </w:r>
          </w:p>
          <w:p>
            <w:pPr>
              <w:pStyle w:val="TableParagraph"/>
              <w:spacing w:before="1" w:after="0"/>
              <w:ind w:start="10" w:end="2"/>
              <w:rPr>
                <w:sz w:val="22"/>
              </w:rPr>
            </w:pPr>
            <w:r>
              <w:rPr>
                <w:spacing w:val="-4"/>
                <w:sz w:val="22"/>
              </w:rPr>
              <w:t>6.23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w:t>
            </w:r>
            <w:r>
              <w:rPr>
                <w:spacing w:val="-3"/>
                <w:sz w:val="22"/>
              </w:rPr>
              <w:t xml:space="preserve"> </w:t>
            </w:r>
            <w:r>
              <w:rPr>
                <w:sz w:val="22"/>
              </w:rPr>
              <w:t>проблемы,</w:t>
            </w:r>
            <w:r>
              <w:rPr>
                <w:spacing w:val="-2"/>
                <w:sz w:val="22"/>
              </w:rPr>
              <w:t xml:space="preserve"> </w:t>
            </w:r>
            <w:r>
              <w:rPr>
                <w:sz w:val="22"/>
              </w:rPr>
              <w:t>моделировать</w:t>
            </w:r>
            <w:r>
              <w:rPr>
                <w:spacing w:val="-1"/>
                <w:sz w:val="22"/>
              </w:rPr>
              <w:t xml:space="preserve"> </w:t>
            </w:r>
            <w:r>
              <w:rPr>
                <w:sz w:val="22"/>
              </w:rPr>
              <w:t>реальные</w:t>
            </w:r>
            <w:r>
              <w:rPr>
                <w:spacing w:val="-2"/>
                <w:sz w:val="22"/>
              </w:rPr>
              <w:t xml:space="preserve"> </w:t>
            </w:r>
            <w:r>
              <w:rPr>
                <w:sz w:val="22"/>
              </w:rPr>
              <w:t>ситуации</w:t>
            </w:r>
            <w:r>
              <w:rPr>
                <w:spacing w:val="-2"/>
                <w:sz w:val="22"/>
              </w:rPr>
              <w:t xml:space="preserve"> </w:t>
            </w:r>
            <w:r>
              <w:rPr>
                <w:sz w:val="22"/>
              </w:rPr>
              <w:t>на</w:t>
            </w:r>
            <w:r>
              <w:rPr>
                <w:spacing w:val="-1"/>
                <w:sz w:val="22"/>
              </w:rPr>
              <w:t xml:space="preserve"> </w:t>
            </w:r>
            <w:r>
              <w:rPr>
                <w:sz w:val="22"/>
              </w:rPr>
              <w:t>языке</w:t>
            </w:r>
            <w:r>
              <w:rPr>
                <w:spacing w:val="-1"/>
                <w:sz w:val="22"/>
              </w:rPr>
              <w:t xml:space="preserve"> </w:t>
            </w:r>
            <w:r>
              <w:rPr>
                <w:sz w:val="22"/>
              </w:rPr>
              <w:t>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pPr>
        <w:pStyle w:val="BodyText"/>
        <w:spacing w:before="239"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Натуральные</w:t>
            </w:r>
            <w:r>
              <w:rPr>
                <w:spacing w:val="-9"/>
                <w:sz w:val="22"/>
              </w:rPr>
              <w:t xml:space="preserve"> </w:t>
            </w:r>
            <w:r>
              <w:rPr>
                <w:sz w:val="22"/>
              </w:rPr>
              <w:t>и</w:t>
            </w:r>
            <w:r>
              <w:rPr>
                <w:spacing w:val="-10"/>
                <w:sz w:val="22"/>
              </w:rPr>
              <w:t xml:space="preserve"> </w:t>
            </w:r>
            <w:r>
              <w:rPr>
                <w:sz w:val="22"/>
              </w:rPr>
              <w:t>целые</w:t>
            </w:r>
            <w:r>
              <w:rPr>
                <w:spacing w:val="-8"/>
                <w:sz w:val="22"/>
              </w:rPr>
              <w:t xml:space="preserve"> </w:t>
            </w:r>
            <w:r>
              <w:rPr>
                <w:sz w:val="22"/>
              </w:rPr>
              <w:t>числа.</w:t>
            </w:r>
            <w:r>
              <w:rPr>
                <w:spacing w:val="-8"/>
                <w:sz w:val="22"/>
              </w:rPr>
              <w:t xml:space="preserve"> </w:t>
            </w:r>
            <w:r>
              <w:rPr>
                <w:sz w:val="22"/>
              </w:rPr>
              <w:t>Признаки</w:t>
            </w:r>
            <w:r>
              <w:rPr>
                <w:spacing w:val="-8"/>
                <w:sz w:val="22"/>
              </w:rPr>
              <w:t xml:space="preserve"> </w:t>
            </w:r>
            <w:r>
              <w:rPr>
                <w:sz w:val="22"/>
              </w:rPr>
              <w:t>делимости</w:t>
            </w:r>
            <w:r>
              <w:rPr>
                <w:spacing w:val="-9"/>
                <w:sz w:val="22"/>
              </w:rPr>
              <w:t xml:space="preserve"> </w:t>
            </w:r>
            <w:r>
              <w:rPr>
                <w:sz w:val="22"/>
              </w:rPr>
              <w:t>целых</w:t>
            </w:r>
            <w:r>
              <w:rPr>
                <w:spacing w:val="-9"/>
                <w:sz w:val="22"/>
              </w:rPr>
              <w:t xml:space="preserve"> </w:t>
            </w:r>
            <w:r>
              <w:rPr>
                <w:spacing w:val="-2"/>
                <w:sz w:val="22"/>
              </w:rPr>
              <w:t>чисел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Степень</w:t>
            </w:r>
            <w:r>
              <w:rPr>
                <w:spacing w:val="-12"/>
                <w:sz w:val="22"/>
              </w:rPr>
              <w:t xml:space="preserve"> </w:t>
            </w:r>
            <w:r>
              <w:rPr>
                <w:sz w:val="22"/>
              </w:rPr>
              <w:t>с</w:t>
            </w:r>
            <w:r>
              <w:rPr>
                <w:spacing w:val="-12"/>
                <w:sz w:val="22"/>
              </w:rPr>
              <w:t xml:space="preserve"> </w:t>
            </w:r>
            <w:r>
              <w:rPr>
                <w:sz w:val="22"/>
              </w:rPr>
              <w:t>рациональным</w:t>
            </w:r>
            <w:r>
              <w:rPr>
                <w:spacing w:val="-11"/>
                <w:sz w:val="22"/>
              </w:rPr>
              <w:t xml:space="preserve"> </w:t>
            </w:r>
            <w:r>
              <w:rPr>
                <w:sz w:val="22"/>
              </w:rPr>
              <w:t>показателем.</w:t>
            </w:r>
            <w:r>
              <w:rPr>
                <w:spacing w:val="-12"/>
                <w:sz w:val="22"/>
              </w:rPr>
              <w:t xml:space="preserve"> </w:t>
            </w:r>
            <w:r>
              <w:rPr>
                <w:sz w:val="22"/>
              </w:rPr>
              <w:t>Свойства</w:t>
            </w:r>
            <w:r>
              <w:rPr>
                <w:spacing w:val="-10"/>
                <w:sz w:val="22"/>
              </w:rPr>
              <w:t xml:space="preserve"> </w:t>
            </w:r>
            <w:r>
              <w:rPr>
                <w:spacing w:val="-2"/>
                <w:sz w:val="22"/>
              </w:rPr>
              <w:t>степени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Логарифм</w:t>
            </w:r>
            <w:r>
              <w:rPr>
                <w:spacing w:val="-11"/>
                <w:sz w:val="22"/>
              </w:rPr>
              <w:t xml:space="preserve"> </w:t>
            </w:r>
            <w:r>
              <w:rPr>
                <w:sz w:val="22"/>
              </w:rPr>
              <w:t>числа.</w:t>
            </w:r>
            <w:r>
              <w:rPr>
                <w:spacing w:val="-10"/>
                <w:sz w:val="22"/>
              </w:rPr>
              <w:t xml:space="preserve"> </w:t>
            </w:r>
            <w:r>
              <w:rPr>
                <w:sz w:val="22"/>
              </w:rPr>
              <w:t>Десятичные</w:t>
            </w:r>
            <w:r>
              <w:rPr>
                <w:spacing w:val="-10"/>
                <w:sz w:val="22"/>
              </w:rPr>
              <w:t xml:space="preserve"> </w:t>
            </w:r>
            <w:r>
              <w:rPr>
                <w:sz w:val="22"/>
              </w:rPr>
              <w:t>и</w:t>
            </w:r>
            <w:r>
              <w:rPr>
                <w:spacing w:val="-11"/>
                <w:sz w:val="22"/>
              </w:rPr>
              <w:t xml:space="preserve"> </w:t>
            </w:r>
            <w:r>
              <w:rPr>
                <w:sz w:val="22"/>
              </w:rPr>
              <w:t>натуральные</w:t>
            </w:r>
            <w:r>
              <w:rPr>
                <w:spacing w:val="-10"/>
                <w:sz w:val="22"/>
              </w:rPr>
              <w:t xml:space="preserve"> </w:t>
            </w:r>
            <w:r>
              <w:rPr>
                <w:spacing w:val="-2"/>
                <w:sz w:val="22"/>
              </w:rPr>
              <w:t>логарифмы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Преобразование</w:t>
            </w:r>
            <w:r>
              <w:rPr>
                <w:spacing w:val="8"/>
                <w:sz w:val="22"/>
              </w:rPr>
              <w:t xml:space="preserve"> </w:t>
            </w:r>
            <w:r>
              <w:rPr>
                <w:spacing w:val="-2"/>
                <w:sz w:val="22"/>
              </w:rPr>
              <w:t>выражений,</w:t>
            </w:r>
            <w:r>
              <w:rPr>
                <w:spacing w:val="8"/>
                <w:sz w:val="22"/>
              </w:rPr>
              <w:t xml:space="preserve"> </w:t>
            </w:r>
            <w:r>
              <w:rPr>
                <w:spacing w:val="-2"/>
                <w:sz w:val="22"/>
              </w:rPr>
              <w:t>содержащих</w:t>
            </w:r>
            <w:r>
              <w:rPr>
                <w:spacing w:val="8"/>
                <w:sz w:val="22"/>
              </w:rPr>
              <w:t xml:space="preserve"> </w:t>
            </w:r>
            <w:r>
              <w:rPr>
                <w:spacing w:val="-2"/>
                <w:sz w:val="22"/>
              </w:rPr>
              <w:t>логарифмы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Преобразование</w:t>
            </w:r>
            <w:r>
              <w:rPr>
                <w:spacing w:val="-13"/>
                <w:sz w:val="22"/>
              </w:rPr>
              <w:t xml:space="preserve"> </w:t>
            </w:r>
            <w:r>
              <w:rPr>
                <w:sz w:val="22"/>
              </w:rPr>
              <w:t>выражений,</w:t>
            </w:r>
            <w:r>
              <w:rPr>
                <w:spacing w:val="-11"/>
                <w:sz w:val="22"/>
              </w:rPr>
              <w:t xml:space="preserve"> </w:t>
            </w:r>
            <w:r>
              <w:rPr>
                <w:sz w:val="22"/>
              </w:rPr>
              <w:t>содержащих</w:t>
            </w:r>
            <w:r>
              <w:rPr>
                <w:spacing w:val="-12"/>
                <w:sz w:val="22"/>
              </w:rPr>
              <w:t xml:space="preserve"> </w:t>
            </w:r>
            <w:r>
              <w:rPr>
                <w:sz w:val="22"/>
              </w:rPr>
              <w:t>степени</w:t>
            </w:r>
            <w:r>
              <w:rPr>
                <w:spacing w:val="-11"/>
                <w:sz w:val="22"/>
              </w:rPr>
              <w:t xml:space="preserve"> </w:t>
            </w:r>
            <w:r>
              <w:rPr>
                <w:sz w:val="22"/>
              </w:rPr>
              <w:t>с</w:t>
            </w:r>
            <w:r>
              <w:rPr>
                <w:spacing w:val="-13"/>
                <w:sz w:val="22"/>
              </w:rPr>
              <w:t xml:space="preserve"> </w:t>
            </w:r>
            <w:r>
              <w:rPr>
                <w:sz w:val="22"/>
              </w:rPr>
              <w:t>рациональным</w:t>
            </w:r>
            <w:r>
              <w:rPr>
                <w:spacing w:val="-11"/>
                <w:sz w:val="22"/>
              </w:rPr>
              <w:t xml:space="preserve"> </w:t>
            </w:r>
            <w:r>
              <w:rPr>
                <w:spacing w:val="-2"/>
                <w:sz w:val="22"/>
              </w:rPr>
              <w:t>показателем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Примеры</w:t>
            </w:r>
            <w:r>
              <w:rPr>
                <w:spacing w:val="3"/>
                <w:sz w:val="22"/>
              </w:rPr>
              <w:t xml:space="preserve"> </w:t>
            </w:r>
            <w:r>
              <w:rPr>
                <w:spacing w:val="-2"/>
                <w:sz w:val="22"/>
              </w:rPr>
              <w:t>тригонометрических</w:t>
            </w:r>
            <w:r>
              <w:rPr>
                <w:spacing w:val="4"/>
                <w:sz w:val="22"/>
              </w:rPr>
              <w:t xml:space="preserve"> </w:t>
            </w:r>
            <w:r>
              <w:rPr>
                <w:spacing w:val="-2"/>
                <w:sz w:val="22"/>
              </w:rPr>
              <w:t>неравенств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Показательные</w:t>
            </w:r>
            <w:r>
              <w:rPr>
                <w:spacing w:val="-9"/>
                <w:sz w:val="22"/>
              </w:rPr>
              <w:t xml:space="preserve"> </w:t>
            </w: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Логарифмические</w:t>
            </w:r>
            <w:r>
              <w:rPr>
                <w:spacing w:val="-11"/>
                <w:sz w:val="22"/>
              </w:rPr>
              <w:t xml:space="preserve"> </w:t>
            </w:r>
            <w:r>
              <w:rPr>
                <w:sz w:val="22"/>
              </w:rPr>
              <w:t>уравнения</w:t>
            </w:r>
            <w:r>
              <w:rPr>
                <w:spacing w:val="-12"/>
                <w:sz w:val="22"/>
              </w:rPr>
              <w:t xml:space="preserve"> </w:t>
            </w:r>
            <w:r>
              <w:rPr>
                <w:sz w:val="22"/>
              </w:rPr>
              <w:t>и</w:t>
            </w:r>
            <w:r>
              <w:rPr>
                <w:spacing w:val="-11"/>
                <w:sz w:val="22"/>
              </w:rPr>
              <w:t xml:space="preserve"> </w:t>
            </w:r>
            <w:r>
              <w:rPr>
                <w:spacing w:val="-2"/>
                <w:sz w:val="22"/>
              </w:rPr>
              <w:t>неравенства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Системы линейных уравнений. Решение прикладных задач с помощью системы линейных </w:t>
            </w:r>
            <w:r>
              <w:rPr>
                <w:spacing w:val="-2"/>
                <w:sz w:val="22"/>
              </w:rPr>
              <w:t>уравнений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Системы</w:t>
            </w:r>
            <w:r>
              <w:rPr>
                <w:spacing w:val="-9"/>
                <w:sz w:val="22"/>
              </w:rPr>
              <w:t xml:space="preserve"> </w:t>
            </w:r>
            <w:r>
              <w:rPr>
                <w:sz w:val="22"/>
              </w:rPr>
              <w:t>и</w:t>
            </w:r>
            <w:r>
              <w:rPr>
                <w:spacing w:val="-8"/>
                <w:sz w:val="22"/>
              </w:rPr>
              <w:t xml:space="preserve"> </w:t>
            </w:r>
            <w:r>
              <w:rPr>
                <w:sz w:val="22"/>
              </w:rPr>
              <w:t>совокупности</w:t>
            </w:r>
            <w:r>
              <w:rPr>
                <w:spacing w:val="-8"/>
                <w:sz w:val="22"/>
              </w:rPr>
              <w:t xml:space="preserve"> </w:t>
            </w:r>
            <w:r>
              <w:rPr>
                <w:sz w:val="22"/>
              </w:rPr>
              <w:t>рациональных</w:t>
            </w:r>
            <w:r>
              <w:rPr>
                <w:spacing w:val="-9"/>
                <w:sz w:val="22"/>
              </w:rPr>
              <w:t xml:space="preserve"> </w:t>
            </w:r>
            <w:r>
              <w:rPr>
                <w:sz w:val="22"/>
              </w:rPr>
              <w:t>уравнений</w:t>
            </w:r>
            <w:r>
              <w:rPr>
                <w:spacing w:val="-8"/>
                <w:sz w:val="22"/>
              </w:rPr>
              <w:t xml:space="preserve"> </w:t>
            </w:r>
            <w:r>
              <w:rPr>
                <w:sz w:val="22"/>
              </w:rPr>
              <w:t>и</w:t>
            </w:r>
            <w:r>
              <w:rPr>
                <w:spacing w:val="-9"/>
                <w:sz w:val="22"/>
              </w:rPr>
              <w:t xml:space="preserve"> </w:t>
            </w:r>
            <w:r>
              <w:rPr>
                <w:spacing w:val="-2"/>
                <w:sz w:val="22"/>
              </w:rPr>
              <w:t>неравенств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Применение уравнений, систем и неравенств к решению математических задач и задач из различных областей науки и реальной жизни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Функция.</w:t>
            </w:r>
            <w:r>
              <w:rPr>
                <w:spacing w:val="40"/>
                <w:sz w:val="22"/>
              </w:rPr>
              <w:t xml:space="preserve"> </w:t>
            </w:r>
            <w:r>
              <w:rPr>
                <w:sz w:val="22"/>
              </w:rPr>
              <w:t>Периодические</w:t>
            </w:r>
            <w:r>
              <w:rPr>
                <w:spacing w:val="40"/>
                <w:sz w:val="22"/>
              </w:rPr>
              <w:t xml:space="preserve"> </w:t>
            </w:r>
            <w:r>
              <w:rPr>
                <w:sz w:val="22"/>
              </w:rPr>
              <w:t>функции.</w:t>
            </w:r>
            <w:r>
              <w:rPr>
                <w:spacing w:val="40"/>
                <w:sz w:val="22"/>
              </w:rPr>
              <w:t xml:space="preserve"> </w:t>
            </w:r>
            <w:r>
              <w:rPr>
                <w:sz w:val="22"/>
              </w:rPr>
              <w:t>Промежутки</w:t>
            </w:r>
            <w:r>
              <w:rPr>
                <w:spacing w:val="40"/>
                <w:sz w:val="22"/>
              </w:rPr>
              <w:t xml:space="preserve"> </w:t>
            </w:r>
            <w:r>
              <w:rPr>
                <w:sz w:val="22"/>
              </w:rPr>
              <w:t>монотонности</w:t>
            </w:r>
            <w:r>
              <w:rPr>
                <w:spacing w:val="40"/>
                <w:sz w:val="22"/>
              </w:rPr>
              <w:t xml:space="preserve"> </w:t>
            </w:r>
            <w:r>
              <w:rPr>
                <w:sz w:val="22"/>
              </w:rPr>
              <w:t>функции.</w:t>
            </w:r>
            <w:r>
              <w:rPr>
                <w:spacing w:val="40"/>
                <w:sz w:val="22"/>
              </w:rPr>
              <w:t xml:space="preserve"> </w:t>
            </w:r>
            <w:r>
              <w:rPr>
                <w:sz w:val="22"/>
              </w:rPr>
              <w:t>Максимумы</w:t>
            </w:r>
            <w:r>
              <w:rPr>
                <w:spacing w:val="40"/>
                <w:sz w:val="22"/>
              </w:rPr>
              <w:t xml:space="preserve"> </w:t>
            </w:r>
            <w:r>
              <w:rPr>
                <w:sz w:val="22"/>
              </w:rPr>
              <w:t>и минимумы функции. Наибольшее и наименьшее значение функции на промежутке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Тригонометрические</w:t>
            </w:r>
            <w:r>
              <w:rPr>
                <w:spacing w:val="-11"/>
                <w:sz w:val="22"/>
              </w:rPr>
              <w:t xml:space="preserve"> </w:t>
            </w:r>
            <w:r>
              <w:rPr>
                <w:sz w:val="22"/>
              </w:rPr>
              <w:t>функции,</w:t>
            </w:r>
            <w:r>
              <w:rPr>
                <w:spacing w:val="-10"/>
                <w:sz w:val="22"/>
              </w:rPr>
              <w:t xml:space="preserve"> </w:t>
            </w:r>
            <w:r>
              <w:rPr>
                <w:sz w:val="22"/>
              </w:rPr>
              <w:t>их</w:t>
            </w:r>
            <w:r>
              <w:rPr>
                <w:spacing w:val="-11"/>
                <w:sz w:val="22"/>
              </w:rPr>
              <w:t xml:space="preserve"> </w:t>
            </w:r>
            <w:r>
              <w:rPr>
                <w:sz w:val="22"/>
              </w:rPr>
              <w:t>свойства</w:t>
            </w:r>
            <w:r>
              <w:rPr>
                <w:spacing w:val="-10"/>
                <w:sz w:val="22"/>
              </w:rPr>
              <w:t xml:space="preserve"> </w:t>
            </w:r>
            <w:r>
              <w:rPr>
                <w:sz w:val="22"/>
              </w:rPr>
              <w:t>и</w:t>
            </w:r>
            <w:r>
              <w:rPr>
                <w:spacing w:val="-11"/>
                <w:sz w:val="22"/>
              </w:rPr>
              <w:t xml:space="preserve"> </w:t>
            </w:r>
            <w:r>
              <w:rPr>
                <w:spacing w:val="-2"/>
                <w:sz w:val="22"/>
              </w:rPr>
              <w:t>графики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Показательная</w:t>
            </w:r>
            <w:r>
              <w:rPr>
                <w:spacing w:val="-10"/>
                <w:sz w:val="22"/>
              </w:rPr>
              <w:t xml:space="preserve"> </w:t>
            </w:r>
            <w:r>
              <w:rPr>
                <w:sz w:val="22"/>
              </w:rPr>
              <w:t>и</w:t>
            </w:r>
            <w:r>
              <w:rPr>
                <w:spacing w:val="-10"/>
                <w:sz w:val="22"/>
              </w:rPr>
              <w:t xml:space="preserve"> </w:t>
            </w:r>
            <w:r>
              <w:rPr>
                <w:sz w:val="22"/>
              </w:rPr>
              <w:t>логарифмическая</w:t>
            </w:r>
            <w:r>
              <w:rPr>
                <w:spacing w:val="-9"/>
                <w:sz w:val="22"/>
              </w:rPr>
              <w:t xml:space="preserve"> </w:t>
            </w:r>
            <w:r>
              <w:rPr>
                <w:sz w:val="22"/>
              </w:rPr>
              <w:t>функции,</w:t>
            </w:r>
            <w:r>
              <w:rPr>
                <w:spacing w:val="-9"/>
                <w:sz w:val="22"/>
              </w:rPr>
              <w:t xml:space="preserve"> </w:t>
            </w:r>
            <w:r>
              <w:rPr>
                <w:sz w:val="22"/>
              </w:rPr>
              <w:t>их</w:t>
            </w:r>
            <w:r>
              <w:rPr>
                <w:spacing w:val="-9"/>
                <w:sz w:val="22"/>
              </w:rPr>
              <w:t xml:space="preserve"> </w:t>
            </w:r>
            <w:r>
              <w:rPr>
                <w:sz w:val="22"/>
              </w:rPr>
              <w:t>свойства</w:t>
            </w:r>
            <w:r>
              <w:rPr>
                <w:spacing w:val="-10"/>
                <w:sz w:val="22"/>
              </w:rPr>
              <w:t xml:space="preserve"> </w:t>
            </w:r>
            <w:r>
              <w:rPr>
                <w:sz w:val="22"/>
              </w:rPr>
              <w:t>и</w:t>
            </w:r>
            <w:r>
              <w:rPr>
                <w:spacing w:val="-7"/>
                <w:sz w:val="22"/>
              </w:rPr>
              <w:t xml:space="preserve"> </w:t>
            </w:r>
            <w:r>
              <w:rPr>
                <w:spacing w:val="-2"/>
                <w:sz w:val="22"/>
              </w:rPr>
              <w:t>графики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Использование</w:t>
            </w:r>
            <w:r>
              <w:rPr>
                <w:spacing w:val="-10"/>
                <w:sz w:val="22"/>
              </w:rPr>
              <w:t xml:space="preserve"> </w:t>
            </w:r>
            <w:r>
              <w:rPr>
                <w:sz w:val="22"/>
              </w:rPr>
              <w:t>графиков</w:t>
            </w:r>
            <w:r>
              <w:rPr>
                <w:spacing w:val="-9"/>
                <w:sz w:val="22"/>
              </w:rPr>
              <w:t xml:space="preserve"> </w:t>
            </w:r>
            <w:r>
              <w:rPr>
                <w:sz w:val="22"/>
              </w:rPr>
              <w:t>функций</w:t>
            </w:r>
            <w:r>
              <w:rPr>
                <w:spacing w:val="-9"/>
                <w:sz w:val="22"/>
              </w:rPr>
              <w:t xml:space="preserve"> </w:t>
            </w:r>
            <w:r>
              <w:rPr>
                <w:sz w:val="22"/>
              </w:rPr>
              <w:t>для</w:t>
            </w:r>
            <w:r>
              <w:rPr>
                <w:spacing w:val="-9"/>
                <w:sz w:val="22"/>
              </w:rPr>
              <w:t xml:space="preserve"> </w:t>
            </w:r>
            <w:r>
              <w:rPr>
                <w:sz w:val="22"/>
              </w:rPr>
              <w:t>решения</w:t>
            </w:r>
            <w:r>
              <w:rPr>
                <w:spacing w:val="-11"/>
                <w:sz w:val="22"/>
              </w:rPr>
              <w:t xml:space="preserve"> </w:t>
            </w:r>
            <w:r>
              <w:rPr>
                <w:sz w:val="22"/>
              </w:rPr>
              <w:t>уравнений</w:t>
            </w:r>
            <w:r>
              <w:rPr>
                <w:spacing w:val="-9"/>
                <w:sz w:val="22"/>
              </w:rPr>
              <w:t xml:space="preserve"> </w:t>
            </w:r>
            <w:r>
              <w:rPr>
                <w:sz w:val="22"/>
              </w:rPr>
              <w:t>и</w:t>
            </w:r>
            <w:r>
              <w:rPr>
                <w:spacing w:val="-10"/>
                <w:sz w:val="22"/>
              </w:rPr>
              <w:t xml:space="preserve"> </w:t>
            </w:r>
            <w:r>
              <w:rPr>
                <w:sz w:val="22"/>
              </w:rPr>
              <w:t>линейных</w:t>
            </w:r>
            <w:r>
              <w:rPr>
                <w:spacing w:val="-9"/>
                <w:sz w:val="22"/>
              </w:rPr>
              <w:t xml:space="preserve"> </w:t>
            </w:r>
            <w:r>
              <w:rPr>
                <w:spacing w:val="-2"/>
                <w:sz w:val="22"/>
              </w:rPr>
              <w:t>систем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Непрерывные</w:t>
            </w:r>
            <w:r>
              <w:rPr>
                <w:spacing w:val="-12"/>
                <w:sz w:val="22"/>
              </w:rPr>
              <w:t xml:space="preserve"> </w:t>
            </w:r>
            <w:r>
              <w:rPr>
                <w:sz w:val="22"/>
              </w:rPr>
              <w:t>функции.</w:t>
            </w:r>
            <w:r>
              <w:rPr>
                <w:spacing w:val="-12"/>
                <w:sz w:val="22"/>
              </w:rPr>
              <w:t xml:space="preserve"> </w:t>
            </w:r>
            <w:r>
              <w:rPr>
                <w:sz w:val="22"/>
              </w:rPr>
              <w:t>Метод</w:t>
            </w:r>
            <w:r>
              <w:rPr>
                <w:spacing w:val="-12"/>
                <w:sz w:val="22"/>
              </w:rPr>
              <w:t xml:space="preserve"> </w:t>
            </w:r>
            <w:r>
              <w:rPr>
                <w:sz w:val="22"/>
              </w:rPr>
              <w:t>интервалов</w:t>
            </w:r>
            <w:r>
              <w:rPr>
                <w:spacing w:val="-11"/>
                <w:sz w:val="22"/>
              </w:rPr>
              <w:t xml:space="preserve"> </w:t>
            </w:r>
            <w:r>
              <w:rPr>
                <w:sz w:val="22"/>
              </w:rPr>
              <w:t>для</w:t>
            </w:r>
            <w:r>
              <w:rPr>
                <w:spacing w:val="-11"/>
                <w:sz w:val="22"/>
              </w:rPr>
              <w:t xml:space="preserve"> </w:t>
            </w:r>
            <w:r>
              <w:rPr>
                <w:sz w:val="22"/>
              </w:rPr>
              <w:t>решения</w:t>
            </w:r>
            <w:r>
              <w:rPr>
                <w:spacing w:val="-12"/>
                <w:sz w:val="22"/>
              </w:rPr>
              <w:t xml:space="preserve"> </w:t>
            </w:r>
            <w:r>
              <w:rPr>
                <w:spacing w:val="-2"/>
                <w:sz w:val="22"/>
              </w:rPr>
              <w:t>неравенств</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Производная</w:t>
            </w:r>
            <w:r>
              <w:rPr>
                <w:spacing w:val="-11"/>
                <w:sz w:val="22"/>
              </w:rPr>
              <w:t xml:space="preserve"> </w:t>
            </w:r>
            <w:r>
              <w:rPr>
                <w:sz w:val="22"/>
              </w:rPr>
              <w:t>функции.</w:t>
            </w:r>
            <w:r>
              <w:rPr>
                <w:spacing w:val="-11"/>
                <w:sz w:val="22"/>
              </w:rPr>
              <w:t xml:space="preserve"> </w:t>
            </w:r>
            <w:r>
              <w:rPr>
                <w:sz w:val="22"/>
              </w:rPr>
              <w:t>Геометрический</w:t>
            </w:r>
            <w:r>
              <w:rPr>
                <w:spacing w:val="-10"/>
                <w:sz w:val="22"/>
              </w:rPr>
              <w:t xml:space="preserve"> </w:t>
            </w:r>
            <w:r>
              <w:rPr>
                <w:sz w:val="22"/>
              </w:rPr>
              <w:t>и</w:t>
            </w:r>
            <w:r>
              <w:rPr>
                <w:spacing w:val="-10"/>
                <w:sz w:val="22"/>
              </w:rPr>
              <w:t xml:space="preserve"> </w:t>
            </w:r>
            <w:r>
              <w:rPr>
                <w:sz w:val="22"/>
              </w:rPr>
              <w:t>физический</w:t>
            </w:r>
            <w:r>
              <w:rPr>
                <w:spacing w:val="-10"/>
                <w:sz w:val="22"/>
              </w:rPr>
              <w:t xml:space="preserve"> </w:t>
            </w:r>
            <w:r>
              <w:rPr>
                <w:sz w:val="22"/>
              </w:rPr>
              <w:t>смысл</w:t>
            </w:r>
            <w:r>
              <w:rPr>
                <w:spacing w:val="-10"/>
                <w:sz w:val="22"/>
              </w:rPr>
              <w:t xml:space="preserve"> </w:t>
            </w:r>
            <w:r>
              <w:rPr>
                <w:spacing w:val="-2"/>
                <w:sz w:val="22"/>
              </w:rPr>
              <w:t>производной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Производные</w:t>
            </w:r>
            <w:r>
              <w:rPr>
                <w:spacing w:val="80"/>
                <w:sz w:val="22"/>
              </w:rPr>
              <w:t xml:space="preserve"> </w:t>
            </w:r>
            <w:r>
              <w:rPr>
                <w:sz w:val="22"/>
              </w:rPr>
              <w:t>элементарных</w:t>
            </w:r>
            <w:r>
              <w:rPr>
                <w:spacing w:val="80"/>
                <w:w w:val="150"/>
                <w:sz w:val="22"/>
              </w:rPr>
              <w:t xml:space="preserve"> </w:t>
            </w:r>
            <w:r>
              <w:rPr>
                <w:sz w:val="22"/>
              </w:rPr>
              <w:t>функций.</w:t>
            </w:r>
            <w:r>
              <w:rPr>
                <w:spacing w:val="80"/>
                <w:sz w:val="22"/>
              </w:rPr>
              <w:t xml:space="preserve"> </w:t>
            </w:r>
            <w:r>
              <w:rPr>
                <w:sz w:val="22"/>
              </w:rPr>
              <w:t>Формулы</w:t>
            </w:r>
            <w:r>
              <w:rPr>
                <w:spacing w:val="80"/>
                <w:sz w:val="22"/>
              </w:rPr>
              <w:t xml:space="preserve"> </w:t>
            </w:r>
            <w:r>
              <w:rPr>
                <w:sz w:val="22"/>
              </w:rPr>
              <w:t>нахождения</w:t>
            </w:r>
            <w:r>
              <w:rPr>
                <w:spacing w:val="80"/>
                <w:sz w:val="22"/>
              </w:rPr>
              <w:t xml:space="preserve"> </w:t>
            </w:r>
            <w:r>
              <w:rPr>
                <w:sz w:val="22"/>
              </w:rPr>
              <w:t>производной</w:t>
            </w:r>
            <w:r>
              <w:rPr>
                <w:spacing w:val="80"/>
                <w:sz w:val="22"/>
              </w:rPr>
              <w:t xml:space="preserve"> </w:t>
            </w:r>
            <w:r>
              <w:rPr>
                <w:sz w:val="22"/>
              </w:rPr>
              <w:t>суммы,</w:t>
            </w:r>
            <w:r>
              <w:rPr>
                <w:spacing w:val="80"/>
                <w:sz w:val="22"/>
              </w:rPr>
              <w:t xml:space="preserve"> </w:t>
            </w:r>
            <w:r>
              <w:rPr>
                <w:sz w:val="22"/>
              </w:rPr>
              <w:t>произведения и частного функций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Применение</w:t>
            </w:r>
            <w:r>
              <w:rPr>
                <w:spacing w:val="40"/>
                <w:sz w:val="22"/>
              </w:rPr>
              <w:t xml:space="preserve"> </w:t>
            </w:r>
            <w:r>
              <w:rPr>
                <w:sz w:val="22"/>
              </w:rPr>
              <w:t>производной</w:t>
            </w:r>
            <w:r>
              <w:rPr>
                <w:spacing w:val="40"/>
                <w:sz w:val="22"/>
              </w:rPr>
              <w:t xml:space="preserve"> </w:t>
            </w:r>
            <w:r>
              <w:rPr>
                <w:sz w:val="22"/>
              </w:rPr>
              <w:t>к</w:t>
            </w:r>
            <w:r>
              <w:rPr>
                <w:spacing w:val="40"/>
                <w:sz w:val="22"/>
              </w:rPr>
              <w:t xml:space="preserve"> </w:t>
            </w:r>
            <w:r>
              <w:rPr>
                <w:sz w:val="22"/>
              </w:rPr>
              <w:t>исследованию</w:t>
            </w:r>
            <w:r>
              <w:rPr>
                <w:spacing w:val="40"/>
                <w:sz w:val="22"/>
              </w:rPr>
              <w:t xml:space="preserve"> </w:t>
            </w:r>
            <w:r>
              <w:rPr>
                <w:sz w:val="22"/>
              </w:rPr>
              <w:t>функций</w:t>
            </w:r>
            <w:r>
              <w:rPr>
                <w:spacing w:val="40"/>
                <w:sz w:val="22"/>
              </w:rPr>
              <w:t xml:space="preserve"> </w:t>
            </w:r>
            <w:r>
              <w:rPr>
                <w:sz w:val="22"/>
              </w:rPr>
              <w:t>на</w:t>
            </w:r>
            <w:r>
              <w:rPr>
                <w:spacing w:val="40"/>
                <w:sz w:val="22"/>
              </w:rPr>
              <w:t xml:space="preserve"> </w:t>
            </w:r>
            <w:r>
              <w:rPr>
                <w:sz w:val="22"/>
              </w:rPr>
              <w:t>монотонность</w:t>
            </w:r>
            <w:r>
              <w:rPr>
                <w:spacing w:val="40"/>
                <w:sz w:val="22"/>
              </w:rPr>
              <w:t xml:space="preserve"> </w:t>
            </w:r>
            <w:r>
              <w:rPr>
                <w:sz w:val="22"/>
              </w:rPr>
              <w:t>и</w:t>
            </w:r>
            <w:r>
              <w:rPr>
                <w:spacing w:val="40"/>
                <w:sz w:val="22"/>
              </w:rPr>
              <w:t xml:space="preserve"> </w:t>
            </w:r>
            <w:r>
              <w:rPr>
                <w:sz w:val="22"/>
              </w:rPr>
              <w:t>экстремумы.</w:t>
            </w:r>
            <w:r>
              <w:rPr>
                <w:spacing w:val="80"/>
                <w:sz w:val="22"/>
              </w:rPr>
              <w:t xml:space="preserve"> </w:t>
            </w:r>
            <w:r>
              <w:rPr>
                <w:sz w:val="22"/>
              </w:rPr>
              <w:t>Нахождение наибольшего и наименьшего значения функции на отрезке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Применение</w:t>
            </w:r>
            <w:r>
              <w:rPr>
                <w:spacing w:val="32"/>
                <w:sz w:val="22"/>
              </w:rPr>
              <w:t xml:space="preserve"> </w:t>
            </w:r>
            <w:r>
              <w:rPr>
                <w:sz w:val="22"/>
              </w:rPr>
              <w:t>производной</w:t>
            </w:r>
            <w:r>
              <w:rPr>
                <w:spacing w:val="32"/>
                <w:sz w:val="22"/>
              </w:rPr>
              <w:t xml:space="preserve"> </w:t>
            </w:r>
            <w:r>
              <w:rPr>
                <w:sz w:val="22"/>
              </w:rPr>
              <w:t>для</w:t>
            </w:r>
            <w:r>
              <w:rPr>
                <w:spacing w:val="32"/>
                <w:sz w:val="22"/>
              </w:rPr>
              <w:t xml:space="preserve"> </w:t>
            </w:r>
            <w:r>
              <w:rPr>
                <w:sz w:val="22"/>
              </w:rPr>
              <w:t>нахождения</w:t>
            </w:r>
            <w:r>
              <w:rPr>
                <w:spacing w:val="31"/>
                <w:sz w:val="22"/>
              </w:rPr>
              <w:t xml:space="preserve"> </w:t>
            </w:r>
            <w:r>
              <w:rPr>
                <w:sz w:val="22"/>
              </w:rPr>
              <w:t>наилучшего</w:t>
            </w:r>
            <w:r>
              <w:rPr>
                <w:spacing w:val="33"/>
                <w:sz w:val="22"/>
              </w:rPr>
              <w:t xml:space="preserve"> </w:t>
            </w:r>
            <w:r>
              <w:rPr>
                <w:sz w:val="22"/>
              </w:rPr>
              <w:t>решения</w:t>
            </w:r>
            <w:r>
              <w:rPr>
                <w:spacing w:val="32"/>
                <w:sz w:val="22"/>
              </w:rPr>
              <w:t xml:space="preserve"> </w:t>
            </w:r>
            <w:r>
              <w:rPr>
                <w:sz w:val="22"/>
              </w:rPr>
              <w:t>в</w:t>
            </w:r>
            <w:r>
              <w:rPr>
                <w:spacing w:val="32"/>
                <w:sz w:val="22"/>
              </w:rPr>
              <w:t xml:space="preserve"> </w:t>
            </w:r>
            <w:r>
              <w:rPr>
                <w:sz w:val="22"/>
              </w:rPr>
              <w:t>прикладных</w:t>
            </w:r>
            <w:r>
              <w:rPr>
                <w:spacing w:val="33"/>
                <w:sz w:val="22"/>
              </w:rPr>
              <w:t xml:space="preserve"> </w:t>
            </w:r>
            <w:r>
              <w:rPr>
                <w:sz w:val="22"/>
              </w:rPr>
              <w:t>задачах, для определения скорости процесса, заданного формулой или графиком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Первообразная.</w:t>
            </w:r>
            <w:r>
              <w:rPr>
                <w:spacing w:val="3"/>
                <w:sz w:val="22"/>
              </w:rPr>
              <w:t xml:space="preserve"> </w:t>
            </w:r>
            <w:r>
              <w:rPr>
                <w:spacing w:val="-2"/>
                <w:sz w:val="22"/>
              </w:rPr>
              <w:t>Таблица</w:t>
            </w:r>
            <w:r>
              <w:rPr>
                <w:spacing w:val="6"/>
                <w:sz w:val="22"/>
              </w:rPr>
              <w:t xml:space="preserve"> </w:t>
            </w:r>
            <w:r>
              <w:rPr>
                <w:spacing w:val="-2"/>
                <w:sz w:val="22"/>
              </w:rPr>
              <w:t>первообразных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Интеграл,</w:t>
            </w:r>
            <w:r>
              <w:rPr>
                <w:spacing w:val="40"/>
                <w:sz w:val="22"/>
              </w:rPr>
              <w:t xml:space="preserve"> </w:t>
            </w:r>
            <w:r>
              <w:rPr>
                <w:sz w:val="22"/>
              </w:rPr>
              <w:t>его</w:t>
            </w:r>
            <w:r>
              <w:rPr>
                <w:spacing w:val="40"/>
                <w:sz w:val="22"/>
              </w:rPr>
              <w:t xml:space="preserve"> </w:t>
            </w:r>
            <w:r>
              <w:rPr>
                <w:sz w:val="22"/>
              </w:rPr>
              <w:t>геометрический</w:t>
            </w:r>
            <w:r>
              <w:rPr>
                <w:spacing w:val="40"/>
                <w:sz w:val="22"/>
              </w:rPr>
              <w:t xml:space="preserve"> </w:t>
            </w:r>
            <w:r>
              <w:rPr>
                <w:sz w:val="22"/>
              </w:rPr>
              <w:t>и</w:t>
            </w:r>
            <w:r>
              <w:rPr>
                <w:spacing w:val="40"/>
                <w:sz w:val="22"/>
              </w:rPr>
              <w:t xml:space="preserve"> </w:t>
            </w:r>
            <w:r>
              <w:rPr>
                <w:sz w:val="22"/>
              </w:rPr>
              <w:t>физический</w:t>
            </w:r>
            <w:r>
              <w:rPr>
                <w:spacing w:val="40"/>
                <w:sz w:val="22"/>
              </w:rPr>
              <w:t xml:space="preserve"> </w:t>
            </w:r>
            <w:r>
              <w:rPr>
                <w:sz w:val="22"/>
              </w:rPr>
              <w:t>смысл.</w:t>
            </w:r>
            <w:r>
              <w:rPr>
                <w:spacing w:val="40"/>
                <w:sz w:val="22"/>
              </w:rPr>
              <w:t xml:space="preserve"> </w:t>
            </w:r>
            <w:r>
              <w:rPr>
                <w:sz w:val="22"/>
              </w:rPr>
              <w:t>Вычисление</w:t>
            </w:r>
            <w:r>
              <w:rPr>
                <w:spacing w:val="40"/>
                <w:sz w:val="22"/>
              </w:rPr>
              <w:t xml:space="preserve"> </w:t>
            </w:r>
            <w:r>
              <w:rPr>
                <w:sz w:val="22"/>
              </w:rPr>
              <w:t>интеграла</w:t>
            </w:r>
            <w:r>
              <w:rPr>
                <w:spacing w:val="40"/>
                <w:sz w:val="22"/>
              </w:rPr>
              <w:t xml:space="preserve"> </w:t>
            </w:r>
            <w:r>
              <w:rPr>
                <w:sz w:val="22"/>
              </w:rPr>
              <w:t>по</w:t>
            </w:r>
            <w:r>
              <w:rPr>
                <w:spacing w:val="40"/>
                <w:sz w:val="22"/>
              </w:rPr>
              <w:t xml:space="preserve"> </w:t>
            </w:r>
            <w:r>
              <w:rPr>
                <w:sz w:val="22"/>
              </w:rPr>
              <w:t>формуле Ньютона - Лейбница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Теория</w:t>
            </w:r>
            <w:r>
              <w:rPr>
                <w:spacing w:val="-11"/>
                <w:sz w:val="22"/>
              </w:rPr>
              <w:t xml:space="preserve"> </w:t>
            </w:r>
            <w:r>
              <w:rPr>
                <w:sz w:val="22"/>
              </w:rPr>
              <w:t>вероятностей</w:t>
            </w:r>
            <w:r>
              <w:rPr>
                <w:spacing w:val="-11"/>
                <w:sz w:val="22"/>
              </w:rPr>
              <w:t xml:space="preserve"> </w:t>
            </w:r>
            <w:r>
              <w:rPr>
                <w:sz w:val="22"/>
              </w:rPr>
              <w:t>и</w:t>
            </w:r>
            <w:r>
              <w:rPr>
                <w:spacing w:val="-10"/>
                <w:sz w:val="22"/>
              </w:rPr>
              <w:t xml:space="preserve"> </w:t>
            </w:r>
            <w:r>
              <w:rPr>
                <w:spacing w:val="-2"/>
                <w:sz w:val="22"/>
              </w:rPr>
              <w:t>статистика</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p>
            <w:pPr>
              <w:pStyle w:val="TableParagraph"/>
              <w:spacing w:before="38" w:after="0"/>
              <w:ind w:start="0"/>
              <w:rPr>
                <w:sz w:val="22"/>
              </w:rPr>
            </w:pPr>
            <w:r>
              <w:rPr>
                <w:sz w:val="22"/>
              </w:rPr>
            </w:r>
          </w:p>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Закон</w:t>
            </w:r>
            <w:r>
              <w:rPr>
                <w:spacing w:val="70"/>
                <w:sz w:val="22"/>
              </w:rPr>
              <w:t xml:space="preserve"> </w:t>
            </w:r>
            <w:r>
              <w:rPr>
                <w:sz w:val="22"/>
              </w:rPr>
              <w:t>больших</w:t>
            </w:r>
            <w:r>
              <w:rPr>
                <w:spacing w:val="70"/>
                <w:sz w:val="22"/>
              </w:rPr>
              <w:t xml:space="preserve"> </w:t>
            </w:r>
            <w:r>
              <w:rPr>
                <w:sz w:val="22"/>
              </w:rPr>
              <w:t>чисел</w:t>
            </w:r>
            <w:r>
              <w:rPr>
                <w:spacing w:val="71"/>
                <w:sz w:val="22"/>
              </w:rPr>
              <w:t xml:space="preserve"> </w:t>
            </w:r>
            <w:r>
              <w:rPr>
                <w:sz w:val="22"/>
              </w:rPr>
              <w:t>и</w:t>
            </w:r>
            <w:r>
              <w:rPr>
                <w:spacing w:val="70"/>
                <w:sz w:val="22"/>
              </w:rPr>
              <w:t xml:space="preserve"> </w:t>
            </w:r>
            <w:r>
              <w:rPr>
                <w:sz w:val="22"/>
              </w:rPr>
              <w:t>его</w:t>
            </w:r>
            <w:r>
              <w:rPr>
                <w:spacing w:val="70"/>
                <w:sz w:val="22"/>
              </w:rPr>
              <w:t xml:space="preserve"> </w:t>
            </w:r>
            <w:r>
              <w:rPr>
                <w:sz w:val="22"/>
              </w:rPr>
              <w:t>роль</w:t>
            </w:r>
            <w:r>
              <w:rPr>
                <w:spacing w:val="70"/>
                <w:sz w:val="22"/>
              </w:rPr>
              <w:t xml:space="preserve"> </w:t>
            </w:r>
            <w:r>
              <w:rPr>
                <w:sz w:val="22"/>
              </w:rPr>
              <w:t>в</w:t>
            </w:r>
            <w:r>
              <w:rPr>
                <w:spacing w:val="71"/>
                <w:sz w:val="22"/>
              </w:rPr>
              <w:t xml:space="preserve"> </w:t>
            </w:r>
            <w:r>
              <w:rPr>
                <w:sz w:val="22"/>
              </w:rPr>
              <w:t>науке,</w:t>
            </w:r>
            <w:r>
              <w:rPr>
                <w:spacing w:val="71"/>
                <w:sz w:val="22"/>
              </w:rPr>
              <w:t xml:space="preserve"> </w:t>
            </w:r>
            <w:r>
              <w:rPr>
                <w:sz w:val="22"/>
              </w:rPr>
              <w:t>природе</w:t>
            </w:r>
            <w:r>
              <w:rPr>
                <w:spacing w:val="71"/>
                <w:sz w:val="22"/>
              </w:rPr>
              <w:t xml:space="preserve"> </w:t>
            </w:r>
            <w:r>
              <w:rPr>
                <w:sz w:val="22"/>
              </w:rPr>
              <w:t>и</w:t>
            </w:r>
            <w:r>
              <w:rPr>
                <w:spacing w:val="71"/>
                <w:sz w:val="22"/>
              </w:rPr>
              <w:t xml:space="preserve"> </w:t>
            </w:r>
            <w:r>
              <w:rPr>
                <w:sz w:val="22"/>
              </w:rPr>
              <w:t>обществе.</w:t>
            </w:r>
            <w:r>
              <w:rPr>
                <w:spacing w:val="70"/>
                <w:sz w:val="22"/>
              </w:rPr>
              <w:t xml:space="preserve"> </w:t>
            </w:r>
            <w:r>
              <w:rPr>
                <w:sz w:val="22"/>
              </w:rPr>
              <w:t>Выборочный</w:t>
            </w:r>
            <w:r>
              <w:rPr>
                <w:spacing w:val="71"/>
                <w:sz w:val="22"/>
              </w:rPr>
              <w:t xml:space="preserve"> </w:t>
            </w:r>
            <w:r>
              <w:rPr>
                <w:sz w:val="22"/>
              </w:rPr>
              <w:t xml:space="preserve">метод </w:t>
            </w:r>
            <w:r>
              <w:rPr>
                <w:spacing w:val="-2"/>
                <w:sz w:val="22"/>
              </w:rPr>
              <w:t>исследований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ind w:start="0"/>
              <w:rPr>
                <w:sz w:val="22"/>
              </w:rPr>
            </w:pPr>
            <w:r>
              <w:rPr>
                <w:sz w:val="22"/>
              </w:rPr>
            </w:r>
          </w:p>
          <w:p>
            <w:pPr>
              <w:pStyle w:val="TableParagraph"/>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Коническая поверхность, образующие</w:t>
            </w:r>
            <w:r>
              <w:rPr>
                <w:spacing w:val="-2"/>
                <w:sz w:val="22"/>
              </w:rPr>
              <w:t xml:space="preserve"> </w:t>
            </w:r>
            <w:r>
              <w:rPr>
                <w:sz w:val="22"/>
              </w:rPr>
              <w:t>конической</w:t>
            </w:r>
            <w:r>
              <w:rPr>
                <w:spacing w:val="-1"/>
                <w:sz w:val="22"/>
              </w:rPr>
              <w:t xml:space="preserve"> </w:t>
            </w:r>
            <w:r>
              <w:rPr>
                <w:sz w:val="22"/>
              </w:rPr>
              <w:t>поверхности,</w:t>
            </w:r>
            <w:r>
              <w:rPr>
                <w:spacing w:val="-1"/>
                <w:sz w:val="22"/>
              </w:rPr>
              <w:t xml:space="preserve"> </w:t>
            </w:r>
            <w:r>
              <w:rPr>
                <w:sz w:val="22"/>
              </w:rPr>
              <w:t>ось</w:t>
            </w:r>
            <w:r>
              <w:rPr>
                <w:spacing w:val="-2"/>
                <w:sz w:val="22"/>
              </w:rPr>
              <w:t xml:space="preserve"> </w:t>
            </w:r>
            <w:r>
              <w:rPr>
                <w:sz w:val="22"/>
              </w:rPr>
              <w:t>и вершина</w:t>
            </w:r>
            <w:r>
              <w:rPr>
                <w:spacing w:val="-1"/>
                <w:sz w:val="22"/>
              </w:rPr>
              <w:t xml:space="preserve"> </w:t>
            </w:r>
            <w:r>
              <w:rPr>
                <w:sz w:val="22"/>
              </w:rPr>
              <w:t>конической поверхности. Конус: основание и вершина, образующая и ось, площадь боковой и полной поверхности. Усеченный конус: образующие и высота, основания и боковая поверхность</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Сфера</w:t>
            </w:r>
            <w:r>
              <w:rPr>
                <w:spacing w:val="80"/>
                <w:w w:val="150"/>
                <w:sz w:val="22"/>
              </w:rPr>
              <w:t xml:space="preserve"> </w:t>
            </w:r>
            <w:r>
              <w:rPr>
                <w:sz w:val="22"/>
              </w:rPr>
              <w:t>и</w:t>
            </w:r>
            <w:r>
              <w:rPr>
                <w:spacing w:val="80"/>
                <w:w w:val="150"/>
                <w:sz w:val="22"/>
              </w:rPr>
              <w:t xml:space="preserve"> </w:t>
            </w:r>
            <w:r>
              <w:rPr>
                <w:sz w:val="22"/>
              </w:rPr>
              <w:t>шар:</w:t>
            </w:r>
            <w:r>
              <w:rPr>
                <w:spacing w:val="80"/>
                <w:w w:val="150"/>
                <w:sz w:val="22"/>
              </w:rPr>
              <w:t xml:space="preserve"> </w:t>
            </w:r>
            <w:r>
              <w:rPr>
                <w:sz w:val="22"/>
              </w:rPr>
              <w:t>центр,</w:t>
            </w:r>
            <w:r>
              <w:rPr>
                <w:spacing w:val="80"/>
                <w:w w:val="150"/>
                <w:sz w:val="22"/>
              </w:rPr>
              <w:t xml:space="preserve"> </w:t>
            </w:r>
            <w:r>
              <w:rPr>
                <w:sz w:val="22"/>
              </w:rPr>
              <w:t>радиус,</w:t>
            </w:r>
            <w:r>
              <w:rPr>
                <w:spacing w:val="40"/>
                <w:sz w:val="22"/>
              </w:rPr>
              <w:t xml:space="preserve">  </w:t>
            </w:r>
            <w:r>
              <w:rPr>
                <w:sz w:val="22"/>
              </w:rPr>
              <w:t>диаметр,</w:t>
            </w:r>
            <w:r>
              <w:rPr>
                <w:spacing w:val="80"/>
                <w:w w:val="150"/>
                <w:sz w:val="22"/>
              </w:rPr>
              <w:t xml:space="preserve"> </w:t>
            </w:r>
            <w:r>
              <w:rPr>
                <w:sz w:val="22"/>
              </w:rPr>
              <w:t>площадь</w:t>
            </w:r>
            <w:r>
              <w:rPr>
                <w:spacing w:val="40"/>
                <w:sz w:val="22"/>
              </w:rPr>
              <w:t xml:space="preserve">  </w:t>
            </w:r>
            <w:r>
              <w:rPr>
                <w:sz w:val="22"/>
              </w:rPr>
              <w:t>поверхности</w:t>
            </w:r>
            <w:r>
              <w:rPr>
                <w:spacing w:val="80"/>
                <w:w w:val="150"/>
                <w:sz w:val="22"/>
              </w:rPr>
              <w:t xml:space="preserve"> </w:t>
            </w:r>
            <w:r>
              <w:rPr>
                <w:sz w:val="22"/>
              </w:rPr>
              <w:t>сферы.</w:t>
            </w:r>
            <w:r>
              <w:rPr>
                <w:spacing w:val="80"/>
                <w:w w:val="150"/>
                <w:sz w:val="22"/>
              </w:rPr>
              <w:t xml:space="preserve"> </w:t>
            </w:r>
            <w:r>
              <w:rPr>
                <w:sz w:val="22"/>
              </w:rPr>
              <w:t>Взаимное</w:t>
            </w:r>
            <w:r>
              <w:rPr>
                <w:spacing w:val="80"/>
                <w:sz w:val="22"/>
              </w:rPr>
              <w:t xml:space="preserve"> </w:t>
            </w:r>
            <w:r>
              <w:rPr>
                <w:sz w:val="22"/>
              </w:rPr>
              <w:t>расположение сферы и плоскости, касательная плоскость к сфере, площадь сферы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Изображение</w:t>
            </w:r>
            <w:r>
              <w:rPr>
                <w:spacing w:val="-10"/>
                <w:sz w:val="22"/>
              </w:rPr>
              <w:t xml:space="preserve"> </w:t>
            </w:r>
            <w:r>
              <w:rPr>
                <w:sz w:val="22"/>
              </w:rPr>
              <w:t>тел</w:t>
            </w:r>
            <w:r>
              <w:rPr>
                <w:spacing w:val="-10"/>
                <w:sz w:val="22"/>
              </w:rPr>
              <w:t xml:space="preserve"> </w:t>
            </w:r>
            <w:r>
              <w:rPr>
                <w:sz w:val="22"/>
              </w:rPr>
              <w:t>вращения</w:t>
            </w:r>
            <w:r>
              <w:rPr>
                <w:spacing w:val="-10"/>
                <w:sz w:val="22"/>
              </w:rPr>
              <w:t xml:space="preserve"> </w:t>
            </w:r>
            <w:r>
              <w:rPr>
                <w:sz w:val="22"/>
              </w:rPr>
              <w:t>на</w:t>
            </w:r>
            <w:r>
              <w:rPr>
                <w:spacing w:val="-10"/>
                <w:sz w:val="22"/>
              </w:rPr>
              <w:t xml:space="preserve"> </w:t>
            </w:r>
            <w:r>
              <w:rPr>
                <w:sz w:val="22"/>
              </w:rPr>
              <w:t>плоскости.</w:t>
            </w:r>
            <w:r>
              <w:rPr>
                <w:spacing w:val="-11"/>
                <w:sz w:val="22"/>
              </w:rPr>
              <w:t xml:space="preserve"> </w:t>
            </w:r>
            <w:r>
              <w:rPr>
                <w:sz w:val="22"/>
              </w:rPr>
              <w:t>Развертка</w:t>
            </w:r>
            <w:r>
              <w:rPr>
                <w:spacing w:val="-9"/>
                <w:sz w:val="22"/>
              </w:rPr>
              <w:t xml:space="preserve"> </w:t>
            </w:r>
            <w:r>
              <w:rPr>
                <w:sz w:val="22"/>
              </w:rPr>
              <w:t>цилиндра</w:t>
            </w:r>
            <w:r>
              <w:rPr>
                <w:spacing w:val="-10"/>
                <w:sz w:val="22"/>
              </w:rPr>
              <w:t xml:space="preserve"> </w:t>
            </w:r>
            <w:r>
              <w:rPr>
                <w:sz w:val="22"/>
              </w:rPr>
              <w:t>и</w:t>
            </w:r>
            <w:r>
              <w:rPr>
                <w:spacing w:val="-9"/>
                <w:sz w:val="22"/>
              </w:rPr>
              <w:t xml:space="preserve"> </w:t>
            </w:r>
            <w:r>
              <w:rPr>
                <w:spacing w:val="-2"/>
                <w:sz w:val="22"/>
              </w:rPr>
              <w:t>конуса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Комбинации</w:t>
            </w:r>
            <w:r>
              <w:rPr>
                <w:spacing w:val="40"/>
                <w:sz w:val="22"/>
              </w:rPr>
              <w:t xml:space="preserve"> </w:t>
            </w:r>
            <w:r>
              <w:rPr>
                <w:sz w:val="22"/>
              </w:rPr>
              <w:t>тел</w:t>
            </w:r>
            <w:r>
              <w:rPr>
                <w:spacing w:val="40"/>
                <w:sz w:val="22"/>
              </w:rPr>
              <w:t xml:space="preserve"> </w:t>
            </w:r>
            <w:r>
              <w:rPr>
                <w:sz w:val="22"/>
              </w:rPr>
              <w:t>вращения</w:t>
            </w:r>
            <w:r>
              <w:rPr>
                <w:spacing w:val="40"/>
                <w:sz w:val="22"/>
              </w:rPr>
              <w:t xml:space="preserve"> </w:t>
            </w:r>
            <w:r>
              <w:rPr>
                <w:sz w:val="22"/>
              </w:rPr>
              <w:t>и</w:t>
            </w:r>
            <w:r>
              <w:rPr>
                <w:spacing w:val="40"/>
                <w:sz w:val="22"/>
              </w:rPr>
              <w:t xml:space="preserve"> </w:t>
            </w:r>
            <w:r>
              <w:rPr>
                <w:sz w:val="22"/>
              </w:rPr>
              <w:t>многогранников.</w:t>
            </w:r>
            <w:r>
              <w:rPr>
                <w:spacing w:val="40"/>
                <w:sz w:val="22"/>
              </w:rPr>
              <w:t xml:space="preserve"> </w:t>
            </w:r>
            <w:r>
              <w:rPr>
                <w:sz w:val="22"/>
              </w:rPr>
              <w:t>Многогранник,</w:t>
            </w:r>
            <w:r>
              <w:rPr>
                <w:spacing w:val="40"/>
                <w:sz w:val="22"/>
              </w:rPr>
              <w:t xml:space="preserve"> </w:t>
            </w:r>
            <w:r>
              <w:rPr>
                <w:sz w:val="22"/>
              </w:rPr>
              <w:t>описанный</w:t>
            </w:r>
            <w:r>
              <w:rPr>
                <w:spacing w:val="40"/>
                <w:sz w:val="22"/>
              </w:rPr>
              <w:t xml:space="preserve"> </w:t>
            </w:r>
            <w:r>
              <w:rPr>
                <w:sz w:val="22"/>
              </w:rPr>
              <w:t>около</w:t>
            </w:r>
            <w:r>
              <w:rPr>
                <w:spacing w:val="40"/>
                <w:sz w:val="22"/>
              </w:rPr>
              <w:t xml:space="preserve"> </w:t>
            </w:r>
            <w:r>
              <w:rPr>
                <w:sz w:val="22"/>
              </w:rPr>
              <w:t>сферы, сфера, вписанная в многогранник, или тело вращения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ind w:start="0"/>
              <w:rPr>
                <w:sz w:val="22"/>
              </w:rPr>
            </w:pPr>
            <w:r>
              <w:rPr>
                <w:sz w:val="22"/>
              </w:rPr>
            </w:r>
          </w:p>
          <w:p>
            <w:pPr>
              <w:pStyle w:val="TableParagraph"/>
              <w:ind w:start="10" w:end="1"/>
              <w:rPr>
                <w:sz w:val="22"/>
              </w:rPr>
            </w:pPr>
            <w:r>
              <w:rPr>
                <w:spacing w:val="-5"/>
                <w:sz w:val="22"/>
              </w:rPr>
              <w:t>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Понятие об объеме. Основные свойства объемов тел. Теорема об объеме прямоугольного параллелепипеда и следствия из нее. Объем цилиндра, конуса. Объем шара и площадь </w:t>
            </w:r>
            <w:r>
              <w:rPr>
                <w:spacing w:val="-4"/>
                <w:sz w:val="22"/>
              </w:rPr>
              <w:t>сферы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Подобные тела в пространстве. Соотношения между площадями поверхностей, объемами подобных тел</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Сечения цилиндра (параллельно и перпендикулярно оси), сечения конуса (параллельное основанию и проходящее через вершину), сечения шара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Вектор</w:t>
            </w:r>
            <w:r>
              <w:rPr>
                <w:spacing w:val="40"/>
                <w:sz w:val="22"/>
              </w:rPr>
              <w:t xml:space="preserve"> </w:t>
            </w:r>
            <w:r>
              <w:rPr>
                <w:sz w:val="22"/>
              </w:rPr>
              <w:t>на</w:t>
            </w:r>
            <w:r>
              <w:rPr>
                <w:spacing w:val="40"/>
                <w:sz w:val="22"/>
              </w:rPr>
              <w:t xml:space="preserve"> </w:t>
            </w:r>
            <w:r>
              <w:rPr>
                <w:sz w:val="22"/>
              </w:rPr>
              <w:t>плоскости</w:t>
            </w:r>
            <w:r>
              <w:rPr>
                <w:spacing w:val="40"/>
                <w:sz w:val="22"/>
              </w:rPr>
              <w:t xml:space="preserve"> </w:t>
            </w:r>
            <w:r>
              <w:rPr>
                <w:sz w:val="22"/>
              </w:rPr>
              <w:t>и</w:t>
            </w:r>
            <w:r>
              <w:rPr>
                <w:spacing w:val="40"/>
                <w:sz w:val="22"/>
              </w:rPr>
              <w:t xml:space="preserve"> </w:t>
            </w:r>
            <w:r>
              <w:rPr>
                <w:sz w:val="22"/>
              </w:rPr>
              <w:t>в</w:t>
            </w:r>
            <w:r>
              <w:rPr>
                <w:spacing w:val="40"/>
                <w:sz w:val="22"/>
              </w:rPr>
              <w:t xml:space="preserve"> </w:t>
            </w:r>
            <w:r>
              <w:rPr>
                <w:sz w:val="22"/>
              </w:rPr>
              <w:t>пространстве.</w:t>
            </w:r>
            <w:r>
              <w:rPr>
                <w:spacing w:val="40"/>
                <w:sz w:val="22"/>
              </w:rPr>
              <w:t xml:space="preserve"> </w:t>
            </w:r>
            <w:r>
              <w:rPr>
                <w:sz w:val="22"/>
              </w:rPr>
              <w:t>Сложение</w:t>
            </w:r>
            <w:r>
              <w:rPr>
                <w:spacing w:val="40"/>
                <w:sz w:val="22"/>
              </w:rPr>
              <w:t xml:space="preserve"> </w:t>
            </w:r>
            <w:r>
              <w:rPr>
                <w:sz w:val="22"/>
              </w:rPr>
              <w:t>и</w:t>
            </w:r>
            <w:r>
              <w:rPr>
                <w:spacing w:val="40"/>
                <w:sz w:val="22"/>
              </w:rPr>
              <w:t xml:space="preserve"> </w:t>
            </w:r>
            <w:r>
              <w:rPr>
                <w:sz w:val="22"/>
              </w:rPr>
              <w:t>вычитание</w:t>
            </w:r>
            <w:r>
              <w:rPr>
                <w:spacing w:val="40"/>
                <w:sz w:val="22"/>
              </w:rPr>
              <w:t xml:space="preserve"> </w:t>
            </w:r>
            <w:r>
              <w:rPr>
                <w:sz w:val="22"/>
              </w:rPr>
              <w:t>векторов.</w:t>
            </w:r>
            <w:r>
              <w:rPr>
                <w:spacing w:val="40"/>
                <w:sz w:val="22"/>
              </w:rPr>
              <w:t xml:space="preserve"> </w:t>
            </w:r>
            <w:r>
              <w:rPr>
                <w:sz w:val="22"/>
              </w:rPr>
              <w:t>Умножение</w:t>
            </w:r>
            <w:r>
              <w:rPr>
                <w:spacing w:val="80"/>
                <w:sz w:val="22"/>
              </w:rPr>
              <w:t xml:space="preserve"> </w:t>
            </w:r>
            <w:r>
              <w:rPr>
                <w:sz w:val="22"/>
              </w:rPr>
              <w:t>вектора</w:t>
            </w:r>
            <w:r>
              <w:rPr>
                <w:spacing w:val="60"/>
                <w:sz w:val="22"/>
              </w:rPr>
              <w:t xml:space="preserve"> </w:t>
            </w:r>
            <w:r>
              <w:rPr>
                <w:sz w:val="22"/>
              </w:rPr>
              <w:t>на</w:t>
            </w:r>
            <w:r>
              <w:rPr>
                <w:spacing w:val="60"/>
                <w:sz w:val="22"/>
              </w:rPr>
              <w:t xml:space="preserve"> </w:t>
            </w:r>
            <w:r>
              <w:rPr>
                <w:sz w:val="22"/>
              </w:rPr>
              <w:t>число.</w:t>
            </w:r>
            <w:r>
              <w:rPr>
                <w:spacing w:val="60"/>
                <w:sz w:val="22"/>
              </w:rPr>
              <w:t xml:space="preserve"> </w:t>
            </w:r>
            <w:r>
              <w:rPr>
                <w:sz w:val="22"/>
              </w:rPr>
              <w:t>Разложение</w:t>
            </w:r>
            <w:r>
              <w:rPr>
                <w:spacing w:val="60"/>
                <w:sz w:val="22"/>
              </w:rPr>
              <w:t xml:space="preserve"> </w:t>
            </w:r>
            <w:r>
              <w:rPr>
                <w:sz w:val="22"/>
              </w:rPr>
              <w:t>вектора</w:t>
            </w:r>
            <w:r>
              <w:rPr>
                <w:spacing w:val="60"/>
                <w:sz w:val="22"/>
              </w:rPr>
              <w:t xml:space="preserve"> </w:t>
            </w:r>
            <w:r>
              <w:rPr>
                <w:sz w:val="22"/>
              </w:rPr>
              <w:t>по</w:t>
            </w:r>
            <w:r>
              <w:rPr>
                <w:spacing w:val="60"/>
                <w:sz w:val="22"/>
              </w:rPr>
              <w:t xml:space="preserve"> </w:t>
            </w:r>
            <w:r>
              <w:rPr>
                <w:sz w:val="22"/>
              </w:rPr>
              <w:t>трем</w:t>
            </w:r>
            <w:r>
              <w:rPr>
                <w:spacing w:val="60"/>
                <w:sz w:val="22"/>
              </w:rPr>
              <w:t xml:space="preserve"> </w:t>
            </w:r>
            <w:r>
              <w:rPr>
                <w:sz w:val="22"/>
              </w:rPr>
              <w:t>некомпланарным</w:t>
            </w:r>
            <w:r>
              <w:rPr>
                <w:spacing w:val="60"/>
                <w:sz w:val="22"/>
              </w:rPr>
              <w:t xml:space="preserve"> </w:t>
            </w:r>
            <w:r>
              <w:rPr>
                <w:sz w:val="22"/>
              </w:rPr>
              <w:t>векторам.</w:t>
            </w:r>
            <w:r>
              <w:rPr>
                <w:spacing w:val="60"/>
                <w:sz w:val="22"/>
              </w:rPr>
              <w:t xml:space="preserve"> </w:t>
            </w:r>
            <w:r>
              <w:rPr>
                <w:spacing w:val="-2"/>
                <w:sz w:val="22"/>
              </w:rPr>
              <w:t>Правило</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параллелепипеда.</w:t>
            </w:r>
            <w:r>
              <w:rPr>
                <w:spacing w:val="80"/>
                <w:w w:val="150"/>
                <w:sz w:val="22"/>
              </w:rPr>
              <w:t xml:space="preserve"> </w:t>
            </w:r>
            <w:r>
              <w:rPr>
                <w:sz w:val="22"/>
              </w:rPr>
              <w:t>Решение</w:t>
            </w:r>
            <w:r>
              <w:rPr>
                <w:spacing w:val="80"/>
                <w:w w:val="150"/>
                <w:sz w:val="22"/>
              </w:rPr>
              <w:t xml:space="preserve"> </w:t>
            </w:r>
            <w:r>
              <w:rPr>
                <w:sz w:val="22"/>
              </w:rPr>
              <w:t>задач,</w:t>
            </w:r>
            <w:r>
              <w:rPr>
                <w:spacing w:val="80"/>
                <w:w w:val="150"/>
                <w:sz w:val="22"/>
              </w:rPr>
              <w:t xml:space="preserve"> </w:t>
            </w:r>
            <w:r>
              <w:rPr>
                <w:sz w:val="22"/>
              </w:rPr>
              <w:t>связанных</w:t>
            </w:r>
            <w:r>
              <w:rPr>
                <w:spacing w:val="80"/>
                <w:w w:val="150"/>
                <w:sz w:val="22"/>
              </w:rPr>
              <w:t xml:space="preserve"> </w:t>
            </w:r>
            <w:r>
              <w:rPr>
                <w:sz w:val="22"/>
              </w:rPr>
              <w:t>с</w:t>
            </w:r>
            <w:r>
              <w:rPr>
                <w:spacing w:val="80"/>
                <w:w w:val="150"/>
                <w:sz w:val="22"/>
              </w:rPr>
              <w:t xml:space="preserve"> </w:t>
            </w:r>
            <w:r>
              <w:rPr>
                <w:sz w:val="22"/>
              </w:rPr>
              <w:t>применением</w:t>
            </w:r>
            <w:r>
              <w:rPr>
                <w:spacing w:val="80"/>
                <w:w w:val="150"/>
                <w:sz w:val="22"/>
              </w:rPr>
              <w:t xml:space="preserve"> </w:t>
            </w:r>
            <w:r>
              <w:rPr>
                <w:sz w:val="22"/>
              </w:rPr>
              <w:t>правил</w:t>
            </w:r>
            <w:r>
              <w:rPr>
                <w:spacing w:val="80"/>
                <w:w w:val="150"/>
                <w:sz w:val="22"/>
              </w:rPr>
              <w:t xml:space="preserve"> </w:t>
            </w:r>
            <w:r>
              <w:rPr>
                <w:sz w:val="22"/>
              </w:rPr>
              <w:t>действий</w:t>
            </w:r>
            <w:r>
              <w:rPr>
                <w:spacing w:val="80"/>
                <w:w w:val="150"/>
                <w:sz w:val="22"/>
              </w:rPr>
              <w:t xml:space="preserve"> </w:t>
            </w:r>
            <w:r>
              <w:rPr>
                <w:sz w:val="22"/>
              </w:rPr>
              <w:t xml:space="preserve">с </w:t>
            </w:r>
            <w:r>
              <w:rPr>
                <w:spacing w:val="-2"/>
                <w:sz w:val="22"/>
              </w:rPr>
              <w:t>векторами</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5" w:after="0"/>
              <w:ind w:start="0"/>
              <w:rPr>
                <w:sz w:val="22"/>
              </w:rPr>
            </w:pPr>
            <w:r>
              <w:rPr>
                <w:sz w:val="22"/>
              </w:rPr>
            </w:r>
          </w:p>
          <w:p>
            <w:pPr>
              <w:pStyle w:val="TableParagraph"/>
              <w:ind w:start="343"/>
              <w:rPr>
                <w:sz w:val="22"/>
              </w:rPr>
            </w:pPr>
            <w:r>
              <w:rPr>
                <w:spacing w:val="-4"/>
                <w:sz w:val="22"/>
              </w:rPr>
              <w:t>6.10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tc>
      </w:tr>
    </w:tbl>
    <w:p>
      <w:pPr>
        <w:pStyle w:val="BodyText"/>
        <w:spacing w:lineRule="exact" w:line="327" w:before="239" w:after="0"/>
        <w:ind w:start="590" w:end="1014"/>
        <w:jc w:val="center"/>
        <w:rPr/>
      </w:pPr>
      <w:r>
        <w:rPr/>
        <w:t>Проверяемые</w:t>
      </w:r>
      <w:r>
        <w:rPr>
          <w:spacing w:val="-10"/>
        </w:rPr>
        <w:t xml:space="preserve"> </w:t>
      </w:r>
      <w:r>
        <w:rPr/>
        <w:t>на</w:t>
      </w:r>
      <w:r>
        <w:rPr>
          <w:spacing w:val="-10"/>
        </w:rPr>
        <w:t xml:space="preserve"> </w:t>
      </w:r>
      <w:r>
        <w:rPr/>
        <w:t>ЕГЭ</w:t>
      </w:r>
      <w:r>
        <w:rPr>
          <w:spacing w:val="-10"/>
        </w:rPr>
        <w:t xml:space="preserve"> </w:t>
      </w:r>
      <w:r>
        <w:rPr/>
        <w:t>по</w:t>
      </w:r>
      <w:r>
        <w:rPr>
          <w:spacing w:val="-11"/>
        </w:rPr>
        <w:t xml:space="preserve"> </w:t>
      </w:r>
      <w:r>
        <w:rPr/>
        <w:t>математике</w:t>
      </w:r>
      <w:r>
        <w:rPr>
          <w:spacing w:val="-9"/>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315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Владение методами доказательств, алгоритмами решения задач; умение формулировать и оперировать понятиями: определение, аксиома, теорема,</w:t>
            </w:r>
            <w:r>
              <w:rPr>
                <w:spacing w:val="40"/>
                <w:sz w:val="22"/>
              </w:rPr>
              <w:t xml:space="preserve"> </w:t>
            </w:r>
            <w:r>
              <w:rPr>
                <w:sz w:val="22"/>
              </w:rPr>
              <w:t>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 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trPr>
          <w:trHeight w:val="46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 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w:t>
            </w:r>
            <w:r>
              <w:rPr>
                <w:spacing w:val="-4"/>
                <w:sz w:val="22"/>
              </w:rPr>
              <w:t xml:space="preserve"> </w:t>
            </w:r>
            <w:r>
              <w:rPr>
                <w:sz w:val="22"/>
              </w:rPr>
              <w:t>рекуррентных</w:t>
            </w:r>
            <w:r>
              <w:rPr>
                <w:spacing w:val="-3"/>
                <w:sz w:val="22"/>
              </w:rPr>
              <w:t xml:space="preserve"> </w:t>
            </w:r>
            <w:r>
              <w:rPr>
                <w:sz w:val="22"/>
              </w:rPr>
              <w:t>формул;</w:t>
            </w:r>
            <w:r>
              <w:rPr>
                <w:spacing w:val="-4"/>
                <w:sz w:val="22"/>
              </w:rPr>
              <w:t xml:space="preserve"> </w:t>
            </w:r>
            <w:r>
              <w:rPr>
                <w:sz w:val="22"/>
              </w:rPr>
              <w:t>умение</w:t>
            </w:r>
            <w:r>
              <w:rPr>
                <w:spacing w:val="-5"/>
                <w:sz w:val="22"/>
              </w:rPr>
              <w:t xml:space="preserve"> </w:t>
            </w:r>
            <w:r>
              <w:rPr>
                <w:sz w:val="22"/>
              </w:rPr>
              <w:t>оперировать</w:t>
            </w:r>
            <w:r>
              <w:rPr>
                <w:spacing w:val="-5"/>
                <w:sz w:val="22"/>
              </w:rPr>
              <w:t xml:space="preserve"> </w:t>
            </w:r>
            <w:r>
              <w:rPr>
                <w:sz w:val="22"/>
              </w:rPr>
              <w:t>понятиями:</w:t>
            </w:r>
            <w:r>
              <w:rPr>
                <w:spacing w:val="-5"/>
                <w:sz w:val="22"/>
              </w:rPr>
              <w:t xml:space="preserve"> </w:t>
            </w:r>
            <w:r>
              <w:rPr>
                <w:sz w:val="22"/>
              </w:rPr>
              <w:t>комплексное</w:t>
            </w:r>
            <w:r>
              <w:rPr>
                <w:spacing w:val="-5"/>
                <w:sz w:val="22"/>
              </w:rPr>
              <w:t xml:space="preserve"> </w:t>
            </w:r>
            <w:r>
              <w:rPr>
                <w:sz w:val="22"/>
              </w:rPr>
              <w:t>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 x 2 и 3 x 3, определитель матрицы, геометрический смысл определителя</w:t>
            </w:r>
          </w:p>
        </w:tc>
      </w:tr>
      <w:tr>
        <w:trPr>
          <w:trHeight w:val="217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w:t>
            </w:r>
            <w:r>
              <w:rPr>
                <w:spacing w:val="40"/>
                <w:sz w:val="22"/>
              </w:rPr>
              <w:t xml:space="preserve"> </w:t>
            </w:r>
            <w:r>
              <w:rPr>
                <w:sz w:val="22"/>
              </w:rPr>
              <w:t>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жизни</w:t>
            </w:r>
          </w:p>
        </w:tc>
      </w:tr>
      <w:tr>
        <w:trPr>
          <w:trHeight w:val="38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w:t>
            </w:r>
            <w:r>
              <w:rPr>
                <w:spacing w:val="-1"/>
                <w:sz w:val="22"/>
              </w:rPr>
              <w:t xml:space="preserve"> </w:t>
            </w:r>
            <w:r>
              <w:rPr>
                <w:sz w:val="22"/>
              </w:rPr>
              <w:t>оперировать</w:t>
            </w:r>
            <w:r>
              <w:rPr>
                <w:spacing w:val="-1"/>
                <w:sz w:val="22"/>
              </w:rPr>
              <w:t xml:space="preserve"> </w:t>
            </w:r>
            <w:r>
              <w:rPr>
                <w:sz w:val="22"/>
              </w:rPr>
              <w:t>понятиями:</w:t>
            </w:r>
            <w:r>
              <w:rPr>
                <w:spacing w:val="-1"/>
                <w:sz w:val="22"/>
              </w:rPr>
              <w:t xml:space="preserve"> </w:t>
            </w:r>
            <w:r>
              <w:rPr>
                <w:sz w:val="22"/>
              </w:rPr>
              <w:t>функция,</w:t>
            </w:r>
            <w:r>
              <w:rPr>
                <w:spacing w:val="-1"/>
                <w:sz w:val="22"/>
              </w:rPr>
              <w:t xml:space="preserve"> </w:t>
            </w:r>
            <w:r>
              <w:rPr>
                <w:sz w:val="22"/>
              </w:rPr>
              <w:t>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объемы фигур с помощью интеграла; приводить</w:t>
            </w:r>
            <w:r>
              <w:rPr>
                <w:spacing w:val="-1"/>
                <w:sz w:val="22"/>
              </w:rPr>
              <w:t xml:space="preserve"> </w:t>
            </w:r>
            <w:r>
              <w:rPr>
                <w:sz w:val="22"/>
              </w:rPr>
              <w:t>примеры</w:t>
            </w:r>
            <w:r>
              <w:rPr>
                <w:spacing w:val="-1"/>
                <w:sz w:val="22"/>
              </w:rPr>
              <w:t xml:space="preserve"> </w:t>
            </w:r>
            <w:r>
              <w:rPr>
                <w:sz w:val="22"/>
              </w:rPr>
              <w:t>математического</w:t>
            </w:r>
            <w:r>
              <w:rPr>
                <w:spacing w:val="-2"/>
                <w:sz w:val="22"/>
              </w:rPr>
              <w:t xml:space="preserve"> </w:t>
            </w:r>
            <w:r>
              <w:rPr>
                <w:sz w:val="22"/>
              </w:rPr>
              <w:t>моделирования</w:t>
            </w:r>
            <w:r>
              <w:rPr>
                <w:spacing w:val="-2"/>
                <w:sz w:val="22"/>
              </w:rPr>
              <w:t xml:space="preserve"> </w:t>
            </w:r>
            <w:r>
              <w:rPr>
                <w:sz w:val="22"/>
              </w:rPr>
              <w:t>с</w:t>
            </w:r>
            <w:r>
              <w:rPr>
                <w:spacing w:val="-2"/>
                <w:sz w:val="22"/>
              </w:rPr>
              <w:t xml:space="preserve"> </w:t>
            </w:r>
            <w:r>
              <w:rPr>
                <w:sz w:val="22"/>
              </w:rPr>
              <w:t>помощью</w:t>
            </w:r>
            <w:r>
              <w:rPr>
                <w:spacing w:val="-1"/>
                <w:sz w:val="22"/>
              </w:rPr>
              <w:t xml:space="preserve"> </w:t>
            </w:r>
            <w:r>
              <w:rPr>
                <w:sz w:val="22"/>
              </w:rPr>
              <w:t xml:space="preserve">дифференциальных </w:t>
            </w:r>
            <w:r>
              <w:rPr>
                <w:spacing w:val="-2"/>
                <w:sz w:val="22"/>
              </w:rPr>
              <w:t>уравнений</w:t>
            </w:r>
          </w:p>
        </w:tc>
      </w:tr>
      <w:tr>
        <w:trPr>
          <w:trHeight w:val="266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Умение оперировать понятиями: график функции, обратная функция, композиция функций, линейная функция, квадратичная функция, рациональная функция,</w:t>
            </w:r>
            <w:r>
              <w:rPr>
                <w:spacing w:val="40"/>
                <w:sz w:val="22"/>
              </w:rPr>
              <w:t xml:space="preserve"> </w:t>
            </w:r>
            <w:r>
              <w:rPr>
                <w:sz w:val="22"/>
              </w:rPr>
              <w:t>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решать текстовые задачи разных типов (в том числе на проценты, доли и</w:t>
            </w:r>
            <w:r>
              <w:rPr>
                <w:spacing w:val="40"/>
                <w:sz w:val="22"/>
              </w:rPr>
              <w:t xml:space="preserve"> </w:t>
            </w:r>
            <w:r>
              <w:rPr>
                <w:sz w:val="22"/>
              </w:rPr>
              <w:t>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trPr>
          <w:trHeight w:val="217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среднее арифметическое, медиана, наибольшее и наименьшее</w:t>
            </w:r>
            <w:r>
              <w:rPr>
                <w:spacing w:val="-2"/>
                <w:sz w:val="22"/>
              </w:rPr>
              <w:t xml:space="preserve"> </w:t>
            </w:r>
            <w:r>
              <w:rPr>
                <w:sz w:val="22"/>
              </w:rPr>
              <w:t>значения,</w:t>
            </w:r>
            <w:r>
              <w:rPr>
                <w:spacing w:val="-1"/>
                <w:sz w:val="22"/>
              </w:rPr>
              <w:t xml:space="preserve"> </w:t>
            </w:r>
            <w:r>
              <w:rPr>
                <w:sz w:val="22"/>
              </w:rPr>
              <w:t>размах,</w:t>
            </w:r>
            <w:r>
              <w:rPr>
                <w:spacing w:val="-3"/>
                <w:sz w:val="22"/>
              </w:rPr>
              <w:t xml:space="preserve"> </w:t>
            </w:r>
            <w:r>
              <w:rPr>
                <w:sz w:val="22"/>
              </w:rPr>
              <w:t>дисперсия,</w:t>
            </w:r>
            <w:r>
              <w:rPr>
                <w:spacing w:val="-1"/>
                <w:sz w:val="22"/>
              </w:rPr>
              <w:t xml:space="preserve"> </w:t>
            </w:r>
            <w:r>
              <w:rPr>
                <w:sz w:val="22"/>
              </w:rPr>
              <w:t>стандартное</w:t>
            </w:r>
            <w:r>
              <w:rPr>
                <w:spacing w:val="-3"/>
                <w:sz w:val="22"/>
              </w:rPr>
              <w:t xml:space="preserve"> </w:t>
            </w:r>
            <w:r>
              <w:rPr>
                <w:sz w:val="22"/>
              </w:rPr>
              <w:t>отклонение</w:t>
            </w:r>
            <w:r>
              <w:rPr>
                <w:spacing w:val="-3"/>
                <w:sz w:val="22"/>
              </w:rPr>
              <w:t xml:space="preserve"> </w:t>
            </w:r>
            <w:r>
              <w:rPr>
                <w:sz w:val="22"/>
              </w:rPr>
              <w:t>числового</w:t>
            </w:r>
            <w:r>
              <w:rPr>
                <w:spacing w:val="-2"/>
                <w:sz w:val="22"/>
              </w:rPr>
              <w:t xml:space="preserve"> </w:t>
            </w:r>
            <w:r>
              <w:rPr>
                <w:sz w:val="22"/>
              </w:rPr>
              <w:t>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trPr>
          <w:trHeight w:val="291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w:t>
            </w:r>
            <w:r>
              <w:rPr>
                <w:spacing w:val="32"/>
                <w:sz w:val="22"/>
              </w:rPr>
              <w:t xml:space="preserve"> </w:t>
            </w:r>
            <w:r>
              <w:rPr>
                <w:sz w:val="22"/>
              </w:rPr>
              <w:t>закона</w:t>
            </w:r>
            <w:r>
              <w:rPr>
                <w:spacing w:val="32"/>
                <w:sz w:val="22"/>
              </w:rPr>
              <w:t xml:space="preserve"> </w:t>
            </w:r>
            <w:r>
              <w:rPr>
                <w:sz w:val="22"/>
              </w:rPr>
              <w:t>больших</w:t>
            </w:r>
            <w:r>
              <w:rPr>
                <w:spacing w:val="30"/>
                <w:sz w:val="22"/>
              </w:rPr>
              <w:t xml:space="preserve"> </w:t>
            </w:r>
            <w:r>
              <w:rPr>
                <w:sz w:val="22"/>
              </w:rPr>
              <w:t>чисел</w:t>
            </w:r>
            <w:r>
              <w:rPr>
                <w:spacing w:val="31"/>
                <w:sz w:val="22"/>
              </w:rPr>
              <w:t xml:space="preserve"> </w:t>
            </w:r>
            <w:r>
              <w:rPr>
                <w:sz w:val="22"/>
              </w:rPr>
              <w:t>в</w:t>
            </w:r>
            <w:r>
              <w:rPr>
                <w:spacing w:val="32"/>
                <w:sz w:val="22"/>
              </w:rPr>
              <w:t xml:space="preserve"> </w:t>
            </w:r>
            <w:r>
              <w:rPr>
                <w:sz w:val="22"/>
              </w:rPr>
              <w:t>природных</w:t>
            </w:r>
            <w:r>
              <w:rPr>
                <w:spacing w:val="32"/>
                <w:sz w:val="22"/>
              </w:rPr>
              <w:t xml:space="preserve"> </w:t>
            </w:r>
            <w:r>
              <w:rPr>
                <w:sz w:val="22"/>
              </w:rPr>
              <w:t>и</w:t>
            </w:r>
            <w:r>
              <w:rPr>
                <w:spacing w:val="31"/>
                <w:sz w:val="22"/>
              </w:rPr>
              <w:t xml:space="preserve"> </w:t>
            </w:r>
            <w:r>
              <w:rPr>
                <w:sz w:val="22"/>
              </w:rPr>
              <w:t>общественных</w:t>
            </w:r>
            <w:r>
              <w:rPr>
                <w:spacing w:val="31"/>
                <w:sz w:val="22"/>
              </w:rPr>
              <w:t xml:space="preserve"> </w:t>
            </w:r>
            <w:r>
              <w:rPr>
                <w:sz w:val="22"/>
              </w:rPr>
              <w:t>явлениях;</w:t>
            </w:r>
            <w:r>
              <w:rPr>
                <w:spacing w:val="31"/>
                <w:sz w:val="22"/>
              </w:rPr>
              <w:t xml:space="preserve"> </w:t>
            </w:r>
            <w:r>
              <w:rPr>
                <w:spacing w:val="-2"/>
                <w:sz w:val="22"/>
              </w:rPr>
              <w:t>умение</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w:t>
            </w:r>
            <w:r>
              <w:rPr>
                <w:spacing w:val="-1"/>
                <w:sz w:val="22"/>
              </w:rPr>
              <w:t xml:space="preserve"> </w:t>
            </w:r>
            <w:r>
              <w:rPr>
                <w:sz w:val="22"/>
              </w:rPr>
              <w:t>оперировать</w:t>
            </w:r>
            <w:r>
              <w:rPr>
                <w:spacing w:val="-1"/>
                <w:sz w:val="22"/>
              </w:rPr>
              <w:t xml:space="preserve"> </w:t>
            </w:r>
            <w:r>
              <w:rPr>
                <w:sz w:val="22"/>
              </w:rPr>
              <w:t>понятиями:</w:t>
            </w:r>
            <w:r>
              <w:rPr>
                <w:spacing w:val="-1"/>
                <w:sz w:val="22"/>
              </w:rPr>
              <w:t xml:space="preserve"> </w:t>
            </w:r>
            <w:r>
              <w:rPr>
                <w:sz w:val="22"/>
              </w:rPr>
              <w:t>точка,</w:t>
            </w:r>
            <w:r>
              <w:rPr>
                <w:spacing w:val="-1"/>
                <w:sz w:val="22"/>
              </w:rPr>
              <w:t xml:space="preserve"> </w:t>
            </w:r>
            <w:r>
              <w:rPr>
                <w:sz w:val="22"/>
              </w:rPr>
              <w:t>прямая, плоскость, пространство,</w:t>
            </w:r>
            <w:r>
              <w:rPr>
                <w:spacing w:val="-1"/>
                <w:sz w:val="22"/>
              </w:rPr>
              <w:t xml:space="preserve"> </w:t>
            </w:r>
            <w:r>
              <w:rPr>
                <w:sz w:val="22"/>
              </w:rPr>
              <w:t>отрезок, луч, величина угла, плоский угол, двугранный угол, трехгранный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trPr>
          <w:trHeight w:val="36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оперировать понятиями: площадь фигуры, объем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объем куба, прямоугольного параллелепипеда, пирамиды, призмы, цилиндра, конуса, шара, развертка поверхности, сечения конуса и цилиндра, параллельные оси или</w:t>
            </w:r>
            <w:r>
              <w:rPr>
                <w:spacing w:val="40"/>
                <w:sz w:val="22"/>
              </w:rPr>
              <w:t xml:space="preserve"> </w:t>
            </w:r>
            <w:r>
              <w:rPr>
                <w:sz w:val="22"/>
              </w:rPr>
              <w:t>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объем)</w:t>
            </w:r>
            <w:r>
              <w:rPr>
                <w:spacing w:val="40"/>
                <w:sz w:val="22"/>
              </w:rPr>
              <w:t xml:space="preserve"> </w:t>
            </w:r>
            <w:r>
              <w:rPr>
                <w:sz w:val="22"/>
              </w:rPr>
              <w:t>при решении задач из других учебных предметов и из реальной жизни; умение вычислять геометрические величины (длина, угол, площадь, объем, площадь поверхности), используя изученные формулы и методы, в том числе: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находить отношение объемов подобных фигур</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 xml:space="preserve">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w:t>
            </w:r>
            <w:r>
              <w:rPr>
                <w:spacing w:val="-2"/>
                <w:sz w:val="22"/>
              </w:rPr>
              <w:t>предметов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pPr>
        <w:pStyle w:val="BodyText"/>
        <w:spacing w:lineRule="auto" w:line="218" w:before="261" w:after="0"/>
        <w:ind w:hanging="2413" w:start="3930"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ЕГЭ по математике</w:t>
      </w:r>
    </w:p>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Натуральные</w:t>
            </w:r>
            <w:r>
              <w:rPr>
                <w:spacing w:val="-9"/>
                <w:sz w:val="22"/>
              </w:rPr>
              <w:t xml:space="preserve"> </w:t>
            </w:r>
            <w:r>
              <w:rPr>
                <w:sz w:val="22"/>
              </w:rPr>
              <w:t>и</w:t>
            </w:r>
            <w:r>
              <w:rPr>
                <w:spacing w:val="-10"/>
                <w:sz w:val="22"/>
              </w:rPr>
              <w:t xml:space="preserve"> </w:t>
            </w:r>
            <w:r>
              <w:rPr>
                <w:sz w:val="22"/>
              </w:rPr>
              <w:t>целые</w:t>
            </w:r>
            <w:r>
              <w:rPr>
                <w:spacing w:val="-9"/>
                <w:sz w:val="22"/>
              </w:rPr>
              <w:t xml:space="preserve"> </w:t>
            </w:r>
            <w:r>
              <w:rPr>
                <w:sz w:val="22"/>
              </w:rPr>
              <w:t>числа.</w:t>
            </w:r>
            <w:r>
              <w:rPr>
                <w:spacing w:val="-8"/>
                <w:sz w:val="22"/>
              </w:rPr>
              <w:t xml:space="preserve"> </w:t>
            </w:r>
            <w:r>
              <w:rPr>
                <w:sz w:val="22"/>
              </w:rPr>
              <w:t>Признаки</w:t>
            </w:r>
            <w:r>
              <w:rPr>
                <w:spacing w:val="-8"/>
                <w:sz w:val="22"/>
              </w:rPr>
              <w:t xml:space="preserve"> </w:t>
            </w:r>
            <w:r>
              <w:rPr>
                <w:sz w:val="22"/>
              </w:rPr>
              <w:t>делимости</w:t>
            </w:r>
            <w:r>
              <w:rPr>
                <w:spacing w:val="-9"/>
                <w:sz w:val="22"/>
              </w:rPr>
              <w:t xml:space="preserve"> </w:t>
            </w:r>
            <w:r>
              <w:rPr>
                <w:sz w:val="22"/>
              </w:rPr>
              <w:t>целых</w:t>
            </w:r>
            <w:r>
              <w:rPr>
                <w:spacing w:val="-9"/>
                <w:sz w:val="22"/>
              </w:rPr>
              <w:t xml:space="preserve"> </w:t>
            </w:r>
            <w:r>
              <w:rPr>
                <w:spacing w:val="-2"/>
                <w:sz w:val="22"/>
              </w:rPr>
              <w:t>чисел</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Рациональные</w:t>
            </w:r>
            <w:r>
              <w:rPr>
                <w:spacing w:val="80"/>
                <w:sz w:val="22"/>
              </w:rPr>
              <w:t xml:space="preserve"> </w:t>
            </w:r>
            <w:r>
              <w:rPr>
                <w:sz w:val="22"/>
              </w:rPr>
              <w:t>числа.</w:t>
            </w:r>
            <w:r>
              <w:rPr>
                <w:spacing w:val="80"/>
                <w:sz w:val="22"/>
              </w:rPr>
              <w:t xml:space="preserve"> </w:t>
            </w:r>
            <w:r>
              <w:rPr>
                <w:sz w:val="22"/>
              </w:rPr>
              <w:t>Обыкновенные</w:t>
            </w:r>
            <w:r>
              <w:rPr>
                <w:spacing w:val="80"/>
                <w:sz w:val="22"/>
              </w:rPr>
              <w:t xml:space="preserve"> </w:t>
            </w:r>
            <w:r>
              <w:rPr>
                <w:sz w:val="22"/>
              </w:rPr>
              <w:t>и</w:t>
            </w:r>
            <w:r>
              <w:rPr>
                <w:spacing w:val="80"/>
                <w:sz w:val="22"/>
              </w:rPr>
              <w:t xml:space="preserve"> </w:t>
            </w:r>
            <w:r>
              <w:rPr>
                <w:sz w:val="22"/>
              </w:rPr>
              <w:t>десятичные</w:t>
            </w:r>
            <w:r>
              <w:rPr>
                <w:spacing w:val="80"/>
                <w:sz w:val="22"/>
              </w:rPr>
              <w:t xml:space="preserve"> </w:t>
            </w:r>
            <w:r>
              <w:rPr>
                <w:sz w:val="22"/>
              </w:rPr>
              <w:t>дроби,</w:t>
            </w:r>
            <w:r>
              <w:rPr>
                <w:spacing w:val="80"/>
                <w:sz w:val="22"/>
              </w:rPr>
              <w:t xml:space="preserve"> </w:t>
            </w:r>
            <w:r>
              <w:rPr>
                <w:sz w:val="22"/>
              </w:rPr>
              <w:t>проценты,</w:t>
            </w:r>
            <w:r>
              <w:rPr>
                <w:spacing w:val="80"/>
                <w:sz w:val="22"/>
              </w:rPr>
              <w:t xml:space="preserve"> </w:t>
            </w:r>
            <w:r>
              <w:rPr>
                <w:sz w:val="22"/>
              </w:rPr>
              <w:t>бесконечные периодические дроби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Арифметический</w:t>
            </w:r>
            <w:r>
              <w:rPr>
                <w:spacing w:val="40"/>
                <w:sz w:val="22"/>
              </w:rPr>
              <w:t xml:space="preserve"> </w:t>
            </w:r>
            <w:r>
              <w:rPr>
                <w:sz w:val="22"/>
              </w:rPr>
              <w:t>корень</w:t>
            </w:r>
            <w:r>
              <w:rPr>
                <w:spacing w:val="40"/>
                <w:sz w:val="22"/>
              </w:rPr>
              <w:t xml:space="preserve"> </w:t>
            </w:r>
            <w:r>
              <w:rPr>
                <w:sz w:val="22"/>
              </w:rPr>
              <w:t>натуральной</w:t>
            </w:r>
            <w:r>
              <w:rPr>
                <w:spacing w:val="40"/>
                <w:sz w:val="22"/>
              </w:rPr>
              <w:t xml:space="preserve"> </w:t>
            </w:r>
            <w:r>
              <w:rPr>
                <w:sz w:val="22"/>
              </w:rPr>
              <w:t>степени.</w:t>
            </w:r>
            <w:r>
              <w:rPr>
                <w:spacing w:val="40"/>
                <w:sz w:val="22"/>
              </w:rPr>
              <w:t xml:space="preserve"> </w:t>
            </w:r>
            <w:r>
              <w:rPr>
                <w:sz w:val="22"/>
              </w:rPr>
              <w:t>Действия</w:t>
            </w:r>
            <w:r>
              <w:rPr>
                <w:spacing w:val="40"/>
                <w:sz w:val="22"/>
              </w:rPr>
              <w:t xml:space="preserve"> </w:t>
            </w:r>
            <w:r>
              <w:rPr>
                <w:sz w:val="22"/>
              </w:rPr>
              <w:t>с</w:t>
            </w:r>
            <w:r>
              <w:rPr>
                <w:spacing w:val="40"/>
                <w:sz w:val="22"/>
              </w:rPr>
              <w:t xml:space="preserve"> </w:t>
            </w:r>
            <w:r>
              <w:rPr>
                <w:sz w:val="22"/>
              </w:rPr>
              <w:t>арифметическими</w:t>
            </w:r>
            <w:r>
              <w:rPr>
                <w:spacing w:val="40"/>
                <w:sz w:val="22"/>
              </w:rPr>
              <w:t xml:space="preserve"> </w:t>
            </w:r>
            <w:r>
              <w:rPr>
                <w:sz w:val="22"/>
              </w:rPr>
              <w:t>корнями натуральной степени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Степень</w:t>
            </w:r>
            <w:r>
              <w:rPr>
                <w:spacing w:val="-11"/>
                <w:sz w:val="22"/>
              </w:rPr>
              <w:t xml:space="preserve"> </w:t>
            </w:r>
            <w:r>
              <w:rPr>
                <w:sz w:val="22"/>
              </w:rPr>
              <w:t>с</w:t>
            </w:r>
            <w:r>
              <w:rPr>
                <w:spacing w:val="-12"/>
                <w:sz w:val="22"/>
              </w:rPr>
              <w:t xml:space="preserve"> </w:t>
            </w:r>
            <w:r>
              <w:rPr>
                <w:sz w:val="22"/>
              </w:rPr>
              <w:t>целым</w:t>
            </w:r>
            <w:r>
              <w:rPr>
                <w:spacing w:val="-11"/>
                <w:sz w:val="22"/>
              </w:rPr>
              <w:t xml:space="preserve"> </w:t>
            </w:r>
            <w:r>
              <w:rPr>
                <w:sz w:val="22"/>
              </w:rPr>
              <w:t>показателем.</w:t>
            </w:r>
            <w:r>
              <w:rPr>
                <w:spacing w:val="-11"/>
                <w:sz w:val="22"/>
              </w:rPr>
              <w:t xml:space="preserve"> </w:t>
            </w:r>
            <w:r>
              <w:rPr>
                <w:sz w:val="22"/>
              </w:rPr>
              <w:t>Степень</w:t>
            </w:r>
            <w:r>
              <w:rPr>
                <w:spacing w:val="-11"/>
                <w:sz w:val="22"/>
              </w:rPr>
              <w:t xml:space="preserve"> </w:t>
            </w:r>
            <w:r>
              <w:rPr>
                <w:sz w:val="22"/>
              </w:rPr>
              <w:t>с</w:t>
            </w:r>
            <w:r>
              <w:rPr>
                <w:spacing w:val="-12"/>
                <w:sz w:val="22"/>
              </w:rPr>
              <w:t xml:space="preserve"> </w:t>
            </w:r>
            <w:r>
              <w:rPr>
                <w:sz w:val="22"/>
              </w:rPr>
              <w:t>рациональным</w:t>
            </w:r>
            <w:r>
              <w:rPr>
                <w:spacing w:val="-11"/>
                <w:sz w:val="22"/>
              </w:rPr>
              <w:t xml:space="preserve"> </w:t>
            </w:r>
            <w:r>
              <w:rPr>
                <w:sz w:val="22"/>
              </w:rPr>
              <w:t>показателем.</w:t>
            </w:r>
            <w:r>
              <w:rPr>
                <w:spacing w:val="-11"/>
                <w:sz w:val="22"/>
              </w:rPr>
              <w:t xml:space="preserve"> </w:t>
            </w:r>
            <w:r>
              <w:rPr>
                <w:sz w:val="22"/>
              </w:rPr>
              <w:t>Свойства</w:t>
            </w:r>
            <w:r>
              <w:rPr>
                <w:spacing w:val="-12"/>
                <w:sz w:val="22"/>
              </w:rPr>
              <w:t xml:space="preserve"> </w:t>
            </w:r>
            <w:r>
              <w:rPr>
                <w:spacing w:val="-2"/>
                <w:sz w:val="22"/>
              </w:rPr>
              <w:t>степени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Синус,</w:t>
            </w:r>
            <w:r>
              <w:rPr>
                <w:spacing w:val="-1"/>
                <w:sz w:val="22"/>
              </w:rPr>
              <w:t xml:space="preserve"> </w:t>
            </w:r>
            <w:r>
              <w:rPr>
                <w:sz w:val="22"/>
              </w:rPr>
              <w:t>косинус</w:t>
            </w:r>
            <w:r>
              <w:rPr>
                <w:spacing w:val="-2"/>
                <w:sz w:val="22"/>
              </w:rPr>
              <w:t xml:space="preserve"> </w:t>
            </w:r>
            <w:r>
              <w:rPr>
                <w:sz w:val="22"/>
              </w:rPr>
              <w:t>и</w:t>
            </w:r>
            <w:r>
              <w:rPr>
                <w:spacing w:val="-1"/>
                <w:sz w:val="22"/>
              </w:rPr>
              <w:t xml:space="preserve"> </w:t>
            </w:r>
            <w:r>
              <w:rPr>
                <w:sz w:val="22"/>
              </w:rPr>
              <w:t>тангенс</w:t>
            </w:r>
            <w:r>
              <w:rPr>
                <w:spacing w:val="-1"/>
                <w:sz w:val="22"/>
              </w:rPr>
              <w:t xml:space="preserve"> </w:t>
            </w:r>
            <w:r>
              <w:rPr>
                <w:sz w:val="22"/>
              </w:rPr>
              <w:t>числового</w:t>
            </w:r>
            <w:r>
              <w:rPr>
                <w:spacing w:val="-1"/>
                <w:sz w:val="22"/>
              </w:rPr>
              <w:t xml:space="preserve"> </w:t>
            </w:r>
            <w:r>
              <w:rPr>
                <w:sz w:val="22"/>
              </w:rPr>
              <w:t>аргумента.</w:t>
            </w:r>
            <w:r>
              <w:rPr>
                <w:spacing w:val="-2"/>
                <w:sz w:val="22"/>
              </w:rPr>
              <w:t xml:space="preserve"> </w:t>
            </w:r>
            <w:r>
              <w:rPr>
                <w:sz w:val="22"/>
              </w:rPr>
              <w:t>Арксинус,</w:t>
            </w:r>
            <w:r>
              <w:rPr>
                <w:spacing w:val="-2"/>
                <w:sz w:val="22"/>
              </w:rPr>
              <w:t xml:space="preserve"> </w:t>
            </w:r>
            <w:r>
              <w:rPr>
                <w:sz w:val="22"/>
              </w:rPr>
              <w:t>арккосинус,</w:t>
            </w:r>
            <w:r>
              <w:rPr>
                <w:spacing w:val="-1"/>
                <w:sz w:val="22"/>
              </w:rPr>
              <w:t xml:space="preserve"> </w:t>
            </w:r>
            <w:r>
              <w:rPr>
                <w:sz w:val="22"/>
              </w:rPr>
              <w:t>арктангенс</w:t>
            </w:r>
            <w:r>
              <w:rPr>
                <w:spacing w:val="-2"/>
                <w:sz w:val="22"/>
              </w:rPr>
              <w:t xml:space="preserve"> </w:t>
            </w:r>
            <w:r>
              <w:rPr>
                <w:sz w:val="22"/>
              </w:rPr>
              <w:t xml:space="preserve">числового </w:t>
            </w:r>
            <w:r>
              <w:rPr>
                <w:spacing w:val="-2"/>
                <w:sz w:val="22"/>
              </w:rPr>
              <w:t>аргумента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Логарифм</w:t>
            </w:r>
            <w:r>
              <w:rPr>
                <w:spacing w:val="-11"/>
                <w:sz w:val="22"/>
              </w:rPr>
              <w:t xml:space="preserve"> </w:t>
            </w:r>
            <w:r>
              <w:rPr>
                <w:sz w:val="22"/>
              </w:rPr>
              <w:t>числа.</w:t>
            </w:r>
            <w:r>
              <w:rPr>
                <w:spacing w:val="-9"/>
                <w:sz w:val="22"/>
              </w:rPr>
              <w:t xml:space="preserve"> </w:t>
            </w:r>
            <w:r>
              <w:rPr>
                <w:sz w:val="22"/>
              </w:rPr>
              <w:t>Десятичные</w:t>
            </w:r>
            <w:r>
              <w:rPr>
                <w:spacing w:val="-10"/>
                <w:sz w:val="22"/>
              </w:rPr>
              <w:t xml:space="preserve"> </w:t>
            </w:r>
            <w:r>
              <w:rPr>
                <w:sz w:val="22"/>
              </w:rPr>
              <w:t>и</w:t>
            </w:r>
            <w:r>
              <w:rPr>
                <w:spacing w:val="-11"/>
                <w:sz w:val="22"/>
              </w:rPr>
              <w:t xml:space="preserve"> </w:t>
            </w:r>
            <w:r>
              <w:rPr>
                <w:sz w:val="22"/>
              </w:rPr>
              <w:t>натуральные</w:t>
            </w:r>
            <w:r>
              <w:rPr>
                <w:spacing w:val="-10"/>
                <w:sz w:val="22"/>
              </w:rPr>
              <w:t xml:space="preserve"> </w:t>
            </w:r>
            <w:r>
              <w:rPr>
                <w:spacing w:val="-2"/>
                <w:sz w:val="22"/>
              </w:rPr>
              <w:t>логарифмы</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Действительные числа. Арифметические операции с действительными числами. Приближенные вычисления, правила округления, прикидка и оценка результата </w:t>
            </w:r>
            <w:r>
              <w:rPr>
                <w:spacing w:val="-2"/>
                <w:sz w:val="22"/>
              </w:rPr>
              <w:t>вычислений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Преобразование</w:t>
            </w:r>
            <w:r>
              <w:rPr>
                <w:spacing w:val="13"/>
                <w:sz w:val="22"/>
              </w:rPr>
              <w:t xml:space="preserve"> </w:t>
            </w:r>
            <w:r>
              <w:rPr>
                <w:spacing w:val="-2"/>
                <w:sz w:val="22"/>
              </w:rPr>
              <w:t>выражений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Комплексные</w:t>
            </w:r>
            <w:r>
              <w:rPr>
                <w:spacing w:val="9"/>
                <w:sz w:val="22"/>
              </w:rPr>
              <w:t xml:space="preserve"> </w:t>
            </w:r>
            <w:r>
              <w:rPr>
                <w:spacing w:val="-2"/>
                <w:sz w:val="22"/>
              </w:rPr>
              <w:t>числа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Целые</w:t>
            </w:r>
            <w:r>
              <w:rPr>
                <w:spacing w:val="4"/>
                <w:sz w:val="22"/>
              </w:rPr>
              <w:t xml:space="preserve"> </w:t>
            </w:r>
            <w:r>
              <w:rPr>
                <w:spacing w:val="-2"/>
                <w:sz w:val="22"/>
              </w:rPr>
              <w:t>и</w:t>
            </w:r>
            <w:r>
              <w:rPr>
                <w:spacing w:val="3"/>
                <w:sz w:val="22"/>
              </w:rPr>
              <w:t xml:space="preserve"> </w:t>
            </w:r>
            <w:r>
              <w:rPr>
                <w:spacing w:val="-2"/>
                <w:sz w:val="22"/>
              </w:rPr>
              <w:t>дробно-рациональные</w:t>
            </w:r>
            <w:r>
              <w:rPr>
                <w:spacing w:val="5"/>
                <w:sz w:val="22"/>
              </w:rPr>
              <w:t xml:space="preserve"> </w:t>
            </w:r>
            <w:r>
              <w:rPr>
                <w:spacing w:val="-2"/>
                <w:sz w:val="22"/>
              </w:rPr>
              <w:t>уравнения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Иррациональные</w:t>
            </w:r>
            <w:r>
              <w:rPr>
                <w:spacing w:val="4"/>
                <w:sz w:val="22"/>
              </w:rPr>
              <w:t xml:space="preserve"> </w:t>
            </w:r>
            <w:r>
              <w:rPr>
                <w:spacing w:val="-2"/>
                <w:sz w:val="22"/>
              </w:rPr>
              <w:t>уравнения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Тригонометрические</w:t>
            </w:r>
            <w:r>
              <w:rPr>
                <w:spacing w:val="8"/>
                <w:sz w:val="22"/>
              </w:rPr>
              <w:t xml:space="preserve"> </w:t>
            </w:r>
            <w:r>
              <w:rPr>
                <w:spacing w:val="-2"/>
                <w:sz w:val="22"/>
              </w:rPr>
              <w:t>уравнения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Показательные</w:t>
            </w:r>
            <w:r>
              <w:rPr>
                <w:spacing w:val="-11"/>
                <w:sz w:val="22"/>
              </w:rPr>
              <w:t xml:space="preserve"> </w:t>
            </w:r>
            <w:r>
              <w:rPr>
                <w:sz w:val="22"/>
              </w:rPr>
              <w:t>и</w:t>
            </w:r>
            <w:r>
              <w:rPr>
                <w:spacing w:val="-10"/>
                <w:sz w:val="22"/>
              </w:rPr>
              <w:t xml:space="preserve"> </w:t>
            </w:r>
            <w:r>
              <w:rPr>
                <w:sz w:val="22"/>
              </w:rPr>
              <w:t>логарифмические</w:t>
            </w:r>
            <w:r>
              <w:rPr>
                <w:spacing w:val="-11"/>
                <w:sz w:val="22"/>
              </w:rPr>
              <w:t xml:space="preserve"> </w:t>
            </w:r>
            <w:r>
              <w:rPr>
                <w:spacing w:val="-2"/>
                <w:sz w:val="22"/>
              </w:rPr>
              <w:t>уравнения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Целые</w:t>
            </w:r>
            <w:r>
              <w:rPr>
                <w:spacing w:val="4"/>
                <w:sz w:val="22"/>
              </w:rPr>
              <w:t xml:space="preserve"> </w:t>
            </w:r>
            <w:r>
              <w:rPr>
                <w:spacing w:val="-2"/>
                <w:sz w:val="22"/>
              </w:rPr>
              <w:t>и</w:t>
            </w:r>
            <w:r>
              <w:rPr>
                <w:spacing w:val="3"/>
                <w:sz w:val="22"/>
              </w:rPr>
              <w:t xml:space="preserve"> </w:t>
            </w:r>
            <w:r>
              <w:rPr>
                <w:spacing w:val="-2"/>
                <w:sz w:val="22"/>
              </w:rPr>
              <w:t>дробно-рациональные</w:t>
            </w:r>
            <w:r>
              <w:rPr>
                <w:spacing w:val="5"/>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Иррациональные</w:t>
            </w:r>
            <w:r>
              <w:rPr>
                <w:spacing w:val="4"/>
                <w:sz w:val="22"/>
              </w:rPr>
              <w:t xml:space="preserve"> </w:t>
            </w:r>
            <w:r>
              <w:rPr>
                <w:spacing w:val="-2"/>
                <w:sz w:val="22"/>
              </w:rPr>
              <w:t>неравенства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Показательные</w:t>
            </w:r>
            <w:r>
              <w:rPr>
                <w:spacing w:val="-11"/>
                <w:sz w:val="22"/>
              </w:rPr>
              <w:t xml:space="preserve"> </w:t>
            </w:r>
            <w:r>
              <w:rPr>
                <w:sz w:val="22"/>
              </w:rPr>
              <w:t>и</w:t>
            </w:r>
            <w:r>
              <w:rPr>
                <w:spacing w:val="-10"/>
                <w:sz w:val="22"/>
              </w:rPr>
              <w:t xml:space="preserve"> </w:t>
            </w:r>
            <w:r>
              <w:rPr>
                <w:sz w:val="22"/>
              </w:rPr>
              <w:t>логарифмические</w:t>
            </w:r>
            <w:r>
              <w:rPr>
                <w:spacing w:val="-11"/>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Тригонометрические</w:t>
            </w:r>
            <w:r>
              <w:rPr>
                <w:spacing w:val="8"/>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Системы</w:t>
            </w:r>
            <w:r>
              <w:rPr>
                <w:spacing w:val="-8"/>
                <w:sz w:val="22"/>
              </w:rPr>
              <w:t xml:space="preserve"> </w:t>
            </w:r>
            <w:r>
              <w:rPr>
                <w:sz w:val="22"/>
              </w:rPr>
              <w:t>и</w:t>
            </w:r>
            <w:r>
              <w:rPr>
                <w:spacing w:val="-7"/>
                <w:sz w:val="22"/>
              </w:rPr>
              <w:t xml:space="preserve"> </w:t>
            </w:r>
            <w:r>
              <w:rPr>
                <w:sz w:val="22"/>
              </w:rPr>
              <w:t>совокупности</w:t>
            </w:r>
            <w:r>
              <w:rPr>
                <w:spacing w:val="-7"/>
                <w:sz w:val="22"/>
              </w:rPr>
              <w:t xml:space="preserve"> </w:t>
            </w:r>
            <w:r>
              <w:rPr>
                <w:sz w:val="22"/>
              </w:rPr>
              <w:t>уравнений</w:t>
            </w:r>
            <w:r>
              <w:rPr>
                <w:spacing w:val="-7"/>
                <w:sz w:val="22"/>
              </w:rPr>
              <w:t xml:space="preserve"> </w:t>
            </w:r>
            <w:r>
              <w:rPr>
                <w:sz w:val="22"/>
              </w:rPr>
              <w:t>и</w:t>
            </w:r>
            <w:r>
              <w:rPr>
                <w:spacing w:val="-7"/>
                <w:sz w:val="22"/>
              </w:rPr>
              <w:t xml:space="preserve"> </w:t>
            </w:r>
            <w:r>
              <w:rPr>
                <w:spacing w:val="-2"/>
                <w:sz w:val="22"/>
              </w:rPr>
              <w:t>неравенств</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Уравнения,</w:t>
            </w:r>
            <w:r>
              <w:rPr>
                <w:spacing w:val="-7"/>
                <w:sz w:val="22"/>
              </w:rPr>
              <w:t xml:space="preserve"> </w:t>
            </w:r>
            <w:r>
              <w:rPr>
                <w:sz w:val="22"/>
              </w:rPr>
              <w:t>неравенства</w:t>
            </w:r>
            <w:r>
              <w:rPr>
                <w:spacing w:val="-6"/>
                <w:sz w:val="22"/>
              </w:rPr>
              <w:t xml:space="preserve"> </w:t>
            </w:r>
            <w:r>
              <w:rPr>
                <w:sz w:val="22"/>
              </w:rPr>
              <w:t>и</w:t>
            </w:r>
            <w:r>
              <w:rPr>
                <w:spacing w:val="-7"/>
                <w:sz w:val="22"/>
              </w:rPr>
              <w:t xml:space="preserve"> </w:t>
            </w:r>
            <w:r>
              <w:rPr>
                <w:sz w:val="22"/>
              </w:rPr>
              <w:t>системы</w:t>
            </w:r>
            <w:r>
              <w:rPr>
                <w:spacing w:val="-6"/>
                <w:sz w:val="22"/>
              </w:rPr>
              <w:t xml:space="preserve"> </w:t>
            </w:r>
            <w:r>
              <w:rPr>
                <w:sz w:val="22"/>
              </w:rPr>
              <w:t>с</w:t>
            </w:r>
            <w:r>
              <w:rPr>
                <w:spacing w:val="-8"/>
                <w:sz w:val="22"/>
              </w:rPr>
              <w:t xml:space="preserve"> </w:t>
            </w:r>
            <w:r>
              <w:rPr>
                <w:spacing w:val="-2"/>
                <w:sz w:val="22"/>
              </w:rPr>
              <w:t>параметрами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Матрица</w:t>
            </w:r>
            <w:r>
              <w:rPr>
                <w:spacing w:val="-13"/>
                <w:sz w:val="22"/>
              </w:rPr>
              <w:t xml:space="preserve"> </w:t>
            </w:r>
            <w:r>
              <w:rPr>
                <w:sz w:val="22"/>
              </w:rPr>
              <w:t>системы</w:t>
            </w:r>
            <w:r>
              <w:rPr>
                <w:spacing w:val="-12"/>
                <w:sz w:val="22"/>
              </w:rPr>
              <w:t xml:space="preserve"> </w:t>
            </w:r>
            <w:r>
              <w:rPr>
                <w:sz w:val="22"/>
              </w:rPr>
              <w:t>линейных</w:t>
            </w:r>
            <w:r>
              <w:rPr>
                <w:spacing w:val="-13"/>
                <w:sz w:val="22"/>
              </w:rPr>
              <w:t xml:space="preserve"> </w:t>
            </w:r>
            <w:r>
              <w:rPr>
                <w:sz w:val="22"/>
              </w:rPr>
              <w:t>уравнений.</w:t>
            </w:r>
            <w:r>
              <w:rPr>
                <w:spacing w:val="-12"/>
                <w:sz w:val="22"/>
              </w:rPr>
              <w:t xml:space="preserve"> </w:t>
            </w:r>
            <w:r>
              <w:rPr>
                <w:sz w:val="22"/>
              </w:rPr>
              <w:t>Определитель</w:t>
            </w:r>
            <w:r>
              <w:rPr>
                <w:spacing w:val="-12"/>
                <w:sz w:val="22"/>
              </w:rPr>
              <w:t xml:space="preserve"> </w:t>
            </w:r>
            <w:r>
              <w:rPr>
                <w:spacing w:val="-2"/>
                <w:sz w:val="22"/>
              </w:rPr>
              <w:t>матрицы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rPr>
                <w:sz w:val="22"/>
              </w:rPr>
            </w:pPr>
            <w:r>
              <w:rPr>
                <w:sz w:val="22"/>
              </w:rPr>
              <w:t>Функция, способы задания функции. График функции. Взаимно обратные функции. Четные и нечетные функции. Периодические функции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Область определения и множество значений функции. Нули функции. Промежутки знакопостоянства. Промежутки монотонности функции. Максимумы и минимумы</w:t>
            </w:r>
            <w:r>
              <w:rPr>
                <w:spacing w:val="40"/>
                <w:sz w:val="22"/>
              </w:rPr>
              <w:t xml:space="preserve"> </w:t>
            </w:r>
            <w:r>
              <w:rPr>
                <w:sz w:val="22"/>
              </w:rPr>
              <w:t>функции. Наибольшее и наименьшее значение функции на промежутке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Степенная</w:t>
            </w:r>
            <w:r>
              <w:rPr>
                <w:spacing w:val="-3"/>
                <w:sz w:val="22"/>
              </w:rPr>
              <w:t xml:space="preserve"> </w:t>
            </w:r>
            <w:r>
              <w:rPr>
                <w:sz w:val="22"/>
              </w:rPr>
              <w:t>функция</w:t>
            </w:r>
            <w:r>
              <w:rPr>
                <w:spacing w:val="-4"/>
                <w:sz w:val="22"/>
              </w:rPr>
              <w:t xml:space="preserve"> </w:t>
            </w:r>
            <w:r>
              <w:rPr>
                <w:sz w:val="22"/>
              </w:rPr>
              <w:t>с</w:t>
            </w:r>
            <w:r>
              <w:rPr>
                <w:spacing w:val="-4"/>
                <w:sz w:val="22"/>
              </w:rPr>
              <w:t xml:space="preserve"> </w:t>
            </w:r>
            <w:r>
              <w:rPr>
                <w:sz w:val="22"/>
              </w:rPr>
              <w:t>натуральным</w:t>
            </w:r>
            <w:r>
              <w:rPr>
                <w:spacing w:val="-4"/>
                <w:sz w:val="22"/>
              </w:rPr>
              <w:t xml:space="preserve"> </w:t>
            </w:r>
            <w:r>
              <w:rPr>
                <w:sz w:val="22"/>
              </w:rPr>
              <w:t>и</w:t>
            </w:r>
            <w:r>
              <w:rPr>
                <w:spacing w:val="-3"/>
                <w:sz w:val="22"/>
              </w:rPr>
              <w:t xml:space="preserve"> </w:t>
            </w:r>
            <w:r>
              <w:rPr>
                <w:sz w:val="22"/>
              </w:rPr>
              <w:t>целым</w:t>
            </w:r>
            <w:r>
              <w:rPr>
                <w:spacing w:val="-4"/>
                <w:sz w:val="22"/>
              </w:rPr>
              <w:t xml:space="preserve"> </w:t>
            </w:r>
            <w:r>
              <w:rPr>
                <w:sz w:val="22"/>
              </w:rPr>
              <w:t>показателем.</w:t>
            </w:r>
            <w:r>
              <w:rPr>
                <w:spacing w:val="-3"/>
                <w:sz w:val="22"/>
              </w:rPr>
              <w:t xml:space="preserve"> </w:t>
            </w:r>
            <w:r>
              <w:rPr>
                <w:sz w:val="22"/>
              </w:rPr>
              <w:t>Ее</w:t>
            </w:r>
            <w:r>
              <w:rPr>
                <w:spacing w:val="-4"/>
                <w:sz w:val="22"/>
              </w:rPr>
              <w:t xml:space="preserve"> </w:t>
            </w:r>
            <w:r>
              <w:rPr>
                <w:sz w:val="22"/>
              </w:rPr>
              <w:t>свойства</w:t>
            </w:r>
            <w:r>
              <w:rPr>
                <w:spacing w:val="-4"/>
                <w:sz w:val="22"/>
              </w:rPr>
              <w:t xml:space="preserve"> </w:t>
            </w:r>
            <w:r>
              <w:rPr>
                <w:sz w:val="22"/>
              </w:rPr>
              <w:t>и</w:t>
            </w:r>
            <w:r>
              <w:rPr>
                <w:spacing w:val="-4"/>
                <w:sz w:val="22"/>
              </w:rPr>
              <w:t xml:space="preserve"> </w:t>
            </w:r>
            <w:r>
              <w:rPr>
                <w:sz w:val="22"/>
              </w:rPr>
              <w:t>график.</w:t>
            </w:r>
            <w:r>
              <w:rPr>
                <w:spacing w:val="-5"/>
                <w:sz w:val="22"/>
              </w:rPr>
              <w:t xml:space="preserve"> </w:t>
            </w:r>
            <w:r>
              <w:rPr>
                <w:sz w:val="22"/>
              </w:rPr>
              <w:t>Свойства</w:t>
            </w:r>
            <w:r>
              <w:rPr>
                <w:spacing w:val="-4"/>
                <w:sz w:val="22"/>
              </w:rPr>
              <w:t xml:space="preserve"> </w:t>
            </w:r>
            <w:r>
              <w:rPr>
                <w:spacing w:val="-10"/>
                <w:sz w:val="22"/>
              </w:rPr>
              <w:t>и</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график</w:t>
            </w:r>
            <w:r>
              <w:rPr>
                <w:spacing w:val="-7"/>
                <w:sz w:val="22"/>
              </w:rPr>
              <w:t xml:space="preserve"> </w:t>
            </w:r>
            <w:r>
              <w:rPr>
                <w:sz w:val="22"/>
              </w:rPr>
              <w:t>корня</w:t>
            </w:r>
            <w:r>
              <w:rPr>
                <w:spacing w:val="-6"/>
                <w:sz w:val="22"/>
              </w:rPr>
              <w:t xml:space="preserve"> </w:t>
            </w:r>
            <w:r>
              <w:rPr>
                <w:sz w:val="22"/>
              </w:rPr>
              <w:t>n-ой</w:t>
            </w:r>
            <w:r>
              <w:rPr>
                <w:spacing w:val="-6"/>
                <w:sz w:val="22"/>
              </w:rPr>
              <w:t xml:space="preserve"> </w:t>
            </w:r>
            <w:r>
              <w:rPr>
                <w:spacing w:val="-2"/>
                <w:sz w:val="22"/>
              </w:rPr>
              <w:t>степени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Тригонометрические</w:t>
            </w:r>
            <w:r>
              <w:rPr>
                <w:spacing w:val="-10"/>
                <w:sz w:val="22"/>
              </w:rPr>
              <w:t xml:space="preserve"> </w:t>
            </w:r>
            <w:r>
              <w:rPr>
                <w:sz w:val="22"/>
              </w:rPr>
              <w:t>функции,</w:t>
            </w:r>
            <w:r>
              <w:rPr>
                <w:spacing w:val="-10"/>
                <w:sz w:val="22"/>
              </w:rPr>
              <w:t xml:space="preserve"> </w:t>
            </w:r>
            <w:r>
              <w:rPr>
                <w:sz w:val="22"/>
              </w:rPr>
              <w:t>их</w:t>
            </w:r>
            <w:r>
              <w:rPr>
                <w:spacing w:val="-10"/>
                <w:sz w:val="22"/>
              </w:rPr>
              <w:t xml:space="preserve"> </w:t>
            </w:r>
            <w:r>
              <w:rPr>
                <w:sz w:val="22"/>
              </w:rPr>
              <w:t>свойства</w:t>
            </w:r>
            <w:r>
              <w:rPr>
                <w:spacing w:val="-11"/>
                <w:sz w:val="22"/>
              </w:rPr>
              <w:t xml:space="preserve"> </w:t>
            </w:r>
            <w:r>
              <w:rPr>
                <w:sz w:val="22"/>
              </w:rPr>
              <w:t>и</w:t>
            </w:r>
            <w:r>
              <w:rPr>
                <w:spacing w:val="-10"/>
                <w:sz w:val="22"/>
              </w:rPr>
              <w:t xml:space="preserve"> </w:t>
            </w:r>
            <w:r>
              <w:rPr>
                <w:spacing w:val="-2"/>
                <w:sz w:val="22"/>
              </w:rPr>
              <w:t>графики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Показательная</w:t>
            </w:r>
            <w:r>
              <w:rPr>
                <w:spacing w:val="-10"/>
                <w:sz w:val="22"/>
              </w:rPr>
              <w:t xml:space="preserve"> </w:t>
            </w:r>
            <w:r>
              <w:rPr>
                <w:sz w:val="22"/>
              </w:rPr>
              <w:t>и</w:t>
            </w:r>
            <w:r>
              <w:rPr>
                <w:spacing w:val="-10"/>
                <w:sz w:val="22"/>
              </w:rPr>
              <w:t xml:space="preserve"> </w:t>
            </w:r>
            <w:r>
              <w:rPr>
                <w:sz w:val="22"/>
              </w:rPr>
              <w:t>логарифмическая</w:t>
            </w:r>
            <w:r>
              <w:rPr>
                <w:spacing w:val="-9"/>
                <w:sz w:val="22"/>
              </w:rPr>
              <w:t xml:space="preserve"> </w:t>
            </w:r>
            <w:r>
              <w:rPr>
                <w:sz w:val="22"/>
              </w:rPr>
              <w:t>функции,</w:t>
            </w:r>
            <w:r>
              <w:rPr>
                <w:spacing w:val="-9"/>
                <w:sz w:val="22"/>
              </w:rPr>
              <w:t xml:space="preserve"> </w:t>
            </w:r>
            <w:r>
              <w:rPr>
                <w:sz w:val="22"/>
              </w:rPr>
              <w:t>их</w:t>
            </w:r>
            <w:r>
              <w:rPr>
                <w:spacing w:val="-9"/>
                <w:sz w:val="22"/>
              </w:rPr>
              <w:t xml:space="preserve"> </w:t>
            </w:r>
            <w:r>
              <w:rPr>
                <w:sz w:val="22"/>
              </w:rPr>
              <w:t>свойства</w:t>
            </w:r>
            <w:r>
              <w:rPr>
                <w:spacing w:val="-10"/>
                <w:sz w:val="22"/>
              </w:rPr>
              <w:t xml:space="preserve"> </w:t>
            </w:r>
            <w:r>
              <w:rPr>
                <w:sz w:val="22"/>
              </w:rPr>
              <w:t>и</w:t>
            </w:r>
            <w:r>
              <w:rPr>
                <w:spacing w:val="-10"/>
                <w:sz w:val="22"/>
              </w:rPr>
              <w:t xml:space="preserve"> </w:t>
            </w:r>
            <w:r>
              <w:rPr>
                <w:spacing w:val="-2"/>
                <w:sz w:val="22"/>
              </w:rPr>
              <w:t>графики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Точки</w:t>
            </w:r>
            <w:r>
              <w:rPr>
                <w:spacing w:val="-11"/>
                <w:sz w:val="22"/>
              </w:rPr>
              <w:t xml:space="preserve"> </w:t>
            </w:r>
            <w:r>
              <w:rPr>
                <w:sz w:val="22"/>
              </w:rPr>
              <w:t>разрыва.</w:t>
            </w:r>
            <w:r>
              <w:rPr>
                <w:spacing w:val="-11"/>
                <w:sz w:val="22"/>
              </w:rPr>
              <w:t xml:space="preserve"> </w:t>
            </w:r>
            <w:r>
              <w:rPr>
                <w:sz w:val="22"/>
              </w:rPr>
              <w:t>Асимптоты</w:t>
            </w:r>
            <w:r>
              <w:rPr>
                <w:spacing w:val="-11"/>
                <w:sz w:val="22"/>
              </w:rPr>
              <w:t xml:space="preserve"> </w:t>
            </w:r>
            <w:r>
              <w:rPr>
                <w:sz w:val="22"/>
              </w:rPr>
              <w:t>графиков</w:t>
            </w:r>
            <w:r>
              <w:rPr>
                <w:spacing w:val="-11"/>
                <w:sz w:val="22"/>
              </w:rPr>
              <w:t xml:space="preserve"> </w:t>
            </w:r>
            <w:r>
              <w:rPr>
                <w:sz w:val="22"/>
              </w:rPr>
              <w:t>функций.</w:t>
            </w:r>
            <w:r>
              <w:rPr>
                <w:spacing w:val="-10"/>
                <w:sz w:val="22"/>
              </w:rPr>
              <w:t xml:space="preserve"> </w:t>
            </w:r>
            <w:r>
              <w:rPr>
                <w:sz w:val="22"/>
              </w:rPr>
              <w:t>Свойства</w:t>
            </w:r>
            <w:r>
              <w:rPr>
                <w:spacing w:val="-12"/>
                <w:sz w:val="22"/>
              </w:rPr>
              <w:t xml:space="preserve"> </w:t>
            </w:r>
            <w:r>
              <w:rPr>
                <w:sz w:val="22"/>
              </w:rPr>
              <w:t>функций,</w:t>
            </w:r>
            <w:r>
              <w:rPr>
                <w:spacing w:val="-10"/>
                <w:sz w:val="22"/>
              </w:rPr>
              <w:t xml:space="preserve"> </w:t>
            </w:r>
            <w:r>
              <w:rPr>
                <w:sz w:val="22"/>
              </w:rPr>
              <w:t>непрерывных</w:t>
            </w:r>
            <w:r>
              <w:rPr>
                <w:spacing w:val="-11"/>
                <w:sz w:val="22"/>
              </w:rPr>
              <w:t xml:space="preserve"> </w:t>
            </w:r>
            <w:r>
              <w:rPr>
                <w:sz w:val="22"/>
              </w:rPr>
              <w:t>на</w:t>
            </w:r>
            <w:r>
              <w:rPr>
                <w:spacing w:val="-12"/>
                <w:sz w:val="22"/>
              </w:rPr>
              <w:t xml:space="preserve"> </w:t>
            </w:r>
            <w:r>
              <w:rPr>
                <w:spacing w:val="-2"/>
                <w:sz w:val="22"/>
              </w:rPr>
              <w:t>отрезке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Последовательности,</w:t>
            </w:r>
            <w:r>
              <w:rPr>
                <w:spacing w:val="9"/>
                <w:sz w:val="22"/>
              </w:rPr>
              <w:t xml:space="preserve"> </w:t>
            </w:r>
            <w:r>
              <w:rPr>
                <w:spacing w:val="-2"/>
                <w:sz w:val="22"/>
              </w:rPr>
              <w:t>способы</w:t>
            </w:r>
            <w:r>
              <w:rPr>
                <w:spacing w:val="8"/>
                <w:sz w:val="22"/>
              </w:rPr>
              <w:t xml:space="preserve"> </w:t>
            </w:r>
            <w:r>
              <w:rPr>
                <w:spacing w:val="-2"/>
                <w:sz w:val="22"/>
              </w:rPr>
              <w:t>задания</w:t>
            </w:r>
            <w:r>
              <w:rPr>
                <w:spacing w:val="9"/>
                <w:sz w:val="22"/>
              </w:rPr>
              <w:t xml:space="preserve"> </w:t>
            </w:r>
            <w:r>
              <w:rPr>
                <w:spacing w:val="-2"/>
                <w:sz w:val="22"/>
              </w:rPr>
              <w:t>последовательностей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Арифметическая</w:t>
            </w:r>
            <w:r>
              <w:rPr>
                <w:spacing w:val="3"/>
                <w:sz w:val="22"/>
              </w:rPr>
              <w:t xml:space="preserve"> </w:t>
            </w:r>
            <w:r>
              <w:rPr>
                <w:spacing w:val="-2"/>
                <w:sz w:val="22"/>
              </w:rPr>
              <w:t>и</w:t>
            </w:r>
            <w:r>
              <w:rPr>
                <w:spacing w:val="5"/>
                <w:sz w:val="22"/>
              </w:rPr>
              <w:t xml:space="preserve"> </w:t>
            </w:r>
            <w:r>
              <w:rPr>
                <w:spacing w:val="-2"/>
                <w:sz w:val="22"/>
              </w:rPr>
              <w:t>геометрическая</w:t>
            </w:r>
            <w:r>
              <w:rPr>
                <w:spacing w:val="5"/>
                <w:sz w:val="22"/>
              </w:rPr>
              <w:t xml:space="preserve"> </w:t>
            </w:r>
            <w:r>
              <w:rPr>
                <w:spacing w:val="-2"/>
                <w:sz w:val="22"/>
              </w:rPr>
              <w:t>прогрессии.</w:t>
            </w:r>
            <w:r>
              <w:rPr>
                <w:spacing w:val="4"/>
                <w:sz w:val="22"/>
              </w:rPr>
              <w:t xml:space="preserve"> </w:t>
            </w:r>
            <w:r>
              <w:rPr>
                <w:spacing w:val="-2"/>
                <w:sz w:val="22"/>
              </w:rPr>
              <w:t>Формула</w:t>
            </w:r>
            <w:r>
              <w:rPr>
                <w:spacing w:val="5"/>
                <w:sz w:val="22"/>
              </w:rPr>
              <w:t xml:space="preserve"> </w:t>
            </w:r>
            <w:r>
              <w:rPr>
                <w:spacing w:val="-2"/>
                <w:sz w:val="22"/>
              </w:rPr>
              <w:t>сложных</w:t>
            </w:r>
            <w:r>
              <w:rPr>
                <w:spacing w:val="3"/>
                <w:sz w:val="22"/>
              </w:rPr>
              <w:t xml:space="preserve"> </w:t>
            </w:r>
            <w:r>
              <w:rPr>
                <w:spacing w:val="-2"/>
                <w:sz w:val="22"/>
              </w:rPr>
              <w:t>процентов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Производная</w:t>
            </w:r>
            <w:r>
              <w:rPr>
                <w:spacing w:val="6"/>
                <w:sz w:val="22"/>
              </w:rPr>
              <w:t xml:space="preserve"> </w:t>
            </w:r>
            <w:r>
              <w:rPr>
                <w:spacing w:val="-2"/>
                <w:sz w:val="22"/>
              </w:rPr>
              <w:t>функции.</w:t>
            </w:r>
            <w:r>
              <w:rPr>
                <w:spacing w:val="6"/>
                <w:sz w:val="22"/>
              </w:rPr>
              <w:t xml:space="preserve"> </w:t>
            </w:r>
            <w:r>
              <w:rPr>
                <w:spacing w:val="-2"/>
                <w:sz w:val="22"/>
              </w:rPr>
              <w:t>Производные</w:t>
            </w:r>
            <w:r>
              <w:rPr>
                <w:spacing w:val="7"/>
                <w:sz w:val="22"/>
              </w:rPr>
              <w:t xml:space="preserve"> </w:t>
            </w:r>
            <w:r>
              <w:rPr>
                <w:spacing w:val="-2"/>
                <w:sz w:val="22"/>
              </w:rPr>
              <w:t>элементарных</w:t>
            </w:r>
            <w:r>
              <w:rPr>
                <w:spacing w:val="7"/>
                <w:sz w:val="22"/>
              </w:rPr>
              <w:t xml:space="preserve"> </w:t>
            </w:r>
            <w:r>
              <w:rPr>
                <w:spacing w:val="-2"/>
                <w:sz w:val="22"/>
              </w:rPr>
              <w:t>функций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Применение</w:t>
            </w:r>
            <w:r>
              <w:rPr>
                <w:spacing w:val="40"/>
                <w:sz w:val="22"/>
              </w:rPr>
              <w:t xml:space="preserve"> </w:t>
            </w:r>
            <w:r>
              <w:rPr>
                <w:sz w:val="22"/>
              </w:rPr>
              <w:t>производной</w:t>
            </w:r>
            <w:r>
              <w:rPr>
                <w:spacing w:val="40"/>
                <w:sz w:val="22"/>
              </w:rPr>
              <w:t xml:space="preserve"> </w:t>
            </w:r>
            <w:r>
              <w:rPr>
                <w:sz w:val="22"/>
              </w:rPr>
              <w:t>к</w:t>
            </w:r>
            <w:r>
              <w:rPr>
                <w:spacing w:val="40"/>
                <w:sz w:val="22"/>
              </w:rPr>
              <w:t xml:space="preserve"> </w:t>
            </w:r>
            <w:r>
              <w:rPr>
                <w:sz w:val="22"/>
              </w:rPr>
              <w:t>исследованию</w:t>
            </w:r>
            <w:r>
              <w:rPr>
                <w:spacing w:val="40"/>
                <w:sz w:val="22"/>
              </w:rPr>
              <w:t xml:space="preserve"> </w:t>
            </w:r>
            <w:r>
              <w:rPr>
                <w:sz w:val="22"/>
              </w:rPr>
              <w:t>функций</w:t>
            </w:r>
            <w:r>
              <w:rPr>
                <w:spacing w:val="40"/>
                <w:sz w:val="22"/>
              </w:rPr>
              <w:t xml:space="preserve"> </w:t>
            </w:r>
            <w:r>
              <w:rPr>
                <w:sz w:val="22"/>
              </w:rPr>
              <w:t>на</w:t>
            </w:r>
            <w:r>
              <w:rPr>
                <w:spacing w:val="40"/>
                <w:sz w:val="22"/>
              </w:rPr>
              <w:t xml:space="preserve"> </w:t>
            </w:r>
            <w:r>
              <w:rPr>
                <w:sz w:val="22"/>
              </w:rPr>
              <w:t>монотонность</w:t>
            </w:r>
            <w:r>
              <w:rPr>
                <w:spacing w:val="40"/>
                <w:sz w:val="22"/>
              </w:rPr>
              <w:t xml:space="preserve"> </w:t>
            </w:r>
            <w:r>
              <w:rPr>
                <w:sz w:val="22"/>
              </w:rPr>
              <w:t>и</w:t>
            </w:r>
            <w:r>
              <w:rPr>
                <w:spacing w:val="40"/>
                <w:sz w:val="22"/>
              </w:rPr>
              <w:t xml:space="preserve"> </w:t>
            </w:r>
            <w:r>
              <w:rPr>
                <w:sz w:val="22"/>
              </w:rPr>
              <w:t>экстремумы.</w:t>
            </w:r>
            <w:r>
              <w:rPr>
                <w:spacing w:val="80"/>
                <w:sz w:val="22"/>
              </w:rPr>
              <w:t xml:space="preserve"> </w:t>
            </w:r>
            <w:r>
              <w:rPr>
                <w:sz w:val="22"/>
              </w:rPr>
              <w:t>Нахождение наибольшего и наименьшего значения функции на отрезке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Первообразная.</w:t>
            </w:r>
            <w:r>
              <w:rPr>
                <w:spacing w:val="3"/>
                <w:sz w:val="22"/>
              </w:rPr>
              <w:t xml:space="preserve"> </w:t>
            </w:r>
            <w:r>
              <w:rPr>
                <w:spacing w:val="-2"/>
                <w:sz w:val="22"/>
              </w:rPr>
              <w:t>Интеграл</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Множества</w:t>
            </w:r>
            <w:r>
              <w:rPr>
                <w:spacing w:val="-5"/>
                <w:sz w:val="22"/>
              </w:rPr>
              <w:t xml:space="preserve"> </w:t>
            </w:r>
            <w:r>
              <w:rPr>
                <w:sz w:val="22"/>
              </w:rPr>
              <w:t>и</w:t>
            </w:r>
            <w:r>
              <w:rPr>
                <w:spacing w:val="-5"/>
                <w:sz w:val="22"/>
              </w:rPr>
              <w:t xml:space="preserve"> </w:t>
            </w:r>
            <w:r>
              <w:rPr>
                <w:spacing w:val="-2"/>
                <w:sz w:val="22"/>
              </w:rPr>
              <w:t>логика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Множество,</w:t>
            </w:r>
            <w:r>
              <w:rPr>
                <w:spacing w:val="-11"/>
                <w:sz w:val="22"/>
              </w:rPr>
              <w:t xml:space="preserve"> </w:t>
            </w:r>
            <w:r>
              <w:rPr>
                <w:sz w:val="22"/>
              </w:rPr>
              <w:t>операции</w:t>
            </w:r>
            <w:r>
              <w:rPr>
                <w:spacing w:val="-10"/>
                <w:sz w:val="22"/>
              </w:rPr>
              <w:t xml:space="preserve"> </w:t>
            </w:r>
            <w:r>
              <w:rPr>
                <w:sz w:val="22"/>
              </w:rPr>
              <w:t>над</w:t>
            </w:r>
            <w:r>
              <w:rPr>
                <w:spacing w:val="-11"/>
                <w:sz w:val="22"/>
              </w:rPr>
              <w:t xml:space="preserve"> </w:t>
            </w:r>
            <w:r>
              <w:rPr>
                <w:sz w:val="22"/>
              </w:rPr>
              <w:t>множествами.</w:t>
            </w:r>
            <w:r>
              <w:rPr>
                <w:spacing w:val="-11"/>
                <w:sz w:val="22"/>
              </w:rPr>
              <w:t xml:space="preserve"> </w:t>
            </w:r>
            <w:r>
              <w:rPr>
                <w:sz w:val="22"/>
              </w:rPr>
              <w:t>Диаграммы</w:t>
            </w:r>
            <w:r>
              <w:rPr>
                <w:spacing w:val="-11"/>
                <w:sz w:val="22"/>
              </w:rPr>
              <w:t xml:space="preserve"> </w:t>
            </w:r>
            <w:r>
              <w:rPr>
                <w:sz w:val="22"/>
              </w:rPr>
              <w:t>Эйлера</w:t>
            </w:r>
            <w:r>
              <w:rPr>
                <w:spacing w:val="-7"/>
                <w:sz w:val="22"/>
              </w:rPr>
              <w:t xml:space="preserve"> </w:t>
            </w:r>
            <w:r>
              <w:rPr>
                <w:sz w:val="22"/>
              </w:rPr>
              <w:t>-</w:t>
            </w:r>
            <w:r>
              <w:rPr>
                <w:spacing w:val="-11"/>
                <w:sz w:val="22"/>
              </w:rPr>
              <w:t xml:space="preserve"> </w:t>
            </w:r>
            <w:r>
              <w:rPr>
                <w:spacing w:val="-2"/>
                <w:sz w:val="22"/>
              </w:rPr>
              <w:t>Венна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Логика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Описательная</w:t>
            </w:r>
            <w:r>
              <w:rPr>
                <w:spacing w:val="9"/>
                <w:sz w:val="22"/>
              </w:rPr>
              <w:t xml:space="preserve"> </w:t>
            </w:r>
            <w:r>
              <w:rPr>
                <w:spacing w:val="-2"/>
                <w:sz w:val="22"/>
              </w:rPr>
              <w:t>статистика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Вероятность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Комбинаторика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Фигуры</w:t>
            </w:r>
            <w:r>
              <w:rPr>
                <w:spacing w:val="-6"/>
                <w:sz w:val="22"/>
              </w:rPr>
              <w:t xml:space="preserve"> </w:t>
            </w:r>
            <w:r>
              <w:rPr>
                <w:sz w:val="22"/>
              </w:rPr>
              <w:t>на</w:t>
            </w:r>
            <w:r>
              <w:rPr>
                <w:spacing w:val="-5"/>
                <w:sz w:val="22"/>
              </w:rPr>
              <w:t xml:space="preserve"> </w:t>
            </w:r>
            <w:r>
              <w:rPr>
                <w:spacing w:val="-2"/>
                <w:sz w:val="22"/>
              </w:rPr>
              <w:t>плоскости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Прямые</w:t>
            </w:r>
            <w:r>
              <w:rPr>
                <w:spacing w:val="-6"/>
                <w:sz w:val="22"/>
              </w:rPr>
              <w:t xml:space="preserve"> </w:t>
            </w:r>
            <w:r>
              <w:rPr>
                <w:sz w:val="22"/>
              </w:rPr>
              <w:t>и</w:t>
            </w:r>
            <w:r>
              <w:rPr>
                <w:spacing w:val="-6"/>
                <w:sz w:val="22"/>
              </w:rPr>
              <w:t xml:space="preserve"> </w:t>
            </w:r>
            <w:r>
              <w:rPr>
                <w:sz w:val="22"/>
              </w:rPr>
              <w:t>плоскости</w:t>
            </w:r>
            <w:r>
              <w:rPr>
                <w:spacing w:val="-6"/>
                <w:sz w:val="22"/>
              </w:rPr>
              <w:t xml:space="preserve"> </w:t>
            </w:r>
            <w:r>
              <w:rPr>
                <w:sz w:val="22"/>
              </w:rPr>
              <w:t>в</w:t>
            </w:r>
            <w:r>
              <w:rPr>
                <w:spacing w:val="-6"/>
                <w:sz w:val="22"/>
              </w:rPr>
              <w:t xml:space="preserve"> </w:t>
            </w:r>
            <w:r>
              <w:rPr>
                <w:spacing w:val="-2"/>
                <w:sz w:val="22"/>
              </w:rPr>
              <w:t>пространстве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Многогранники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Тела</w:t>
            </w:r>
            <w:r>
              <w:rPr>
                <w:spacing w:val="-9"/>
                <w:sz w:val="22"/>
              </w:rPr>
              <w:t xml:space="preserve"> </w:t>
            </w:r>
            <w:r>
              <w:rPr>
                <w:sz w:val="22"/>
              </w:rPr>
              <w:t>и</w:t>
            </w:r>
            <w:r>
              <w:rPr>
                <w:spacing w:val="-7"/>
                <w:sz w:val="22"/>
              </w:rPr>
              <w:t xml:space="preserve"> </w:t>
            </w:r>
            <w:r>
              <w:rPr>
                <w:sz w:val="22"/>
              </w:rPr>
              <w:t>поверхности</w:t>
            </w:r>
            <w:r>
              <w:rPr>
                <w:spacing w:val="-8"/>
                <w:sz w:val="22"/>
              </w:rPr>
              <w:t xml:space="preserve"> </w:t>
            </w:r>
            <w:r>
              <w:rPr>
                <w:spacing w:val="-2"/>
                <w:sz w:val="22"/>
              </w:rPr>
              <w:t>вращения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Координаты</w:t>
            </w:r>
            <w:r>
              <w:rPr>
                <w:spacing w:val="-8"/>
                <w:sz w:val="22"/>
              </w:rPr>
              <w:t xml:space="preserve"> </w:t>
            </w:r>
            <w:r>
              <w:rPr>
                <w:sz w:val="22"/>
              </w:rPr>
              <w:t>и</w:t>
            </w:r>
            <w:r>
              <w:rPr>
                <w:spacing w:val="-7"/>
                <w:sz w:val="22"/>
              </w:rPr>
              <w:t xml:space="preserve"> </w:t>
            </w:r>
            <w:r>
              <w:rPr>
                <w:spacing w:val="-2"/>
                <w:sz w:val="22"/>
              </w:rPr>
              <w:t>векторы</w:t>
            </w:r>
          </w:p>
        </w:tc>
      </w:tr>
    </w:tbl>
    <w:p>
      <w:pPr>
        <w:pStyle w:val="BodyText"/>
        <w:spacing w:lineRule="exact" w:line="328" w:before="251" w:after="0"/>
        <w:ind w:start="590" w:end="1014"/>
        <w:jc w:val="center"/>
        <w:rPr/>
      </w:pPr>
      <w:r>
        <w:rPr/>
        <w:t>Проверяемые</w:t>
      </w:r>
      <w:r>
        <w:rPr>
          <w:spacing w:val="-10"/>
        </w:rPr>
        <w:t xml:space="preserve"> </w:t>
      </w:r>
      <w:r>
        <w:rPr/>
        <w:t>на</w:t>
      </w:r>
      <w:r>
        <w:rPr>
          <w:spacing w:val="-10"/>
        </w:rPr>
        <w:t xml:space="preserve"> </w:t>
      </w:r>
      <w:r>
        <w:rPr/>
        <w:t>ЕГЭ</w:t>
      </w:r>
      <w:r>
        <w:rPr>
          <w:spacing w:val="-10"/>
        </w:rPr>
        <w:t xml:space="preserve"> </w:t>
      </w:r>
      <w:r>
        <w:rPr/>
        <w:t>по</w:t>
      </w:r>
      <w:r>
        <w:rPr>
          <w:spacing w:val="-11"/>
        </w:rPr>
        <w:t xml:space="preserve"> </w:t>
      </w:r>
      <w:r>
        <w:rPr/>
        <w:t>математике</w:t>
      </w:r>
      <w:r>
        <w:rPr>
          <w:spacing w:val="-9"/>
        </w:rPr>
        <w:t xml:space="preserve"> </w:t>
      </w:r>
      <w:r>
        <w:rPr>
          <w:spacing w:val="-2"/>
        </w:rPr>
        <w:t>требования</w:t>
      </w:r>
    </w:p>
    <w:p>
      <w:pPr>
        <w:pStyle w:val="BodyText"/>
        <w:spacing w:lineRule="auto" w:line="218" w:before="7" w:after="0"/>
        <w:ind w:start="593" w:end="1013"/>
        <w:jc w:val="center"/>
        <w:rPr/>
      </w:pPr>
      <w:r>
        <w:rPr/>
        <w:t>к</w:t>
      </w:r>
      <w:r>
        <w:rPr>
          <w:spacing w:val="-8"/>
        </w:rPr>
        <w:t xml:space="preserve"> </w:t>
      </w:r>
      <w:r>
        <w:rPr/>
        <w:t>результатам</w:t>
      </w:r>
      <w:r>
        <w:rPr>
          <w:spacing w:val="-7"/>
        </w:rPr>
        <w:t xml:space="preserve"> </w:t>
      </w:r>
      <w:r>
        <w:rPr/>
        <w:t>освоения</w:t>
      </w:r>
      <w:r>
        <w:rPr>
          <w:spacing w:val="-6"/>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2"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Владение методами доказательств, алгоритмами решения задач; умение формулировать и оперировать понятиями: определение, аксиома, теорема,</w:t>
            </w:r>
            <w:r>
              <w:rPr>
                <w:spacing w:val="40"/>
                <w:sz w:val="22"/>
              </w:rPr>
              <w:t xml:space="preserve"> </w:t>
            </w:r>
            <w:r>
              <w:rPr>
                <w:sz w:val="22"/>
              </w:rPr>
              <w:t>следствие,</w:t>
            </w:r>
            <w:r>
              <w:rPr>
                <w:spacing w:val="61"/>
                <w:sz w:val="22"/>
              </w:rPr>
              <w:t xml:space="preserve">  </w:t>
            </w:r>
            <w:r>
              <w:rPr>
                <w:sz w:val="22"/>
              </w:rPr>
              <w:t>свойство,</w:t>
            </w:r>
            <w:r>
              <w:rPr>
                <w:spacing w:val="61"/>
                <w:sz w:val="22"/>
              </w:rPr>
              <w:t xml:space="preserve">  </w:t>
            </w:r>
            <w:r>
              <w:rPr>
                <w:sz w:val="22"/>
              </w:rPr>
              <w:t>признак,</w:t>
            </w:r>
            <w:r>
              <w:rPr>
                <w:spacing w:val="62"/>
                <w:sz w:val="22"/>
              </w:rPr>
              <w:t xml:space="preserve">  </w:t>
            </w:r>
            <w:r>
              <w:rPr>
                <w:sz w:val="22"/>
              </w:rPr>
              <w:t>доказательство,</w:t>
            </w:r>
            <w:r>
              <w:rPr>
                <w:spacing w:val="61"/>
                <w:sz w:val="22"/>
              </w:rPr>
              <w:t xml:space="preserve">  </w:t>
            </w:r>
            <w:r>
              <w:rPr>
                <w:sz w:val="22"/>
              </w:rPr>
              <w:t>равносильные</w:t>
            </w:r>
            <w:r>
              <w:rPr>
                <w:spacing w:val="62"/>
                <w:sz w:val="22"/>
              </w:rPr>
              <w:t xml:space="preserve">  </w:t>
            </w:r>
            <w:r>
              <w:rPr>
                <w:spacing w:val="-2"/>
                <w:sz w:val="22"/>
              </w:rPr>
              <w:t>формулировки;</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 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trPr>
          <w:trHeight w:val="46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 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w:t>
            </w:r>
            <w:r>
              <w:rPr>
                <w:spacing w:val="-4"/>
                <w:sz w:val="22"/>
              </w:rPr>
              <w:t xml:space="preserve"> </w:t>
            </w:r>
            <w:r>
              <w:rPr>
                <w:sz w:val="22"/>
              </w:rPr>
              <w:t>рекуррентных</w:t>
            </w:r>
            <w:r>
              <w:rPr>
                <w:spacing w:val="-3"/>
                <w:sz w:val="22"/>
              </w:rPr>
              <w:t xml:space="preserve"> </w:t>
            </w:r>
            <w:r>
              <w:rPr>
                <w:sz w:val="22"/>
              </w:rPr>
              <w:t>формул;</w:t>
            </w:r>
            <w:r>
              <w:rPr>
                <w:spacing w:val="-4"/>
                <w:sz w:val="22"/>
              </w:rPr>
              <w:t xml:space="preserve"> </w:t>
            </w:r>
            <w:r>
              <w:rPr>
                <w:sz w:val="22"/>
              </w:rPr>
              <w:t>умение</w:t>
            </w:r>
            <w:r>
              <w:rPr>
                <w:spacing w:val="-5"/>
                <w:sz w:val="22"/>
              </w:rPr>
              <w:t xml:space="preserve"> </w:t>
            </w:r>
            <w:r>
              <w:rPr>
                <w:sz w:val="22"/>
              </w:rPr>
              <w:t>оперировать</w:t>
            </w:r>
            <w:r>
              <w:rPr>
                <w:spacing w:val="-5"/>
                <w:sz w:val="22"/>
              </w:rPr>
              <w:t xml:space="preserve"> </w:t>
            </w:r>
            <w:r>
              <w:rPr>
                <w:sz w:val="22"/>
              </w:rPr>
              <w:t>понятиями:</w:t>
            </w:r>
            <w:r>
              <w:rPr>
                <w:spacing w:val="-5"/>
                <w:sz w:val="22"/>
              </w:rPr>
              <w:t xml:space="preserve"> </w:t>
            </w:r>
            <w:r>
              <w:rPr>
                <w:sz w:val="22"/>
              </w:rPr>
              <w:t>комплексное</w:t>
            </w:r>
            <w:r>
              <w:rPr>
                <w:spacing w:val="-5"/>
                <w:sz w:val="22"/>
              </w:rPr>
              <w:t xml:space="preserve"> </w:t>
            </w:r>
            <w:r>
              <w:rPr>
                <w:sz w:val="22"/>
              </w:rPr>
              <w:t>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 x 2 и 3 x 3, определитель матрицы, геометрический смысл определителя</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w:t>
            </w:r>
            <w:r>
              <w:rPr>
                <w:spacing w:val="40"/>
                <w:sz w:val="22"/>
              </w:rPr>
              <w:t xml:space="preserve"> </w:t>
            </w:r>
            <w:r>
              <w:rPr>
                <w:sz w:val="22"/>
              </w:rPr>
              <w:t xml:space="preserve">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w:t>
            </w:r>
            <w:r>
              <w:rPr>
                <w:spacing w:val="-2"/>
                <w:sz w:val="22"/>
              </w:rPr>
              <w:t>жизни</w:t>
            </w:r>
          </w:p>
        </w:tc>
      </w:tr>
      <w:tr>
        <w:trPr>
          <w:trHeight w:val="38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Умение</w:t>
            </w:r>
            <w:r>
              <w:rPr>
                <w:spacing w:val="-1"/>
                <w:sz w:val="22"/>
              </w:rPr>
              <w:t xml:space="preserve"> </w:t>
            </w:r>
            <w:r>
              <w:rPr>
                <w:sz w:val="22"/>
              </w:rPr>
              <w:t>оперировать</w:t>
            </w:r>
            <w:r>
              <w:rPr>
                <w:spacing w:val="-1"/>
                <w:sz w:val="22"/>
              </w:rPr>
              <w:t xml:space="preserve"> </w:t>
            </w:r>
            <w:r>
              <w:rPr>
                <w:sz w:val="22"/>
              </w:rPr>
              <w:t>понятиями:</w:t>
            </w:r>
            <w:r>
              <w:rPr>
                <w:spacing w:val="-1"/>
                <w:sz w:val="22"/>
              </w:rPr>
              <w:t xml:space="preserve"> </w:t>
            </w:r>
            <w:r>
              <w:rPr>
                <w:sz w:val="22"/>
              </w:rPr>
              <w:t>функция,</w:t>
            </w:r>
            <w:r>
              <w:rPr>
                <w:spacing w:val="-1"/>
                <w:sz w:val="22"/>
              </w:rPr>
              <w:t xml:space="preserve"> </w:t>
            </w:r>
            <w:r>
              <w:rPr>
                <w:sz w:val="22"/>
              </w:rPr>
              <w:t>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объемы фигур с помощью интеграла; приводить</w:t>
            </w:r>
            <w:r>
              <w:rPr>
                <w:spacing w:val="-1"/>
                <w:sz w:val="22"/>
              </w:rPr>
              <w:t xml:space="preserve"> </w:t>
            </w:r>
            <w:r>
              <w:rPr>
                <w:sz w:val="22"/>
              </w:rPr>
              <w:t>примеры</w:t>
            </w:r>
            <w:r>
              <w:rPr>
                <w:spacing w:val="-1"/>
                <w:sz w:val="22"/>
              </w:rPr>
              <w:t xml:space="preserve"> </w:t>
            </w:r>
            <w:r>
              <w:rPr>
                <w:sz w:val="22"/>
              </w:rPr>
              <w:t>математического</w:t>
            </w:r>
            <w:r>
              <w:rPr>
                <w:spacing w:val="-2"/>
                <w:sz w:val="22"/>
              </w:rPr>
              <w:t xml:space="preserve"> </w:t>
            </w:r>
            <w:r>
              <w:rPr>
                <w:sz w:val="22"/>
              </w:rPr>
              <w:t>моделирования</w:t>
            </w:r>
            <w:r>
              <w:rPr>
                <w:spacing w:val="-2"/>
                <w:sz w:val="22"/>
              </w:rPr>
              <w:t xml:space="preserve"> </w:t>
            </w:r>
            <w:r>
              <w:rPr>
                <w:sz w:val="22"/>
              </w:rPr>
              <w:t>с</w:t>
            </w:r>
            <w:r>
              <w:rPr>
                <w:spacing w:val="-2"/>
                <w:sz w:val="22"/>
              </w:rPr>
              <w:t xml:space="preserve"> </w:t>
            </w:r>
            <w:r>
              <w:rPr>
                <w:sz w:val="22"/>
              </w:rPr>
              <w:t>помощью</w:t>
            </w:r>
            <w:r>
              <w:rPr>
                <w:spacing w:val="-1"/>
                <w:sz w:val="22"/>
              </w:rPr>
              <w:t xml:space="preserve"> </w:t>
            </w:r>
            <w:r>
              <w:rPr>
                <w:sz w:val="22"/>
              </w:rPr>
              <w:t xml:space="preserve">дифференциальных </w:t>
            </w:r>
            <w:r>
              <w:rPr>
                <w:spacing w:val="-2"/>
                <w:sz w:val="22"/>
              </w:rPr>
              <w:t>уравнений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 оперировать понятиями: график функции, обратная функция, композиция функций, линейная функция, квадратичная функция, рациональная функция,</w:t>
            </w:r>
            <w:r>
              <w:rPr>
                <w:spacing w:val="40"/>
                <w:sz w:val="22"/>
              </w:rPr>
              <w:t xml:space="preserve"> </w:t>
            </w:r>
            <w:r>
              <w:rPr>
                <w:sz w:val="22"/>
              </w:rPr>
              <w:t>степенная</w:t>
            </w:r>
            <w:r>
              <w:rPr>
                <w:spacing w:val="58"/>
                <w:w w:val="150"/>
                <w:sz w:val="22"/>
              </w:rPr>
              <w:t xml:space="preserve"> </w:t>
            </w:r>
            <w:r>
              <w:rPr>
                <w:sz w:val="22"/>
              </w:rPr>
              <w:t>функция,</w:t>
            </w:r>
            <w:r>
              <w:rPr>
                <w:spacing w:val="57"/>
                <w:w w:val="150"/>
                <w:sz w:val="22"/>
              </w:rPr>
              <w:t xml:space="preserve"> </w:t>
            </w:r>
            <w:r>
              <w:rPr>
                <w:sz w:val="22"/>
              </w:rPr>
              <w:t>тригонометрические</w:t>
            </w:r>
            <w:r>
              <w:rPr>
                <w:spacing w:val="57"/>
                <w:w w:val="150"/>
                <w:sz w:val="22"/>
              </w:rPr>
              <w:t xml:space="preserve"> </w:t>
            </w:r>
            <w:r>
              <w:rPr>
                <w:sz w:val="22"/>
              </w:rPr>
              <w:t>функции,</w:t>
            </w:r>
            <w:r>
              <w:rPr>
                <w:spacing w:val="56"/>
                <w:w w:val="150"/>
                <w:sz w:val="22"/>
              </w:rPr>
              <w:t xml:space="preserve"> </w:t>
            </w:r>
            <w:r>
              <w:rPr>
                <w:sz w:val="22"/>
              </w:rPr>
              <w:t>обратные</w:t>
            </w:r>
            <w:r>
              <w:rPr>
                <w:spacing w:val="56"/>
                <w:w w:val="150"/>
                <w:sz w:val="22"/>
              </w:rPr>
              <w:t xml:space="preserve"> </w:t>
            </w:r>
            <w:r>
              <w:rPr>
                <w:spacing w:val="-2"/>
                <w:sz w:val="22"/>
              </w:rPr>
              <w:t>тригонометрические</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решать текстовые задачи разных типов (в том числе на проценты, доли и</w:t>
            </w:r>
            <w:r>
              <w:rPr>
                <w:spacing w:val="40"/>
                <w:sz w:val="22"/>
              </w:rPr>
              <w:t xml:space="preserve"> </w:t>
            </w:r>
            <w:r>
              <w:rPr>
                <w:sz w:val="22"/>
              </w:rPr>
              <w:t>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trPr>
          <w:trHeight w:val="217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оперировать понятиями: среднее арифметическое, медиана, наибольшее и наименьшее</w:t>
            </w:r>
            <w:r>
              <w:rPr>
                <w:spacing w:val="-2"/>
                <w:sz w:val="22"/>
              </w:rPr>
              <w:t xml:space="preserve"> </w:t>
            </w:r>
            <w:r>
              <w:rPr>
                <w:sz w:val="22"/>
              </w:rPr>
              <w:t>значения,</w:t>
            </w:r>
            <w:r>
              <w:rPr>
                <w:spacing w:val="-1"/>
                <w:sz w:val="22"/>
              </w:rPr>
              <w:t xml:space="preserve"> </w:t>
            </w:r>
            <w:r>
              <w:rPr>
                <w:sz w:val="22"/>
              </w:rPr>
              <w:t>размах,</w:t>
            </w:r>
            <w:r>
              <w:rPr>
                <w:spacing w:val="-3"/>
                <w:sz w:val="22"/>
              </w:rPr>
              <w:t xml:space="preserve"> </w:t>
            </w:r>
            <w:r>
              <w:rPr>
                <w:sz w:val="22"/>
              </w:rPr>
              <w:t>дисперсия,</w:t>
            </w:r>
            <w:r>
              <w:rPr>
                <w:spacing w:val="-1"/>
                <w:sz w:val="22"/>
              </w:rPr>
              <w:t xml:space="preserve"> </w:t>
            </w:r>
            <w:r>
              <w:rPr>
                <w:sz w:val="22"/>
              </w:rPr>
              <w:t>стандартное</w:t>
            </w:r>
            <w:r>
              <w:rPr>
                <w:spacing w:val="-3"/>
                <w:sz w:val="22"/>
              </w:rPr>
              <w:t xml:space="preserve"> </w:t>
            </w:r>
            <w:r>
              <w:rPr>
                <w:sz w:val="22"/>
              </w:rPr>
              <w:t>отклонение</w:t>
            </w:r>
            <w:r>
              <w:rPr>
                <w:spacing w:val="-3"/>
                <w:sz w:val="22"/>
              </w:rPr>
              <w:t xml:space="preserve"> </w:t>
            </w:r>
            <w:r>
              <w:rPr>
                <w:sz w:val="22"/>
              </w:rPr>
              <w:t>числового</w:t>
            </w:r>
            <w:r>
              <w:rPr>
                <w:spacing w:val="-2"/>
                <w:sz w:val="22"/>
              </w:rPr>
              <w:t xml:space="preserve"> </w:t>
            </w:r>
            <w:r>
              <w:rPr>
                <w:sz w:val="22"/>
              </w:rPr>
              <w:t>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trPr>
          <w:trHeight w:val="38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w:t>
            </w:r>
            <w:r>
              <w:rPr>
                <w:spacing w:val="-1"/>
                <w:sz w:val="22"/>
              </w:rPr>
              <w:t xml:space="preserve"> </w:t>
            </w:r>
            <w:r>
              <w:rPr>
                <w:sz w:val="22"/>
              </w:rPr>
              <w:t>оперировать</w:t>
            </w:r>
            <w:r>
              <w:rPr>
                <w:spacing w:val="-1"/>
                <w:sz w:val="22"/>
              </w:rPr>
              <w:t xml:space="preserve"> </w:t>
            </w:r>
            <w:r>
              <w:rPr>
                <w:sz w:val="22"/>
              </w:rPr>
              <w:t>понятиями:</w:t>
            </w:r>
            <w:r>
              <w:rPr>
                <w:spacing w:val="-1"/>
                <w:sz w:val="22"/>
              </w:rPr>
              <w:t xml:space="preserve"> </w:t>
            </w:r>
            <w:r>
              <w:rPr>
                <w:sz w:val="22"/>
              </w:rPr>
              <w:t>точка,</w:t>
            </w:r>
            <w:r>
              <w:rPr>
                <w:spacing w:val="-1"/>
                <w:sz w:val="22"/>
              </w:rPr>
              <w:t xml:space="preserve"> </w:t>
            </w:r>
            <w:r>
              <w:rPr>
                <w:sz w:val="22"/>
              </w:rPr>
              <w:t>прямая, плоскость, пространство,</w:t>
            </w:r>
            <w:r>
              <w:rPr>
                <w:spacing w:val="-1"/>
                <w:sz w:val="22"/>
              </w:rPr>
              <w:t xml:space="preserve"> </w:t>
            </w:r>
            <w:r>
              <w:rPr>
                <w:sz w:val="22"/>
              </w:rPr>
              <w:t>отрезок, луч, величина угла, плоский угол, двугранный угол, трехгранный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площадь фигуры, объем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объем куба, прямоугольного параллелепипеда, пирамиды, призмы, цилиндра, конуса, шара, развертка</w:t>
            </w:r>
            <w:r>
              <w:rPr>
                <w:spacing w:val="41"/>
                <w:sz w:val="22"/>
              </w:rPr>
              <w:t xml:space="preserve">  </w:t>
            </w:r>
            <w:r>
              <w:rPr>
                <w:sz w:val="22"/>
              </w:rPr>
              <w:t>поверхности,</w:t>
            </w:r>
            <w:r>
              <w:rPr>
                <w:spacing w:val="40"/>
                <w:sz w:val="22"/>
              </w:rPr>
              <w:t xml:space="preserve">  </w:t>
            </w:r>
            <w:r>
              <w:rPr>
                <w:sz w:val="22"/>
              </w:rPr>
              <w:t>сечения</w:t>
            </w:r>
            <w:r>
              <w:rPr>
                <w:spacing w:val="41"/>
                <w:sz w:val="22"/>
              </w:rPr>
              <w:t xml:space="preserve">  </w:t>
            </w:r>
            <w:r>
              <w:rPr>
                <w:sz w:val="22"/>
              </w:rPr>
              <w:t>конуса</w:t>
            </w:r>
            <w:r>
              <w:rPr>
                <w:spacing w:val="40"/>
                <w:sz w:val="22"/>
              </w:rPr>
              <w:t xml:space="preserve">  </w:t>
            </w:r>
            <w:r>
              <w:rPr>
                <w:sz w:val="22"/>
              </w:rPr>
              <w:t>и</w:t>
            </w:r>
            <w:r>
              <w:rPr>
                <w:spacing w:val="40"/>
                <w:sz w:val="22"/>
              </w:rPr>
              <w:t xml:space="preserve">  </w:t>
            </w:r>
            <w:r>
              <w:rPr>
                <w:sz w:val="22"/>
              </w:rPr>
              <w:t>цилиндра,</w:t>
            </w:r>
            <w:r>
              <w:rPr>
                <w:spacing w:val="41"/>
                <w:sz w:val="22"/>
              </w:rPr>
              <w:t xml:space="preserve">  </w:t>
            </w:r>
            <w:r>
              <w:rPr>
                <w:sz w:val="22"/>
              </w:rPr>
              <w:t>параллельные</w:t>
            </w:r>
            <w:r>
              <w:rPr>
                <w:spacing w:val="40"/>
                <w:sz w:val="22"/>
              </w:rPr>
              <w:t xml:space="preserve">  </w:t>
            </w:r>
            <w:r>
              <w:rPr>
                <w:sz w:val="22"/>
              </w:rPr>
              <w:t>оси</w:t>
            </w:r>
            <w:r>
              <w:rPr>
                <w:spacing w:val="41"/>
                <w:sz w:val="22"/>
              </w:rPr>
              <w:t xml:space="preserve">  </w:t>
            </w:r>
            <w:r>
              <w:rPr>
                <w:spacing w:val="-5"/>
                <w:sz w:val="22"/>
              </w:rPr>
              <w:t>или</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объем)</w:t>
            </w:r>
            <w:r>
              <w:rPr>
                <w:spacing w:val="40"/>
                <w:sz w:val="22"/>
              </w:rPr>
              <w:t xml:space="preserve"> </w:t>
            </w:r>
            <w:r>
              <w:rPr>
                <w:sz w:val="22"/>
              </w:rPr>
              <w:t>при решении задач из других учебных предметов и из реальной жизни; умение вычислять геометрические величины (длина, угол, площадь, объем, площадь поверхности), используя изученные формулы и методы, в том числе: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находить отношение объемов подобных фигур</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w:t>
            </w:r>
            <w:r>
              <w:rPr>
                <w:spacing w:val="-2"/>
                <w:sz w:val="22"/>
              </w:rPr>
              <w:t>предметов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pPr>
        <w:pStyle w:val="BodyText"/>
        <w:rPr/>
      </w:pPr>
      <w:r>
        <w:rPr/>
      </w:r>
    </w:p>
    <w:p>
      <w:pPr>
        <w:pStyle w:val="BodyText"/>
        <w:rPr/>
      </w:pPr>
      <w:r>
        <w:rPr/>
      </w:r>
    </w:p>
    <w:p>
      <w:pPr>
        <w:pStyle w:val="BodyText"/>
        <w:rPr/>
      </w:pPr>
      <w:r>
        <w:rPr/>
      </w:r>
    </w:p>
    <w:p>
      <w:pPr>
        <w:pStyle w:val="BodyText"/>
        <w:rPr/>
      </w:pPr>
      <w:r>
        <w:rPr/>
      </w:r>
    </w:p>
    <w:p>
      <w:pPr>
        <w:pStyle w:val="BodyText"/>
        <w:spacing w:before="34" w:after="0"/>
        <w:rPr/>
      </w:pPr>
      <w:r>
        <w:rPr/>
      </w:r>
    </w:p>
    <w:p>
      <w:pPr>
        <w:pStyle w:val="BodyText"/>
        <w:spacing w:lineRule="auto" w:line="218"/>
        <w:ind w:hanging="2413" w:start="3930"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ЕГЭ по математике</w:t>
      </w:r>
    </w:p>
    <w:p>
      <w:pPr>
        <w:pStyle w:val="BodyText"/>
        <w:spacing w:before="6" w:after="0"/>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Натуральные</w:t>
            </w:r>
            <w:r>
              <w:rPr>
                <w:spacing w:val="-9"/>
                <w:sz w:val="22"/>
              </w:rPr>
              <w:t xml:space="preserve"> </w:t>
            </w:r>
            <w:r>
              <w:rPr>
                <w:sz w:val="22"/>
              </w:rPr>
              <w:t>и</w:t>
            </w:r>
            <w:r>
              <w:rPr>
                <w:spacing w:val="-10"/>
                <w:sz w:val="22"/>
              </w:rPr>
              <w:t xml:space="preserve"> </w:t>
            </w:r>
            <w:r>
              <w:rPr>
                <w:sz w:val="22"/>
              </w:rPr>
              <w:t>целые</w:t>
            </w:r>
            <w:r>
              <w:rPr>
                <w:spacing w:val="-9"/>
                <w:sz w:val="22"/>
              </w:rPr>
              <w:t xml:space="preserve"> </w:t>
            </w:r>
            <w:r>
              <w:rPr>
                <w:sz w:val="22"/>
              </w:rPr>
              <w:t>числа.</w:t>
            </w:r>
            <w:r>
              <w:rPr>
                <w:spacing w:val="-8"/>
                <w:sz w:val="22"/>
              </w:rPr>
              <w:t xml:space="preserve"> </w:t>
            </w:r>
            <w:r>
              <w:rPr>
                <w:sz w:val="22"/>
              </w:rPr>
              <w:t>Признаки</w:t>
            </w:r>
            <w:r>
              <w:rPr>
                <w:spacing w:val="-8"/>
                <w:sz w:val="22"/>
              </w:rPr>
              <w:t xml:space="preserve"> </w:t>
            </w:r>
            <w:r>
              <w:rPr>
                <w:sz w:val="22"/>
              </w:rPr>
              <w:t>делимости</w:t>
            </w:r>
            <w:r>
              <w:rPr>
                <w:spacing w:val="-9"/>
                <w:sz w:val="22"/>
              </w:rPr>
              <w:t xml:space="preserve"> </w:t>
            </w:r>
            <w:r>
              <w:rPr>
                <w:sz w:val="22"/>
              </w:rPr>
              <w:t>целых</w:t>
            </w:r>
            <w:r>
              <w:rPr>
                <w:spacing w:val="-9"/>
                <w:sz w:val="22"/>
              </w:rPr>
              <w:t xml:space="preserve"> </w:t>
            </w:r>
            <w:r>
              <w:rPr>
                <w:spacing w:val="-2"/>
                <w:sz w:val="22"/>
              </w:rPr>
              <w:t>чисел</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Рациональные</w:t>
            </w:r>
            <w:r>
              <w:rPr>
                <w:spacing w:val="80"/>
                <w:sz w:val="22"/>
              </w:rPr>
              <w:t xml:space="preserve"> </w:t>
            </w:r>
            <w:r>
              <w:rPr>
                <w:sz w:val="22"/>
              </w:rPr>
              <w:t>числа.</w:t>
            </w:r>
            <w:r>
              <w:rPr>
                <w:spacing w:val="80"/>
                <w:sz w:val="22"/>
              </w:rPr>
              <w:t xml:space="preserve"> </w:t>
            </w:r>
            <w:r>
              <w:rPr>
                <w:sz w:val="22"/>
              </w:rPr>
              <w:t>Обыкновенные</w:t>
            </w:r>
            <w:r>
              <w:rPr>
                <w:spacing w:val="80"/>
                <w:sz w:val="22"/>
              </w:rPr>
              <w:t xml:space="preserve"> </w:t>
            </w:r>
            <w:r>
              <w:rPr>
                <w:sz w:val="22"/>
              </w:rPr>
              <w:t>и</w:t>
            </w:r>
            <w:r>
              <w:rPr>
                <w:spacing w:val="80"/>
                <w:sz w:val="22"/>
              </w:rPr>
              <w:t xml:space="preserve"> </w:t>
            </w:r>
            <w:r>
              <w:rPr>
                <w:sz w:val="22"/>
              </w:rPr>
              <w:t>десятичные</w:t>
            </w:r>
            <w:r>
              <w:rPr>
                <w:spacing w:val="80"/>
                <w:sz w:val="22"/>
              </w:rPr>
              <w:t xml:space="preserve"> </w:t>
            </w:r>
            <w:r>
              <w:rPr>
                <w:sz w:val="22"/>
              </w:rPr>
              <w:t>дроби,</w:t>
            </w:r>
            <w:r>
              <w:rPr>
                <w:spacing w:val="80"/>
                <w:sz w:val="22"/>
              </w:rPr>
              <w:t xml:space="preserve"> </w:t>
            </w:r>
            <w:r>
              <w:rPr>
                <w:sz w:val="22"/>
              </w:rPr>
              <w:t>проценты,</w:t>
            </w:r>
            <w:r>
              <w:rPr>
                <w:spacing w:val="80"/>
                <w:sz w:val="22"/>
              </w:rPr>
              <w:t xml:space="preserve"> </w:t>
            </w:r>
            <w:r>
              <w:rPr>
                <w:sz w:val="22"/>
              </w:rPr>
              <w:t>бесконечные периодические дроби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Арифметический</w:t>
            </w:r>
            <w:r>
              <w:rPr>
                <w:spacing w:val="40"/>
                <w:sz w:val="22"/>
              </w:rPr>
              <w:t xml:space="preserve"> </w:t>
            </w:r>
            <w:r>
              <w:rPr>
                <w:sz w:val="22"/>
              </w:rPr>
              <w:t>корень</w:t>
            </w:r>
            <w:r>
              <w:rPr>
                <w:spacing w:val="40"/>
                <w:sz w:val="22"/>
              </w:rPr>
              <w:t xml:space="preserve"> </w:t>
            </w:r>
            <w:r>
              <w:rPr>
                <w:sz w:val="22"/>
              </w:rPr>
              <w:t>натуральной</w:t>
            </w:r>
            <w:r>
              <w:rPr>
                <w:spacing w:val="40"/>
                <w:sz w:val="22"/>
              </w:rPr>
              <w:t xml:space="preserve"> </w:t>
            </w:r>
            <w:r>
              <w:rPr>
                <w:sz w:val="22"/>
              </w:rPr>
              <w:t>степени.</w:t>
            </w:r>
            <w:r>
              <w:rPr>
                <w:spacing w:val="40"/>
                <w:sz w:val="22"/>
              </w:rPr>
              <w:t xml:space="preserve"> </w:t>
            </w:r>
            <w:r>
              <w:rPr>
                <w:sz w:val="22"/>
              </w:rPr>
              <w:t>Действия</w:t>
            </w:r>
            <w:r>
              <w:rPr>
                <w:spacing w:val="40"/>
                <w:sz w:val="22"/>
              </w:rPr>
              <w:t xml:space="preserve"> </w:t>
            </w:r>
            <w:r>
              <w:rPr>
                <w:sz w:val="22"/>
              </w:rPr>
              <w:t>с</w:t>
            </w:r>
            <w:r>
              <w:rPr>
                <w:spacing w:val="40"/>
                <w:sz w:val="22"/>
              </w:rPr>
              <w:t xml:space="preserve"> </w:t>
            </w:r>
            <w:r>
              <w:rPr>
                <w:sz w:val="22"/>
              </w:rPr>
              <w:t>арифметическими</w:t>
            </w:r>
            <w:r>
              <w:rPr>
                <w:spacing w:val="40"/>
                <w:sz w:val="22"/>
              </w:rPr>
              <w:t xml:space="preserve"> </w:t>
            </w:r>
            <w:r>
              <w:rPr>
                <w:sz w:val="22"/>
              </w:rPr>
              <w:t>корнями натуральной степени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Степень</w:t>
            </w:r>
            <w:r>
              <w:rPr>
                <w:spacing w:val="-11"/>
                <w:sz w:val="22"/>
              </w:rPr>
              <w:t xml:space="preserve"> </w:t>
            </w:r>
            <w:r>
              <w:rPr>
                <w:sz w:val="22"/>
              </w:rPr>
              <w:t>с</w:t>
            </w:r>
            <w:r>
              <w:rPr>
                <w:spacing w:val="-12"/>
                <w:sz w:val="22"/>
              </w:rPr>
              <w:t xml:space="preserve"> </w:t>
            </w:r>
            <w:r>
              <w:rPr>
                <w:sz w:val="22"/>
              </w:rPr>
              <w:t>целым</w:t>
            </w:r>
            <w:r>
              <w:rPr>
                <w:spacing w:val="-11"/>
                <w:sz w:val="22"/>
              </w:rPr>
              <w:t xml:space="preserve"> </w:t>
            </w:r>
            <w:r>
              <w:rPr>
                <w:sz w:val="22"/>
              </w:rPr>
              <w:t>показателем.</w:t>
            </w:r>
            <w:r>
              <w:rPr>
                <w:spacing w:val="-11"/>
                <w:sz w:val="22"/>
              </w:rPr>
              <w:t xml:space="preserve"> </w:t>
            </w:r>
            <w:r>
              <w:rPr>
                <w:sz w:val="22"/>
              </w:rPr>
              <w:t>Степень</w:t>
            </w:r>
            <w:r>
              <w:rPr>
                <w:spacing w:val="-11"/>
                <w:sz w:val="22"/>
              </w:rPr>
              <w:t xml:space="preserve"> </w:t>
            </w:r>
            <w:r>
              <w:rPr>
                <w:sz w:val="22"/>
              </w:rPr>
              <w:t>с</w:t>
            </w:r>
            <w:r>
              <w:rPr>
                <w:spacing w:val="-12"/>
                <w:sz w:val="22"/>
              </w:rPr>
              <w:t xml:space="preserve"> </w:t>
            </w:r>
            <w:r>
              <w:rPr>
                <w:sz w:val="22"/>
              </w:rPr>
              <w:t>рациональным</w:t>
            </w:r>
            <w:r>
              <w:rPr>
                <w:spacing w:val="-11"/>
                <w:sz w:val="22"/>
              </w:rPr>
              <w:t xml:space="preserve"> </w:t>
            </w:r>
            <w:r>
              <w:rPr>
                <w:sz w:val="22"/>
              </w:rPr>
              <w:t>показателем.</w:t>
            </w:r>
            <w:r>
              <w:rPr>
                <w:spacing w:val="-11"/>
                <w:sz w:val="22"/>
              </w:rPr>
              <w:t xml:space="preserve"> </w:t>
            </w:r>
            <w:r>
              <w:rPr>
                <w:sz w:val="22"/>
              </w:rPr>
              <w:t>Свойства</w:t>
            </w:r>
            <w:r>
              <w:rPr>
                <w:spacing w:val="-12"/>
                <w:sz w:val="22"/>
              </w:rPr>
              <w:t xml:space="preserve"> </w:t>
            </w:r>
            <w:r>
              <w:rPr>
                <w:spacing w:val="-2"/>
                <w:sz w:val="22"/>
              </w:rPr>
              <w:t>степени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Синус,</w:t>
            </w:r>
            <w:r>
              <w:rPr>
                <w:spacing w:val="-6"/>
                <w:sz w:val="22"/>
              </w:rPr>
              <w:t xml:space="preserve"> </w:t>
            </w:r>
            <w:r>
              <w:rPr>
                <w:sz w:val="22"/>
              </w:rPr>
              <w:t>косинус</w:t>
            </w:r>
            <w:r>
              <w:rPr>
                <w:spacing w:val="-6"/>
                <w:sz w:val="22"/>
              </w:rPr>
              <w:t xml:space="preserve"> </w:t>
            </w:r>
            <w:r>
              <w:rPr>
                <w:sz w:val="22"/>
              </w:rPr>
              <w:t>и</w:t>
            </w:r>
            <w:r>
              <w:rPr>
                <w:spacing w:val="-5"/>
                <w:sz w:val="22"/>
              </w:rPr>
              <w:t xml:space="preserve"> </w:t>
            </w:r>
            <w:r>
              <w:rPr>
                <w:sz w:val="22"/>
              </w:rPr>
              <w:t>тангенс</w:t>
            </w:r>
            <w:r>
              <w:rPr>
                <w:spacing w:val="-5"/>
                <w:sz w:val="22"/>
              </w:rPr>
              <w:t xml:space="preserve"> </w:t>
            </w:r>
            <w:r>
              <w:rPr>
                <w:sz w:val="22"/>
              </w:rPr>
              <w:t>числового</w:t>
            </w:r>
            <w:r>
              <w:rPr>
                <w:spacing w:val="-5"/>
                <w:sz w:val="22"/>
              </w:rPr>
              <w:t xml:space="preserve"> </w:t>
            </w:r>
            <w:r>
              <w:rPr>
                <w:sz w:val="22"/>
              </w:rPr>
              <w:t>аргумента.</w:t>
            </w:r>
            <w:r>
              <w:rPr>
                <w:spacing w:val="-6"/>
                <w:sz w:val="22"/>
              </w:rPr>
              <w:t xml:space="preserve"> </w:t>
            </w:r>
            <w:r>
              <w:rPr>
                <w:sz w:val="22"/>
              </w:rPr>
              <w:t>Арксинус,</w:t>
            </w:r>
            <w:r>
              <w:rPr>
                <w:spacing w:val="-6"/>
                <w:sz w:val="22"/>
              </w:rPr>
              <w:t xml:space="preserve"> </w:t>
            </w:r>
            <w:r>
              <w:rPr>
                <w:sz w:val="22"/>
              </w:rPr>
              <w:t>арккосинус,</w:t>
            </w:r>
            <w:r>
              <w:rPr>
                <w:spacing w:val="-6"/>
                <w:sz w:val="22"/>
              </w:rPr>
              <w:t xml:space="preserve"> </w:t>
            </w:r>
            <w:r>
              <w:rPr>
                <w:sz w:val="22"/>
              </w:rPr>
              <w:t>арктангенс</w:t>
            </w:r>
            <w:r>
              <w:rPr>
                <w:spacing w:val="-6"/>
                <w:sz w:val="22"/>
              </w:rPr>
              <w:t xml:space="preserve"> </w:t>
            </w:r>
            <w:r>
              <w:rPr>
                <w:spacing w:val="-2"/>
                <w:sz w:val="22"/>
              </w:rPr>
              <w:t>числового</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аргумента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Логарифм</w:t>
            </w:r>
            <w:r>
              <w:rPr>
                <w:spacing w:val="-11"/>
                <w:sz w:val="22"/>
              </w:rPr>
              <w:t xml:space="preserve"> </w:t>
            </w:r>
            <w:r>
              <w:rPr>
                <w:sz w:val="22"/>
              </w:rPr>
              <w:t>числа.</w:t>
            </w:r>
            <w:r>
              <w:rPr>
                <w:spacing w:val="-10"/>
                <w:sz w:val="22"/>
              </w:rPr>
              <w:t xml:space="preserve"> </w:t>
            </w:r>
            <w:r>
              <w:rPr>
                <w:sz w:val="22"/>
              </w:rPr>
              <w:t>Десятичные</w:t>
            </w:r>
            <w:r>
              <w:rPr>
                <w:spacing w:val="-10"/>
                <w:sz w:val="22"/>
              </w:rPr>
              <w:t xml:space="preserve"> </w:t>
            </w:r>
            <w:r>
              <w:rPr>
                <w:sz w:val="22"/>
              </w:rPr>
              <w:t>и</w:t>
            </w:r>
            <w:r>
              <w:rPr>
                <w:spacing w:val="-11"/>
                <w:sz w:val="22"/>
              </w:rPr>
              <w:t xml:space="preserve"> </w:t>
            </w:r>
            <w:r>
              <w:rPr>
                <w:sz w:val="22"/>
              </w:rPr>
              <w:t>натуральные</w:t>
            </w:r>
            <w:r>
              <w:rPr>
                <w:spacing w:val="-10"/>
                <w:sz w:val="22"/>
              </w:rPr>
              <w:t xml:space="preserve"> </w:t>
            </w:r>
            <w:r>
              <w:rPr>
                <w:spacing w:val="-2"/>
                <w:sz w:val="22"/>
              </w:rPr>
              <w:t>логарифмы</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 xml:space="preserve">Действительные числа. Арифметические операции с действительными числами. Приближенные вычисления, правила округления, прикидка и оценка результата </w:t>
            </w:r>
            <w:r>
              <w:rPr>
                <w:spacing w:val="-2"/>
                <w:sz w:val="22"/>
              </w:rPr>
              <w:t>вычислений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Преобразование</w:t>
            </w:r>
            <w:r>
              <w:rPr>
                <w:spacing w:val="13"/>
                <w:sz w:val="22"/>
              </w:rPr>
              <w:t xml:space="preserve"> </w:t>
            </w:r>
            <w:r>
              <w:rPr>
                <w:spacing w:val="-2"/>
                <w:sz w:val="22"/>
              </w:rPr>
              <w:t>выражений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Комплексные</w:t>
            </w:r>
            <w:r>
              <w:rPr>
                <w:spacing w:val="9"/>
                <w:sz w:val="22"/>
              </w:rPr>
              <w:t xml:space="preserve"> </w:t>
            </w:r>
            <w:r>
              <w:rPr>
                <w:spacing w:val="-2"/>
                <w:sz w:val="22"/>
              </w:rPr>
              <w:t>числа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Целые</w:t>
            </w:r>
            <w:r>
              <w:rPr>
                <w:spacing w:val="4"/>
                <w:sz w:val="22"/>
              </w:rPr>
              <w:t xml:space="preserve"> </w:t>
            </w:r>
            <w:r>
              <w:rPr>
                <w:spacing w:val="-2"/>
                <w:sz w:val="22"/>
              </w:rPr>
              <w:t>и</w:t>
            </w:r>
            <w:r>
              <w:rPr>
                <w:spacing w:val="3"/>
                <w:sz w:val="22"/>
              </w:rPr>
              <w:t xml:space="preserve"> </w:t>
            </w:r>
            <w:r>
              <w:rPr>
                <w:spacing w:val="-2"/>
                <w:sz w:val="22"/>
              </w:rPr>
              <w:t>дробно-рациональные</w:t>
            </w:r>
            <w:r>
              <w:rPr>
                <w:spacing w:val="5"/>
                <w:sz w:val="22"/>
              </w:rPr>
              <w:t xml:space="preserve"> </w:t>
            </w:r>
            <w:r>
              <w:rPr>
                <w:spacing w:val="-2"/>
                <w:sz w:val="22"/>
              </w:rPr>
              <w:t>уравнения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Иррациональные</w:t>
            </w:r>
            <w:r>
              <w:rPr>
                <w:spacing w:val="4"/>
                <w:sz w:val="22"/>
              </w:rPr>
              <w:t xml:space="preserve"> </w:t>
            </w:r>
            <w:r>
              <w:rPr>
                <w:spacing w:val="-2"/>
                <w:sz w:val="22"/>
              </w:rPr>
              <w:t>уравнения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Тригонометрические</w:t>
            </w:r>
            <w:r>
              <w:rPr>
                <w:spacing w:val="8"/>
                <w:sz w:val="22"/>
              </w:rPr>
              <w:t xml:space="preserve"> </w:t>
            </w:r>
            <w:r>
              <w:rPr>
                <w:spacing w:val="-2"/>
                <w:sz w:val="22"/>
              </w:rPr>
              <w:t>уравнения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Показательные</w:t>
            </w:r>
            <w:r>
              <w:rPr>
                <w:spacing w:val="-11"/>
                <w:sz w:val="22"/>
              </w:rPr>
              <w:t xml:space="preserve"> </w:t>
            </w:r>
            <w:r>
              <w:rPr>
                <w:sz w:val="22"/>
              </w:rPr>
              <w:t>и</w:t>
            </w:r>
            <w:r>
              <w:rPr>
                <w:spacing w:val="-10"/>
                <w:sz w:val="22"/>
              </w:rPr>
              <w:t xml:space="preserve"> </w:t>
            </w:r>
            <w:r>
              <w:rPr>
                <w:sz w:val="22"/>
              </w:rPr>
              <w:t>логарифмические</w:t>
            </w:r>
            <w:r>
              <w:rPr>
                <w:spacing w:val="-11"/>
                <w:sz w:val="22"/>
              </w:rPr>
              <w:t xml:space="preserve"> </w:t>
            </w:r>
            <w:r>
              <w:rPr>
                <w:spacing w:val="-2"/>
                <w:sz w:val="22"/>
              </w:rPr>
              <w:t>уравнения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Целые</w:t>
            </w:r>
            <w:r>
              <w:rPr>
                <w:spacing w:val="4"/>
                <w:sz w:val="22"/>
              </w:rPr>
              <w:t xml:space="preserve"> </w:t>
            </w:r>
            <w:r>
              <w:rPr>
                <w:spacing w:val="-2"/>
                <w:sz w:val="22"/>
              </w:rPr>
              <w:t>и</w:t>
            </w:r>
            <w:r>
              <w:rPr>
                <w:spacing w:val="3"/>
                <w:sz w:val="22"/>
              </w:rPr>
              <w:t xml:space="preserve"> </w:t>
            </w:r>
            <w:r>
              <w:rPr>
                <w:spacing w:val="-2"/>
                <w:sz w:val="22"/>
              </w:rPr>
              <w:t>дробно-рациональные</w:t>
            </w:r>
            <w:r>
              <w:rPr>
                <w:spacing w:val="5"/>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Иррациональные</w:t>
            </w:r>
            <w:r>
              <w:rPr>
                <w:spacing w:val="4"/>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Показательные</w:t>
            </w:r>
            <w:r>
              <w:rPr>
                <w:spacing w:val="-11"/>
                <w:sz w:val="22"/>
              </w:rPr>
              <w:t xml:space="preserve"> </w:t>
            </w:r>
            <w:r>
              <w:rPr>
                <w:sz w:val="22"/>
              </w:rPr>
              <w:t>и</w:t>
            </w:r>
            <w:r>
              <w:rPr>
                <w:spacing w:val="-10"/>
                <w:sz w:val="22"/>
              </w:rPr>
              <w:t xml:space="preserve"> </w:t>
            </w:r>
            <w:r>
              <w:rPr>
                <w:sz w:val="22"/>
              </w:rPr>
              <w:t>логарифмические</w:t>
            </w:r>
            <w:r>
              <w:rPr>
                <w:spacing w:val="-11"/>
                <w:sz w:val="22"/>
              </w:rPr>
              <w:t xml:space="preserve"> </w:t>
            </w:r>
            <w:r>
              <w:rPr>
                <w:spacing w:val="-2"/>
                <w:sz w:val="22"/>
              </w:rPr>
              <w:t>неравенства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Тригонометрические</w:t>
            </w:r>
            <w:r>
              <w:rPr>
                <w:spacing w:val="8"/>
                <w:sz w:val="22"/>
              </w:rPr>
              <w:t xml:space="preserve"> </w:t>
            </w:r>
            <w:r>
              <w:rPr>
                <w:spacing w:val="-2"/>
                <w:sz w:val="22"/>
              </w:rPr>
              <w:t>неравенства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Системы</w:t>
            </w:r>
            <w:r>
              <w:rPr>
                <w:spacing w:val="-8"/>
                <w:sz w:val="22"/>
              </w:rPr>
              <w:t xml:space="preserve"> </w:t>
            </w:r>
            <w:r>
              <w:rPr>
                <w:sz w:val="22"/>
              </w:rPr>
              <w:t>и</w:t>
            </w:r>
            <w:r>
              <w:rPr>
                <w:spacing w:val="-7"/>
                <w:sz w:val="22"/>
              </w:rPr>
              <w:t xml:space="preserve"> </w:t>
            </w:r>
            <w:r>
              <w:rPr>
                <w:sz w:val="22"/>
              </w:rPr>
              <w:t>совокупности</w:t>
            </w:r>
            <w:r>
              <w:rPr>
                <w:spacing w:val="-7"/>
                <w:sz w:val="22"/>
              </w:rPr>
              <w:t xml:space="preserve"> </w:t>
            </w:r>
            <w:r>
              <w:rPr>
                <w:sz w:val="22"/>
              </w:rPr>
              <w:t>уравнений</w:t>
            </w:r>
            <w:r>
              <w:rPr>
                <w:spacing w:val="-7"/>
                <w:sz w:val="22"/>
              </w:rPr>
              <w:t xml:space="preserve"> </w:t>
            </w:r>
            <w:r>
              <w:rPr>
                <w:sz w:val="22"/>
              </w:rPr>
              <w:t>и</w:t>
            </w:r>
            <w:r>
              <w:rPr>
                <w:spacing w:val="-7"/>
                <w:sz w:val="22"/>
              </w:rPr>
              <w:t xml:space="preserve"> </w:t>
            </w:r>
            <w:r>
              <w:rPr>
                <w:spacing w:val="-2"/>
                <w:sz w:val="22"/>
              </w:rPr>
              <w:t>неравенств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Уравнения,</w:t>
            </w:r>
            <w:r>
              <w:rPr>
                <w:spacing w:val="-7"/>
                <w:sz w:val="22"/>
              </w:rPr>
              <w:t xml:space="preserve"> </w:t>
            </w:r>
            <w:r>
              <w:rPr>
                <w:sz w:val="22"/>
              </w:rPr>
              <w:t>неравенства</w:t>
            </w:r>
            <w:r>
              <w:rPr>
                <w:spacing w:val="-6"/>
                <w:sz w:val="22"/>
              </w:rPr>
              <w:t xml:space="preserve"> </w:t>
            </w:r>
            <w:r>
              <w:rPr>
                <w:sz w:val="22"/>
              </w:rPr>
              <w:t>и</w:t>
            </w:r>
            <w:r>
              <w:rPr>
                <w:spacing w:val="-7"/>
                <w:sz w:val="22"/>
              </w:rPr>
              <w:t xml:space="preserve"> </w:t>
            </w:r>
            <w:r>
              <w:rPr>
                <w:sz w:val="22"/>
              </w:rPr>
              <w:t>системы</w:t>
            </w:r>
            <w:r>
              <w:rPr>
                <w:spacing w:val="-6"/>
                <w:sz w:val="22"/>
              </w:rPr>
              <w:t xml:space="preserve"> </w:t>
            </w:r>
            <w:r>
              <w:rPr>
                <w:sz w:val="22"/>
              </w:rPr>
              <w:t>с</w:t>
            </w:r>
            <w:r>
              <w:rPr>
                <w:spacing w:val="-8"/>
                <w:sz w:val="22"/>
              </w:rPr>
              <w:t xml:space="preserve"> </w:t>
            </w:r>
            <w:r>
              <w:rPr>
                <w:spacing w:val="-2"/>
                <w:sz w:val="22"/>
              </w:rPr>
              <w:t>параметрами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Матрица</w:t>
            </w:r>
            <w:r>
              <w:rPr>
                <w:spacing w:val="-13"/>
                <w:sz w:val="22"/>
              </w:rPr>
              <w:t xml:space="preserve"> </w:t>
            </w:r>
            <w:r>
              <w:rPr>
                <w:sz w:val="22"/>
              </w:rPr>
              <w:t>системы</w:t>
            </w:r>
            <w:r>
              <w:rPr>
                <w:spacing w:val="-12"/>
                <w:sz w:val="22"/>
              </w:rPr>
              <w:t xml:space="preserve"> </w:t>
            </w:r>
            <w:r>
              <w:rPr>
                <w:sz w:val="22"/>
              </w:rPr>
              <w:t>линейных</w:t>
            </w:r>
            <w:r>
              <w:rPr>
                <w:spacing w:val="-13"/>
                <w:sz w:val="22"/>
              </w:rPr>
              <w:t xml:space="preserve"> </w:t>
            </w:r>
            <w:r>
              <w:rPr>
                <w:sz w:val="22"/>
              </w:rPr>
              <w:t>уравнений.</w:t>
            </w:r>
            <w:r>
              <w:rPr>
                <w:spacing w:val="-12"/>
                <w:sz w:val="22"/>
              </w:rPr>
              <w:t xml:space="preserve"> </w:t>
            </w:r>
            <w:r>
              <w:rPr>
                <w:sz w:val="22"/>
              </w:rPr>
              <w:t>Определитель</w:t>
            </w:r>
            <w:r>
              <w:rPr>
                <w:spacing w:val="-12"/>
                <w:sz w:val="22"/>
              </w:rPr>
              <w:t xml:space="preserve"> </w:t>
            </w:r>
            <w:r>
              <w:rPr>
                <w:spacing w:val="-2"/>
                <w:sz w:val="22"/>
              </w:rPr>
              <w:t>матрицы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Функции</w:t>
            </w:r>
            <w:r>
              <w:rPr>
                <w:spacing w:val="-5"/>
                <w:sz w:val="22"/>
              </w:rPr>
              <w:t xml:space="preserve"> </w:t>
            </w:r>
            <w:r>
              <w:rPr>
                <w:sz w:val="22"/>
              </w:rPr>
              <w:t>и</w:t>
            </w:r>
            <w:r>
              <w:rPr>
                <w:spacing w:val="-5"/>
                <w:sz w:val="22"/>
              </w:rPr>
              <w:t xml:space="preserve"> </w:t>
            </w:r>
            <w:r>
              <w:rPr>
                <w:spacing w:val="-2"/>
                <w:sz w:val="22"/>
              </w:rPr>
              <w:t>графики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rPr>
                <w:sz w:val="22"/>
              </w:rPr>
            </w:pPr>
            <w:r>
              <w:rPr>
                <w:sz w:val="22"/>
              </w:rPr>
              <w:t>Функция, способы задания функции. График функции. Взаимно обратные функции. Четные и нечетные функции. Периодические функции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Область определения и множество значений функции. Нули функции. Промежутки знакопостоянства. Промежутки монотонности функции. Максимумы и минимумы</w:t>
            </w:r>
            <w:r>
              <w:rPr>
                <w:spacing w:val="40"/>
                <w:sz w:val="22"/>
              </w:rPr>
              <w:t xml:space="preserve"> </w:t>
            </w:r>
            <w:r>
              <w:rPr>
                <w:sz w:val="22"/>
              </w:rPr>
              <w:t>функции. Наибольшее и наименьшее значение функции на промежутке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Степенная функция с натуральным и целым показателем. Ее свойства и график. Свойства и график корня n-ой степени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Тригонометрические</w:t>
            </w:r>
            <w:r>
              <w:rPr>
                <w:spacing w:val="-11"/>
                <w:sz w:val="22"/>
              </w:rPr>
              <w:t xml:space="preserve"> </w:t>
            </w:r>
            <w:r>
              <w:rPr>
                <w:sz w:val="22"/>
              </w:rPr>
              <w:t>функции,</w:t>
            </w:r>
            <w:r>
              <w:rPr>
                <w:spacing w:val="-10"/>
                <w:sz w:val="22"/>
              </w:rPr>
              <w:t xml:space="preserve"> </w:t>
            </w:r>
            <w:r>
              <w:rPr>
                <w:sz w:val="22"/>
              </w:rPr>
              <w:t>их</w:t>
            </w:r>
            <w:r>
              <w:rPr>
                <w:spacing w:val="-11"/>
                <w:sz w:val="22"/>
              </w:rPr>
              <w:t xml:space="preserve"> </w:t>
            </w:r>
            <w:r>
              <w:rPr>
                <w:sz w:val="22"/>
              </w:rPr>
              <w:t>свойства</w:t>
            </w:r>
            <w:r>
              <w:rPr>
                <w:spacing w:val="-10"/>
                <w:sz w:val="22"/>
              </w:rPr>
              <w:t xml:space="preserve"> </w:t>
            </w:r>
            <w:r>
              <w:rPr>
                <w:sz w:val="22"/>
              </w:rPr>
              <w:t>и</w:t>
            </w:r>
            <w:r>
              <w:rPr>
                <w:spacing w:val="-11"/>
                <w:sz w:val="22"/>
              </w:rPr>
              <w:t xml:space="preserve"> </w:t>
            </w:r>
            <w:r>
              <w:rPr>
                <w:spacing w:val="-2"/>
                <w:sz w:val="22"/>
              </w:rPr>
              <w:t>графики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Показательная</w:t>
            </w:r>
            <w:r>
              <w:rPr>
                <w:spacing w:val="-10"/>
                <w:sz w:val="22"/>
              </w:rPr>
              <w:t xml:space="preserve"> </w:t>
            </w:r>
            <w:r>
              <w:rPr>
                <w:sz w:val="22"/>
              </w:rPr>
              <w:t>и</w:t>
            </w:r>
            <w:r>
              <w:rPr>
                <w:spacing w:val="-10"/>
                <w:sz w:val="22"/>
              </w:rPr>
              <w:t xml:space="preserve"> </w:t>
            </w:r>
            <w:r>
              <w:rPr>
                <w:sz w:val="22"/>
              </w:rPr>
              <w:t>логарифмическая</w:t>
            </w:r>
            <w:r>
              <w:rPr>
                <w:spacing w:val="-9"/>
                <w:sz w:val="22"/>
              </w:rPr>
              <w:t xml:space="preserve"> </w:t>
            </w:r>
            <w:r>
              <w:rPr>
                <w:sz w:val="22"/>
              </w:rPr>
              <w:t>функции,</w:t>
            </w:r>
            <w:r>
              <w:rPr>
                <w:spacing w:val="-9"/>
                <w:sz w:val="22"/>
              </w:rPr>
              <w:t xml:space="preserve"> </w:t>
            </w:r>
            <w:r>
              <w:rPr>
                <w:sz w:val="22"/>
              </w:rPr>
              <w:t>их</w:t>
            </w:r>
            <w:r>
              <w:rPr>
                <w:spacing w:val="-9"/>
                <w:sz w:val="22"/>
              </w:rPr>
              <w:t xml:space="preserve"> </w:t>
            </w:r>
            <w:r>
              <w:rPr>
                <w:sz w:val="22"/>
              </w:rPr>
              <w:t>свойства</w:t>
            </w:r>
            <w:r>
              <w:rPr>
                <w:spacing w:val="-10"/>
                <w:sz w:val="22"/>
              </w:rPr>
              <w:t xml:space="preserve"> </w:t>
            </w:r>
            <w:r>
              <w:rPr>
                <w:sz w:val="22"/>
              </w:rPr>
              <w:t>и</w:t>
            </w:r>
            <w:r>
              <w:rPr>
                <w:spacing w:val="-10"/>
                <w:sz w:val="22"/>
              </w:rPr>
              <w:t xml:space="preserve"> </w:t>
            </w:r>
            <w:r>
              <w:rPr>
                <w:spacing w:val="-2"/>
                <w:sz w:val="22"/>
              </w:rPr>
              <w:t>графики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Точки</w:t>
            </w:r>
            <w:r>
              <w:rPr>
                <w:spacing w:val="-11"/>
                <w:sz w:val="22"/>
              </w:rPr>
              <w:t xml:space="preserve"> </w:t>
            </w:r>
            <w:r>
              <w:rPr>
                <w:sz w:val="22"/>
              </w:rPr>
              <w:t>разрыва.</w:t>
            </w:r>
            <w:r>
              <w:rPr>
                <w:spacing w:val="-11"/>
                <w:sz w:val="22"/>
              </w:rPr>
              <w:t xml:space="preserve"> </w:t>
            </w:r>
            <w:r>
              <w:rPr>
                <w:sz w:val="22"/>
              </w:rPr>
              <w:t>Асимптоты</w:t>
            </w:r>
            <w:r>
              <w:rPr>
                <w:spacing w:val="-10"/>
                <w:sz w:val="22"/>
              </w:rPr>
              <w:t xml:space="preserve"> </w:t>
            </w:r>
            <w:r>
              <w:rPr>
                <w:sz w:val="22"/>
              </w:rPr>
              <w:t>графиков</w:t>
            </w:r>
            <w:r>
              <w:rPr>
                <w:spacing w:val="-10"/>
                <w:sz w:val="22"/>
              </w:rPr>
              <w:t xml:space="preserve"> </w:t>
            </w:r>
            <w:r>
              <w:rPr>
                <w:sz w:val="22"/>
              </w:rPr>
              <w:t>функций.</w:t>
            </w:r>
            <w:r>
              <w:rPr>
                <w:spacing w:val="-11"/>
                <w:sz w:val="22"/>
              </w:rPr>
              <w:t xml:space="preserve"> </w:t>
            </w:r>
            <w:r>
              <w:rPr>
                <w:sz w:val="22"/>
              </w:rPr>
              <w:t>Свойства</w:t>
            </w:r>
            <w:r>
              <w:rPr>
                <w:spacing w:val="-11"/>
                <w:sz w:val="22"/>
              </w:rPr>
              <w:t xml:space="preserve"> </w:t>
            </w:r>
            <w:r>
              <w:rPr>
                <w:sz w:val="22"/>
              </w:rPr>
              <w:t>функций,</w:t>
            </w:r>
            <w:r>
              <w:rPr>
                <w:spacing w:val="-10"/>
                <w:sz w:val="22"/>
              </w:rPr>
              <w:t xml:space="preserve"> </w:t>
            </w:r>
            <w:r>
              <w:rPr>
                <w:sz w:val="22"/>
              </w:rPr>
              <w:t>непрерывных</w:t>
            </w:r>
            <w:r>
              <w:rPr>
                <w:spacing w:val="-11"/>
                <w:sz w:val="22"/>
              </w:rPr>
              <w:t xml:space="preserve"> </w:t>
            </w:r>
            <w:r>
              <w:rPr>
                <w:sz w:val="22"/>
              </w:rPr>
              <w:t>на</w:t>
            </w:r>
            <w:r>
              <w:rPr>
                <w:spacing w:val="-12"/>
                <w:sz w:val="22"/>
              </w:rPr>
              <w:t xml:space="preserve"> </w:t>
            </w:r>
            <w:r>
              <w:rPr>
                <w:spacing w:val="-2"/>
                <w:sz w:val="22"/>
              </w:rPr>
              <w:t>отрезке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Последовательности,</w:t>
            </w:r>
            <w:r>
              <w:rPr>
                <w:spacing w:val="9"/>
                <w:sz w:val="22"/>
              </w:rPr>
              <w:t xml:space="preserve"> </w:t>
            </w:r>
            <w:r>
              <w:rPr>
                <w:spacing w:val="-2"/>
                <w:sz w:val="22"/>
              </w:rPr>
              <w:t>способы</w:t>
            </w:r>
            <w:r>
              <w:rPr>
                <w:spacing w:val="8"/>
                <w:sz w:val="22"/>
              </w:rPr>
              <w:t xml:space="preserve"> </w:t>
            </w:r>
            <w:r>
              <w:rPr>
                <w:spacing w:val="-2"/>
                <w:sz w:val="22"/>
              </w:rPr>
              <w:t>задания</w:t>
            </w:r>
            <w:r>
              <w:rPr>
                <w:spacing w:val="9"/>
                <w:sz w:val="22"/>
              </w:rPr>
              <w:t xml:space="preserve"> </w:t>
            </w:r>
            <w:r>
              <w:rPr>
                <w:spacing w:val="-2"/>
                <w:sz w:val="22"/>
              </w:rPr>
              <w:t>последовательностей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Арифметическая</w:t>
            </w:r>
            <w:r>
              <w:rPr>
                <w:spacing w:val="3"/>
                <w:sz w:val="22"/>
              </w:rPr>
              <w:t xml:space="preserve"> </w:t>
            </w:r>
            <w:r>
              <w:rPr>
                <w:spacing w:val="-2"/>
                <w:sz w:val="22"/>
              </w:rPr>
              <w:t>и</w:t>
            </w:r>
            <w:r>
              <w:rPr>
                <w:spacing w:val="5"/>
                <w:sz w:val="22"/>
              </w:rPr>
              <w:t xml:space="preserve"> </w:t>
            </w:r>
            <w:r>
              <w:rPr>
                <w:spacing w:val="-2"/>
                <w:sz w:val="22"/>
              </w:rPr>
              <w:t>геометрическая</w:t>
            </w:r>
            <w:r>
              <w:rPr>
                <w:spacing w:val="5"/>
                <w:sz w:val="22"/>
              </w:rPr>
              <w:t xml:space="preserve"> </w:t>
            </w:r>
            <w:r>
              <w:rPr>
                <w:spacing w:val="-2"/>
                <w:sz w:val="22"/>
              </w:rPr>
              <w:t>прогрессии.</w:t>
            </w:r>
            <w:r>
              <w:rPr>
                <w:spacing w:val="4"/>
                <w:sz w:val="22"/>
              </w:rPr>
              <w:t xml:space="preserve"> </w:t>
            </w:r>
            <w:r>
              <w:rPr>
                <w:spacing w:val="-2"/>
                <w:sz w:val="22"/>
              </w:rPr>
              <w:t>Формула</w:t>
            </w:r>
            <w:r>
              <w:rPr>
                <w:spacing w:val="5"/>
                <w:sz w:val="22"/>
              </w:rPr>
              <w:t xml:space="preserve"> </w:t>
            </w:r>
            <w:r>
              <w:rPr>
                <w:spacing w:val="-2"/>
                <w:sz w:val="22"/>
              </w:rPr>
              <w:t>сложных</w:t>
            </w:r>
            <w:r>
              <w:rPr>
                <w:spacing w:val="3"/>
                <w:sz w:val="22"/>
              </w:rPr>
              <w:t xml:space="preserve"> </w:t>
            </w:r>
            <w:r>
              <w:rPr>
                <w:spacing w:val="-2"/>
                <w:sz w:val="22"/>
              </w:rPr>
              <w:t>процентов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Начала</w:t>
            </w:r>
            <w:r>
              <w:rPr>
                <w:spacing w:val="4"/>
                <w:sz w:val="22"/>
              </w:rPr>
              <w:t xml:space="preserve"> </w:t>
            </w:r>
            <w:r>
              <w:rPr>
                <w:spacing w:val="-2"/>
                <w:sz w:val="22"/>
              </w:rPr>
              <w:t>математического</w:t>
            </w:r>
            <w:r>
              <w:rPr>
                <w:spacing w:val="8"/>
                <w:sz w:val="22"/>
              </w:rPr>
              <w:t xml:space="preserve"> </w:t>
            </w:r>
            <w:r>
              <w:rPr>
                <w:spacing w:val="-2"/>
                <w:sz w:val="22"/>
              </w:rPr>
              <w:t>анализа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Производная</w:t>
            </w:r>
            <w:r>
              <w:rPr>
                <w:spacing w:val="6"/>
                <w:sz w:val="22"/>
              </w:rPr>
              <w:t xml:space="preserve"> </w:t>
            </w:r>
            <w:r>
              <w:rPr>
                <w:spacing w:val="-2"/>
                <w:sz w:val="22"/>
              </w:rPr>
              <w:t>функции.</w:t>
            </w:r>
            <w:r>
              <w:rPr>
                <w:spacing w:val="8"/>
                <w:sz w:val="22"/>
              </w:rPr>
              <w:t xml:space="preserve"> </w:t>
            </w:r>
            <w:r>
              <w:rPr>
                <w:spacing w:val="-2"/>
                <w:sz w:val="22"/>
              </w:rPr>
              <w:t>Производные</w:t>
            </w:r>
            <w:r>
              <w:rPr>
                <w:spacing w:val="7"/>
                <w:sz w:val="22"/>
              </w:rPr>
              <w:t xml:space="preserve"> </w:t>
            </w:r>
            <w:r>
              <w:rPr>
                <w:spacing w:val="-2"/>
                <w:sz w:val="22"/>
              </w:rPr>
              <w:t>элементарных</w:t>
            </w:r>
            <w:r>
              <w:rPr>
                <w:spacing w:val="7"/>
                <w:sz w:val="22"/>
              </w:rPr>
              <w:t xml:space="preserve"> </w:t>
            </w:r>
            <w:r>
              <w:rPr>
                <w:spacing w:val="-2"/>
                <w:sz w:val="22"/>
              </w:rPr>
              <w:t>функций</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Применение</w:t>
            </w:r>
            <w:r>
              <w:rPr>
                <w:spacing w:val="40"/>
                <w:sz w:val="22"/>
              </w:rPr>
              <w:t xml:space="preserve"> </w:t>
            </w:r>
            <w:r>
              <w:rPr>
                <w:sz w:val="22"/>
              </w:rPr>
              <w:t>производной</w:t>
            </w:r>
            <w:r>
              <w:rPr>
                <w:spacing w:val="40"/>
                <w:sz w:val="22"/>
              </w:rPr>
              <w:t xml:space="preserve"> </w:t>
            </w:r>
            <w:r>
              <w:rPr>
                <w:sz w:val="22"/>
              </w:rPr>
              <w:t>к</w:t>
            </w:r>
            <w:r>
              <w:rPr>
                <w:spacing w:val="40"/>
                <w:sz w:val="22"/>
              </w:rPr>
              <w:t xml:space="preserve"> </w:t>
            </w:r>
            <w:r>
              <w:rPr>
                <w:sz w:val="22"/>
              </w:rPr>
              <w:t>исследованию</w:t>
            </w:r>
            <w:r>
              <w:rPr>
                <w:spacing w:val="40"/>
                <w:sz w:val="22"/>
              </w:rPr>
              <w:t xml:space="preserve"> </w:t>
            </w:r>
            <w:r>
              <w:rPr>
                <w:sz w:val="22"/>
              </w:rPr>
              <w:t>функций</w:t>
            </w:r>
            <w:r>
              <w:rPr>
                <w:spacing w:val="40"/>
                <w:sz w:val="22"/>
              </w:rPr>
              <w:t xml:space="preserve"> </w:t>
            </w:r>
            <w:r>
              <w:rPr>
                <w:sz w:val="22"/>
              </w:rPr>
              <w:t>на</w:t>
            </w:r>
            <w:r>
              <w:rPr>
                <w:spacing w:val="40"/>
                <w:sz w:val="22"/>
              </w:rPr>
              <w:t xml:space="preserve"> </w:t>
            </w:r>
            <w:r>
              <w:rPr>
                <w:sz w:val="22"/>
              </w:rPr>
              <w:t>монотонность</w:t>
            </w:r>
            <w:r>
              <w:rPr>
                <w:spacing w:val="40"/>
                <w:sz w:val="22"/>
              </w:rPr>
              <w:t xml:space="preserve"> </w:t>
            </w:r>
            <w:r>
              <w:rPr>
                <w:sz w:val="22"/>
              </w:rPr>
              <w:t>и</w:t>
            </w:r>
            <w:r>
              <w:rPr>
                <w:spacing w:val="40"/>
                <w:sz w:val="22"/>
              </w:rPr>
              <w:t xml:space="preserve"> </w:t>
            </w:r>
            <w:r>
              <w:rPr>
                <w:sz w:val="22"/>
              </w:rPr>
              <w:t>экстремумы.</w:t>
            </w:r>
            <w:r>
              <w:rPr>
                <w:spacing w:val="80"/>
                <w:sz w:val="22"/>
              </w:rPr>
              <w:t xml:space="preserve"> </w:t>
            </w:r>
            <w:r>
              <w:rPr>
                <w:sz w:val="22"/>
              </w:rPr>
              <w:t>Нахождение наибольшего и наименьшего значения функции на отрезке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Первообразная.</w:t>
            </w:r>
            <w:r>
              <w:rPr>
                <w:spacing w:val="3"/>
                <w:sz w:val="22"/>
              </w:rPr>
              <w:t xml:space="preserve"> </w:t>
            </w:r>
            <w:r>
              <w:rPr>
                <w:spacing w:val="-2"/>
                <w:sz w:val="22"/>
              </w:rPr>
              <w:t>Интеграл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Множества</w:t>
            </w:r>
            <w:r>
              <w:rPr>
                <w:spacing w:val="-5"/>
                <w:sz w:val="22"/>
              </w:rPr>
              <w:t xml:space="preserve"> </w:t>
            </w:r>
            <w:r>
              <w:rPr>
                <w:sz w:val="22"/>
              </w:rPr>
              <w:t>и</w:t>
            </w:r>
            <w:r>
              <w:rPr>
                <w:spacing w:val="-5"/>
                <w:sz w:val="22"/>
              </w:rPr>
              <w:t xml:space="preserve"> </w:t>
            </w:r>
            <w:r>
              <w:rPr>
                <w:spacing w:val="-2"/>
                <w:sz w:val="22"/>
              </w:rPr>
              <w:t>логика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Множество,</w:t>
            </w:r>
            <w:r>
              <w:rPr>
                <w:spacing w:val="-11"/>
                <w:sz w:val="22"/>
              </w:rPr>
              <w:t xml:space="preserve"> </w:t>
            </w:r>
            <w:r>
              <w:rPr>
                <w:sz w:val="22"/>
              </w:rPr>
              <w:t>операции</w:t>
            </w:r>
            <w:r>
              <w:rPr>
                <w:spacing w:val="-9"/>
                <w:sz w:val="22"/>
              </w:rPr>
              <w:t xml:space="preserve"> </w:t>
            </w:r>
            <w:r>
              <w:rPr>
                <w:sz w:val="22"/>
              </w:rPr>
              <w:t>над</w:t>
            </w:r>
            <w:r>
              <w:rPr>
                <w:spacing w:val="-11"/>
                <w:sz w:val="22"/>
              </w:rPr>
              <w:t xml:space="preserve"> </w:t>
            </w:r>
            <w:r>
              <w:rPr>
                <w:sz w:val="22"/>
              </w:rPr>
              <w:t>множествами.</w:t>
            </w:r>
            <w:r>
              <w:rPr>
                <w:spacing w:val="-12"/>
                <w:sz w:val="22"/>
              </w:rPr>
              <w:t xml:space="preserve"> </w:t>
            </w:r>
            <w:r>
              <w:rPr>
                <w:sz w:val="22"/>
              </w:rPr>
              <w:t>Диаграммы</w:t>
            </w:r>
            <w:r>
              <w:rPr>
                <w:spacing w:val="-11"/>
                <w:sz w:val="22"/>
              </w:rPr>
              <w:t xml:space="preserve"> </w:t>
            </w:r>
            <w:r>
              <w:rPr>
                <w:sz w:val="22"/>
              </w:rPr>
              <w:t>Эйлера</w:t>
            </w:r>
            <w:r>
              <w:rPr>
                <w:spacing w:val="-8"/>
                <w:sz w:val="22"/>
              </w:rPr>
              <w:t xml:space="preserve"> </w:t>
            </w:r>
            <w:r>
              <w:rPr>
                <w:sz w:val="22"/>
              </w:rPr>
              <w:t>-</w:t>
            </w:r>
            <w:r>
              <w:rPr>
                <w:spacing w:val="-11"/>
                <w:sz w:val="22"/>
              </w:rPr>
              <w:t xml:space="preserve"> </w:t>
            </w:r>
            <w:r>
              <w:rPr>
                <w:spacing w:val="-2"/>
                <w:sz w:val="22"/>
              </w:rPr>
              <w:t>Венна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Логика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Описательная</w:t>
            </w:r>
            <w:r>
              <w:rPr>
                <w:spacing w:val="9"/>
                <w:sz w:val="22"/>
              </w:rPr>
              <w:t xml:space="preserve"> </w:t>
            </w:r>
            <w:r>
              <w:rPr>
                <w:spacing w:val="-2"/>
                <w:sz w:val="22"/>
              </w:rPr>
              <w:t>статистика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Вероятность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Комбинаторика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Фигуры</w:t>
            </w:r>
            <w:r>
              <w:rPr>
                <w:spacing w:val="-6"/>
                <w:sz w:val="22"/>
              </w:rPr>
              <w:t xml:space="preserve"> </w:t>
            </w:r>
            <w:r>
              <w:rPr>
                <w:sz w:val="22"/>
              </w:rPr>
              <w:t>на</w:t>
            </w:r>
            <w:r>
              <w:rPr>
                <w:spacing w:val="-5"/>
                <w:sz w:val="22"/>
              </w:rPr>
              <w:t xml:space="preserve"> </w:t>
            </w:r>
            <w:r>
              <w:rPr>
                <w:spacing w:val="-2"/>
                <w:sz w:val="22"/>
              </w:rPr>
              <w:t>плоскости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Прямые</w:t>
            </w:r>
            <w:r>
              <w:rPr>
                <w:spacing w:val="-6"/>
                <w:sz w:val="22"/>
              </w:rPr>
              <w:t xml:space="preserve"> </w:t>
            </w:r>
            <w:r>
              <w:rPr>
                <w:sz w:val="22"/>
              </w:rPr>
              <w:t>и</w:t>
            </w:r>
            <w:r>
              <w:rPr>
                <w:spacing w:val="-6"/>
                <w:sz w:val="22"/>
              </w:rPr>
              <w:t xml:space="preserve"> </w:t>
            </w:r>
            <w:r>
              <w:rPr>
                <w:sz w:val="22"/>
              </w:rPr>
              <w:t>плоскости</w:t>
            </w:r>
            <w:r>
              <w:rPr>
                <w:spacing w:val="-6"/>
                <w:sz w:val="22"/>
              </w:rPr>
              <w:t xml:space="preserve"> </w:t>
            </w:r>
            <w:r>
              <w:rPr>
                <w:sz w:val="22"/>
              </w:rPr>
              <w:t>в</w:t>
            </w:r>
            <w:r>
              <w:rPr>
                <w:spacing w:val="-6"/>
                <w:sz w:val="22"/>
              </w:rPr>
              <w:t xml:space="preserve"> </w:t>
            </w:r>
            <w:r>
              <w:rPr>
                <w:spacing w:val="-2"/>
                <w:sz w:val="22"/>
              </w:rPr>
              <w:t>пространстве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Многогранники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Тела</w:t>
            </w:r>
            <w:r>
              <w:rPr>
                <w:spacing w:val="-9"/>
                <w:sz w:val="22"/>
              </w:rPr>
              <w:t xml:space="preserve"> </w:t>
            </w:r>
            <w:r>
              <w:rPr>
                <w:sz w:val="22"/>
              </w:rPr>
              <w:t>и</w:t>
            </w:r>
            <w:r>
              <w:rPr>
                <w:spacing w:val="-7"/>
                <w:sz w:val="22"/>
              </w:rPr>
              <w:t xml:space="preserve"> </w:t>
            </w:r>
            <w:r>
              <w:rPr>
                <w:sz w:val="22"/>
              </w:rPr>
              <w:t>поверхности</w:t>
            </w:r>
            <w:r>
              <w:rPr>
                <w:spacing w:val="-7"/>
                <w:sz w:val="22"/>
              </w:rPr>
              <w:t xml:space="preserve"> </w:t>
            </w:r>
            <w:r>
              <w:rPr>
                <w:spacing w:val="-2"/>
                <w:sz w:val="22"/>
              </w:rPr>
              <w:t>вращения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Координаты</w:t>
            </w:r>
            <w:r>
              <w:rPr>
                <w:spacing w:val="-8"/>
                <w:sz w:val="22"/>
              </w:rPr>
              <w:t xml:space="preserve"> </w:t>
            </w:r>
            <w:r>
              <w:rPr>
                <w:sz w:val="22"/>
              </w:rPr>
              <w:t>и</w:t>
            </w:r>
            <w:r>
              <w:rPr>
                <w:spacing w:val="-7"/>
                <w:sz w:val="22"/>
              </w:rPr>
              <w:t xml:space="preserve"> </w:t>
            </w:r>
            <w:r>
              <w:rPr>
                <w:spacing w:val="-2"/>
                <w:sz w:val="22"/>
              </w:rPr>
              <w:t>векторы</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176" w:after="0"/>
        <w:rPr/>
      </w:pPr>
      <w:r>
        <w:rPr/>
      </w:r>
    </w:p>
    <w:p>
      <w:pPr>
        <w:pStyle w:val="Heading1"/>
        <w:rPr/>
      </w:pPr>
      <w:r>
        <w:rPr>
          <w:spacing w:val="-2"/>
        </w:rPr>
        <w:t>ИНФОРМАТИКА</w:t>
      </w:r>
    </w:p>
    <w:p>
      <w:pPr>
        <w:pStyle w:val="BodyText"/>
        <w:spacing w:lineRule="auto" w:line="218" w:before="246"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5"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7"/>
                <w:sz w:val="22"/>
              </w:rPr>
              <w:t xml:space="preserve"> </w:t>
            </w:r>
            <w:r>
              <w:rPr>
                <w:sz w:val="22"/>
              </w:rPr>
              <w:t>теме</w:t>
            </w:r>
            <w:r>
              <w:rPr>
                <w:spacing w:val="-7"/>
                <w:sz w:val="22"/>
              </w:rPr>
              <w:t xml:space="preserve"> </w:t>
            </w:r>
            <w:r>
              <w:rPr>
                <w:sz w:val="22"/>
              </w:rPr>
              <w:t>"Цифровая</w:t>
            </w:r>
            <w:r>
              <w:rPr>
                <w:spacing w:val="-7"/>
                <w:sz w:val="22"/>
              </w:rPr>
              <w:t xml:space="preserve"> </w:t>
            </w:r>
            <w:r>
              <w:rPr>
                <w:spacing w:val="-2"/>
                <w:sz w:val="22"/>
              </w:rPr>
              <w:t>грамотность"</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Владение представлениями о роли информации и связанных с ней процессов в природе,</w:t>
            </w:r>
            <w:r>
              <w:rPr>
                <w:spacing w:val="-1"/>
                <w:sz w:val="22"/>
              </w:rPr>
              <w:t xml:space="preserve"> </w:t>
            </w:r>
            <w:r>
              <w:rPr>
                <w:sz w:val="22"/>
              </w:rPr>
              <w:t>технике</w:t>
            </w:r>
            <w:r>
              <w:rPr>
                <w:spacing w:val="-1"/>
                <w:sz w:val="22"/>
              </w:rPr>
              <w:t xml:space="preserve"> </w:t>
            </w:r>
            <w:r>
              <w:rPr>
                <w:sz w:val="22"/>
              </w:rPr>
              <w:t>и</w:t>
            </w:r>
            <w:r>
              <w:rPr>
                <w:spacing w:val="-1"/>
                <w:sz w:val="22"/>
              </w:rPr>
              <w:t xml:space="preserve"> </w:t>
            </w:r>
            <w:r>
              <w:rPr>
                <w:sz w:val="22"/>
              </w:rPr>
              <w:t>обществе,</w:t>
            </w:r>
            <w:r>
              <w:rPr>
                <w:spacing w:val="-1"/>
                <w:sz w:val="22"/>
              </w:rPr>
              <w:t xml:space="preserve"> </w:t>
            </w:r>
            <w:r>
              <w:rPr>
                <w:sz w:val="22"/>
              </w:rPr>
              <w:t>понятиями</w:t>
            </w:r>
            <w:r>
              <w:rPr>
                <w:spacing w:val="-1"/>
                <w:sz w:val="22"/>
              </w:rPr>
              <w:t xml:space="preserve"> </w:t>
            </w:r>
            <w:r>
              <w:rPr>
                <w:sz w:val="22"/>
              </w:rPr>
              <w:t>"информация",</w:t>
            </w:r>
            <w:r>
              <w:rPr>
                <w:spacing w:val="-1"/>
                <w:sz w:val="22"/>
              </w:rPr>
              <w:t xml:space="preserve"> </w:t>
            </w:r>
            <w:r>
              <w:rPr>
                <w:sz w:val="22"/>
              </w:rPr>
              <w:t>"информационный</w:t>
            </w:r>
            <w:r>
              <w:rPr>
                <w:spacing w:val="-1"/>
                <w:sz w:val="22"/>
              </w:rPr>
              <w:t xml:space="preserve"> </w:t>
            </w:r>
            <w:r>
              <w:rPr>
                <w:sz w:val="22"/>
              </w:rPr>
              <w:t>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80"/>
                <w:sz w:val="22"/>
              </w:rPr>
              <w:t xml:space="preserve"> </w:t>
            </w:r>
            <w:r>
              <w:rPr>
                <w:sz w:val="22"/>
              </w:rPr>
              <w:t>характеризовать</w:t>
            </w:r>
            <w:r>
              <w:rPr>
                <w:spacing w:val="80"/>
                <w:sz w:val="22"/>
              </w:rPr>
              <w:t xml:space="preserve"> </w:t>
            </w:r>
            <w:r>
              <w:rPr>
                <w:sz w:val="22"/>
              </w:rPr>
              <w:t>большие</w:t>
            </w:r>
            <w:r>
              <w:rPr>
                <w:spacing w:val="80"/>
                <w:sz w:val="22"/>
              </w:rPr>
              <w:t xml:space="preserve"> </w:t>
            </w:r>
            <w:r>
              <w:rPr>
                <w:sz w:val="22"/>
              </w:rPr>
              <w:t>данные,</w:t>
            </w:r>
            <w:r>
              <w:rPr>
                <w:spacing w:val="80"/>
                <w:sz w:val="22"/>
              </w:rPr>
              <w:t xml:space="preserve"> </w:t>
            </w:r>
            <w:r>
              <w:rPr>
                <w:sz w:val="22"/>
              </w:rPr>
              <w:t>приводить</w:t>
            </w:r>
            <w:r>
              <w:rPr>
                <w:spacing w:val="80"/>
                <w:sz w:val="22"/>
              </w:rPr>
              <w:t xml:space="preserve"> </w:t>
            </w:r>
            <w:r>
              <w:rPr>
                <w:sz w:val="22"/>
              </w:rPr>
              <w:t>примеры</w:t>
            </w:r>
            <w:r>
              <w:rPr>
                <w:spacing w:val="80"/>
                <w:sz w:val="22"/>
              </w:rPr>
              <w:t xml:space="preserve"> </w:t>
            </w:r>
            <w:r>
              <w:rPr>
                <w:sz w:val="22"/>
              </w:rPr>
              <w:t>источников</w:t>
            </w:r>
            <w:r>
              <w:rPr>
                <w:spacing w:val="80"/>
                <w:sz w:val="22"/>
              </w:rPr>
              <w:t xml:space="preserve"> </w:t>
            </w:r>
            <w:r>
              <w:rPr>
                <w:sz w:val="22"/>
              </w:rPr>
              <w:t>их</w:t>
            </w:r>
            <w:r>
              <w:rPr>
                <w:spacing w:val="40"/>
                <w:sz w:val="22"/>
              </w:rPr>
              <w:t xml:space="preserve"> </w:t>
            </w:r>
            <w:r>
              <w:rPr>
                <w:sz w:val="22"/>
              </w:rPr>
              <w:t>получения и направления использования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w:t>
            </w:r>
            <w:r>
              <w:rPr>
                <w:spacing w:val="-2"/>
                <w:sz w:val="22"/>
              </w:rPr>
              <w:t>специализации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8"/>
                <w:sz w:val="22"/>
              </w:rPr>
              <w:t xml:space="preserve"> </w:t>
            </w:r>
            <w:r>
              <w:rPr>
                <w:sz w:val="22"/>
              </w:rPr>
              <w:t>теме</w:t>
            </w:r>
            <w:r>
              <w:rPr>
                <w:spacing w:val="-8"/>
                <w:sz w:val="22"/>
              </w:rPr>
              <w:t xml:space="preserve"> </w:t>
            </w:r>
            <w:r>
              <w:rPr>
                <w:sz w:val="22"/>
              </w:rPr>
              <w:t>"Теоретические</w:t>
            </w:r>
            <w:r>
              <w:rPr>
                <w:spacing w:val="-8"/>
                <w:sz w:val="22"/>
              </w:rPr>
              <w:t xml:space="preserve"> </w:t>
            </w:r>
            <w:r>
              <w:rPr>
                <w:sz w:val="22"/>
              </w:rPr>
              <w:t>основы</w:t>
            </w:r>
            <w:r>
              <w:rPr>
                <w:spacing w:val="-8"/>
                <w:sz w:val="22"/>
              </w:rPr>
              <w:t xml:space="preserve"> </w:t>
            </w:r>
            <w:r>
              <w:rPr>
                <w:spacing w:val="-2"/>
                <w:sz w:val="22"/>
              </w:rPr>
              <w:t>информатики"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Владение</w:t>
            </w:r>
            <w:r>
              <w:rPr>
                <w:spacing w:val="80"/>
                <w:sz w:val="22"/>
              </w:rPr>
              <w:t xml:space="preserve"> </w:t>
            </w:r>
            <w:r>
              <w:rPr>
                <w:sz w:val="22"/>
              </w:rPr>
              <w:t>теоретическим</w:t>
            </w:r>
            <w:r>
              <w:rPr>
                <w:spacing w:val="80"/>
                <w:sz w:val="22"/>
              </w:rPr>
              <w:t xml:space="preserve"> </w:t>
            </w:r>
            <w:r>
              <w:rPr>
                <w:sz w:val="22"/>
              </w:rPr>
              <w:t>аппаратом,</w:t>
            </w:r>
            <w:r>
              <w:rPr>
                <w:spacing w:val="80"/>
                <w:sz w:val="22"/>
              </w:rPr>
              <w:t xml:space="preserve"> </w:t>
            </w:r>
            <w:r>
              <w:rPr>
                <w:sz w:val="22"/>
              </w:rPr>
              <w:t>позволяющим</w:t>
            </w:r>
            <w:r>
              <w:rPr>
                <w:spacing w:val="80"/>
                <w:sz w:val="22"/>
              </w:rPr>
              <w:t xml:space="preserve"> </w:t>
            </w:r>
            <w:r>
              <w:rPr>
                <w:sz w:val="22"/>
              </w:rPr>
              <w:t>осуществлять</w:t>
            </w:r>
            <w:r>
              <w:rPr>
                <w:spacing w:val="80"/>
                <w:sz w:val="22"/>
              </w:rPr>
              <w:t xml:space="preserve"> </w:t>
            </w:r>
            <w:r>
              <w:rPr>
                <w:sz w:val="22"/>
              </w:rPr>
              <w:t>представление заданного натурального числа в различных системах счисления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80"/>
                <w:sz w:val="22"/>
              </w:rPr>
              <w:t xml:space="preserve"> </w:t>
            </w:r>
            <w:r>
              <w:rPr>
                <w:sz w:val="22"/>
              </w:rPr>
              <w:t>теоретическим</w:t>
            </w:r>
            <w:r>
              <w:rPr>
                <w:spacing w:val="80"/>
                <w:sz w:val="22"/>
              </w:rPr>
              <w:t xml:space="preserve"> </w:t>
            </w:r>
            <w:r>
              <w:rPr>
                <w:sz w:val="22"/>
              </w:rPr>
              <w:t>аппаратом,</w:t>
            </w:r>
            <w:r>
              <w:rPr>
                <w:spacing w:val="80"/>
                <w:sz w:val="22"/>
              </w:rPr>
              <w:t xml:space="preserve"> </w:t>
            </w:r>
            <w:r>
              <w:rPr>
                <w:sz w:val="22"/>
              </w:rPr>
              <w:t>позволяющим</w:t>
            </w:r>
            <w:r>
              <w:rPr>
                <w:spacing w:val="80"/>
                <w:sz w:val="22"/>
              </w:rPr>
              <w:t xml:space="preserve"> </w:t>
            </w:r>
            <w:r>
              <w:rPr>
                <w:sz w:val="22"/>
              </w:rPr>
              <w:t>выполнять</w:t>
            </w:r>
            <w:r>
              <w:rPr>
                <w:spacing w:val="80"/>
                <w:sz w:val="22"/>
              </w:rPr>
              <w:t xml:space="preserve"> </w:t>
            </w:r>
            <w:r>
              <w:rPr>
                <w:sz w:val="22"/>
              </w:rPr>
              <w:t>преобразования</w:t>
            </w:r>
            <w:r>
              <w:rPr>
                <w:spacing w:val="40"/>
                <w:sz w:val="22"/>
              </w:rPr>
              <w:t xml:space="preserve"> </w:t>
            </w:r>
            <w:r>
              <w:rPr>
                <w:sz w:val="22"/>
              </w:rPr>
              <w:t>логических выражений, используя законы алгебры логики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1"/>
                <w:sz w:val="22"/>
              </w:rPr>
              <w:t xml:space="preserve"> </w:t>
            </w:r>
            <w:r>
              <w:rPr>
                <w:sz w:val="22"/>
              </w:rPr>
              <w:t>теме</w:t>
            </w:r>
            <w:r>
              <w:rPr>
                <w:spacing w:val="-11"/>
                <w:sz w:val="22"/>
              </w:rPr>
              <w:t xml:space="preserve"> </w:t>
            </w:r>
            <w:r>
              <w:rPr>
                <w:sz w:val="22"/>
              </w:rPr>
              <w:t>"Информационные</w:t>
            </w:r>
            <w:r>
              <w:rPr>
                <w:spacing w:val="-11"/>
                <w:sz w:val="22"/>
              </w:rPr>
              <w:t xml:space="preserve"> </w:t>
            </w:r>
            <w:r>
              <w:rPr>
                <w:spacing w:val="-2"/>
                <w:sz w:val="22"/>
              </w:rPr>
              <w:t>технологии"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tc>
      </w:tr>
    </w:tbl>
    <w:p>
      <w:pPr>
        <w:pStyle w:val="BodyText"/>
        <w:rPr/>
      </w:pPr>
      <w:r>
        <w:rPr/>
      </w:r>
    </w:p>
    <w:p>
      <w:pPr>
        <w:pStyle w:val="BodyText"/>
        <w:spacing w:before="55" w:after="0"/>
        <w:rPr/>
      </w:pPr>
      <w:r>
        <w:rPr/>
      </w:r>
    </w:p>
    <w:p>
      <w:pPr>
        <w:pStyle w:val="BodyText"/>
        <w:spacing w:before="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spacing w:before="11" w:after="1"/>
        <w:rPr>
          <w:sz w:val="19"/>
        </w:rPr>
      </w:pPr>
      <w:r>
        <w:rPr>
          <w:sz w:val="19"/>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Цифровая</w:t>
            </w:r>
            <w:r>
              <w:rPr>
                <w:spacing w:val="-11"/>
                <w:sz w:val="22"/>
              </w:rPr>
              <w:t xml:space="preserve"> </w:t>
            </w:r>
            <w:r>
              <w:rPr>
                <w:spacing w:val="-2"/>
                <w:sz w:val="22"/>
              </w:rPr>
              <w:t>грамотность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25" w:leader="none"/>
                <w:tab w:val="left" w:pos="2226" w:leader="none"/>
                <w:tab w:val="left" w:pos="3657" w:leader="none"/>
                <w:tab w:val="left" w:pos="5265" w:leader="none"/>
                <w:tab w:val="left" w:pos="6589" w:leader="none"/>
                <w:tab w:val="left" w:pos="7421" w:leader="none"/>
              </w:tabs>
              <w:spacing w:lineRule="auto" w:line="218" w:before="103" w:after="0"/>
              <w:ind w:start="61" w:end="59"/>
              <w:rPr>
                <w:sz w:val="22"/>
              </w:rPr>
            </w:pPr>
            <w:r>
              <w:rPr>
                <w:spacing w:val="-2"/>
                <w:sz w:val="22"/>
              </w:rPr>
              <w:t>Принципы</w:t>
            </w:r>
            <w:r>
              <w:rPr>
                <w:sz w:val="22"/>
              </w:rPr>
              <w:tab/>
            </w:r>
            <w:r>
              <w:rPr>
                <w:spacing w:val="-2"/>
                <w:sz w:val="22"/>
              </w:rPr>
              <w:t>работы</w:t>
            </w:r>
            <w:r>
              <w:rPr>
                <w:sz w:val="22"/>
              </w:rPr>
              <w:tab/>
            </w:r>
            <w:r>
              <w:rPr>
                <w:spacing w:val="-2"/>
                <w:sz w:val="22"/>
              </w:rPr>
              <w:t>компьютера.</w:t>
            </w:r>
            <w:r>
              <w:rPr>
                <w:sz w:val="22"/>
              </w:rPr>
              <w:tab/>
            </w:r>
            <w:r>
              <w:rPr>
                <w:spacing w:val="-2"/>
                <w:sz w:val="22"/>
              </w:rPr>
              <w:t>Персональный</w:t>
            </w:r>
            <w:r>
              <w:rPr>
                <w:sz w:val="22"/>
              </w:rPr>
              <w:tab/>
            </w:r>
            <w:r>
              <w:rPr>
                <w:spacing w:val="-2"/>
                <w:sz w:val="22"/>
              </w:rPr>
              <w:t>компьютер.</w:t>
            </w:r>
            <w:r>
              <w:rPr>
                <w:sz w:val="22"/>
              </w:rPr>
              <w:tab/>
            </w:r>
            <w:r>
              <w:rPr>
                <w:spacing w:val="-2"/>
                <w:sz w:val="22"/>
              </w:rPr>
              <w:t>Выбор</w:t>
            </w:r>
            <w:r>
              <w:rPr>
                <w:sz w:val="22"/>
              </w:rPr>
              <w:tab/>
            </w:r>
            <w:r>
              <w:rPr>
                <w:spacing w:val="-2"/>
                <w:sz w:val="22"/>
              </w:rPr>
              <w:t xml:space="preserve">конфигурации </w:t>
            </w:r>
            <w:r>
              <w:rPr>
                <w:sz w:val="22"/>
              </w:rPr>
              <w:t>компьютера в зависимости от решаемых задач</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 xml:space="preserve">Основные тенденции развития компьютерных технологий. Параллельные вычисления. Многопроцессорные системы. Суперкомпьютеры. Микроконтроллеры. Роботизированные </w:t>
            </w:r>
            <w:r>
              <w:rPr>
                <w:spacing w:val="-2"/>
                <w:sz w:val="22"/>
              </w:rPr>
              <w:t>производства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Файловая система. Поиск в файловой системе. Организация хранения и обработки данных с использованием интернет-сервисов, облачных технологий и мобильных устройств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bl>
    <w:p>
      <w:pPr>
        <w:sectPr>
          <w:type w:val="continuous"/>
          <w:pgSz w:w="11906" w:h="16838"/>
          <w:pgMar w:left="1559" w:right="283" w:gutter="0" w:header="0" w:top="138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Информация,</w:t>
            </w:r>
            <w:r>
              <w:rPr>
                <w:spacing w:val="-6"/>
                <w:sz w:val="22"/>
              </w:rPr>
              <w:t xml:space="preserve"> </w:t>
            </w:r>
            <w:r>
              <w:rPr>
                <w:sz w:val="22"/>
              </w:rPr>
              <w:t>данные</w:t>
            </w:r>
            <w:r>
              <w:rPr>
                <w:spacing w:val="-5"/>
                <w:sz w:val="22"/>
              </w:rPr>
              <w:t xml:space="preserve"> </w:t>
            </w:r>
            <w:r>
              <w:rPr>
                <w:sz w:val="22"/>
              </w:rPr>
              <w:t>и</w:t>
            </w:r>
            <w:r>
              <w:rPr>
                <w:spacing w:val="-6"/>
                <w:sz w:val="22"/>
              </w:rPr>
              <w:t xml:space="preserve"> </w:t>
            </w:r>
            <w:r>
              <w:rPr>
                <w:sz w:val="22"/>
              </w:rPr>
              <w:t>знания.</w:t>
            </w:r>
            <w:r>
              <w:rPr>
                <w:spacing w:val="-7"/>
                <w:sz w:val="22"/>
              </w:rPr>
              <w:t xml:space="preserve"> </w:t>
            </w:r>
            <w:r>
              <w:rPr>
                <w:sz w:val="22"/>
              </w:rPr>
              <w:t>Универсальность</w:t>
            </w:r>
            <w:r>
              <w:rPr>
                <w:spacing w:val="-5"/>
                <w:sz w:val="22"/>
              </w:rPr>
              <w:t xml:space="preserve"> </w:t>
            </w:r>
            <w:r>
              <w:rPr>
                <w:sz w:val="22"/>
              </w:rPr>
              <w:t>дискретного</w:t>
            </w:r>
            <w:r>
              <w:rPr>
                <w:spacing w:val="-6"/>
                <w:sz w:val="22"/>
              </w:rPr>
              <w:t xml:space="preserve"> </w:t>
            </w:r>
            <w:r>
              <w:rPr>
                <w:sz w:val="22"/>
              </w:rPr>
              <w:t>представления</w:t>
            </w:r>
            <w:r>
              <w:rPr>
                <w:spacing w:val="-7"/>
                <w:sz w:val="22"/>
              </w:rPr>
              <w:t xml:space="preserve"> </w:t>
            </w:r>
            <w:r>
              <w:rPr>
                <w:sz w:val="22"/>
              </w:rPr>
              <w:t>информации. Двоичное кодирование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Равномерные</w:t>
            </w:r>
            <w:r>
              <w:rPr>
                <w:spacing w:val="-10"/>
                <w:sz w:val="22"/>
              </w:rPr>
              <w:t xml:space="preserve"> </w:t>
            </w:r>
            <w:r>
              <w:rPr>
                <w:sz w:val="22"/>
              </w:rPr>
              <w:t>и</w:t>
            </w:r>
            <w:r>
              <w:rPr>
                <w:spacing w:val="-11"/>
                <w:sz w:val="22"/>
              </w:rPr>
              <w:t xml:space="preserve"> </w:t>
            </w:r>
            <w:r>
              <w:rPr>
                <w:sz w:val="22"/>
              </w:rPr>
              <w:t>неравномерные</w:t>
            </w:r>
            <w:r>
              <w:rPr>
                <w:spacing w:val="-9"/>
                <w:sz w:val="22"/>
              </w:rPr>
              <w:t xml:space="preserve"> </w:t>
            </w:r>
            <w:r>
              <w:rPr>
                <w:sz w:val="22"/>
              </w:rPr>
              <w:t>коды.</w:t>
            </w:r>
            <w:r>
              <w:rPr>
                <w:spacing w:val="-11"/>
                <w:sz w:val="22"/>
              </w:rPr>
              <w:t xml:space="preserve"> </w:t>
            </w:r>
            <w:r>
              <w:rPr>
                <w:sz w:val="22"/>
              </w:rPr>
              <w:t>Условие</w:t>
            </w:r>
            <w:r>
              <w:rPr>
                <w:spacing w:val="-9"/>
                <w:sz w:val="22"/>
              </w:rPr>
              <w:t xml:space="preserve"> </w:t>
            </w:r>
            <w:r>
              <w:rPr>
                <w:spacing w:val="-4"/>
                <w:sz w:val="22"/>
              </w:rPr>
              <w:t>Фано</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Подходы к измерению информации. Сущность объемного (алфавитного) подхода к измерению информации, определение бита с точки зрения алфавитного подхода, связь между размером алфавита и информационным весом символа (в предположении о равновероятности</w:t>
            </w:r>
            <w:r>
              <w:rPr>
                <w:spacing w:val="-4"/>
                <w:sz w:val="22"/>
              </w:rPr>
              <w:t xml:space="preserve"> </w:t>
            </w:r>
            <w:r>
              <w:rPr>
                <w:sz w:val="22"/>
              </w:rPr>
              <w:t>появления</w:t>
            </w:r>
            <w:r>
              <w:rPr>
                <w:spacing w:val="-4"/>
                <w:sz w:val="22"/>
              </w:rPr>
              <w:t xml:space="preserve"> </w:t>
            </w:r>
            <w:r>
              <w:rPr>
                <w:sz w:val="22"/>
              </w:rPr>
              <w:t>символов),</w:t>
            </w:r>
            <w:r>
              <w:rPr>
                <w:spacing w:val="-4"/>
                <w:sz w:val="22"/>
              </w:rPr>
              <w:t xml:space="preserve"> </w:t>
            </w:r>
            <w:r>
              <w:rPr>
                <w:sz w:val="22"/>
              </w:rPr>
              <w:t>связь</w:t>
            </w:r>
            <w:r>
              <w:rPr>
                <w:spacing w:val="-4"/>
                <w:sz w:val="22"/>
              </w:rPr>
              <w:t xml:space="preserve"> </w:t>
            </w:r>
            <w:r>
              <w:rPr>
                <w:sz w:val="22"/>
              </w:rPr>
              <w:t>между</w:t>
            </w:r>
            <w:r>
              <w:rPr>
                <w:spacing w:val="-4"/>
                <w:sz w:val="22"/>
              </w:rPr>
              <w:t xml:space="preserve"> </w:t>
            </w:r>
            <w:r>
              <w:rPr>
                <w:sz w:val="22"/>
              </w:rPr>
              <w:t>единицами</w:t>
            </w:r>
            <w:r>
              <w:rPr>
                <w:spacing w:val="-4"/>
                <w:sz w:val="22"/>
              </w:rPr>
              <w:t xml:space="preserve"> </w:t>
            </w:r>
            <w:r>
              <w:rPr>
                <w:sz w:val="22"/>
              </w:rPr>
              <w:t>измерения</w:t>
            </w:r>
            <w:r>
              <w:rPr>
                <w:spacing w:val="-4"/>
                <w:sz w:val="22"/>
              </w:rPr>
              <w:t xml:space="preserve"> </w:t>
            </w:r>
            <w:r>
              <w:rPr>
                <w:sz w:val="22"/>
              </w:rPr>
              <w:t>информации: бит, байт, Кбайт, Мбайт, Гбайт. Сущность содержательного (вероятностного) подхода к измерению информации, определение бита с позиции содержания сообщения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Информационные процессы. Передача информации. Источник, приемник, канал связи, сигнал, кодирование. Искажение информации при передаче. Скорость передачи данных</w:t>
            </w:r>
            <w:r>
              <w:rPr>
                <w:spacing w:val="40"/>
                <w:sz w:val="22"/>
              </w:rPr>
              <w:t xml:space="preserve"> </w:t>
            </w:r>
            <w:r>
              <w:rPr>
                <w:sz w:val="22"/>
              </w:rPr>
              <w:t>по каналу связи. Хранение информации, объем памяти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Системы.</w:t>
            </w:r>
            <w:r>
              <w:rPr>
                <w:spacing w:val="38"/>
                <w:sz w:val="22"/>
              </w:rPr>
              <w:t xml:space="preserve"> </w:t>
            </w:r>
            <w:r>
              <w:rPr>
                <w:sz w:val="22"/>
              </w:rPr>
              <w:t>Компоненты</w:t>
            </w:r>
            <w:r>
              <w:rPr>
                <w:spacing w:val="38"/>
                <w:sz w:val="22"/>
              </w:rPr>
              <w:t xml:space="preserve"> </w:t>
            </w:r>
            <w:r>
              <w:rPr>
                <w:sz w:val="22"/>
              </w:rPr>
              <w:t>системы</w:t>
            </w:r>
            <w:r>
              <w:rPr>
                <w:spacing w:val="37"/>
                <w:sz w:val="22"/>
              </w:rPr>
              <w:t xml:space="preserve"> </w:t>
            </w:r>
            <w:r>
              <w:rPr>
                <w:sz w:val="22"/>
              </w:rPr>
              <w:t>и</w:t>
            </w:r>
            <w:r>
              <w:rPr>
                <w:spacing w:val="37"/>
                <w:sz w:val="22"/>
              </w:rPr>
              <w:t xml:space="preserve"> </w:t>
            </w:r>
            <w:r>
              <w:rPr>
                <w:sz w:val="22"/>
              </w:rPr>
              <w:t>их</w:t>
            </w:r>
            <w:r>
              <w:rPr>
                <w:spacing w:val="38"/>
                <w:sz w:val="22"/>
              </w:rPr>
              <w:t xml:space="preserve"> </w:t>
            </w:r>
            <w:r>
              <w:rPr>
                <w:sz w:val="22"/>
              </w:rPr>
              <w:t>взаимодействие.</w:t>
            </w:r>
            <w:r>
              <w:rPr>
                <w:spacing w:val="37"/>
                <w:sz w:val="22"/>
              </w:rPr>
              <w:t xml:space="preserve"> </w:t>
            </w:r>
            <w:r>
              <w:rPr>
                <w:sz w:val="22"/>
              </w:rPr>
              <w:t>Системы</w:t>
            </w:r>
            <w:r>
              <w:rPr>
                <w:spacing w:val="38"/>
                <w:sz w:val="22"/>
              </w:rPr>
              <w:t xml:space="preserve"> </w:t>
            </w:r>
            <w:r>
              <w:rPr>
                <w:sz w:val="22"/>
              </w:rPr>
              <w:t>управления.</w:t>
            </w:r>
            <w:r>
              <w:rPr>
                <w:spacing w:val="38"/>
                <w:sz w:val="22"/>
              </w:rPr>
              <w:t xml:space="preserve"> </w:t>
            </w:r>
            <w:r>
              <w:rPr>
                <w:sz w:val="22"/>
              </w:rPr>
              <w:t>Управление как информационный процесс. Обратная связь</w:t>
            </w:r>
          </w:p>
        </w:tc>
      </w:tr>
      <w:tr>
        <w:trPr>
          <w:trHeight w:val="192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Системы счисления. Развернутая запись целых и дробных чисел в позиционных системах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 ичной системы счисления в десятичную. Алгоритм перевода конечной P-ичной дроби в десятичную. Алгоритм перевода целого числа из десятичной системы счисления в P- ичную. Двоичная, восьмеричная и шестнадцатеричная системы счисления, перевод чисел между этими системами. Арифметические операции в позиционных системах счисления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Представление</w:t>
            </w:r>
            <w:r>
              <w:rPr>
                <w:spacing w:val="-8"/>
                <w:sz w:val="22"/>
              </w:rPr>
              <w:t xml:space="preserve"> </w:t>
            </w:r>
            <w:r>
              <w:rPr>
                <w:sz w:val="22"/>
              </w:rPr>
              <w:t>целых</w:t>
            </w:r>
            <w:r>
              <w:rPr>
                <w:spacing w:val="-8"/>
                <w:sz w:val="22"/>
              </w:rPr>
              <w:t xml:space="preserve"> </w:t>
            </w:r>
            <w:r>
              <w:rPr>
                <w:sz w:val="22"/>
              </w:rPr>
              <w:t>и</w:t>
            </w:r>
            <w:r>
              <w:rPr>
                <w:spacing w:val="-8"/>
                <w:sz w:val="22"/>
              </w:rPr>
              <w:t xml:space="preserve"> </w:t>
            </w:r>
            <w:r>
              <w:rPr>
                <w:sz w:val="22"/>
              </w:rPr>
              <w:t>вещественных</w:t>
            </w:r>
            <w:r>
              <w:rPr>
                <w:spacing w:val="-8"/>
                <w:sz w:val="22"/>
              </w:rPr>
              <w:t xml:space="preserve"> </w:t>
            </w:r>
            <w:r>
              <w:rPr>
                <w:sz w:val="22"/>
              </w:rPr>
              <w:t>чисел</w:t>
            </w:r>
            <w:r>
              <w:rPr>
                <w:spacing w:val="-9"/>
                <w:sz w:val="22"/>
              </w:rPr>
              <w:t xml:space="preserve"> </w:t>
            </w:r>
            <w:r>
              <w:rPr>
                <w:sz w:val="22"/>
              </w:rPr>
              <w:t>в</w:t>
            </w:r>
            <w:r>
              <w:rPr>
                <w:spacing w:val="-8"/>
                <w:sz w:val="22"/>
              </w:rPr>
              <w:t xml:space="preserve"> </w:t>
            </w:r>
            <w:r>
              <w:rPr>
                <w:sz w:val="22"/>
              </w:rPr>
              <w:t>памяти</w:t>
            </w:r>
            <w:r>
              <w:rPr>
                <w:spacing w:val="-8"/>
                <w:sz w:val="22"/>
              </w:rPr>
              <w:t xml:space="preserve"> </w:t>
            </w:r>
            <w:r>
              <w:rPr>
                <w:spacing w:val="-2"/>
                <w:sz w:val="22"/>
              </w:rPr>
              <w:t>компьютера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Кодирование</w:t>
            </w:r>
            <w:r>
              <w:rPr>
                <w:spacing w:val="40"/>
                <w:sz w:val="22"/>
              </w:rPr>
              <w:t xml:space="preserve"> </w:t>
            </w:r>
            <w:r>
              <w:rPr>
                <w:sz w:val="22"/>
              </w:rPr>
              <w:t>текстов.</w:t>
            </w:r>
            <w:r>
              <w:rPr>
                <w:spacing w:val="80"/>
                <w:sz w:val="22"/>
              </w:rPr>
              <w:t xml:space="preserve"> </w:t>
            </w:r>
            <w:r>
              <w:rPr>
                <w:sz w:val="22"/>
              </w:rPr>
              <w:t>Кодировка</w:t>
            </w:r>
            <w:r>
              <w:rPr>
                <w:spacing w:val="80"/>
                <w:sz w:val="22"/>
              </w:rPr>
              <w:t xml:space="preserve"> </w:t>
            </w:r>
            <w:r>
              <w:rPr>
                <w:sz w:val="22"/>
              </w:rPr>
              <w:t>ASCII.</w:t>
            </w:r>
            <w:r>
              <w:rPr>
                <w:spacing w:val="40"/>
                <w:sz w:val="22"/>
              </w:rPr>
              <w:t xml:space="preserve"> </w:t>
            </w:r>
            <w:r>
              <w:rPr>
                <w:sz w:val="22"/>
              </w:rPr>
              <w:t>Однобайтные</w:t>
            </w:r>
            <w:r>
              <w:rPr>
                <w:spacing w:val="40"/>
                <w:sz w:val="22"/>
              </w:rPr>
              <w:t xml:space="preserve"> </w:t>
            </w:r>
            <w:r>
              <w:rPr>
                <w:sz w:val="22"/>
              </w:rPr>
              <w:t>кодировки.</w:t>
            </w:r>
            <w:r>
              <w:rPr>
                <w:spacing w:val="40"/>
                <w:sz w:val="22"/>
              </w:rPr>
              <w:t xml:space="preserve"> </w:t>
            </w:r>
            <w:r>
              <w:rPr>
                <w:sz w:val="22"/>
              </w:rPr>
              <w:t>Стандарт</w:t>
            </w:r>
            <w:r>
              <w:rPr>
                <w:spacing w:val="40"/>
                <w:sz w:val="22"/>
              </w:rPr>
              <w:t xml:space="preserve"> </w:t>
            </w:r>
            <w:r>
              <w:rPr>
                <w:sz w:val="22"/>
              </w:rPr>
              <w:t>UNICODE.</w:t>
            </w:r>
            <w:r>
              <w:rPr>
                <w:spacing w:val="40"/>
                <w:sz w:val="22"/>
              </w:rPr>
              <w:t xml:space="preserve"> </w:t>
            </w:r>
            <w:r>
              <w:rPr>
                <w:sz w:val="22"/>
              </w:rPr>
              <w:t>Кодировка UTF-8. Определение информационного объема текстовых сообщений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Кодирование изображений. Оценка информационного объема растрового графического изображения при заданном разрешении и глубине кодирования цвета. Кодирование</w:t>
            </w:r>
            <w:r>
              <w:rPr>
                <w:spacing w:val="40"/>
                <w:sz w:val="22"/>
              </w:rPr>
              <w:t xml:space="preserve"> </w:t>
            </w:r>
            <w:r>
              <w:rPr>
                <w:sz w:val="22"/>
              </w:rPr>
              <w:t>звука. Оценка информационного объема звуковых данных при заданных частоте дискретизации и разрядности кодирования</w:t>
            </w:r>
          </w:p>
        </w:tc>
      </w:tr>
      <w:tr>
        <w:trPr>
          <w:trHeight w:val="266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Алгебра логики. Высказывания. Логические операции. Таблицы истинности логических операций "дизъюнкция", "конъюнкция", "инверсия", "импликация", "эквиваленция". Логические выражения. Вычисление логического значения составного высказывания при известных значениях входящих в него элементарных высказываний. Таблицы истинности логических выражений. Логические операции и операции над множествами. Примеры законов алгебры логики. Эквивалентные преобразования логических выражений. Логические функции. Построение логического выражения с данной таблицей истинности.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w:t>
            </w:r>
            <w:r>
              <w:rPr>
                <w:spacing w:val="-4"/>
                <w:sz w:val="22"/>
              </w:rPr>
              <w:t>схеме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Информационные</w:t>
            </w:r>
            <w:r>
              <w:rPr>
                <w:spacing w:val="9"/>
                <w:sz w:val="22"/>
              </w:rPr>
              <w:t xml:space="preserve"> </w:t>
            </w:r>
            <w:r>
              <w:rPr>
                <w:spacing w:val="-2"/>
                <w:sz w:val="22"/>
              </w:rPr>
              <w:t>технологии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Текстовый процессор. Редактирование и форматирование. Проверка орфографии и грамматики. Средства поиска и автозамены в текстовом процессоре. Использование стилей.</w:t>
            </w:r>
            <w:r>
              <w:rPr>
                <w:spacing w:val="-3"/>
                <w:sz w:val="22"/>
              </w:rPr>
              <w:t xml:space="preserve"> </w:t>
            </w:r>
            <w:r>
              <w:rPr>
                <w:sz w:val="22"/>
              </w:rPr>
              <w:t>Структурированные</w:t>
            </w:r>
            <w:r>
              <w:rPr>
                <w:spacing w:val="-3"/>
                <w:sz w:val="22"/>
              </w:rPr>
              <w:t xml:space="preserve"> </w:t>
            </w:r>
            <w:r>
              <w:rPr>
                <w:sz w:val="22"/>
              </w:rPr>
              <w:t>текстовые</w:t>
            </w:r>
            <w:r>
              <w:rPr>
                <w:spacing w:val="-4"/>
                <w:sz w:val="22"/>
              </w:rPr>
              <w:t xml:space="preserve"> </w:t>
            </w:r>
            <w:r>
              <w:rPr>
                <w:sz w:val="22"/>
              </w:rPr>
              <w:t>документы.</w:t>
            </w:r>
            <w:r>
              <w:rPr>
                <w:spacing w:val="-4"/>
                <w:sz w:val="22"/>
              </w:rPr>
              <w:t xml:space="preserve"> </w:t>
            </w:r>
            <w:r>
              <w:rPr>
                <w:sz w:val="22"/>
              </w:rPr>
              <w:t>Сноски, оглавление.</w:t>
            </w:r>
            <w:r>
              <w:rPr>
                <w:spacing w:val="-3"/>
                <w:sz w:val="22"/>
              </w:rPr>
              <w:t xml:space="preserve"> </w:t>
            </w:r>
            <w:r>
              <w:rPr>
                <w:sz w:val="22"/>
              </w:rPr>
              <w:t>Облачные</w:t>
            </w:r>
            <w:r>
              <w:rPr>
                <w:spacing w:val="-2"/>
                <w:sz w:val="22"/>
              </w:rPr>
              <w:t xml:space="preserve"> </w:t>
            </w:r>
            <w:r>
              <w:rPr>
                <w:sz w:val="22"/>
              </w:rPr>
              <w:t>сервисы. Коллективная работа с документом. Инструменты рецензирования в текстовых процессорах. Деловая переписка. Реферат. Правила цитирования источников и оформления библиографических ссылок. Оформление списка литературы</w:t>
            </w:r>
          </w:p>
        </w:tc>
      </w:tr>
    </w:tbl>
    <w:p>
      <w:pPr>
        <w:pStyle w:val="BodyText"/>
        <w:spacing w:before="244" w:after="0"/>
        <w:ind w:start="590" w:end="1014"/>
        <w:jc w:val="center"/>
        <w:rPr/>
      </w:pPr>
      <w:r>
        <w:rPr/>
        <w:t>Проверяемые</w:t>
      </w:r>
      <w:r>
        <w:rPr>
          <w:spacing w:val="-15"/>
        </w:rPr>
        <w:t xml:space="preserve"> </w:t>
      </w:r>
      <w:r>
        <w:rPr/>
        <w:t>требования</w:t>
      </w:r>
      <w:r>
        <w:rPr>
          <w:spacing w:val="-16"/>
        </w:rPr>
        <w:t xml:space="preserve"> </w:t>
      </w:r>
      <w:r>
        <w:rPr/>
        <w:t>к</w:t>
      </w:r>
      <w:r>
        <w:rPr>
          <w:spacing w:val="-16"/>
        </w:rPr>
        <w:t xml:space="preserve"> </w:t>
      </w:r>
      <w:r>
        <w:rPr/>
        <w:t>результатам</w:t>
      </w:r>
      <w:r>
        <w:rPr>
          <w:spacing w:val="-15"/>
        </w:rPr>
        <w:t xml:space="preserve"> </w:t>
      </w:r>
      <w:r>
        <w:rPr/>
        <w:t>освоения</w:t>
      </w:r>
      <w:r>
        <w:rPr>
          <w:spacing w:val="-16"/>
        </w:rPr>
        <w:t xml:space="preserve"> </w:t>
      </w:r>
      <w:r>
        <w:rPr>
          <w:spacing w:val="-2"/>
        </w:rPr>
        <w:t>основной</w:t>
      </w:r>
    </w:p>
    <w:p>
      <w:pPr>
        <w:sectPr>
          <w:type w:val="continuous"/>
          <w:pgSz w:w="11906" w:h="16838"/>
          <w:pgMar w:left="1559" w:right="283" w:gutter="0" w:header="0" w:top="1380" w:footer="944" w:bottom="1140"/>
          <w:formProt w:val="false"/>
          <w:textDirection w:val="lrTb"/>
          <w:docGrid w:type="default" w:linePitch="100" w:charSpace="0"/>
        </w:sectPr>
      </w:pPr>
    </w:p>
    <w:p>
      <w:pPr>
        <w:pStyle w:val="BodyText"/>
        <w:spacing w:before="31" w:after="0"/>
        <w:ind w:start="590" w:end="1014"/>
        <w:jc w:val="center"/>
        <w:rPr/>
      </w:pPr>
      <w:r>
        <w:rPr>
          <w:spacing w:val="-2"/>
        </w:rPr>
        <w:t>образовательной</w:t>
      </w:r>
      <w:r>
        <w:rPr>
          <w:spacing w:val="2"/>
        </w:rPr>
        <w:t xml:space="preserve"> </w:t>
      </w:r>
      <w:r>
        <w:rPr>
          <w:spacing w:val="-2"/>
        </w:rPr>
        <w:t>программы</w:t>
      </w:r>
      <w:r>
        <w:rPr>
          <w:spacing w:val="1"/>
        </w:rPr>
        <w:t xml:space="preserve"> </w:t>
      </w:r>
      <w:r>
        <w:rPr>
          <w:spacing w:val="-2"/>
        </w:rPr>
        <w:t>(11</w:t>
      </w:r>
      <w:r>
        <w:rPr>
          <w:spacing w:val="1"/>
        </w:rPr>
        <w:t xml:space="preserve"> </w:t>
      </w:r>
      <w:r>
        <w:rPr>
          <w:spacing w:val="-2"/>
        </w:rPr>
        <w:t>класс)</w:t>
      </w:r>
    </w:p>
    <w:p>
      <w:pPr>
        <w:pStyle w:val="BodyText"/>
        <w:spacing w:before="67"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250"/>
      </w:tblGrid>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127" w:end="116"/>
              <w:rPr>
                <w:sz w:val="22"/>
              </w:rPr>
            </w:pPr>
            <w:r>
              <w:rPr>
                <w:spacing w:val="-4"/>
                <w:sz w:val="22"/>
              </w:rPr>
              <w:t xml:space="preserve">Код </w:t>
            </w:r>
            <w:r>
              <w:rPr>
                <w:spacing w:val="-2"/>
                <w:sz w:val="22"/>
              </w:rPr>
              <w:t>проверяемого результата</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21"/>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w:t>
            </w:r>
            <w:r>
              <w:rPr>
                <w:spacing w:val="-7"/>
                <w:sz w:val="22"/>
              </w:rPr>
              <w:t xml:space="preserve"> </w:t>
            </w:r>
            <w:r>
              <w:rPr>
                <w:sz w:val="22"/>
              </w:rPr>
              <w:t>теме</w:t>
            </w:r>
            <w:r>
              <w:rPr>
                <w:spacing w:val="-7"/>
                <w:sz w:val="22"/>
              </w:rPr>
              <w:t xml:space="preserve"> </w:t>
            </w:r>
            <w:r>
              <w:rPr>
                <w:sz w:val="22"/>
              </w:rPr>
              <w:t>"Цифровая</w:t>
            </w:r>
            <w:r>
              <w:rPr>
                <w:spacing w:val="-7"/>
                <w:sz w:val="22"/>
              </w:rPr>
              <w:t xml:space="preserve"> </w:t>
            </w:r>
            <w:r>
              <w:rPr>
                <w:spacing w:val="-2"/>
                <w:sz w:val="22"/>
              </w:rPr>
              <w:t>грамотность"</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Наличие</w:t>
            </w:r>
            <w:r>
              <w:rPr>
                <w:spacing w:val="28"/>
                <w:sz w:val="22"/>
              </w:rPr>
              <w:t xml:space="preserve"> </w:t>
            </w:r>
            <w:r>
              <w:rPr>
                <w:sz w:val="22"/>
              </w:rPr>
              <w:t>представлений</w:t>
            </w:r>
            <w:r>
              <w:rPr>
                <w:spacing w:val="28"/>
                <w:sz w:val="22"/>
              </w:rPr>
              <w:t xml:space="preserve"> </w:t>
            </w:r>
            <w:r>
              <w:rPr>
                <w:sz w:val="22"/>
              </w:rPr>
              <w:t>о</w:t>
            </w:r>
            <w:r>
              <w:rPr>
                <w:spacing w:val="27"/>
                <w:sz w:val="22"/>
              </w:rPr>
              <w:t xml:space="preserve"> </w:t>
            </w:r>
            <w:r>
              <w:rPr>
                <w:sz w:val="22"/>
              </w:rPr>
              <w:t>компьютерных</w:t>
            </w:r>
            <w:r>
              <w:rPr>
                <w:spacing w:val="27"/>
                <w:sz w:val="22"/>
              </w:rPr>
              <w:t xml:space="preserve"> </w:t>
            </w:r>
            <w:r>
              <w:rPr>
                <w:sz w:val="22"/>
              </w:rPr>
              <w:t>сетях</w:t>
            </w:r>
            <w:r>
              <w:rPr>
                <w:spacing w:val="28"/>
                <w:sz w:val="22"/>
              </w:rPr>
              <w:t xml:space="preserve"> </w:t>
            </w:r>
            <w:r>
              <w:rPr>
                <w:sz w:val="22"/>
              </w:rPr>
              <w:t>и</w:t>
            </w:r>
            <w:r>
              <w:rPr>
                <w:spacing w:val="26"/>
                <w:sz w:val="22"/>
              </w:rPr>
              <w:t xml:space="preserve"> </w:t>
            </w:r>
            <w:r>
              <w:rPr>
                <w:sz w:val="22"/>
              </w:rPr>
              <w:t>их</w:t>
            </w:r>
            <w:r>
              <w:rPr>
                <w:spacing w:val="27"/>
                <w:sz w:val="22"/>
              </w:rPr>
              <w:t xml:space="preserve"> </w:t>
            </w:r>
            <w:r>
              <w:rPr>
                <w:sz w:val="22"/>
              </w:rPr>
              <w:t>роли</w:t>
            </w:r>
            <w:r>
              <w:rPr>
                <w:spacing w:val="27"/>
                <w:sz w:val="22"/>
              </w:rPr>
              <w:t xml:space="preserve"> </w:t>
            </w:r>
            <w:r>
              <w:rPr>
                <w:sz w:val="22"/>
              </w:rPr>
              <w:t>в</w:t>
            </w:r>
            <w:r>
              <w:rPr>
                <w:spacing w:val="28"/>
                <w:sz w:val="22"/>
              </w:rPr>
              <w:t xml:space="preserve"> </w:t>
            </w:r>
            <w:r>
              <w:rPr>
                <w:sz w:val="22"/>
              </w:rPr>
              <w:t>современном</w:t>
            </w:r>
            <w:r>
              <w:rPr>
                <w:spacing w:val="27"/>
                <w:sz w:val="22"/>
              </w:rPr>
              <w:t xml:space="preserve"> </w:t>
            </w:r>
            <w:r>
              <w:rPr>
                <w:sz w:val="22"/>
              </w:rPr>
              <w:t>мире;</w:t>
            </w:r>
            <w:r>
              <w:rPr>
                <w:spacing w:val="27"/>
                <w:sz w:val="22"/>
              </w:rPr>
              <w:t xml:space="preserve"> </w:t>
            </w:r>
            <w:r>
              <w:rPr>
                <w:sz w:val="22"/>
              </w:rPr>
              <w:t>об общих принципах разработки и функционирования интернет-приложений</w:t>
            </w:r>
          </w:p>
        </w:tc>
      </w:tr>
      <w:tr>
        <w:trPr>
          <w:trHeight w:val="168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w:t>
            </w:r>
            <w:r>
              <w:rPr>
                <w:spacing w:val="-8"/>
                <w:sz w:val="22"/>
              </w:rPr>
              <w:t xml:space="preserve"> </w:t>
            </w:r>
            <w:r>
              <w:rPr>
                <w:sz w:val="22"/>
              </w:rPr>
              <w:t>теме</w:t>
            </w:r>
            <w:r>
              <w:rPr>
                <w:spacing w:val="-8"/>
                <w:sz w:val="22"/>
              </w:rPr>
              <w:t xml:space="preserve"> </w:t>
            </w:r>
            <w:r>
              <w:rPr>
                <w:sz w:val="22"/>
              </w:rPr>
              <w:t>"Теоретические</w:t>
            </w:r>
            <w:r>
              <w:rPr>
                <w:spacing w:val="-8"/>
                <w:sz w:val="22"/>
              </w:rPr>
              <w:t xml:space="preserve"> </w:t>
            </w:r>
            <w:r>
              <w:rPr>
                <w:sz w:val="22"/>
              </w:rPr>
              <w:t>основы</w:t>
            </w:r>
            <w:r>
              <w:rPr>
                <w:spacing w:val="-8"/>
                <w:sz w:val="22"/>
              </w:rPr>
              <w:t xml:space="preserve"> </w:t>
            </w:r>
            <w:r>
              <w:rPr>
                <w:spacing w:val="-2"/>
                <w:sz w:val="22"/>
              </w:rPr>
              <w:t>информатики"</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w:t>
            </w:r>
            <w:r>
              <w:rPr>
                <w:spacing w:val="-6"/>
                <w:sz w:val="22"/>
              </w:rPr>
              <w:t xml:space="preserve"> </w:t>
            </w:r>
            <w:r>
              <w:rPr>
                <w:sz w:val="22"/>
              </w:rPr>
              <w:t>теме</w:t>
            </w:r>
            <w:r>
              <w:rPr>
                <w:spacing w:val="-6"/>
                <w:sz w:val="22"/>
              </w:rPr>
              <w:t xml:space="preserve"> </w:t>
            </w:r>
            <w:r>
              <w:rPr>
                <w:sz w:val="22"/>
              </w:rPr>
              <w:t>"Алгоритмы</w:t>
            </w:r>
            <w:r>
              <w:rPr>
                <w:spacing w:val="-7"/>
                <w:sz w:val="22"/>
              </w:rPr>
              <w:t xml:space="preserve"> </w:t>
            </w:r>
            <w:r>
              <w:rPr>
                <w:sz w:val="22"/>
              </w:rPr>
              <w:t>и</w:t>
            </w:r>
            <w:r>
              <w:rPr>
                <w:spacing w:val="-6"/>
                <w:sz w:val="22"/>
              </w:rPr>
              <w:t xml:space="preserve"> </w:t>
            </w:r>
            <w:r>
              <w:rPr>
                <w:spacing w:val="-2"/>
                <w:sz w:val="22"/>
              </w:rPr>
              <w:t>программирование"</w:t>
            </w:r>
          </w:p>
        </w:tc>
      </w:tr>
      <w:tr>
        <w:trPr>
          <w:trHeight w:val="192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умение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70" w:leader="none"/>
                <w:tab w:val="left" w:pos="2928" w:leader="none"/>
                <w:tab w:val="left" w:pos="3909" w:leader="none"/>
                <w:tab w:val="left" w:pos="5222" w:leader="none"/>
                <w:tab w:val="left" w:pos="5788" w:leader="none"/>
                <w:tab w:val="left" w:pos="6850" w:leader="none"/>
                <w:tab w:val="left" w:pos="7659" w:leader="none"/>
              </w:tabs>
              <w:spacing w:lineRule="auto" w:line="218" w:before="103" w:after="0"/>
              <w:ind w:start="62" w:end="56"/>
              <w:rPr>
                <w:sz w:val="22"/>
              </w:rPr>
            </w:pPr>
            <w:r>
              <w:rPr>
                <w:spacing w:val="-2"/>
                <w:sz w:val="22"/>
              </w:rPr>
              <w:t>Умение</w:t>
            </w:r>
            <w:r>
              <w:rPr>
                <w:sz w:val="22"/>
              </w:rPr>
              <w:tab/>
            </w:r>
            <w:r>
              <w:rPr>
                <w:spacing w:val="-2"/>
                <w:sz w:val="22"/>
              </w:rPr>
              <w:t>модифицировать</w:t>
            </w:r>
            <w:r>
              <w:rPr>
                <w:sz w:val="22"/>
              </w:rPr>
              <w:tab/>
            </w:r>
            <w:r>
              <w:rPr>
                <w:spacing w:val="-2"/>
                <w:sz w:val="22"/>
              </w:rPr>
              <w:t>готовые</w:t>
            </w:r>
            <w:r>
              <w:rPr>
                <w:sz w:val="22"/>
              </w:rPr>
              <w:tab/>
            </w:r>
            <w:r>
              <w:rPr>
                <w:spacing w:val="-2"/>
                <w:sz w:val="22"/>
              </w:rPr>
              <w:t>программы</w:t>
            </w:r>
            <w:r>
              <w:rPr>
                <w:sz w:val="22"/>
              </w:rPr>
              <w:tab/>
            </w:r>
            <w:r>
              <w:rPr>
                <w:spacing w:val="-4"/>
                <w:sz w:val="22"/>
              </w:rPr>
              <w:t>для</w:t>
            </w:r>
            <w:r>
              <w:rPr>
                <w:sz w:val="22"/>
              </w:rPr>
              <w:tab/>
            </w:r>
            <w:r>
              <w:rPr>
                <w:spacing w:val="-2"/>
                <w:sz w:val="22"/>
              </w:rPr>
              <w:t>решения</w:t>
            </w:r>
            <w:r>
              <w:rPr>
                <w:sz w:val="22"/>
              </w:rPr>
              <w:tab/>
            </w:r>
            <w:r>
              <w:rPr>
                <w:spacing w:val="-2"/>
                <w:sz w:val="22"/>
              </w:rPr>
              <w:t>новых</w:t>
            </w:r>
            <w:r>
              <w:rPr>
                <w:sz w:val="22"/>
              </w:rPr>
              <w:tab/>
            </w:r>
            <w:r>
              <w:rPr>
                <w:spacing w:val="-2"/>
                <w:sz w:val="22"/>
              </w:rPr>
              <w:t xml:space="preserve">задач, </w:t>
            </w:r>
            <w:r>
              <w:rPr>
                <w:sz w:val="22"/>
              </w:rPr>
              <w:t>использовать их в своих программах в качестве подпрограмм (процедур, функций)</w:t>
            </w:r>
          </w:p>
        </w:tc>
      </w:tr>
      <w:tr>
        <w:trPr>
          <w:trHeight w:val="266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11"/>
                <w:sz w:val="22"/>
              </w:rPr>
              <w:t xml:space="preserve"> </w:t>
            </w:r>
            <w:r>
              <w:rPr>
                <w:sz w:val="22"/>
              </w:rPr>
              <w:t>теме</w:t>
            </w:r>
            <w:r>
              <w:rPr>
                <w:spacing w:val="-11"/>
                <w:sz w:val="22"/>
              </w:rPr>
              <w:t xml:space="preserve"> </w:t>
            </w:r>
            <w:r>
              <w:rPr>
                <w:sz w:val="22"/>
              </w:rPr>
              <w:t>"Информационные</w:t>
            </w:r>
            <w:r>
              <w:rPr>
                <w:spacing w:val="-11"/>
                <w:sz w:val="22"/>
              </w:rPr>
              <w:t xml:space="preserve"> </w:t>
            </w:r>
            <w:r>
              <w:rPr>
                <w:spacing w:val="-2"/>
                <w:sz w:val="22"/>
              </w:rPr>
              <w:t>технологии"</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4.1</w:t>
            </w:r>
          </w:p>
        </w:tc>
        <w:tc>
          <w:tcPr>
            <w:tcW w:w="825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4"/>
              <w:jc w:val="both"/>
              <w:rPr>
                <w:sz w:val="22"/>
              </w:rPr>
            </w:pPr>
            <w:r>
              <w:rPr>
                <w:sz w:val="22"/>
              </w:rPr>
              <w:t>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w:t>
            </w:r>
            <w:r>
              <w:rPr>
                <w:spacing w:val="-5"/>
                <w:sz w:val="22"/>
              </w:rPr>
              <w:t xml:space="preserve"> </w:t>
            </w:r>
            <w:r>
              <w:rPr>
                <w:sz w:val="22"/>
              </w:rPr>
              <w:t>в</w:t>
            </w:r>
            <w:r>
              <w:rPr>
                <w:spacing w:val="-7"/>
                <w:sz w:val="22"/>
              </w:rPr>
              <w:t xml:space="preserve"> </w:t>
            </w:r>
            <w:r>
              <w:rPr>
                <w:sz w:val="22"/>
              </w:rPr>
              <w:t>ходе</w:t>
            </w:r>
            <w:r>
              <w:rPr>
                <w:spacing w:val="-5"/>
                <w:sz w:val="22"/>
              </w:rPr>
              <w:t xml:space="preserve"> </w:t>
            </w:r>
            <w:r>
              <w:rPr>
                <w:sz w:val="22"/>
              </w:rPr>
              <w:t>моделирования;</w:t>
            </w:r>
            <w:r>
              <w:rPr>
                <w:spacing w:val="-6"/>
                <w:sz w:val="22"/>
              </w:rPr>
              <w:t xml:space="preserve"> </w:t>
            </w:r>
            <w:r>
              <w:rPr>
                <w:sz w:val="22"/>
              </w:rPr>
              <w:t>оценивать</w:t>
            </w:r>
            <w:r>
              <w:rPr>
                <w:spacing w:val="-7"/>
                <w:sz w:val="22"/>
              </w:rPr>
              <w:t xml:space="preserve"> </w:t>
            </w:r>
            <w:r>
              <w:rPr>
                <w:sz w:val="22"/>
              </w:rPr>
              <w:t>адекватность</w:t>
            </w:r>
            <w:r>
              <w:rPr>
                <w:spacing w:val="-7"/>
                <w:sz w:val="22"/>
              </w:rPr>
              <w:t xml:space="preserve"> </w:t>
            </w:r>
            <w:r>
              <w:rPr>
                <w:sz w:val="22"/>
              </w:rPr>
              <w:t>модели</w:t>
            </w:r>
            <w:r>
              <w:rPr>
                <w:spacing w:val="-6"/>
                <w:sz w:val="22"/>
              </w:rPr>
              <w:t xml:space="preserve"> </w:t>
            </w:r>
            <w:r>
              <w:rPr>
                <w:sz w:val="22"/>
              </w:rPr>
              <w:t>моделируемому объекту или процессу; представлять результаты моделирования в наглядном виде</w:t>
            </w:r>
          </w:p>
        </w:tc>
      </w:tr>
    </w:tbl>
    <w:p>
      <w:pPr>
        <w:sectPr>
          <w:footerReference w:type="even" r:id="rId7"/>
          <w:footerReference w:type="default" r:id="rId8"/>
          <w:type w:val="nextPage"/>
          <w:pgSz w:w="11906" w:h="16838"/>
          <w:pgMar w:left="1559" w:right="283" w:gutter="0" w:header="0" w:top="1060" w:footer="944" w:bottom="1160"/>
          <w:pgNumType w:fmt="decimal"/>
          <w:formProt w:val="false"/>
          <w:textDirection w:val="lrTb"/>
          <w:docGrid w:type="default" w:linePitch="100" w:charSpace="0"/>
        </w:sectPr>
        <w:pStyle w:val="BodyText"/>
        <w:spacing w:before="228" w:after="0"/>
        <w:ind w:start="592" w:end="1013"/>
        <w:jc w:val="center"/>
        <w:rPr/>
      </w:pPr>
      <w:r>
        <w:rPr/>
        <w:t>Проверяемые</w:t>
      </w:r>
      <w:r>
        <w:rPr>
          <w:spacing w:val="-14"/>
        </w:rPr>
        <w:t xml:space="preserve"> </w:t>
      </w:r>
      <w:r>
        <w:rPr/>
        <w:t>элементы</w:t>
      </w:r>
      <w:r>
        <w:rPr>
          <w:spacing w:val="-15"/>
        </w:rPr>
        <w:t xml:space="preserve"> </w:t>
      </w:r>
      <w:r>
        <w:rPr/>
        <w:t>содержания</w:t>
      </w:r>
      <w:r>
        <w:rPr>
          <w:spacing w:val="-14"/>
        </w:rPr>
        <w:t xml:space="preserve"> </w:t>
      </w:r>
      <w:r>
        <w:rPr/>
        <w:t>(11</w:t>
      </w:r>
      <w:r>
        <w:rPr>
          <w:spacing w:val="-12"/>
        </w:rPr>
        <w:t xml:space="preserve"> </w:t>
      </w:r>
      <w:r>
        <w:rPr>
          <w:spacing w:val="-2"/>
        </w:rPr>
        <w:t>класс)</w:t>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Цифровая</w:t>
            </w:r>
            <w:r>
              <w:rPr>
                <w:spacing w:val="-11"/>
                <w:sz w:val="22"/>
              </w:rPr>
              <w:t xml:space="preserve"> </w:t>
            </w:r>
            <w:r>
              <w:rPr>
                <w:spacing w:val="-2"/>
                <w:sz w:val="22"/>
              </w:rPr>
              <w:t>грамотность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Принципы</w:t>
            </w:r>
            <w:r>
              <w:rPr>
                <w:spacing w:val="80"/>
                <w:w w:val="150"/>
                <w:sz w:val="22"/>
              </w:rPr>
              <w:t xml:space="preserve"> </w:t>
            </w:r>
            <w:r>
              <w:rPr>
                <w:sz w:val="22"/>
              </w:rPr>
              <w:t>построения</w:t>
            </w:r>
            <w:r>
              <w:rPr>
                <w:spacing w:val="80"/>
                <w:w w:val="150"/>
                <w:sz w:val="22"/>
              </w:rPr>
              <w:t xml:space="preserve"> </w:t>
            </w:r>
            <w:r>
              <w:rPr>
                <w:sz w:val="22"/>
              </w:rPr>
              <w:t>и</w:t>
            </w:r>
            <w:r>
              <w:rPr>
                <w:spacing w:val="80"/>
                <w:w w:val="150"/>
                <w:sz w:val="22"/>
              </w:rPr>
              <w:t xml:space="preserve"> </w:t>
            </w:r>
            <w:r>
              <w:rPr>
                <w:sz w:val="22"/>
              </w:rPr>
              <w:t>аппаратные</w:t>
            </w:r>
            <w:r>
              <w:rPr>
                <w:spacing w:val="80"/>
                <w:w w:val="150"/>
                <w:sz w:val="22"/>
              </w:rPr>
              <w:t xml:space="preserve"> </w:t>
            </w:r>
            <w:r>
              <w:rPr>
                <w:sz w:val="22"/>
              </w:rPr>
              <w:t>компоненты</w:t>
            </w:r>
            <w:r>
              <w:rPr>
                <w:spacing w:val="80"/>
                <w:w w:val="150"/>
                <w:sz w:val="22"/>
              </w:rPr>
              <w:t xml:space="preserve"> </w:t>
            </w:r>
            <w:r>
              <w:rPr>
                <w:sz w:val="22"/>
              </w:rPr>
              <w:t>компьютерных</w:t>
            </w:r>
            <w:r>
              <w:rPr>
                <w:spacing w:val="80"/>
                <w:w w:val="150"/>
                <w:sz w:val="22"/>
              </w:rPr>
              <w:t xml:space="preserve"> </w:t>
            </w:r>
            <w:r>
              <w:rPr>
                <w:sz w:val="22"/>
              </w:rPr>
              <w:t>сетей.</w:t>
            </w:r>
            <w:r>
              <w:rPr>
                <w:spacing w:val="80"/>
                <w:w w:val="150"/>
                <w:sz w:val="22"/>
              </w:rPr>
              <w:t xml:space="preserve"> </w:t>
            </w:r>
            <w:r>
              <w:rPr>
                <w:sz w:val="22"/>
              </w:rPr>
              <w:t>Сетевые</w:t>
            </w:r>
            <w:r>
              <w:rPr>
                <w:spacing w:val="80"/>
                <w:sz w:val="22"/>
              </w:rPr>
              <w:t xml:space="preserve"> </w:t>
            </w:r>
            <w:r>
              <w:rPr>
                <w:sz w:val="22"/>
              </w:rPr>
              <w:t>протоколы. Сеть Интернет. Адресация в сети Интернет. Система доменных имен</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Модели и моделирование. Цели моделирования. Соответствие модели моделируемому объекту или процессу. Формализация прикладных задач. Представление результатов моделирования в виде, удобном для восприятия человеком. Графическое представление данных (схемы, таблицы, графики)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9"/>
              <w:jc w:val="both"/>
              <w:rPr>
                <w:sz w:val="22"/>
              </w:rPr>
            </w:pPr>
            <w:r>
              <w:rPr>
                <w:sz w:val="22"/>
              </w:rPr>
              <w:t>Графы. Основные понятия. Виды графов. Решение алгоритмических задач, связанных с 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Деревья. Бинарное дерево. Дискретные игры двух игроков с полной информацией. Построение дерева перебора вариантов, описание стратегии игры в табличной форме. Выигрышные стратегии.</w:t>
            </w:r>
          </w:p>
          <w:p>
            <w:pPr>
              <w:pStyle w:val="TableParagraph"/>
              <w:spacing w:lineRule="exact" w:line="255"/>
              <w:ind w:start="61"/>
              <w:jc w:val="both"/>
              <w:rPr>
                <w:sz w:val="22"/>
              </w:rPr>
            </w:pPr>
            <w:r>
              <w:rPr>
                <w:sz w:val="22"/>
              </w:rPr>
              <w:t>Использование</w:t>
            </w:r>
            <w:r>
              <w:rPr>
                <w:spacing w:val="-9"/>
                <w:sz w:val="22"/>
              </w:rPr>
              <w:t xml:space="preserve"> </w:t>
            </w:r>
            <w:r>
              <w:rPr>
                <w:sz w:val="22"/>
              </w:rPr>
              <w:t>графов</w:t>
            </w:r>
            <w:r>
              <w:rPr>
                <w:spacing w:val="-8"/>
                <w:sz w:val="22"/>
              </w:rPr>
              <w:t xml:space="preserve"> </w:t>
            </w:r>
            <w:r>
              <w:rPr>
                <w:sz w:val="22"/>
              </w:rPr>
              <w:t>и</w:t>
            </w:r>
            <w:r>
              <w:rPr>
                <w:spacing w:val="-8"/>
                <w:sz w:val="22"/>
              </w:rPr>
              <w:t xml:space="preserve"> </w:t>
            </w:r>
            <w:r>
              <w:rPr>
                <w:sz w:val="22"/>
              </w:rPr>
              <w:t>деревьев</w:t>
            </w:r>
            <w:r>
              <w:rPr>
                <w:spacing w:val="-7"/>
                <w:sz w:val="22"/>
              </w:rPr>
              <w:t xml:space="preserve"> </w:t>
            </w:r>
            <w:r>
              <w:rPr>
                <w:sz w:val="22"/>
              </w:rPr>
              <w:t>при</w:t>
            </w:r>
            <w:r>
              <w:rPr>
                <w:spacing w:val="-8"/>
                <w:sz w:val="22"/>
              </w:rPr>
              <w:t xml:space="preserve"> </w:t>
            </w:r>
            <w:r>
              <w:rPr>
                <w:sz w:val="22"/>
              </w:rPr>
              <w:t>описании</w:t>
            </w:r>
            <w:r>
              <w:rPr>
                <w:spacing w:val="-7"/>
                <w:sz w:val="22"/>
              </w:rPr>
              <w:t xml:space="preserve"> </w:t>
            </w:r>
            <w:r>
              <w:rPr>
                <w:sz w:val="22"/>
              </w:rPr>
              <w:t>объектов</w:t>
            </w:r>
            <w:r>
              <w:rPr>
                <w:spacing w:val="-9"/>
                <w:sz w:val="22"/>
              </w:rPr>
              <w:t xml:space="preserve"> </w:t>
            </w:r>
            <w:r>
              <w:rPr>
                <w:sz w:val="22"/>
              </w:rPr>
              <w:t>и</w:t>
            </w:r>
            <w:r>
              <w:rPr>
                <w:spacing w:val="-5"/>
                <w:sz w:val="22"/>
              </w:rPr>
              <w:t xml:space="preserve"> </w:t>
            </w:r>
            <w:r>
              <w:rPr>
                <w:sz w:val="22"/>
              </w:rPr>
              <w:t>процессов</w:t>
            </w:r>
            <w:r>
              <w:rPr>
                <w:spacing w:val="-9"/>
                <w:sz w:val="22"/>
              </w:rPr>
              <w:t xml:space="preserve"> </w:t>
            </w:r>
            <w:r>
              <w:rPr>
                <w:sz w:val="22"/>
              </w:rPr>
              <w:t>окружающего</w:t>
            </w:r>
            <w:r>
              <w:rPr>
                <w:spacing w:val="-8"/>
                <w:sz w:val="22"/>
              </w:rPr>
              <w:t xml:space="preserve"> </w:t>
            </w:r>
            <w:r>
              <w:rPr>
                <w:spacing w:val="-4"/>
                <w:sz w:val="22"/>
              </w:rPr>
              <w:t>мира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Алгоритмы</w:t>
            </w:r>
            <w:r>
              <w:rPr>
                <w:spacing w:val="-6"/>
                <w:sz w:val="22"/>
              </w:rPr>
              <w:t xml:space="preserve"> </w:t>
            </w:r>
            <w:r>
              <w:rPr>
                <w:sz w:val="22"/>
              </w:rPr>
              <w:t>и</w:t>
            </w:r>
            <w:r>
              <w:rPr>
                <w:spacing w:val="-6"/>
                <w:sz w:val="22"/>
              </w:rPr>
              <w:t xml:space="preserve"> </w:t>
            </w:r>
            <w:r>
              <w:rPr>
                <w:spacing w:val="-2"/>
                <w:sz w:val="22"/>
              </w:rPr>
              <w:t>программирование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Ветвления. Составные условия. Циклы с</w:t>
            </w:r>
            <w:r>
              <w:rPr>
                <w:spacing w:val="40"/>
                <w:sz w:val="22"/>
              </w:rPr>
              <w:t xml:space="preserve"> </w:t>
            </w:r>
            <w:r>
              <w:rPr>
                <w:sz w:val="22"/>
              </w:rPr>
              <w:t>условием. Циклы по переменной. Использование таблиц трассировки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Разработка и программная реализация алгоритмов решения типовых задач базового уровня. Примеры задач: алгоритмы обработки конечной числовой последовательности (вычисление сумм, произведений, количества элементов с заданными свойствами), алгоритмы анализа записи чисел в позиционной системе счисления, алгоритмы решения задач методом перебора (поиск наибольшего общего делителя двух натуральных чисел, проверка числа на простоту)</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Обработка</w:t>
            </w:r>
            <w:r>
              <w:rPr>
                <w:spacing w:val="80"/>
                <w:sz w:val="22"/>
              </w:rPr>
              <w:t xml:space="preserve"> </w:t>
            </w:r>
            <w:r>
              <w:rPr>
                <w:sz w:val="22"/>
              </w:rPr>
              <w:t>символьных</w:t>
            </w:r>
            <w:r>
              <w:rPr>
                <w:spacing w:val="80"/>
                <w:sz w:val="22"/>
              </w:rPr>
              <w:t xml:space="preserve"> </w:t>
            </w:r>
            <w:r>
              <w:rPr>
                <w:sz w:val="22"/>
              </w:rPr>
              <w:t>данных.</w:t>
            </w:r>
            <w:r>
              <w:rPr>
                <w:spacing w:val="80"/>
                <w:sz w:val="22"/>
              </w:rPr>
              <w:t xml:space="preserve"> </w:t>
            </w:r>
            <w:r>
              <w:rPr>
                <w:sz w:val="22"/>
              </w:rPr>
              <w:t>Встроенные</w:t>
            </w:r>
            <w:r>
              <w:rPr>
                <w:spacing w:val="80"/>
                <w:sz w:val="22"/>
              </w:rPr>
              <w:t xml:space="preserve"> </w:t>
            </w:r>
            <w:r>
              <w:rPr>
                <w:sz w:val="22"/>
              </w:rPr>
              <w:t>функции</w:t>
            </w:r>
            <w:r>
              <w:rPr>
                <w:spacing w:val="80"/>
                <w:sz w:val="22"/>
              </w:rPr>
              <w:t xml:space="preserve"> </w:t>
            </w:r>
            <w:r>
              <w:rPr>
                <w:sz w:val="22"/>
              </w:rPr>
              <w:t>языка</w:t>
            </w:r>
            <w:r>
              <w:rPr>
                <w:spacing w:val="80"/>
                <w:sz w:val="22"/>
              </w:rPr>
              <w:t xml:space="preserve"> </w:t>
            </w:r>
            <w:r>
              <w:rPr>
                <w:sz w:val="22"/>
              </w:rPr>
              <w:t>программирования</w:t>
            </w:r>
            <w:r>
              <w:rPr>
                <w:spacing w:val="80"/>
                <w:sz w:val="22"/>
              </w:rPr>
              <w:t xml:space="preserve"> </w:t>
            </w:r>
            <w:r>
              <w:rPr>
                <w:sz w:val="22"/>
              </w:rPr>
              <w:t>для обработки символьных строк</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Табличные величины (массивы). Алгоритмы работы с элементами массива с однократным просмотром массива: суммирование элементов массива, подсчет количества (суммы) элементов массива, удовлетворяющих заданному условию, нахождение наибольшего (наименьшего) значения элементов массива, нахождение второго по величине наибольшего (наименьшего) значения, линейный поиск элемента, перестановка</w:t>
            </w:r>
            <w:r>
              <w:rPr>
                <w:spacing w:val="40"/>
                <w:sz w:val="22"/>
              </w:rPr>
              <w:t xml:space="preserve"> </w:t>
            </w:r>
            <w:r>
              <w:rPr>
                <w:sz w:val="22"/>
              </w:rPr>
              <w:t>элементов массива в обратном порядке.</w:t>
            </w:r>
          </w:p>
          <w:p>
            <w:pPr>
              <w:pStyle w:val="TableParagraph"/>
              <w:spacing w:lineRule="auto" w:line="218"/>
              <w:ind w:start="61" w:end="58"/>
              <w:jc w:val="both"/>
              <w:rPr>
                <w:sz w:val="22"/>
              </w:rPr>
            </w:pPr>
            <w:r>
              <w:rPr>
                <w:sz w:val="22"/>
              </w:rPr>
              <w:t>Сортировка одномерного массива. Простые методы сортировки (например, метод пузырька, метод выбора, сортировка вставками). Подпрограммы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Информационные</w:t>
            </w:r>
            <w:r>
              <w:rPr>
                <w:spacing w:val="9"/>
                <w:sz w:val="22"/>
              </w:rPr>
              <w:t xml:space="preserve"> </w:t>
            </w:r>
            <w:r>
              <w:rPr>
                <w:spacing w:val="-2"/>
                <w:sz w:val="22"/>
              </w:rPr>
              <w:t>технологии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 (или) построение модели, преобразование данных, визуализация данных, интерпретация результатов</w:t>
            </w:r>
          </w:p>
        </w:tc>
      </w:tr>
    </w:tbl>
    <w:p>
      <w:pPr>
        <w:sectPr>
          <w:footerReference w:type="even" r:id="rId9"/>
          <w:footerReference w:type="default" r:id="rId10"/>
          <w:footerReference w:type="first" r:id="rId11"/>
          <w:type w:val="nextPage"/>
          <w:pgSz w:w="11906" w:h="16838"/>
          <w:pgMar w:left="1559" w:right="283" w:gutter="0" w:header="0" w:top="1100" w:footer="944" w:bottom="1160"/>
          <w:pgNumType w:fmt="decimal"/>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99" w:leader="none"/>
                <w:tab w:val="left" w:pos="1906" w:leader="none"/>
                <w:tab w:val="left" w:pos="2202" w:leader="none"/>
                <w:tab w:val="left" w:pos="3327" w:leader="none"/>
                <w:tab w:val="left" w:pos="4744" w:leader="none"/>
                <w:tab w:val="left" w:pos="5660" w:leader="none"/>
                <w:tab w:val="left" w:pos="7012" w:leader="none"/>
                <w:tab w:val="left" w:pos="7907" w:leader="none"/>
              </w:tabs>
              <w:spacing w:lineRule="auto" w:line="218" w:before="103" w:after="0"/>
              <w:ind w:start="61" w:end="57"/>
              <w:rPr>
                <w:sz w:val="22"/>
              </w:rPr>
            </w:pPr>
            <w:r>
              <w:rPr>
                <w:spacing w:val="-2"/>
                <w:sz w:val="22"/>
              </w:rPr>
              <w:t>Анализ</w:t>
            </w:r>
            <w:r>
              <w:rPr>
                <w:sz w:val="22"/>
              </w:rPr>
              <w:tab/>
            </w:r>
            <w:r>
              <w:rPr>
                <w:spacing w:val="-2"/>
                <w:sz w:val="22"/>
              </w:rPr>
              <w:t>данных</w:t>
            </w:r>
            <w:r>
              <w:rPr>
                <w:sz w:val="22"/>
              </w:rPr>
              <w:tab/>
            </w:r>
            <w:r>
              <w:rPr>
                <w:spacing w:val="-10"/>
                <w:sz w:val="22"/>
              </w:rPr>
              <w:t>с</w:t>
            </w:r>
            <w:r>
              <w:rPr>
                <w:sz w:val="22"/>
              </w:rPr>
              <w:tab/>
            </w:r>
            <w:r>
              <w:rPr>
                <w:spacing w:val="-2"/>
                <w:sz w:val="22"/>
              </w:rPr>
              <w:t>помощью</w:t>
            </w:r>
            <w:r>
              <w:rPr>
                <w:sz w:val="22"/>
              </w:rPr>
              <w:tab/>
            </w:r>
            <w:r>
              <w:rPr>
                <w:spacing w:val="-2"/>
                <w:sz w:val="22"/>
              </w:rPr>
              <w:t>электронных</w:t>
            </w:r>
            <w:r>
              <w:rPr>
                <w:sz w:val="22"/>
              </w:rPr>
              <w:tab/>
            </w:r>
            <w:r>
              <w:rPr>
                <w:spacing w:val="-2"/>
                <w:sz w:val="22"/>
              </w:rPr>
              <w:t>таблиц.</w:t>
            </w:r>
            <w:r>
              <w:rPr>
                <w:sz w:val="22"/>
              </w:rPr>
              <w:tab/>
            </w:r>
            <w:r>
              <w:rPr>
                <w:spacing w:val="-2"/>
                <w:sz w:val="22"/>
              </w:rPr>
              <w:t>Вычисление</w:t>
            </w:r>
            <w:r>
              <w:rPr>
                <w:sz w:val="22"/>
              </w:rPr>
              <w:tab/>
            </w:r>
            <w:r>
              <w:rPr>
                <w:spacing w:val="-2"/>
                <w:sz w:val="22"/>
              </w:rPr>
              <w:t>суммы,</w:t>
            </w:r>
            <w:r>
              <w:rPr>
                <w:sz w:val="22"/>
              </w:rPr>
              <w:tab/>
            </w:r>
            <w:r>
              <w:rPr>
                <w:spacing w:val="-2"/>
                <w:sz w:val="22"/>
              </w:rPr>
              <w:t xml:space="preserve">среднего </w:t>
            </w:r>
            <w:r>
              <w:rPr>
                <w:sz w:val="22"/>
              </w:rPr>
              <w:t>арифметического, наибольшего и наименьшего значений диапазона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Компьютерно-математические модели. Этапы компьютерно-математического моделирования: постановка задачи, разработка модели, тестирование модели, компьютерный эксперимент, анализ результатов моделирования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Численное</w:t>
            </w:r>
            <w:r>
              <w:rPr>
                <w:spacing w:val="-9"/>
                <w:sz w:val="22"/>
              </w:rPr>
              <w:t xml:space="preserve"> </w:t>
            </w:r>
            <w:r>
              <w:rPr>
                <w:sz w:val="22"/>
              </w:rPr>
              <w:t>решение</w:t>
            </w:r>
            <w:r>
              <w:rPr>
                <w:spacing w:val="-9"/>
                <w:sz w:val="22"/>
              </w:rPr>
              <w:t xml:space="preserve"> </w:t>
            </w:r>
            <w:r>
              <w:rPr>
                <w:sz w:val="22"/>
              </w:rPr>
              <w:t>уравнений</w:t>
            </w:r>
            <w:r>
              <w:rPr>
                <w:spacing w:val="-9"/>
                <w:sz w:val="22"/>
              </w:rPr>
              <w:t xml:space="preserve"> </w:t>
            </w:r>
            <w:r>
              <w:rPr>
                <w:sz w:val="22"/>
              </w:rPr>
              <w:t>с</w:t>
            </w:r>
            <w:r>
              <w:rPr>
                <w:spacing w:val="-9"/>
                <w:sz w:val="22"/>
              </w:rPr>
              <w:t xml:space="preserve"> </w:t>
            </w:r>
            <w:r>
              <w:rPr>
                <w:sz w:val="22"/>
              </w:rPr>
              <w:t>помощью</w:t>
            </w:r>
            <w:r>
              <w:rPr>
                <w:spacing w:val="-10"/>
                <w:sz w:val="22"/>
              </w:rPr>
              <w:t xml:space="preserve"> </w:t>
            </w:r>
            <w:r>
              <w:rPr>
                <w:sz w:val="22"/>
              </w:rPr>
              <w:t>подбора</w:t>
            </w:r>
            <w:r>
              <w:rPr>
                <w:spacing w:val="-9"/>
                <w:sz w:val="22"/>
              </w:rPr>
              <w:t xml:space="preserve"> </w:t>
            </w:r>
            <w:r>
              <w:rPr>
                <w:spacing w:val="-2"/>
                <w:sz w:val="22"/>
              </w:rPr>
              <w:t>параметра</w:t>
            </w:r>
          </w:p>
        </w:tc>
      </w:tr>
      <w:tr>
        <w:trPr>
          <w:trHeight w:val="168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Табличные (реляционные) базы данных. Таблица - представление сведений об</w:t>
            </w:r>
            <w:r>
              <w:rPr>
                <w:spacing w:val="40"/>
                <w:sz w:val="22"/>
              </w:rPr>
              <w:t xml:space="preserve"> </w:t>
            </w:r>
            <w:r>
              <w:rPr>
                <w:sz w:val="22"/>
              </w:rPr>
              <w:t>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w:t>
            </w:r>
          </w:p>
          <w:p>
            <w:pPr>
              <w:pStyle w:val="TableParagraph"/>
              <w:spacing w:lineRule="auto" w:line="218" w:before="8" w:after="0"/>
              <w:ind w:start="61" w:end="58"/>
              <w:jc w:val="both"/>
              <w:rPr>
                <w:sz w:val="22"/>
              </w:rPr>
            </w:pPr>
            <w:r>
              <w:rPr>
                <w:sz w:val="22"/>
              </w:rPr>
              <w:t>Многотабличные базы данных. Типы связей между таблицами. Запросы к</w:t>
            </w:r>
            <w:r>
              <w:rPr>
                <w:spacing w:val="40"/>
                <w:sz w:val="22"/>
              </w:rPr>
              <w:t xml:space="preserve"> </w:t>
            </w:r>
            <w:r>
              <w:rPr>
                <w:sz w:val="22"/>
              </w:rPr>
              <w:t>многотабличным базам данных</w:t>
            </w:r>
          </w:p>
        </w:tc>
      </w:tr>
    </w:tbl>
    <w:p>
      <w:pPr>
        <w:pStyle w:val="BodyText"/>
        <w:spacing w:lineRule="exact" w:line="327" w:before="214" w:after="0"/>
        <w:ind w:start="590" w:end="1015"/>
        <w:jc w:val="center"/>
        <w:rPr/>
      </w:pPr>
      <w:r>
        <w:rPr/>
        <w:t>Проверяемые</w:t>
      </w:r>
      <w:r>
        <w:rPr>
          <w:spacing w:val="-11"/>
        </w:rPr>
        <w:t xml:space="preserve"> </w:t>
      </w:r>
      <w:r>
        <w:rPr/>
        <w:t>на</w:t>
      </w:r>
      <w:r>
        <w:rPr>
          <w:spacing w:val="-10"/>
        </w:rPr>
        <w:t xml:space="preserve"> </w:t>
      </w:r>
      <w:r>
        <w:rPr/>
        <w:t>ЕГЭ</w:t>
      </w:r>
      <w:r>
        <w:rPr>
          <w:spacing w:val="-11"/>
        </w:rPr>
        <w:t xml:space="preserve"> </w:t>
      </w:r>
      <w:r>
        <w:rPr/>
        <w:t>по</w:t>
      </w:r>
      <w:r>
        <w:rPr>
          <w:spacing w:val="-11"/>
        </w:rPr>
        <w:t xml:space="preserve"> </w:t>
      </w:r>
      <w:r>
        <w:rPr/>
        <w:t>информатике</w:t>
      </w:r>
      <w:r>
        <w:rPr>
          <w:spacing w:val="-10"/>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Знать</w:t>
            </w:r>
            <w:r>
              <w:rPr>
                <w:spacing w:val="-7"/>
                <w:sz w:val="22"/>
              </w:rPr>
              <w:t xml:space="preserve"> </w:t>
            </w:r>
            <w:r>
              <w:rPr>
                <w:spacing w:val="-2"/>
                <w:sz w:val="22"/>
              </w:rPr>
              <w:t>(понимать)</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w:t>
            </w:r>
            <w:r>
              <w:rPr>
                <w:spacing w:val="-2"/>
                <w:sz w:val="22"/>
              </w:rPr>
              <w:t>специализации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Наличие</w:t>
            </w:r>
            <w:r>
              <w:rPr>
                <w:spacing w:val="40"/>
                <w:sz w:val="22"/>
              </w:rPr>
              <w:t xml:space="preserve"> </w:t>
            </w:r>
            <w:r>
              <w:rPr>
                <w:sz w:val="22"/>
              </w:rPr>
              <w:t>представлений</w:t>
            </w:r>
            <w:r>
              <w:rPr>
                <w:spacing w:val="40"/>
                <w:sz w:val="22"/>
              </w:rPr>
              <w:t xml:space="preserve"> </w:t>
            </w:r>
            <w:r>
              <w:rPr>
                <w:sz w:val="22"/>
              </w:rPr>
              <w:t>о</w:t>
            </w:r>
            <w:r>
              <w:rPr>
                <w:spacing w:val="40"/>
                <w:sz w:val="22"/>
              </w:rPr>
              <w:t xml:space="preserve"> </w:t>
            </w:r>
            <w:r>
              <w:rPr>
                <w:sz w:val="22"/>
              </w:rPr>
              <w:t>базовых</w:t>
            </w:r>
            <w:r>
              <w:rPr>
                <w:spacing w:val="40"/>
                <w:sz w:val="22"/>
              </w:rPr>
              <w:t xml:space="preserve"> </w:t>
            </w:r>
            <w:r>
              <w:rPr>
                <w:sz w:val="22"/>
              </w:rPr>
              <w:t>принципах</w:t>
            </w:r>
            <w:r>
              <w:rPr>
                <w:spacing w:val="40"/>
                <w:sz w:val="22"/>
              </w:rPr>
              <w:t xml:space="preserve"> </w:t>
            </w:r>
            <w:r>
              <w:rPr>
                <w:sz w:val="22"/>
              </w:rPr>
              <w:t>организации</w:t>
            </w:r>
            <w:r>
              <w:rPr>
                <w:spacing w:val="40"/>
                <w:sz w:val="22"/>
              </w:rPr>
              <w:t xml:space="preserve"> </w:t>
            </w:r>
            <w:r>
              <w:rPr>
                <w:sz w:val="22"/>
              </w:rPr>
              <w:t>и</w:t>
            </w:r>
            <w:r>
              <w:rPr>
                <w:spacing w:val="40"/>
                <w:sz w:val="22"/>
              </w:rPr>
              <w:t xml:space="preserve"> </w:t>
            </w:r>
            <w:r>
              <w:rPr>
                <w:sz w:val="22"/>
              </w:rPr>
              <w:t>функционирования</w:t>
            </w:r>
            <w:r>
              <w:rPr>
                <w:spacing w:val="80"/>
                <w:sz w:val="22"/>
              </w:rPr>
              <w:t xml:space="preserve"> </w:t>
            </w:r>
            <w:r>
              <w:rPr>
                <w:sz w:val="22"/>
              </w:rPr>
              <w:t>компьютерных сетей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Понимание</w:t>
            </w:r>
            <w:r>
              <w:rPr>
                <w:spacing w:val="-11"/>
                <w:sz w:val="22"/>
              </w:rPr>
              <w:t xml:space="preserve"> </w:t>
            </w:r>
            <w:r>
              <w:rPr>
                <w:sz w:val="22"/>
              </w:rPr>
              <w:t>основных</w:t>
            </w:r>
            <w:r>
              <w:rPr>
                <w:spacing w:val="-11"/>
                <w:sz w:val="22"/>
              </w:rPr>
              <w:t xml:space="preserve"> </w:t>
            </w:r>
            <w:r>
              <w:rPr>
                <w:sz w:val="22"/>
              </w:rPr>
              <w:t>принципов</w:t>
            </w:r>
            <w:r>
              <w:rPr>
                <w:spacing w:val="-10"/>
                <w:sz w:val="22"/>
              </w:rPr>
              <w:t xml:space="preserve"> </w:t>
            </w:r>
            <w:r>
              <w:rPr>
                <w:sz w:val="22"/>
              </w:rPr>
              <w:t>дискретизации</w:t>
            </w:r>
            <w:r>
              <w:rPr>
                <w:spacing w:val="-10"/>
                <w:sz w:val="22"/>
              </w:rPr>
              <w:t xml:space="preserve"> </w:t>
            </w:r>
            <w:r>
              <w:rPr>
                <w:sz w:val="22"/>
              </w:rPr>
              <w:t>различных</w:t>
            </w:r>
            <w:r>
              <w:rPr>
                <w:spacing w:val="-11"/>
                <w:sz w:val="22"/>
              </w:rPr>
              <w:t xml:space="preserve"> </w:t>
            </w:r>
            <w:r>
              <w:rPr>
                <w:sz w:val="22"/>
              </w:rPr>
              <w:t>видов</w:t>
            </w:r>
            <w:r>
              <w:rPr>
                <w:spacing w:val="-10"/>
                <w:sz w:val="22"/>
              </w:rPr>
              <w:t xml:space="preserve"> </w:t>
            </w:r>
            <w:r>
              <w:rPr>
                <w:spacing w:val="-2"/>
                <w:sz w:val="22"/>
              </w:rPr>
              <w:t>информации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Понимание</w:t>
            </w:r>
            <w:r>
              <w:rPr>
                <w:spacing w:val="-1"/>
                <w:sz w:val="22"/>
              </w:rPr>
              <w:t xml:space="preserve"> </w:t>
            </w:r>
            <w:r>
              <w:rPr>
                <w:sz w:val="22"/>
              </w:rPr>
              <w:t>базовых</w:t>
            </w:r>
            <w:r>
              <w:rPr>
                <w:spacing w:val="-1"/>
                <w:sz w:val="22"/>
              </w:rPr>
              <w:t xml:space="preserve"> </w:t>
            </w:r>
            <w:r>
              <w:rPr>
                <w:sz w:val="22"/>
              </w:rPr>
              <w:t>алгоритмов</w:t>
            </w:r>
            <w:r>
              <w:rPr>
                <w:spacing w:val="-1"/>
                <w:sz w:val="22"/>
              </w:rPr>
              <w:t xml:space="preserve"> </w:t>
            </w:r>
            <w:r>
              <w:rPr>
                <w:sz w:val="22"/>
              </w:rPr>
              <w:t>обработки</w:t>
            </w:r>
            <w:r>
              <w:rPr>
                <w:spacing w:val="-1"/>
                <w:sz w:val="22"/>
              </w:rPr>
              <w:t xml:space="preserve"> </w:t>
            </w:r>
            <w:r>
              <w:rPr>
                <w:sz w:val="22"/>
              </w:rPr>
              <w:t>числовой</w:t>
            </w:r>
            <w:r>
              <w:rPr>
                <w:spacing w:val="-2"/>
                <w:sz w:val="22"/>
              </w:rPr>
              <w:t xml:space="preserve"> </w:t>
            </w:r>
            <w:r>
              <w:rPr>
                <w:sz w:val="22"/>
              </w:rPr>
              <w:t>и</w:t>
            </w:r>
            <w:r>
              <w:rPr>
                <w:spacing w:val="-2"/>
                <w:sz w:val="22"/>
              </w:rPr>
              <w:t xml:space="preserve"> </w:t>
            </w:r>
            <w:r>
              <w:rPr>
                <w:sz w:val="22"/>
              </w:rPr>
              <w:t>текстовой</w:t>
            </w:r>
            <w:r>
              <w:rPr>
                <w:spacing w:val="-2"/>
                <w:sz w:val="22"/>
              </w:rPr>
              <w:t xml:space="preserve"> </w:t>
            </w:r>
            <w:r>
              <w:rPr>
                <w:sz w:val="22"/>
              </w:rPr>
              <w:t>информации</w:t>
            </w:r>
            <w:r>
              <w:rPr>
                <w:spacing w:val="-1"/>
                <w:sz w:val="22"/>
              </w:rPr>
              <w:t xml:space="preserve"> </w:t>
            </w:r>
            <w:r>
              <w:rPr>
                <w:sz w:val="22"/>
              </w:rPr>
              <w:t>(запись чисел в позиционной системе счисления, делимость целых чисел; нахождение всех простых чисел в заданном диапазоне; обработка многоразрядных целых чисел;</w:t>
            </w:r>
            <w:r>
              <w:rPr>
                <w:spacing w:val="40"/>
                <w:sz w:val="22"/>
              </w:rPr>
              <w:t xml:space="preserve"> </w:t>
            </w:r>
            <w:r>
              <w:rPr>
                <w:sz w:val="22"/>
              </w:rPr>
              <w:t>анализ символьных строк и других), алгоритмов поиска и сортировки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Знание</w:t>
            </w:r>
            <w:r>
              <w:rPr>
                <w:spacing w:val="5"/>
                <w:sz w:val="22"/>
              </w:rPr>
              <w:t xml:space="preserve"> </w:t>
            </w:r>
            <w:r>
              <w:rPr>
                <w:spacing w:val="-2"/>
                <w:sz w:val="22"/>
              </w:rPr>
              <w:t>функциональные</w:t>
            </w:r>
            <w:r>
              <w:rPr>
                <w:spacing w:val="6"/>
                <w:sz w:val="22"/>
              </w:rPr>
              <w:t xml:space="preserve"> </w:t>
            </w:r>
            <w:r>
              <w:rPr>
                <w:spacing w:val="-2"/>
                <w:sz w:val="22"/>
              </w:rPr>
              <w:t>возможности</w:t>
            </w:r>
            <w:r>
              <w:rPr>
                <w:spacing w:val="5"/>
                <w:sz w:val="22"/>
              </w:rPr>
              <w:t xml:space="preserve"> </w:t>
            </w:r>
            <w:r>
              <w:rPr>
                <w:spacing w:val="-2"/>
                <w:sz w:val="22"/>
              </w:rPr>
              <w:t>инструментальных</w:t>
            </w:r>
            <w:r>
              <w:rPr>
                <w:spacing w:val="6"/>
                <w:sz w:val="22"/>
              </w:rPr>
              <w:t xml:space="preserve"> </w:t>
            </w:r>
            <w:r>
              <w:rPr>
                <w:spacing w:val="-2"/>
                <w:sz w:val="22"/>
              </w:rPr>
              <w:t>средств</w:t>
            </w:r>
            <w:r>
              <w:rPr>
                <w:spacing w:val="7"/>
                <w:sz w:val="22"/>
              </w:rPr>
              <w:t xml:space="preserve"> </w:t>
            </w:r>
            <w:r>
              <w:rPr>
                <w:spacing w:val="-2"/>
                <w:sz w:val="22"/>
              </w:rPr>
              <w:t>среды</w:t>
            </w:r>
            <w:r>
              <w:rPr>
                <w:spacing w:val="5"/>
                <w:sz w:val="22"/>
              </w:rPr>
              <w:t xml:space="preserve"> </w:t>
            </w:r>
            <w:r>
              <w:rPr>
                <w:spacing w:val="-2"/>
                <w:sz w:val="22"/>
              </w:rPr>
              <w:t>разработки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 основными сведениями о базах данных, их структуре, средствах создания и работы с ними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Уметь</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классифицировать основные задачи анализа данных (прогнозирование, классификация, кластеризация, анализ отклонений); понимать последовательность решения задач анализа данных: сбор первичных данных, очистка и оценка качества данных, выбор и (или) построение модели, преобразование данных, визуализация данных, интерпретация результатов</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определять информационный объем текстовых, графических и звуковых данных при заданных параметрах дискретизации. Умение определять среднюю скорость передачи данных, оценивать изменение времени передачи при изменении информационного объема данных и характеристик канала связи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40"/>
                <w:sz w:val="22"/>
              </w:rPr>
              <w:t xml:space="preserve"> </w:t>
            </w:r>
            <w:r>
              <w:rPr>
                <w:sz w:val="22"/>
              </w:rPr>
              <w:t>строить</w:t>
            </w:r>
            <w:r>
              <w:rPr>
                <w:spacing w:val="40"/>
                <w:sz w:val="22"/>
              </w:rPr>
              <w:t xml:space="preserve"> </w:t>
            </w:r>
            <w:r>
              <w:rPr>
                <w:sz w:val="22"/>
              </w:rPr>
              <w:t>код,</w:t>
            </w:r>
            <w:r>
              <w:rPr>
                <w:spacing w:val="40"/>
                <w:sz w:val="22"/>
              </w:rPr>
              <w:t xml:space="preserve"> </w:t>
            </w:r>
            <w:r>
              <w:rPr>
                <w:sz w:val="22"/>
              </w:rPr>
              <w:t>обеспечивающий</w:t>
            </w:r>
            <w:r>
              <w:rPr>
                <w:spacing w:val="40"/>
                <w:sz w:val="22"/>
              </w:rPr>
              <w:t xml:space="preserve"> </w:t>
            </w:r>
            <w:r>
              <w:rPr>
                <w:sz w:val="22"/>
              </w:rPr>
              <w:t>наименьшую</w:t>
            </w:r>
            <w:r>
              <w:rPr>
                <w:spacing w:val="40"/>
                <w:sz w:val="22"/>
              </w:rPr>
              <w:t xml:space="preserve"> </w:t>
            </w:r>
            <w:r>
              <w:rPr>
                <w:sz w:val="22"/>
              </w:rPr>
              <w:t>возможную</w:t>
            </w:r>
            <w:r>
              <w:rPr>
                <w:spacing w:val="40"/>
                <w:sz w:val="22"/>
              </w:rPr>
              <w:t xml:space="preserve"> </w:t>
            </w:r>
            <w:r>
              <w:rPr>
                <w:sz w:val="22"/>
              </w:rPr>
              <w:t>среднюю</w:t>
            </w:r>
            <w:r>
              <w:rPr>
                <w:spacing w:val="40"/>
                <w:sz w:val="22"/>
              </w:rPr>
              <w:t xml:space="preserve"> </w:t>
            </w:r>
            <w:r>
              <w:rPr>
                <w:sz w:val="22"/>
              </w:rPr>
              <w:t>длину</w:t>
            </w:r>
            <w:r>
              <w:rPr>
                <w:spacing w:val="80"/>
                <w:w w:val="150"/>
                <w:sz w:val="22"/>
              </w:rPr>
              <w:t xml:space="preserve"> </w:t>
            </w:r>
            <w:r>
              <w:rPr>
                <w:sz w:val="22"/>
              </w:rPr>
              <w:t>сообщения при известной частоте символов</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Умение использовать при решении задач свойства позиционной записи чисел, алгоритмы построения записи числа в позиционной системе счисления с заданным основанием и построения числа по строке, содержащей запись этого числа в позиционной системе счисления с заданным основанием; умение выполнять арифметические операции в позиционных системах счисления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строить логическое выражение в дизъюнктивной и конъюнктивной нормальных формах по заданной таблице истинности; исследовать область</w:t>
            </w:r>
            <w:r>
              <w:rPr>
                <w:spacing w:val="40"/>
                <w:sz w:val="22"/>
              </w:rPr>
              <w:t xml:space="preserve"> </w:t>
            </w:r>
            <w:r>
              <w:rPr>
                <w:sz w:val="22"/>
              </w:rPr>
              <w:t xml:space="preserve">истинности высказывания, содержащего переменные; решать несложные логические </w:t>
            </w:r>
            <w:r>
              <w:rPr>
                <w:spacing w:val="-2"/>
                <w:sz w:val="22"/>
              </w:rPr>
              <w:t>уравнения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Умение решать алгоритмические задачи, связанные с анализом графов (задачи построения оптимального пути между вершинами графа, определения количества различных путей между вершинами ориентированного ациклического графа)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Умение использовать деревья при анализе и построении кодов и для представления арифметических</w:t>
            </w:r>
            <w:r>
              <w:rPr>
                <w:spacing w:val="-4"/>
                <w:sz w:val="22"/>
              </w:rPr>
              <w:t xml:space="preserve"> </w:t>
            </w:r>
            <w:r>
              <w:rPr>
                <w:sz w:val="22"/>
              </w:rPr>
              <w:t>выражений,</w:t>
            </w:r>
            <w:r>
              <w:rPr>
                <w:spacing w:val="-2"/>
                <w:sz w:val="22"/>
              </w:rPr>
              <w:t xml:space="preserve"> </w:t>
            </w:r>
            <w:r>
              <w:rPr>
                <w:sz w:val="22"/>
              </w:rPr>
              <w:t>при</w:t>
            </w:r>
            <w:r>
              <w:rPr>
                <w:spacing w:val="-3"/>
                <w:sz w:val="22"/>
              </w:rPr>
              <w:t xml:space="preserve"> </w:t>
            </w:r>
            <w:r>
              <w:rPr>
                <w:sz w:val="22"/>
              </w:rPr>
              <w:t>решении</w:t>
            </w:r>
            <w:r>
              <w:rPr>
                <w:spacing w:val="-2"/>
                <w:sz w:val="22"/>
              </w:rPr>
              <w:t xml:space="preserve"> </w:t>
            </w:r>
            <w:r>
              <w:rPr>
                <w:sz w:val="22"/>
              </w:rPr>
              <w:t>задач</w:t>
            </w:r>
            <w:r>
              <w:rPr>
                <w:spacing w:val="-1"/>
                <w:sz w:val="22"/>
              </w:rPr>
              <w:t xml:space="preserve"> </w:t>
            </w:r>
            <w:r>
              <w:rPr>
                <w:sz w:val="22"/>
              </w:rPr>
              <w:t>поиска</w:t>
            </w:r>
            <w:r>
              <w:rPr>
                <w:spacing w:val="-3"/>
                <w:sz w:val="22"/>
              </w:rPr>
              <w:t xml:space="preserve"> </w:t>
            </w:r>
            <w:r>
              <w:rPr>
                <w:sz w:val="22"/>
              </w:rPr>
              <w:t>и</w:t>
            </w:r>
            <w:r>
              <w:rPr>
                <w:spacing w:val="-2"/>
                <w:sz w:val="22"/>
              </w:rPr>
              <w:t xml:space="preserve"> </w:t>
            </w:r>
            <w:r>
              <w:rPr>
                <w:sz w:val="22"/>
              </w:rPr>
              <w:t>сортировки;</w:t>
            </w:r>
            <w:r>
              <w:rPr>
                <w:spacing w:val="-2"/>
                <w:sz w:val="22"/>
              </w:rPr>
              <w:t xml:space="preserve"> </w:t>
            </w:r>
            <w:r>
              <w:rPr>
                <w:sz w:val="22"/>
              </w:rPr>
              <w:t>умение</w:t>
            </w:r>
            <w:r>
              <w:rPr>
                <w:spacing w:val="-3"/>
                <w:sz w:val="22"/>
              </w:rPr>
              <w:t xml:space="preserve"> </w:t>
            </w:r>
            <w:r>
              <w:rPr>
                <w:sz w:val="22"/>
              </w:rPr>
              <w:t>строить дерево игры по заданному алгоритму; разрабатывать и обосновывать выигрышную стратегию игры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Умение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определять сложность изучаемых</w:t>
            </w:r>
            <w:r>
              <w:rPr>
                <w:spacing w:val="-1"/>
                <w:sz w:val="22"/>
              </w:rPr>
              <w:t xml:space="preserve"> </w:t>
            </w:r>
            <w:r>
              <w:rPr>
                <w:sz w:val="22"/>
              </w:rPr>
              <w:t xml:space="preserve">в курсе базовых алгоритмов (суммирование элементов массива, сортировка массива, переборные алгоритмы, двоичный поиск) и приводить примеры нескольких алгоритмов разной сложности для решения одной </w:t>
            </w:r>
            <w:r>
              <w:rPr>
                <w:spacing w:val="-2"/>
                <w:sz w:val="22"/>
              </w:rPr>
              <w:t>задачи</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Владение универсальным языком программирования высокого уровня (Паскаль, Python, Java, C++, C#), представлениями о базовых типах данных и структурах данных; умение использовать основные управляющие 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данные, которые могут привести к</w:t>
            </w:r>
            <w:r>
              <w:rPr>
                <w:spacing w:val="40"/>
                <w:sz w:val="22"/>
              </w:rPr>
              <w:t xml:space="preserve"> </w:t>
            </w:r>
            <w:r>
              <w:rPr>
                <w:sz w:val="22"/>
              </w:rPr>
              <w:t>ошибке в работе программы; формулировать предложения по улучшению программного кода</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38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w:t>
            </w:r>
            <w:r>
              <w:rPr>
                <w:spacing w:val="-5"/>
                <w:sz w:val="22"/>
              </w:rPr>
              <w:t xml:space="preserve"> </w:t>
            </w:r>
            <w:r>
              <w:rPr>
                <w:sz w:val="22"/>
              </w:rPr>
              <w:t>числа,</w:t>
            </w:r>
            <w:r>
              <w:rPr>
                <w:spacing w:val="-5"/>
                <w:sz w:val="22"/>
              </w:rPr>
              <w:t xml:space="preserve"> </w:t>
            </w:r>
            <w:r>
              <w:rPr>
                <w:sz w:val="22"/>
              </w:rPr>
              <w:t>записанного</w:t>
            </w:r>
            <w:r>
              <w:rPr>
                <w:spacing w:val="-6"/>
                <w:sz w:val="22"/>
              </w:rPr>
              <w:t xml:space="preserve"> </w:t>
            </w:r>
            <w:r>
              <w:rPr>
                <w:sz w:val="22"/>
              </w:rPr>
              <w:t>в</w:t>
            </w:r>
            <w:r>
              <w:rPr>
                <w:spacing w:val="-5"/>
                <w:sz w:val="22"/>
              </w:rPr>
              <w:t xml:space="preserve"> </w:t>
            </w:r>
            <w:r>
              <w:rPr>
                <w:sz w:val="22"/>
              </w:rPr>
              <w:t>системе</w:t>
            </w:r>
            <w:r>
              <w:rPr>
                <w:spacing w:val="-5"/>
                <w:sz w:val="22"/>
              </w:rPr>
              <w:t xml:space="preserve"> </w:t>
            </w:r>
            <w:r>
              <w:rPr>
                <w:sz w:val="22"/>
              </w:rPr>
              <w:t>счисления</w:t>
            </w:r>
            <w:r>
              <w:rPr>
                <w:spacing w:val="-6"/>
                <w:sz w:val="22"/>
              </w:rPr>
              <w:t xml:space="preserve"> </w:t>
            </w:r>
            <w:r>
              <w:rPr>
                <w:sz w:val="22"/>
              </w:rPr>
              <w:t>с</w:t>
            </w:r>
            <w:r>
              <w:rPr>
                <w:spacing w:val="-6"/>
                <w:sz w:val="22"/>
              </w:rPr>
              <w:t xml:space="preserve"> </w:t>
            </w:r>
            <w:r>
              <w:rPr>
                <w:sz w:val="22"/>
              </w:rPr>
              <w:t>основанием,</w:t>
            </w:r>
            <w:r>
              <w:rPr>
                <w:spacing w:val="-5"/>
                <w:sz w:val="22"/>
              </w:rPr>
              <w:t xml:space="preserve"> </w:t>
            </w:r>
            <w:r>
              <w:rPr>
                <w:sz w:val="22"/>
              </w:rPr>
              <w:t>непревышающим 10; вычисление обобщенных характеристик элементов массива или числовой последовательности (суммы, произведения среднего арифметического,</w:t>
            </w:r>
            <w:r>
              <w:rPr>
                <w:spacing w:val="40"/>
                <w:sz w:val="22"/>
              </w:rPr>
              <w:t xml:space="preserve"> </w:t>
            </w:r>
            <w:r>
              <w:rPr>
                <w:sz w:val="22"/>
              </w:rPr>
              <w:t>минимального и максимального элементов, количества элементов, удовлетворяющих заданному условию); сортировку элементов массива; умение использовать в программах данные различных типов с учетом ограничений на диапазон их возможных значений, применять при решении задач структуры данных (списки, словари, стеки, очереди, деревья); применять стандартные и собственные подпрограммы для обработки числовых данных и символьных строк; использовать</w:t>
            </w:r>
            <w:r>
              <w:rPr>
                <w:spacing w:val="40"/>
                <w:sz w:val="22"/>
              </w:rPr>
              <w:t xml:space="preserve"> </w:t>
            </w:r>
            <w:r>
              <w:rPr>
                <w:sz w:val="22"/>
              </w:rPr>
              <w:t>при разработке программ библиотеки подпрограмм; умение использовать средства отладки программ в среде программирования</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Умение использовать электронные таблицы для анализа, представления и обработки данных</w:t>
            </w:r>
            <w:r>
              <w:rPr>
                <w:spacing w:val="-1"/>
                <w:sz w:val="22"/>
              </w:rPr>
              <w:t xml:space="preserve"> </w:t>
            </w:r>
            <w:r>
              <w:rPr>
                <w:sz w:val="22"/>
              </w:rPr>
              <w:t>(включая</w:t>
            </w:r>
            <w:r>
              <w:rPr>
                <w:spacing w:val="-2"/>
                <w:sz w:val="22"/>
              </w:rPr>
              <w:t xml:space="preserve"> </w:t>
            </w:r>
            <w:r>
              <w:rPr>
                <w:sz w:val="22"/>
              </w:rPr>
              <w:t>выбор оптимального</w:t>
            </w:r>
            <w:r>
              <w:rPr>
                <w:spacing w:val="-2"/>
                <w:sz w:val="22"/>
              </w:rPr>
              <w:t xml:space="preserve"> </w:t>
            </w:r>
            <w:r>
              <w:rPr>
                <w:sz w:val="22"/>
              </w:rPr>
              <w:t>решения,</w:t>
            </w:r>
            <w:r>
              <w:rPr>
                <w:spacing w:val="-2"/>
                <w:sz w:val="22"/>
              </w:rPr>
              <w:t xml:space="preserve"> </w:t>
            </w:r>
            <w:r>
              <w:rPr>
                <w:sz w:val="22"/>
              </w:rPr>
              <w:t>подбор</w:t>
            </w:r>
            <w:r>
              <w:rPr>
                <w:spacing w:val="-2"/>
                <w:sz w:val="22"/>
              </w:rPr>
              <w:t xml:space="preserve"> </w:t>
            </w:r>
            <w:r>
              <w:rPr>
                <w:sz w:val="22"/>
              </w:rPr>
              <w:t>линии</w:t>
            </w:r>
            <w:r>
              <w:rPr>
                <w:spacing w:val="-2"/>
                <w:sz w:val="22"/>
              </w:rPr>
              <w:t xml:space="preserve"> </w:t>
            </w:r>
            <w:r>
              <w:rPr>
                <w:sz w:val="22"/>
              </w:rPr>
              <w:t>тренда,</w:t>
            </w:r>
            <w:r>
              <w:rPr>
                <w:spacing w:val="-1"/>
                <w:sz w:val="22"/>
              </w:rPr>
              <w:t xml:space="preserve"> </w:t>
            </w:r>
            <w:r>
              <w:rPr>
                <w:sz w:val="22"/>
              </w:rPr>
              <w:t>решение</w:t>
            </w:r>
            <w:r>
              <w:rPr>
                <w:spacing w:val="-2"/>
                <w:sz w:val="22"/>
              </w:rPr>
              <w:t xml:space="preserve"> </w:t>
            </w:r>
            <w:r>
              <w:rPr>
                <w:sz w:val="22"/>
              </w:rPr>
              <w:t>задач прогнозирования); умение использовать табличные (реляционные) базы данных и справочные системы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w:t>
            </w:r>
          </w:p>
        </w:tc>
      </w:tr>
    </w:tbl>
    <w:p>
      <w:pPr>
        <w:pStyle w:val="BodyText"/>
        <w:spacing w:lineRule="auto" w:line="218" w:before="261" w:after="0"/>
        <w:ind w:hanging="2313" w:start="3831"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ЕГЭ по информатике</w:t>
      </w:r>
    </w:p>
    <w:p>
      <w:pPr>
        <w:pStyle w:val="BodyText"/>
        <w:spacing w:before="5" w:after="1"/>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Проверяемый</w:t>
            </w:r>
            <w:r>
              <w:rPr>
                <w:spacing w:val="2"/>
                <w:sz w:val="22"/>
              </w:rPr>
              <w:t xml:space="preserve"> </w:t>
            </w:r>
            <w:r>
              <w:rPr>
                <w:spacing w:val="-2"/>
                <w:sz w:val="22"/>
              </w:rPr>
              <w:t>элемент</w:t>
            </w:r>
            <w:r>
              <w:rPr>
                <w:spacing w:val="4"/>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Цифровая</w:t>
            </w:r>
            <w:r>
              <w:rPr>
                <w:spacing w:val="-11"/>
                <w:sz w:val="22"/>
              </w:rPr>
              <w:t xml:space="preserve"> </w:t>
            </w:r>
            <w:r>
              <w:rPr>
                <w:spacing w:val="-2"/>
                <w:sz w:val="22"/>
              </w:rPr>
              <w:t>грамотность</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487"/>
              <w:jc w:val="both"/>
              <w:rPr>
                <w:sz w:val="22"/>
              </w:rPr>
            </w:pPr>
            <w:r>
              <w:rPr>
                <w:sz w:val="22"/>
              </w:rPr>
              <w:t>Основные</w:t>
            </w:r>
            <w:r>
              <w:rPr>
                <w:spacing w:val="-8"/>
                <w:sz w:val="22"/>
              </w:rPr>
              <w:t xml:space="preserve"> </w:t>
            </w:r>
            <w:r>
              <w:rPr>
                <w:sz w:val="22"/>
              </w:rPr>
              <w:t>тенденции</w:t>
            </w:r>
            <w:r>
              <w:rPr>
                <w:spacing w:val="-8"/>
                <w:sz w:val="22"/>
              </w:rPr>
              <w:t xml:space="preserve"> </w:t>
            </w:r>
            <w:r>
              <w:rPr>
                <w:sz w:val="22"/>
              </w:rPr>
              <w:t>развития</w:t>
            </w:r>
            <w:r>
              <w:rPr>
                <w:spacing w:val="-8"/>
                <w:sz w:val="22"/>
              </w:rPr>
              <w:t xml:space="preserve"> </w:t>
            </w:r>
            <w:r>
              <w:rPr>
                <w:sz w:val="22"/>
              </w:rPr>
              <w:t>компьютерных</w:t>
            </w:r>
            <w:r>
              <w:rPr>
                <w:spacing w:val="-8"/>
                <w:sz w:val="22"/>
              </w:rPr>
              <w:t xml:space="preserve"> </w:t>
            </w:r>
            <w:r>
              <w:rPr>
                <w:sz w:val="22"/>
              </w:rPr>
              <w:t>технологий.</w:t>
            </w:r>
            <w:r>
              <w:rPr>
                <w:spacing w:val="-9"/>
                <w:sz w:val="22"/>
              </w:rPr>
              <w:t xml:space="preserve"> </w:t>
            </w:r>
            <w:r>
              <w:rPr>
                <w:sz w:val="22"/>
              </w:rPr>
              <w:t>Параллельные</w:t>
            </w:r>
            <w:r>
              <w:rPr>
                <w:spacing w:val="-7"/>
                <w:sz w:val="22"/>
              </w:rPr>
              <w:t xml:space="preserve"> </w:t>
            </w:r>
            <w:r>
              <w:rPr>
                <w:sz w:val="22"/>
              </w:rPr>
              <w:t>вычисления. Многопроцессорные</w:t>
            </w:r>
            <w:r>
              <w:rPr>
                <w:spacing w:val="-4"/>
                <w:sz w:val="22"/>
              </w:rPr>
              <w:t xml:space="preserve"> </w:t>
            </w:r>
            <w:r>
              <w:rPr>
                <w:sz w:val="22"/>
              </w:rPr>
              <w:t>системы.</w:t>
            </w:r>
            <w:r>
              <w:rPr>
                <w:spacing w:val="-5"/>
                <w:sz w:val="22"/>
              </w:rPr>
              <w:t xml:space="preserve"> </w:t>
            </w:r>
            <w:r>
              <w:rPr>
                <w:sz w:val="22"/>
              </w:rPr>
              <w:t>Распределенные</w:t>
            </w:r>
            <w:r>
              <w:rPr>
                <w:spacing w:val="-5"/>
                <w:sz w:val="22"/>
              </w:rPr>
              <w:t xml:space="preserve"> </w:t>
            </w:r>
            <w:r>
              <w:rPr>
                <w:sz w:val="22"/>
              </w:rPr>
              <w:t>вычислительные</w:t>
            </w:r>
            <w:r>
              <w:rPr>
                <w:spacing w:val="-5"/>
                <w:sz w:val="22"/>
              </w:rPr>
              <w:t xml:space="preserve"> </w:t>
            </w:r>
            <w:r>
              <w:rPr>
                <w:sz w:val="22"/>
              </w:rPr>
              <w:t>системы</w:t>
            </w:r>
            <w:r>
              <w:rPr>
                <w:spacing w:val="-4"/>
                <w:sz w:val="22"/>
              </w:rPr>
              <w:t xml:space="preserve"> </w:t>
            </w:r>
            <w:r>
              <w:rPr>
                <w:sz w:val="22"/>
              </w:rPr>
              <w:t>и</w:t>
            </w:r>
            <w:r>
              <w:rPr>
                <w:spacing w:val="-5"/>
                <w:sz w:val="22"/>
              </w:rPr>
              <w:t xml:space="preserve"> </w:t>
            </w:r>
            <w:r>
              <w:rPr>
                <w:sz w:val="22"/>
              </w:rPr>
              <w:t>обработка больших данных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Принципы построения и аппаратные компоненты компьютерных сетей. Сетевые протоколы. Сеть Интернет. Адресация в сети Интернет. Протоколы стека TCP/IP. Система доменных имен. Разделение IP-сети на подсети с помощью масок подсетей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Файловая</w:t>
            </w:r>
            <w:r>
              <w:rPr>
                <w:spacing w:val="40"/>
                <w:sz w:val="22"/>
              </w:rPr>
              <w:t xml:space="preserve"> </w:t>
            </w:r>
            <w:r>
              <w:rPr>
                <w:sz w:val="22"/>
              </w:rPr>
              <w:t>система.</w:t>
            </w:r>
            <w:r>
              <w:rPr>
                <w:spacing w:val="40"/>
                <w:sz w:val="22"/>
              </w:rPr>
              <w:t xml:space="preserve"> </w:t>
            </w:r>
            <w:r>
              <w:rPr>
                <w:sz w:val="22"/>
              </w:rPr>
              <w:t>Поиск</w:t>
            </w:r>
            <w:r>
              <w:rPr>
                <w:spacing w:val="40"/>
                <w:sz w:val="22"/>
              </w:rPr>
              <w:t xml:space="preserve"> </w:t>
            </w:r>
            <w:r>
              <w:rPr>
                <w:sz w:val="22"/>
              </w:rPr>
              <w:t>в</w:t>
            </w:r>
            <w:r>
              <w:rPr>
                <w:spacing w:val="40"/>
                <w:sz w:val="22"/>
              </w:rPr>
              <w:t xml:space="preserve"> </w:t>
            </w:r>
            <w:r>
              <w:rPr>
                <w:sz w:val="22"/>
              </w:rPr>
              <w:t>файловой</w:t>
            </w:r>
            <w:r>
              <w:rPr>
                <w:spacing w:val="40"/>
                <w:sz w:val="22"/>
              </w:rPr>
              <w:t xml:space="preserve"> </w:t>
            </w:r>
            <w:r>
              <w:rPr>
                <w:sz w:val="22"/>
              </w:rPr>
              <w:t>системе.</w:t>
            </w:r>
            <w:r>
              <w:rPr>
                <w:spacing w:val="40"/>
                <w:sz w:val="22"/>
              </w:rPr>
              <w:t xml:space="preserve"> </w:t>
            </w:r>
            <w:r>
              <w:rPr>
                <w:sz w:val="22"/>
              </w:rPr>
              <w:t>Принципы</w:t>
            </w:r>
            <w:r>
              <w:rPr>
                <w:spacing w:val="40"/>
                <w:sz w:val="22"/>
              </w:rPr>
              <w:t xml:space="preserve"> </w:t>
            </w:r>
            <w:r>
              <w:rPr>
                <w:sz w:val="22"/>
              </w:rPr>
              <w:t>размещения</w:t>
            </w:r>
            <w:r>
              <w:rPr>
                <w:spacing w:val="40"/>
                <w:sz w:val="22"/>
              </w:rPr>
              <w:t xml:space="preserve"> </w:t>
            </w:r>
            <w:r>
              <w:rPr>
                <w:sz w:val="22"/>
              </w:rPr>
              <w:t>и</w:t>
            </w:r>
            <w:r>
              <w:rPr>
                <w:spacing w:val="40"/>
                <w:sz w:val="22"/>
              </w:rPr>
              <w:t xml:space="preserve"> </w:t>
            </w:r>
            <w:r>
              <w:rPr>
                <w:sz w:val="22"/>
              </w:rPr>
              <w:t>именования файлов в долговременной памяти. Шаблоны для описания групп файлов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Скорость передачи данных. Зависимость времени передачи от информационного объема данных и характеристик канала связи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Шифрование данных. Симметричные и несимметричные шифры. Шифры простой замены. Шифр Цезаря. Шифр Виженера. Алгоритм шифрования RSA</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Коды,</w:t>
            </w:r>
            <w:r>
              <w:rPr>
                <w:spacing w:val="40"/>
                <w:sz w:val="22"/>
              </w:rPr>
              <w:t xml:space="preserve"> </w:t>
            </w:r>
            <w:r>
              <w:rPr>
                <w:sz w:val="22"/>
              </w:rPr>
              <w:t>позволяющие</w:t>
            </w:r>
            <w:r>
              <w:rPr>
                <w:spacing w:val="40"/>
                <w:sz w:val="22"/>
              </w:rPr>
              <w:t xml:space="preserve"> </w:t>
            </w:r>
            <w:r>
              <w:rPr>
                <w:sz w:val="22"/>
              </w:rPr>
              <w:t>обнаруживать</w:t>
            </w:r>
            <w:r>
              <w:rPr>
                <w:spacing w:val="40"/>
                <w:sz w:val="22"/>
              </w:rPr>
              <w:t xml:space="preserve"> </w:t>
            </w:r>
            <w:r>
              <w:rPr>
                <w:sz w:val="22"/>
              </w:rPr>
              <w:t>и</w:t>
            </w:r>
            <w:r>
              <w:rPr>
                <w:spacing w:val="40"/>
                <w:sz w:val="22"/>
              </w:rPr>
              <w:t xml:space="preserve"> </w:t>
            </w:r>
            <w:r>
              <w:rPr>
                <w:sz w:val="22"/>
              </w:rPr>
              <w:t>исправлять</w:t>
            </w:r>
            <w:r>
              <w:rPr>
                <w:spacing w:val="40"/>
                <w:sz w:val="22"/>
              </w:rPr>
              <w:t xml:space="preserve"> </w:t>
            </w:r>
            <w:r>
              <w:rPr>
                <w:sz w:val="22"/>
              </w:rPr>
              <w:t>ошибки,</w:t>
            </w:r>
            <w:r>
              <w:rPr>
                <w:spacing w:val="40"/>
                <w:sz w:val="22"/>
              </w:rPr>
              <w:t xml:space="preserve"> </w:t>
            </w:r>
            <w:r>
              <w:rPr>
                <w:sz w:val="22"/>
              </w:rPr>
              <w:t>возникающие</w:t>
            </w:r>
            <w:r>
              <w:rPr>
                <w:spacing w:val="40"/>
                <w:sz w:val="22"/>
              </w:rPr>
              <w:t xml:space="preserve"> </w:t>
            </w:r>
            <w:r>
              <w:rPr>
                <w:sz w:val="22"/>
              </w:rPr>
              <w:t>при</w:t>
            </w:r>
            <w:r>
              <w:rPr>
                <w:spacing w:val="40"/>
                <w:sz w:val="22"/>
              </w:rPr>
              <w:t xml:space="preserve"> </w:t>
            </w:r>
            <w:r>
              <w:rPr>
                <w:sz w:val="22"/>
              </w:rPr>
              <w:t>передаче данных. Расстояние Хэмминга. Кодирование с повторением битов. Коды Хэмминга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Двоичное кодирование. Равномерные и неравномерные коды. Декодирование сообщений, записанных с помощью неравномерных кодов. Условие Фано. Построение однозначно декодируемых кодов с помощью дерева</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Теоретические подходы к оценке количества информации. Единицы измерения</w:t>
            </w:r>
            <w:r>
              <w:rPr>
                <w:spacing w:val="40"/>
                <w:sz w:val="22"/>
              </w:rPr>
              <w:t xml:space="preserve"> </w:t>
            </w:r>
            <w:r>
              <w:rPr>
                <w:sz w:val="22"/>
              </w:rPr>
              <w:t xml:space="preserve">количества информации. Алфавитный подход к оценке количества информации. Закон аддитивности информации. Формула Хартли. Информация и вероятность. Формула </w:t>
            </w:r>
            <w:r>
              <w:rPr>
                <w:spacing w:val="-2"/>
                <w:sz w:val="22"/>
              </w:rPr>
              <w:t>Шеннона</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Системы счисления. Развернутая запись целых и дробных чисел в позиционной системе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 ичной системы счисления в десятичную. Алгоритм перевода конечной P-ичной дроби в десятичную. Алгоритм перевода целого числа из десятичной системы счисления в P- ичную. Перевод конечной десятичной дроби в P-ичную. Двоичная, восьмеричная и шестнадцатеричная системы счисления, связь между ними. Арифметические операции в позиционных системах счисления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Троичная</w:t>
            </w:r>
            <w:r>
              <w:rPr>
                <w:spacing w:val="6"/>
                <w:sz w:val="22"/>
              </w:rPr>
              <w:t xml:space="preserve"> </w:t>
            </w:r>
            <w:r>
              <w:rPr>
                <w:spacing w:val="-2"/>
                <w:sz w:val="22"/>
              </w:rPr>
              <w:t>уравновешенная</w:t>
            </w:r>
            <w:r>
              <w:rPr>
                <w:spacing w:val="5"/>
                <w:sz w:val="22"/>
              </w:rPr>
              <w:t xml:space="preserve"> </w:t>
            </w:r>
            <w:r>
              <w:rPr>
                <w:spacing w:val="-2"/>
                <w:sz w:val="22"/>
              </w:rPr>
              <w:t>система</w:t>
            </w:r>
            <w:r>
              <w:rPr>
                <w:spacing w:val="5"/>
                <w:sz w:val="22"/>
              </w:rPr>
              <w:t xml:space="preserve"> </w:t>
            </w:r>
            <w:r>
              <w:rPr>
                <w:spacing w:val="-2"/>
                <w:sz w:val="22"/>
              </w:rPr>
              <w:t>счисления.</w:t>
            </w:r>
            <w:r>
              <w:rPr>
                <w:spacing w:val="5"/>
                <w:sz w:val="22"/>
              </w:rPr>
              <w:t xml:space="preserve"> </w:t>
            </w:r>
            <w:r>
              <w:rPr>
                <w:spacing w:val="-2"/>
                <w:sz w:val="22"/>
              </w:rPr>
              <w:t>Двоично-десятичная</w:t>
            </w:r>
            <w:r>
              <w:rPr>
                <w:spacing w:val="6"/>
                <w:sz w:val="22"/>
              </w:rPr>
              <w:t xml:space="preserve"> </w:t>
            </w:r>
            <w:r>
              <w:rPr>
                <w:spacing w:val="-2"/>
                <w:sz w:val="22"/>
              </w:rPr>
              <w:t>система</w:t>
            </w:r>
            <w:r>
              <w:rPr>
                <w:spacing w:val="6"/>
                <w:sz w:val="22"/>
              </w:rPr>
              <w:t xml:space="preserve"> </w:t>
            </w:r>
            <w:r>
              <w:rPr>
                <w:spacing w:val="-2"/>
                <w:sz w:val="22"/>
              </w:rPr>
              <w:t>счисления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Кодирование</w:t>
            </w:r>
            <w:r>
              <w:rPr>
                <w:spacing w:val="40"/>
                <w:sz w:val="22"/>
              </w:rPr>
              <w:t xml:space="preserve"> </w:t>
            </w:r>
            <w:r>
              <w:rPr>
                <w:sz w:val="22"/>
              </w:rPr>
              <w:t>текстов.</w:t>
            </w:r>
            <w:r>
              <w:rPr>
                <w:spacing w:val="80"/>
                <w:sz w:val="22"/>
              </w:rPr>
              <w:t xml:space="preserve"> </w:t>
            </w:r>
            <w:r>
              <w:rPr>
                <w:sz w:val="22"/>
              </w:rPr>
              <w:t>Кодировка</w:t>
            </w:r>
            <w:r>
              <w:rPr>
                <w:spacing w:val="80"/>
                <w:sz w:val="22"/>
              </w:rPr>
              <w:t xml:space="preserve"> </w:t>
            </w:r>
            <w:r>
              <w:rPr>
                <w:sz w:val="22"/>
              </w:rPr>
              <w:t>ASCII.</w:t>
            </w:r>
            <w:r>
              <w:rPr>
                <w:spacing w:val="40"/>
                <w:sz w:val="22"/>
              </w:rPr>
              <w:t xml:space="preserve"> </w:t>
            </w:r>
            <w:r>
              <w:rPr>
                <w:sz w:val="22"/>
              </w:rPr>
              <w:t>Однобайтные</w:t>
            </w:r>
            <w:r>
              <w:rPr>
                <w:spacing w:val="40"/>
                <w:sz w:val="22"/>
              </w:rPr>
              <w:t xml:space="preserve"> </w:t>
            </w:r>
            <w:r>
              <w:rPr>
                <w:sz w:val="22"/>
              </w:rPr>
              <w:t>кодировки.</w:t>
            </w:r>
            <w:r>
              <w:rPr>
                <w:spacing w:val="40"/>
                <w:sz w:val="22"/>
              </w:rPr>
              <w:t xml:space="preserve"> </w:t>
            </w:r>
            <w:r>
              <w:rPr>
                <w:sz w:val="22"/>
              </w:rPr>
              <w:t>Стандарт</w:t>
            </w:r>
            <w:r>
              <w:rPr>
                <w:spacing w:val="40"/>
                <w:sz w:val="22"/>
              </w:rPr>
              <w:t xml:space="preserve"> </w:t>
            </w:r>
            <w:r>
              <w:rPr>
                <w:sz w:val="22"/>
              </w:rPr>
              <w:t>UNICODE.</w:t>
            </w:r>
            <w:r>
              <w:rPr>
                <w:spacing w:val="40"/>
                <w:sz w:val="22"/>
              </w:rPr>
              <w:t xml:space="preserve"> </w:t>
            </w:r>
            <w:r>
              <w:rPr>
                <w:sz w:val="22"/>
              </w:rPr>
              <w:t>Кодировка UTF-8. Определение информационного объема текстовых сообщений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Кодирование</w:t>
            </w:r>
            <w:r>
              <w:rPr>
                <w:spacing w:val="35"/>
                <w:sz w:val="22"/>
              </w:rPr>
              <w:t xml:space="preserve"> </w:t>
            </w:r>
            <w:r>
              <w:rPr>
                <w:sz w:val="22"/>
              </w:rPr>
              <w:t>изображений.</w:t>
            </w:r>
            <w:r>
              <w:rPr>
                <w:spacing w:val="35"/>
                <w:sz w:val="22"/>
              </w:rPr>
              <w:t xml:space="preserve"> </w:t>
            </w:r>
            <w:r>
              <w:rPr>
                <w:sz w:val="22"/>
              </w:rPr>
              <w:t>Оценка</w:t>
            </w:r>
            <w:r>
              <w:rPr>
                <w:spacing w:val="36"/>
                <w:sz w:val="22"/>
              </w:rPr>
              <w:t xml:space="preserve"> </w:t>
            </w:r>
            <w:r>
              <w:rPr>
                <w:sz w:val="22"/>
              </w:rPr>
              <w:t>информационного</w:t>
            </w:r>
            <w:r>
              <w:rPr>
                <w:spacing w:val="35"/>
                <w:sz w:val="22"/>
              </w:rPr>
              <w:t xml:space="preserve"> </w:t>
            </w:r>
            <w:r>
              <w:rPr>
                <w:sz w:val="22"/>
              </w:rPr>
              <w:t>объема</w:t>
            </w:r>
            <w:r>
              <w:rPr>
                <w:spacing w:val="36"/>
                <w:sz w:val="22"/>
              </w:rPr>
              <w:t xml:space="preserve"> </w:t>
            </w:r>
            <w:r>
              <w:rPr>
                <w:sz w:val="22"/>
              </w:rPr>
              <w:t>графических</w:t>
            </w:r>
            <w:r>
              <w:rPr>
                <w:spacing w:val="35"/>
                <w:sz w:val="22"/>
              </w:rPr>
              <w:t xml:space="preserve"> </w:t>
            </w:r>
            <w:r>
              <w:rPr>
                <w:sz w:val="22"/>
              </w:rPr>
              <w:t>данных</w:t>
            </w:r>
            <w:r>
              <w:rPr>
                <w:spacing w:val="37"/>
                <w:sz w:val="22"/>
              </w:rPr>
              <w:t xml:space="preserve"> </w:t>
            </w:r>
            <w:r>
              <w:rPr>
                <w:sz w:val="22"/>
              </w:rPr>
              <w:t>при заданных разрешении и глубине кодирования цвета. Цветовые модели.</w:t>
            </w:r>
          </w:p>
          <w:p>
            <w:pPr>
              <w:pStyle w:val="TableParagraph"/>
              <w:spacing w:lineRule="auto" w:line="218" w:before="2" w:after="0"/>
              <w:ind w:start="61"/>
              <w:rPr>
                <w:sz w:val="22"/>
              </w:rPr>
            </w:pPr>
            <w:r>
              <w:rPr>
                <w:sz w:val="22"/>
              </w:rPr>
              <w:t>Кодирование</w:t>
            </w:r>
            <w:r>
              <w:rPr>
                <w:spacing w:val="40"/>
                <w:sz w:val="22"/>
              </w:rPr>
              <w:t xml:space="preserve"> </w:t>
            </w:r>
            <w:r>
              <w:rPr>
                <w:sz w:val="22"/>
              </w:rPr>
              <w:t>звука.</w:t>
            </w:r>
            <w:r>
              <w:rPr>
                <w:spacing w:val="40"/>
                <w:sz w:val="22"/>
              </w:rPr>
              <w:t xml:space="preserve"> </w:t>
            </w:r>
            <w:r>
              <w:rPr>
                <w:sz w:val="22"/>
              </w:rPr>
              <w:t>Оценка</w:t>
            </w:r>
            <w:r>
              <w:rPr>
                <w:spacing w:val="40"/>
                <w:sz w:val="22"/>
              </w:rPr>
              <w:t xml:space="preserve"> </w:t>
            </w:r>
            <w:r>
              <w:rPr>
                <w:sz w:val="22"/>
              </w:rPr>
              <w:t>информационного</w:t>
            </w:r>
            <w:r>
              <w:rPr>
                <w:spacing w:val="40"/>
                <w:sz w:val="22"/>
              </w:rPr>
              <w:t xml:space="preserve"> </w:t>
            </w:r>
            <w:r>
              <w:rPr>
                <w:sz w:val="22"/>
              </w:rPr>
              <w:t>объема</w:t>
            </w:r>
            <w:r>
              <w:rPr>
                <w:spacing w:val="40"/>
                <w:sz w:val="22"/>
              </w:rPr>
              <w:t xml:space="preserve"> </w:t>
            </w:r>
            <w:r>
              <w:rPr>
                <w:sz w:val="22"/>
              </w:rPr>
              <w:t>звуковых</w:t>
            </w:r>
            <w:r>
              <w:rPr>
                <w:spacing w:val="40"/>
                <w:sz w:val="22"/>
              </w:rPr>
              <w:t xml:space="preserve"> </w:t>
            </w:r>
            <w:r>
              <w:rPr>
                <w:sz w:val="22"/>
              </w:rPr>
              <w:t>данных</w:t>
            </w:r>
            <w:r>
              <w:rPr>
                <w:spacing w:val="40"/>
                <w:sz w:val="22"/>
              </w:rPr>
              <w:t xml:space="preserve"> </w:t>
            </w:r>
            <w:r>
              <w:rPr>
                <w:sz w:val="22"/>
              </w:rPr>
              <w:t>при</w:t>
            </w:r>
            <w:r>
              <w:rPr>
                <w:spacing w:val="40"/>
                <w:sz w:val="22"/>
              </w:rPr>
              <w:t xml:space="preserve"> </w:t>
            </w:r>
            <w:r>
              <w:rPr>
                <w:sz w:val="22"/>
              </w:rPr>
              <w:t>заданных частоте дискретизации и разрядности кодирования</w:t>
            </w:r>
          </w:p>
        </w:tc>
      </w:tr>
      <w:tr>
        <w:trPr>
          <w:trHeight w:val="242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Алгебра логики. Понятие высказывания. Высказывательные формы (предикаты). Кванторы существования и всеобщности.</w:t>
            </w:r>
          </w:p>
          <w:p>
            <w:pPr>
              <w:pStyle w:val="TableParagraph"/>
              <w:tabs>
                <w:tab w:val="clear" w:pos="709"/>
                <w:tab w:val="left" w:pos="1427" w:leader="none"/>
                <w:tab w:val="left" w:pos="2626" w:leader="none"/>
                <w:tab w:val="left" w:pos="3678" w:leader="none"/>
                <w:tab w:val="left" w:pos="5022" w:leader="none"/>
                <w:tab w:val="left" w:pos="6329" w:leader="none"/>
                <w:tab w:val="left" w:pos="7683" w:leader="none"/>
              </w:tabs>
              <w:spacing w:lineRule="auto" w:line="218" w:before="5" w:after="0"/>
              <w:ind w:start="61" w:end="59"/>
              <w:rPr>
                <w:sz w:val="22"/>
              </w:rPr>
            </w:pPr>
            <w:r>
              <w:rPr>
                <w:spacing w:val="-2"/>
                <w:sz w:val="22"/>
              </w:rPr>
              <w:t>Логические</w:t>
            </w:r>
            <w:r>
              <w:rPr>
                <w:sz w:val="22"/>
              </w:rPr>
              <w:tab/>
            </w:r>
            <w:r>
              <w:rPr>
                <w:spacing w:val="-2"/>
                <w:sz w:val="22"/>
              </w:rPr>
              <w:t>операции.</w:t>
            </w:r>
            <w:r>
              <w:rPr>
                <w:sz w:val="22"/>
              </w:rPr>
              <w:tab/>
            </w:r>
            <w:r>
              <w:rPr>
                <w:spacing w:val="-2"/>
                <w:sz w:val="22"/>
              </w:rPr>
              <w:t>Таблицы</w:t>
            </w:r>
            <w:r>
              <w:rPr>
                <w:sz w:val="22"/>
              </w:rPr>
              <w:tab/>
            </w:r>
            <w:r>
              <w:rPr>
                <w:spacing w:val="-2"/>
                <w:sz w:val="22"/>
              </w:rPr>
              <w:t>истинности.</w:t>
            </w:r>
            <w:r>
              <w:rPr>
                <w:sz w:val="22"/>
              </w:rPr>
              <w:tab/>
            </w:r>
            <w:r>
              <w:rPr>
                <w:spacing w:val="-2"/>
                <w:sz w:val="22"/>
              </w:rPr>
              <w:t>Логические</w:t>
            </w:r>
            <w:r>
              <w:rPr>
                <w:sz w:val="22"/>
              </w:rPr>
              <w:tab/>
            </w:r>
            <w:r>
              <w:rPr>
                <w:spacing w:val="-2"/>
                <w:sz w:val="22"/>
              </w:rPr>
              <w:t>выражения.</w:t>
            </w:r>
            <w:r>
              <w:rPr>
                <w:sz w:val="22"/>
              </w:rPr>
              <w:tab/>
            </w:r>
            <w:r>
              <w:rPr>
                <w:spacing w:val="-2"/>
                <w:sz w:val="22"/>
              </w:rPr>
              <w:t xml:space="preserve">Логические </w:t>
            </w:r>
            <w:r>
              <w:rPr>
                <w:sz w:val="22"/>
              </w:rPr>
              <w:t>тождества. Логические операции и операции над множествами.</w:t>
            </w:r>
          </w:p>
          <w:p>
            <w:pPr>
              <w:pStyle w:val="TableParagraph"/>
              <w:tabs>
                <w:tab w:val="clear" w:pos="709"/>
                <w:tab w:val="left" w:pos="1025" w:leader="none"/>
                <w:tab w:val="left" w:pos="2020" w:leader="none"/>
                <w:tab w:val="left" w:pos="2931" w:leader="none"/>
                <w:tab w:val="left" w:pos="4599" w:leader="none"/>
                <w:tab w:val="left" w:pos="6367" w:leader="none"/>
                <w:tab w:val="left" w:pos="7624" w:leader="none"/>
              </w:tabs>
              <w:spacing w:lineRule="auto" w:line="218" w:before="4" w:after="0"/>
              <w:ind w:start="61" w:end="56"/>
              <w:rPr>
                <w:sz w:val="22"/>
              </w:rPr>
            </w:pPr>
            <w:r>
              <w:rPr>
                <w:spacing w:val="-2"/>
                <w:sz w:val="22"/>
              </w:rPr>
              <w:t>Законы</w:t>
            </w:r>
            <w:r>
              <w:rPr>
                <w:sz w:val="22"/>
              </w:rPr>
              <w:tab/>
            </w:r>
            <w:r>
              <w:rPr>
                <w:spacing w:val="-2"/>
                <w:sz w:val="22"/>
              </w:rPr>
              <w:t>алгебры</w:t>
            </w:r>
            <w:r>
              <w:rPr>
                <w:sz w:val="22"/>
              </w:rPr>
              <w:tab/>
            </w:r>
            <w:r>
              <w:rPr>
                <w:spacing w:val="-2"/>
                <w:sz w:val="22"/>
              </w:rPr>
              <w:t>логики.</w:t>
            </w:r>
            <w:r>
              <w:rPr>
                <w:sz w:val="22"/>
              </w:rPr>
              <w:tab/>
            </w:r>
            <w:r>
              <w:rPr>
                <w:spacing w:val="-2"/>
                <w:sz w:val="22"/>
              </w:rPr>
              <w:t>Эквивалентные</w:t>
            </w:r>
            <w:r>
              <w:rPr>
                <w:sz w:val="22"/>
              </w:rPr>
              <w:tab/>
            </w:r>
            <w:r>
              <w:rPr>
                <w:spacing w:val="-2"/>
                <w:sz w:val="22"/>
              </w:rPr>
              <w:t>преобразования</w:t>
            </w:r>
            <w:r>
              <w:rPr>
                <w:sz w:val="22"/>
              </w:rPr>
              <w:tab/>
            </w:r>
            <w:r>
              <w:rPr>
                <w:spacing w:val="-2"/>
                <w:sz w:val="22"/>
              </w:rPr>
              <w:t>логических</w:t>
            </w:r>
            <w:r>
              <w:rPr>
                <w:sz w:val="22"/>
              </w:rPr>
              <w:tab/>
            </w:r>
            <w:r>
              <w:rPr>
                <w:spacing w:val="-2"/>
                <w:sz w:val="22"/>
              </w:rPr>
              <w:t xml:space="preserve">выражений. </w:t>
            </w:r>
            <w:r>
              <w:rPr>
                <w:sz w:val="22"/>
              </w:rPr>
              <w:t>Логические уравнения и системы уравнений.</w:t>
            </w:r>
          </w:p>
          <w:p>
            <w:pPr>
              <w:pStyle w:val="TableParagraph"/>
              <w:spacing w:lineRule="auto" w:line="218" w:before="5" w:after="0"/>
              <w:ind w:start="61"/>
              <w:rPr>
                <w:sz w:val="22"/>
              </w:rPr>
            </w:pPr>
            <w:r>
              <w:rPr>
                <w:sz w:val="22"/>
              </w:rPr>
              <w:t>Логические</w:t>
            </w:r>
            <w:r>
              <w:rPr>
                <w:spacing w:val="80"/>
                <w:w w:val="150"/>
                <w:sz w:val="22"/>
              </w:rPr>
              <w:t xml:space="preserve"> </w:t>
            </w:r>
            <w:r>
              <w:rPr>
                <w:sz w:val="22"/>
              </w:rPr>
              <w:t>функции.</w:t>
            </w:r>
            <w:r>
              <w:rPr>
                <w:spacing w:val="80"/>
                <w:w w:val="150"/>
                <w:sz w:val="22"/>
              </w:rPr>
              <w:t xml:space="preserve"> </w:t>
            </w:r>
            <w:r>
              <w:rPr>
                <w:sz w:val="22"/>
              </w:rPr>
              <w:t>Зависимость</w:t>
            </w:r>
            <w:r>
              <w:rPr>
                <w:spacing w:val="80"/>
                <w:w w:val="150"/>
                <w:sz w:val="22"/>
              </w:rPr>
              <w:t xml:space="preserve"> </w:t>
            </w:r>
            <w:r>
              <w:rPr>
                <w:sz w:val="22"/>
              </w:rPr>
              <w:t>количества</w:t>
            </w:r>
            <w:r>
              <w:rPr>
                <w:spacing w:val="80"/>
                <w:w w:val="150"/>
                <w:sz w:val="22"/>
              </w:rPr>
              <w:t xml:space="preserve"> </w:t>
            </w:r>
            <w:r>
              <w:rPr>
                <w:sz w:val="22"/>
              </w:rPr>
              <w:t>возможных</w:t>
            </w:r>
            <w:r>
              <w:rPr>
                <w:spacing w:val="80"/>
                <w:w w:val="150"/>
                <w:sz w:val="22"/>
              </w:rPr>
              <w:t xml:space="preserve"> </w:t>
            </w:r>
            <w:r>
              <w:rPr>
                <w:sz w:val="22"/>
              </w:rPr>
              <w:t>логических</w:t>
            </w:r>
            <w:r>
              <w:rPr>
                <w:spacing w:val="80"/>
                <w:w w:val="150"/>
                <w:sz w:val="22"/>
              </w:rPr>
              <w:t xml:space="preserve"> </w:t>
            </w:r>
            <w:r>
              <w:rPr>
                <w:sz w:val="22"/>
              </w:rPr>
              <w:t>функций</w:t>
            </w:r>
            <w:r>
              <w:rPr>
                <w:spacing w:val="80"/>
                <w:w w:val="150"/>
                <w:sz w:val="22"/>
              </w:rPr>
              <w:t xml:space="preserve"> </w:t>
            </w:r>
            <w:r>
              <w:rPr>
                <w:sz w:val="22"/>
              </w:rPr>
              <w:t>от количества аргументов.</w:t>
            </w:r>
          </w:p>
          <w:p>
            <w:pPr>
              <w:pStyle w:val="TableParagraph"/>
              <w:spacing w:lineRule="exact" w:line="253"/>
              <w:ind w:start="61"/>
              <w:rPr>
                <w:sz w:val="22"/>
              </w:rPr>
            </w:pPr>
            <w:r>
              <w:rPr>
                <w:spacing w:val="-2"/>
                <w:sz w:val="22"/>
              </w:rPr>
              <w:t>Канонические</w:t>
            </w:r>
            <w:r>
              <w:rPr>
                <w:spacing w:val="4"/>
                <w:sz w:val="22"/>
              </w:rPr>
              <w:t xml:space="preserve"> </w:t>
            </w:r>
            <w:r>
              <w:rPr>
                <w:spacing w:val="-2"/>
                <w:sz w:val="22"/>
              </w:rPr>
              <w:t>формы</w:t>
            </w:r>
            <w:r>
              <w:rPr>
                <w:spacing w:val="5"/>
                <w:sz w:val="22"/>
              </w:rPr>
              <w:t xml:space="preserve"> </w:t>
            </w:r>
            <w:r>
              <w:rPr>
                <w:spacing w:val="-2"/>
                <w:sz w:val="22"/>
              </w:rPr>
              <w:t>логических</w:t>
            </w:r>
            <w:r>
              <w:rPr>
                <w:spacing w:val="3"/>
                <w:sz w:val="22"/>
              </w:rPr>
              <w:t xml:space="preserve"> </w:t>
            </w:r>
            <w:r>
              <w:rPr>
                <w:spacing w:val="-2"/>
                <w:sz w:val="22"/>
              </w:rPr>
              <w:t>выражений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Совершенные</w:t>
            </w:r>
            <w:r>
              <w:rPr>
                <w:spacing w:val="80"/>
                <w:w w:val="150"/>
                <w:sz w:val="22"/>
              </w:rPr>
              <w:t xml:space="preserve"> </w:t>
            </w:r>
            <w:r>
              <w:rPr>
                <w:sz w:val="22"/>
              </w:rPr>
              <w:t>дизъюнктивные</w:t>
            </w:r>
            <w:r>
              <w:rPr>
                <w:spacing w:val="80"/>
                <w:w w:val="150"/>
                <w:sz w:val="22"/>
              </w:rPr>
              <w:t xml:space="preserve"> </w:t>
            </w:r>
            <w:r>
              <w:rPr>
                <w:sz w:val="22"/>
              </w:rPr>
              <w:t>конъюнктивные</w:t>
            </w:r>
            <w:r>
              <w:rPr>
                <w:spacing w:val="80"/>
                <w:w w:val="150"/>
                <w:sz w:val="22"/>
              </w:rPr>
              <w:t xml:space="preserve"> </w:t>
            </w:r>
            <w:r>
              <w:rPr>
                <w:sz w:val="22"/>
              </w:rPr>
              <w:t>нормальные</w:t>
            </w:r>
            <w:r>
              <w:rPr>
                <w:spacing w:val="80"/>
                <w:w w:val="150"/>
                <w:sz w:val="22"/>
              </w:rPr>
              <w:t xml:space="preserve"> </w:t>
            </w:r>
            <w:r>
              <w:rPr>
                <w:sz w:val="22"/>
              </w:rPr>
              <w:t>формы,</w:t>
            </w:r>
            <w:r>
              <w:rPr>
                <w:spacing w:val="80"/>
                <w:w w:val="150"/>
                <w:sz w:val="22"/>
              </w:rPr>
              <w:t xml:space="preserve"> </w:t>
            </w:r>
            <w:r>
              <w:rPr>
                <w:sz w:val="22"/>
              </w:rPr>
              <w:t>алгоритмы</w:t>
            </w:r>
            <w:r>
              <w:rPr>
                <w:spacing w:val="80"/>
                <w:w w:val="150"/>
                <w:sz w:val="22"/>
              </w:rPr>
              <w:t xml:space="preserve"> </w:t>
            </w:r>
            <w:r>
              <w:rPr>
                <w:sz w:val="22"/>
              </w:rPr>
              <w:t>их построения по таблице истинности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Логические элементы в составе компьютера. Триггер. Сумматор. Многоразрядный сумматор. Построение схем на логических элементах по заданному логическому выражению. Запись логического выражения по логической схеме</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Модели</w:t>
            </w:r>
            <w:r>
              <w:rPr>
                <w:spacing w:val="26"/>
                <w:sz w:val="22"/>
              </w:rPr>
              <w:t xml:space="preserve"> </w:t>
            </w:r>
            <w:r>
              <w:rPr>
                <w:sz w:val="22"/>
              </w:rPr>
              <w:t>и</w:t>
            </w:r>
            <w:r>
              <w:rPr>
                <w:spacing w:val="26"/>
                <w:sz w:val="22"/>
              </w:rPr>
              <w:t xml:space="preserve"> </w:t>
            </w:r>
            <w:r>
              <w:rPr>
                <w:sz w:val="22"/>
              </w:rPr>
              <w:t>моделирование.</w:t>
            </w:r>
            <w:r>
              <w:rPr>
                <w:spacing w:val="26"/>
                <w:sz w:val="22"/>
              </w:rPr>
              <w:t xml:space="preserve"> </w:t>
            </w:r>
            <w:r>
              <w:rPr>
                <w:sz w:val="22"/>
              </w:rPr>
              <w:t>Цели</w:t>
            </w:r>
            <w:r>
              <w:rPr>
                <w:spacing w:val="26"/>
                <w:sz w:val="22"/>
              </w:rPr>
              <w:t xml:space="preserve"> </w:t>
            </w:r>
            <w:r>
              <w:rPr>
                <w:sz w:val="22"/>
              </w:rPr>
              <w:t>моделирования.</w:t>
            </w:r>
            <w:r>
              <w:rPr>
                <w:spacing w:val="25"/>
                <w:sz w:val="22"/>
              </w:rPr>
              <w:t xml:space="preserve"> </w:t>
            </w:r>
            <w:r>
              <w:rPr>
                <w:sz w:val="22"/>
              </w:rPr>
              <w:t>Адекватность</w:t>
            </w:r>
            <w:r>
              <w:rPr>
                <w:spacing w:val="25"/>
                <w:sz w:val="22"/>
              </w:rPr>
              <w:t xml:space="preserve"> </w:t>
            </w:r>
            <w:r>
              <w:rPr>
                <w:sz w:val="22"/>
              </w:rPr>
              <w:t>модели</w:t>
            </w:r>
            <w:r>
              <w:rPr>
                <w:spacing w:val="26"/>
                <w:sz w:val="22"/>
              </w:rPr>
              <w:t xml:space="preserve"> </w:t>
            </w:r>
            <w:r>
              <w:rPr>
                <w:sz w:val="22"/>
              </w:rPr>
              <w:t>моделируемому объекту или процессу. Формализация прикладных задач.</w:t>
            </w:r>
          </w:p>
          <w:p>
            <w:pPr>
              <w:pStyle w:val="TableParagraph"/>
              <w:spacing w:lineRule="auto" w:line="218" w:before="5" w:after="0"/>
              <w:ind w:start="61"/>
              <w:rPr>
                <w:sz w:val="22"/>
              </w:rPr>
            </w:pPr>
            <w:r>
              <w:rPr>
                <w:sz w:val="22"/>
              </w:rPr>
              <w:t>Представление результатов моделирования в виде, удобном</w:t>
            </w:r>
            <w:r>
              <w:rPr>
                <w:spacing w:val="23"/>
                <w:sz w:val="22"/>
              </w:rPr>
              <w:t xml:space="preserve"> </w:t>
            </w:r>
            <w:r>
              <w:rPr>
                <w:sz w:val="22"/>
              </w:rPr>
              <w:t>для восприятия человеком. Графическое представление данных (схемы, таблицы, графики).</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Представление целых чисел в памяти компьютера. Ограниченность диапазона чисел при ограничении количества разрядов. Переполнение разрядной сетки. Беззнаковые и знаковые данные. Знаковый бит. Двоичный дополнительный код отрицательных чисел.</w:t>
            </w:r>
          </w:p>
          <w:p>
            <w:pPr>
              <w:pStyle w:val="TableParagraph"/>
              <w:spacing w:lineRule="auto" w:line="218" w:before="1" w:after="0"/>
              <w:ind w:start="61" w:end="57"/>
              <w:jc w:val="both"/>
              <w:rPr>
                <w:sz w:val="22"/>
              </w:rPr>
            </w:pPr>
            <w:r>
              <w:rPr>
                <w:sz w:val="22"/>
              </w:rPr>
              <w:t>Побитовые логические операции. Логический, арифметический и циклический сдвиги. Шифрование с помощью побитовой операции "исключающее ИЛИ"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Представление вещественных чисел в памяти компьютера. Значащая часть и порядок числа. Диапазон значений вещественных чисел. Проблемы хранения вещественных чисел, связанные с ограничением количества разрядов. Выполнение операций с вещественными числами, накопление ошибок при вычислениях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Графы. Основные понятия. Виды графов. Описание графов с помощью матриц смежности, весовых</w:t>
            </w:r>
            <w:r>
              <w:rPr>
                <w:spacing w:val="60"/>
                <w:w w:val="150"/>
                <w:sz w:val="22"/>
              </w:rPr>
              <w:t xml:space="preserve"> </w:t>
            </w:r>
            <w:r>
              <w:rPr>
                <w:sz w:val="22"/>
              </w:rPr>
              <w:t>матриц,</w:t>
            </w:r>
            <w:r>
              <w:rPr>
                <w:spacing w:val="62"/>
                <w:w w:val="150"/>
                <w:sz w:val="22"/>
              </w:rPr>
              <w:t xml:space="preserve"> </w:t>
            </w:r>
            <w:r>
              <w:rPr>
                <w:sz w:val="22"/>
              </w:rPr>
              <w:t>списков</w:t>
            </w:r>
            <w:r>
              <w:rPr>
                <w:spacing w:val="61"/>
                <w:w w:val="150"/>
                <w:sz w:val="22"/>
              </w:rPr>
              <w:t xml:space="preserve"> </w:t>
            </w:r>
            <w:r>
              <w:rPr>
                <w:sz w:val="22"/>
              </w:rPr>
              <w:t>смежности.</w:t>
            </w:r>
            <w:r>
              <w:rPr>
                <w:spacing w:val="62"/>
                <w:w w:val="150"/>
                <w:sz w:val="22"/>
              </w:rPr>
              <w:t xml:space="preserve"> </w:t>
            </w:r>
            <w:r>
              <w:rPr>
                <w:sz w:val="22"/>
              </w:rPr>
              <w:t>Решение</w:t>
            </w:r>
            <w:r>
              <w:rPr>
                <w:spacing w:val="61"/>
                <w:w w:val="150"/>
                <w:sz w:val="22"/>
              </w:rPr>
              <w:t xml:space="preserve"> </w:t>
            </w:r>
            <w:r>
              <w:rPr>
                <w:sz w:val="22"/>
              </w:rPr>
              <w:t>алгоритмических</w:t>
            </w:r>
            <w:r>
              <w:rPr>
                <w:spacing w:val="61"/>
                <w:w w:val="150"/>
                <w:sz w:val="22"/>
              </w:rPr>
              <w:t xml:space="preserve"> </w:t>
            </w:r>
            <w:r>
              <w:rPr>
                <w:sz w:val="22"/>
              </w:rPr>
              <w:t>задач,</w:t>
            </w:r>
            <w:r>
              <w:rPr>
                <w:spacing w:val="62"/>
                <w:w w:val="150"/>
                <w:sz w:val="22"/>
              </w:rPr>
              <w:t xml:space="preserve"> </w:t>
            </w:r>
            <w:r>
              <w:rPr>
                <w:sz w:val="22"/>
              </w:rPr>
              <w:t>связанных</w:t>
            </w:r>
            <w:r>
              <w:rPr>
                <w:spacing w:val="62"/>
                <w:w w:val="150"/>
                <w:sz w:val="22"/>
              </w:rPr>
              <w:t xml:space="preserve"> </w:t>
            </w:r>
            <w:r>
              <w:rPr>
                <w:spacing w:val="-10"/>
                <w:sz w:val="22"/>
              </w:rPr>
              <w:t>с</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Деревья. Бинарное дерево. Деревья поиска. Способы обхода дерева. Представление арифметических выражений в виде дерева. Использование графов и деревьев при описании объектов и процессов окружающего мира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Дискретные игры двух игроков с полной информацией. Построение дерева перебора вариантов, описание стратегии игры в табличной форме. Выигрышные и проигрышные позиции. Выигрышные стратегии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Средства искусственного интеллекта. Идентификация и поиск изображений,</w:t>
            </w:r>
            <w:r>
              <w:rPr>
                <w:spacing w:val="40"/>
                <w:sz w:val="22"/>
              </w:rPr>
              <w:t xml:space="preserve"> </w:t>
            </w:r>
            <w:r>
              <w:rPr>
                <w:sz w:val="22"/>
              </w:rPr>
              <w:t>распознавание лиц. Использование методов искусственного интеллекта в обучающих системах. Использование методов искусственного интеллекта в робототехнике. Интернет вещей. Нейронные сети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Алгоритмы</w:t>
            </w:r>
            <w:r>
              <w:rPr>
                <w:spacing w:val="-6"/>
                <w:sz w:val="22"/>
              </w:rPr>
              <w:t xml:space="preserve"> </w:t>
            </w:r>
            <w:r>
              <w:rPr>
                <w:sz w:val="22"/>
              </w:rPr>
              <w:t>и</w:t>
            </w:r>
            <w:r>
              <w:rPr>
                <w:spacing w:val="-6"/>
                <w:sz w:val="22"/>
              </w:rPr>
              <w:t xml:space="preserve"> </w:t>
            </w:r>
            <w:r>
              <w:rPr>
                <w:spacing w:val="-2"/>
                <w:sz w:val="22"/>
              </w:rPr>
              <w:t>программирование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Формализация</w:t>
            </w:r>
            <w:r>
              <w:rPr>
                <w:spacing w:val="80"/>
                <w:w w:val="150"/>
                <w:sz w:val="22"/>
              </w:rPr>
              <w:t xml:space="preserve"> </w:t>
            </w:r>
            <w:r>
              <w:rPr>
                <w:sz w:val="22"/>
              </w:rPr>
              <w:t>понятия</w:t>
            </w:r>
            <w:r>
              <w:rPr>
                <w:spacing w:val="80"/>
                <w:w w:val="150"/>
                <w:sz w:val="22"/>
              </w:rPr>
              <w:t xml:space="preserve"> </w:t>
            </w:r>
            <w:r>
              <w:rPr>
                <w:sz w:val="22"/>
              </w:rPr>
              <w:t>алгоритма.</w:t>
            </w:r>
            <w:r>
              <w:rPr>
                <w:spacing w:val="80"/>
                <w:w w:val="150"/>
                <w:sz w:val="22"/>
              </w:rPr>
              <w:t xml:space="preserve"> </w:t>
            </w:r>
            <w:r>
              <w:rPr>
                <w:sz w:val="22"/>
              </w:rPr>
              <w:t>Машина</w:t>
            </w:r>
            <w:r>
              <w:rPr>
                <w:spacing w:val="80"/>
                <w:w w:val="150"/>
                <w:sz w:val="22"/>
              </w:rPr>
              <w:t xml:space="preserve"> </w:t>
            </w:r>
            <w:r>
              <w:rPr>
                <w:sz w:val="22"/>
              </w:rPr>
              <w:t>Тьюринга</w:t>
            </w:r>
            <w:r>
              <w:rPr>
                <w:spacing w:val="80"/>
                <w:w w:val="150"/>
                <w:sz w:val="22"/>
              </w:rPr>
              <w:t xml:space="preserve"> </w:t>
            </w:r>
            <w:r>
              <w:rPr>
                <w:sz w:val="22"/>
              </w:rPr>
              <w:t>как</w:t>
            </w:r>
            <w:r>
              <w:rPr>
                <w:spacing w:val="80"/>
                <w:w w:val="150"/>
                <w:sz w:val="22"/>
              </w:rPr>
              <w:t xml:space="preserve"> </w:t>
            </w:r>
            <w:r>
              <w:rPr>
                <w:sz w:val="22"/>
              </w:rPr>
              <w:t>универсальная</w:t>
            </w:r>
            <w:r>
              <w:rPr>
                <w:spacing w:val="80"/>
                <w:w w:val="150"/>
                <w:sz w:val="22"/>
              </w:rPr>
              <w:t xml:space="preserve"> </w:t>
            </w:r>
            <w:r>
              <w:rPr>
                <w:sz w:val="22"/>
              </w:rPr>
              <w:t xml:space="preserve">модель </w:t>
            </w:r>
            <w:r>
              <w:rPr>
                <w:spacing w:val="-2"/>
                <w:sz w:val="22"/>
              </w:rPr>
              <w:t>вычислений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Оценка сложности вычислений. Время работы и объем используемой памяти, их зависимость от размера исходных данных. Оценка асимптотической сложности алгоритмов. Алгоритмы полиномиальной сложности. Переборные алгоритмы. Примеры различных алгоритмов решения одной задачи, которые имеют различную сложность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Алгоритмы обработки натуральных чисел, записанных в позиционных системах счисления: разбиение записи числа на отдельные цифры, нахождение суммы и произведения цифр, нахождение максимальной (минимальной) цифры.</w:t>
            </w:r>
          </w:p>
          <w:p>
            <w:pPr>
              <w:pStyle w:val="TableParagraph"/>
              <w:spacing w:lineRule="auto" w:line="218" w:before="4" w:after="0"/>
              <w:ind w:start="61" w:end="52"/>
              <w:jc w:val="both"/>
              <w:rPr>
                <w:sz w:val="22"/>
              </w:rPr>
            </w:pPr>
            <w:r>
              <w:rPr>
                <w:sz w:val="22"/>
              </w:rPr>
              <w:t>Представление числа в виде набора простых сомножителей. Алгоритм быстрого возведения в степень. Поиск простых чисел в заданном диапазоне с помощью алгоритма "решето Эратосфена"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Многоразрядные</w:t>
            </w:r>
            <w:r>
              <w:rPr>
                <w:spacing w:val="-10"/>
                <w:sz w:val="22"/>
              </w:rPr>
              <w:t xml:space="preserve"> </w:t>
            </w:r>
            <w:r>
              <w:rPr>
                <w:sz w:val="22"/>
              </w:rPr>
              <w:t>целые</w:t>
            </w:r>
            <w:r>
              <w:rPr>
                <w:spacing w:val="-10"/>
                <w:sz w:val="22"/>
              </w:rPr>
              <w:t xml:space="preserve"> </w:t>
            </w:r>
            <w:r>
              <w:rPr>
                <w:sz w:val="22"/>
              </w:rPr>
              <w:t>числа,</w:t>
            </w:r>
            <w:r>
              <w:rPr>
                <w:spacing w:val="-9"/>
                <w:sz w:val="22"/>
              </w:rPr>
              <w:t xml:space="preserve"> </w:t>
            </w:r>
            <w:r>
              <w:rPr>
                <w:sz w:val="22"/>
              </w:rPr>
              <w:t>задачи</w:t>
            </w:r>
            <w:r>
              <w:rPr>
                <w:spacing w:val="-10"/>
                <w:sz w:val="22"/>
              </w:rPr>
              <w:t xml:space="preserve"> </w:t>
            </w:r>
            <w:r>
              <w:rPr>
                <w:sz w:val="22"/>
              </w:rPr>
              <w:t>длинной</w:t>
            </w:r>
            <w:r>
              <w:rPr>
                <w:spacing w:val="-10"/>
                <w:sz w:val="22"/>
              </w:rPr>
              <w:t xml:space="preserve"> </w:t>
            </w:r>
            <w:r>
              <w:rPr>
                <w:spacing w:val="-2"/>
                <w:sz w:val="22"/>
              </w:rPr>
              <w:t>арифметики</w:t>
            </w:r>
          </w:p>
        </w:tc>
      </w:tr>
      <w:tr>
        <w:trPr>
          <w:trHeight w:val="193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Язык программирования (Паскаль, Python, Java, C++, C#). Типы данных: целочисленные, вещественные, символьные, логические. Ветвления. Сложные условия. Циклы с условием. Циклы по переменной.</w:t>
            </w:r>
          </w:p>
          <w:p>
            <w:pPr>
              <w:pStyle w:val="TableParagraph"/>
              <w:spacing w:lineRule="auto" w:line="218" w:before="4" w:after="0"/>
              <w:ind w:start="61" w:end="58"/>
              <w:jc w:val="both"/>
              <w:rPr>
                <w:sz w:val="22"/>
              </w:rPr>
            </w:pPr>
            <w:r>
              <w:rPr>
                <w:sz w:val="22"/>
              </w:rPr>
              <w:t>Обработка данных, хранящихся в файлах. Текстовые и двоичные файлы. Файловые переменные (файловые указатели). Чтение из файла. Запись в файл.</w:t>
            </w:r>
          </w:p>
          <w:p>
            <w:pPr>
              <w:pStyle w:val="TableParagraph"/>
              <w:spacing w:lineRule="auto" w:line="218" w:before="2" w:after="0"/>
              <w:ind w:start="61" w:end="59"/>
              <w:jc w:val="both"/>
              <w:rPr>
                <w:sz w:val="22"/>
              </w:rPr>
            </w:pPr>
            <w:r>
              <w:rPr>
                <w:sz w:val="22"/>
              </w:rPr>
              <w:t>Разбиение задачи на подзадачи. Подпрограммы (процедуры и функции). Использование стандартной библиотеки языка программирования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Рекурсия.</w:t>
            </w:r>
            <w:r>
              <w:rPr>
                <w:spacing w:val="40"/>
                <w:sz w:val="22"/>
              </w:rPr>
              <w:t xml:space="preserve"> </w:t>
            </w:r>
            <w:r>
              <w:rPr>
                <w:sz w:val="22"/>
              </w:rPr>
              <w:t>Рекурсивные</w:t>
            </w:r>
            <w:r>
              <w:rPr>
                <w:spacing w:val="40"/>
                <w:sz w:val="22"/>
              </w:rPr>
              <w:t xml:space="preserve"> </w:t>
            </w:r>
            <w:r>
              <w:rPr>
                <w:sz w:val="22"/>
              </w:rPr>
              <w:t>процедуры</w:t>
            </w:r>
            <w:r>
              <w:rPr>
                <w:spacing w:val="40"/>
                <w:sz w:val="22"/>
              </w:rPr>
              <w:t xml:space="preserve"> </w:t>
            </w:r>
            <w:r>
              <w:rPr>
                <w:sz w:val="22"/>
              </w:rPr>
              <w:t>и</w:t>
            </w:r>
            <w:r>
              <w:rPr>
                <w:spacing w:val="40"/>
                <w:sz w:val="22"/>
              </w:rPr>
              <w:t xml:space="preserve"> </w:t>
            </w:r>
            <w:r>
              <w:rPr>
                <w:sz w:val="22"/>
              </w:rPr>
              <w:t>функции.</w:t>
            </w:r>
            <w:r>
              <w:rPr>
                <w:spacing w:val="40"/>
                <w:sz w:val="22"/>
              </w:rPr>
              <w:t xml:space="preserve"> </w:t>
            </w:r>
            <w:r>
              <w:rPr>
                <w:sz w:val="22"/>
              </w:rPr>
              <w:t>Использование</w:t>
            </w:r>
            <w:r>
              <w:rPr>
                <w:spacing w:val="40"/>
                <w:sz w:val="22"/>
              </w:rPr>
              <w:t xml:space="preserve"> </w:t>
            </w:r>
            <w:r>
              <w:rPr>
                <w:sz w:val="22"/>
              </w:rPr>
              <w:t>стека</w:t>
            </w:r>
            <w:r>
              <w:rPr>
                <w:spacing w:val="40"/>
                <w:sz w:val="22"/>
              </w:rPr>
              <w:t xml:space="preserve"> </w:t>
            </w:r>
            <w:r>
              <w:rPr>
                <w:sz w:val="22"/>
              </w:rPr>
              <w:t>для</w:t>
            </w:r>
            <w:r>
              <w:rPr>
                <w:spacing w:val="40"/>
                <w:sz w:val="22"/>
              </w:rPr>
              <w:t xml:space="preserve"> </w:t>
            </w:r>
            <w:r>
              <w:rPr>
                <w:sz w:val="22"/>
              </w:rPr>
              <w:t>организации</w:t>
            </w:r>
            <w:r>
              <w:rPr>
                <w:spacing w:val="40"/>
                <w:sz w:val="22"/>
              </w:rPr>
              <w:t xml:space="preserve"> </w:t>
            </w:r>
            <w:r>
              <w:rPr>
                <w:sz w:val="22"/>
              </w:rPr>
              <w:t>рекурсивных вызовов</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Численные методы. Точное и приближенное решения задачи. Численное решение уравнений с помощью подбора параметра. Численные методы решения уравнений: метод перебора, метод половинного деления. Приближенное вычисление длин кривых. Вычисление площадей фигур с помощью численных методов (метод прямоугольников, метод трапеций). Поиск максимума (минимума) функции одной переменной методом половинного деления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17" w:leader="none"/>
                <w:tab w:val="left" w:pos="2675" w:leader="none"/>
                <w:tab w:val="left" w:pos="3444" w:leader="none"/>
                <w:tab w:val="left" w:pos="4693" w:leader="none"/>
                <w:tab w:val="left" w:pos="5889" w:leader="none"/>
                <w:tab w:val="left" w:pos="7248" w:leader="none"/>
                <w:tab w:val="left" w:pos="8021" w:leader="none"/>
              </w:tabs>
              <w:spacing w:lineRule="auto" w:line="218" w:before="102" w:after="0"/>
              <w:ind w:start="61" w:end="58"/>
              <w:rPr>
                <w:sz w:val="22"/>
              </w:rPr>
            </w:pPr>
            <w:r>
              <w:rPr>
                <w:sz w:val="22"/>
              </w:rPr>
              <w:t>Обработка</w:t>
            </w:r>
            <w:r>
              <w:rPr>
                <w:spacing w:val="80"/>
                <w:sz w:val="22"/>
              </w:rPr>
              <w:t xml:space="preserve"> </w:t>
            </w:r>
            <w:r>
              <w:rPr>
                <w:sz w:val="22"/>
              </w:rPr>
              <w:t>символьных</w:t>
            </w:r>
            <w:r>
              <w:rPr>
                <w:spacing w:val="80"/>
                <w:sz w:val="22"/>
              </w:rPr>
              <w:t xml:space="preserve"> </w:t>
            </w:r>
            <w:r>
              <w:rPr>
                <w:sz w:val="22"/>
              </w:rPr>
              <w:t>данных.</w:t>
            </w:r>
            <w:r>
              <w:rPr>
                <w:spacing w:val="80"/>
                <w:sz w:val="22"/>
              </w:rPr>
              <w:t xml:space="preserve"> </w:t>
            </w:r>
            <w:r>
              <w:rPr>
                <w:sz w:val="22"/>
              </w:rPr>
              <w:t>Встроенные</w:t>
            </w:r>
            <w:r>
              <w:rPr>
                <w:spacing w:val="80"/>
                <w:sz w:val="22"/>
              </w:rPr>
              <w:t xml:space="preserve"> </w:t>
            </w:r>
            <w:r>
              <w:rPr>
                <w:sz w:val="22"/>
              </w:rPr>
              <w:t>функции</w:t>
            </w:r>
            <w:r>
              <w:rPr>
                <w:spacing w:val="80"/>
                <w:sz w:val="22"/>
              </w:rPr>
              <w:t xml:space="preserve"> </w:t>
            </w:r>
            <w:r>
              <w:rPr>
                <w:sz w:val="22"/>
              </w:rPr>
              <w:t>языка</w:t>
            </w:r>
            <w:r>
              <w:rPr>
                <w:spacing w:val="80"/>
                <w:sz w:val="22"/>
              </w:rPr>
              <w:t xml:space="preserve"> </w:t>
            </w:r>
            <w:r>
              <w:rPr>
                <w:sz w:val="22"/>
              </w:rPr>
              <w:t>программирования</w:t>
            </w:r>
            <w:r>
              <w:rPr>
                <w:spacing w:val="80"/>
                <w:sz w:val="22"/>
              </w:rPr>
              <w:t xml:space="preserve"> </w:t>
            </w:r>
            <w:r>
              <w:rPr>
                <w:sz w:val="22"/>
              </w:rPr>
              <w:t xml:space="preserve">для </w:t>
            </w:r>
            <w:r>
              <w:rPr>
                <w:spacing w:val="-2"/>
                <w:sz w:val="22"/>
              </w:rPr>
              <w:t>обработки</w:t>
            </w:r>
            <w:r>
              <w:rPr>
                <w:sz w:val="22"/>
              </w:rPr>
              <w:tab/>
            </w:r>
            <w:r>
              <w:rPr>
                <w:spacing w:val="-2"/>
                <w:sz w:val="22"/>
              </w:rPr>
              <w:t>символьных</w:t>
            </w:r>
            <w:r>
              <w:rPr>
                <w:sz w:val="22"/>
              </w:rPr>
              <w:tab/>
            </w:r>
            <w:r>
              <w:rPr>
                <w:spacing w:val="-2"/>
                <w:sz w:val="22"/>
              </w:rPr>
              <w:t>строк.</w:t>
            </w:r>
            <w:r>
              <w:rPr>
                <w:sz w:val="22"/>
              </w:rPr>
              <w:tab/>
            </w:r>
            <w:r>
              <w:rPr>
                <w:spacing w:val="-2"/>
                <w:sz w:val="22"/>
              </w:rPr>
              <w:t>Алгоритмы</w:t>
            </w:r>
            <w:r>
              <w:rPr>
                <w:sz w:val="22"/>
              </w:rPr>
              <w:tab/>
            </w:r>
            <w:r>
              <w:rPr>
                <w:spacing w:val="-2"/>
                <w:sz w:val="22"/>
              </w:rPr>
              <w:t>обработки</w:t>
            </w:r>
            <w:r>
              <w:rPr>
                <w:sz w:val="22"/>
              </w:rPr>
              <w:tab/>
            </w:r>
            <w:r>
              <w:rPr>
                <w:spacing w:val="-2"/>
                <w:sz w:val="22"/>
              </w:rPr>
              <w:t>символьных</w:t>
            </w:r>
            <w:r>
              <w:rPr>
                <w:sz w:val="22"/>
              </w:rPr>
              <w:tab/>
            </w:r>
            <w:r>
              <w:rPr>
                <w:spacing w:val="-2"/>
                <w:sz w:val="22"/>
              </w:rPr>
              <w:t>строк:</w:t>
            </w:r>
            <w:r>
              <w:rPr>
                <w:sz w:val="22"/>
              </w:rPr>
              <w:tab/>
            </w:r>
            <w:r>
              <w:rPr>
                <w:spacing w:val="-2"/>
                <w:sz w:val="22"/>
              </w:rPr>
              <w:t>подсчет</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количества появлений символа в строке, разбиение строки на слова по пробельным символам, поиск подстроки внутри данной строки, замена найденной подстроки на</w:t>
            </w:r>
            <w:r>
              <w:rPr>
                <w:spacing w:val="40"/>
                <w:sz w:val="22"/>
              </w:rPr>
              <w:t xml:space="preserve"> </w:t>
            </w:r>
            <w:r>
              <w:rPr>
                <w:sz w:val="22"/>
              </w:rPr>
              <w:t>другую строку. Генерация всех слов в некотором алфавите, удовлетворяющих заданным ограничениям. Преобразование числа в символьную строку и обратно</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Массивы и последовательности чисел.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Линейный поиск заданного значения в массиве. Алгоритмы работы с элементами массива с однократным просмотром массива.</w:t>
            </w:r>
            <w:r>
              <w:rPr>
                <w:spacing w:val="40"/>
                <w:sz w:val="22"/>
              </w:rPr>
              <w:t xml:space="preserve"> </w:t>
            </w:r>
            <w:r>
              <w:rPr>
                <w:sz w:val="22"/>
              </w:rPr>
              <w:t>Сортировка одномерного массива. Простые методы сортировки (метод пузырька, метод выбора, сортировка вставками). Сортировка слиянием. Быстрая сортировка массива (алгоритм QuickSort). Двоичный поиск в отсортированном массиве</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Двумерные массивы (матрицы). Алгоритмы обработки двумерных массивов: заполнение двумерного числового массива по заданным правилам, поиск элемента в двумерном массиве, вычисление максимума (минимума) и суммы элементов двумерного массива, перестановка строк и столбцов двумерного массива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Словари</w:t>
            </w:r>
            <w:r>
              <w:rPr>
                <w:spacing w:val="40"/>
                <w:sz w:val="22"/>
              </w:rPr>
              <w:t xml:space="preserve"> </w:t>
            </w:r>
            <w:r>
              <w:rPr>
                <w:sz w:val="22"/>
              </w:rPr>
              <w:t>(ассоциативные</w:t>
            </w:r>
            <w:r>
              <w:rPr>
                <w:spacing w:val="40"/>
                <w:sz w:val="22"/>
              </w:rPr>
              <w:t xml:space="preserve"> </w:t>
            </w:r>
            <w:r>
              <w:rPr>
                <w:sz w:val="22"/>
              </w:rPr>
              <w:t>массивы,</w:t>
            </w:r>
            <w:r>
              <w:rPr>
                <w:spacing w:val="40"/>
                <w:sz w:val="22"/>
              </w:rPr>
              <w:t xml:space="preserve"> </w:t>
            </w:r>
            <w:r>
              <w:rPr>
                <w:sz w:val="22"/>
              </w:rPr>
              <w:t>отображения).</w:t>
            </w:r>
            <w:r>
              <w:rPr>
                <w:spacing w:val="40"/>
                <w:sz w:val="22"/>
              </w:rPr>
              <w:t xml:space="preserve"> </w:t>
            </w:r>
            <w:r>
              <w:rPr>
                <w:sz w:val="22"/>
              </w:rPr>
              <w:t>Хэш-таблицы.</w:t>
            </w:r>
            <w:r>
              <w:rPr>
                <w:spacing w:val="40"/>
                <w:sz w:val="22"/>
              </w:rPr>
              <w:t xml:space="preserve"> </w:t>
            </w:r>
            <w:r>
              <w:rPr>
                <w:sz w:val="22"/>
              </w:rPr>
              <w:t>Построение</w:t>
            </w:r>
            <w:r>
              <w:rPr>
                <w:spacing w:val="40"/>
                <w:sz w:val="22"/>
              </w:rPr>
              <w:t xml:space="preserve"> </w:t>
            </w:r>
            <w:r>
              <w:rPr>
                <w:sz w:val="22"/>
              </w:rPr>
              <w:t>алфавитно- частотного словаря для заданного текста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Стеки. Анализ правильности скобочного выражения. Вычисление арифметического выражения, записанного в постфиксной форме. Очереди. Использование очереди для временного хранения данных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Алгоритмы на графах. Построение минимального остовного дерева взвешенного связного неориентированного графа. Количество различных путей между вершинами ориентированного ациклического графа. Алгоритм Дейкстры</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Деревья. Реализация дерева с помощью ссылочных структур. Двоичные (бинарные) деревья. Построение дерева для заданного арифметического выражения. Рекурсивные алгоритмы обхода дерева. Использование стека и очереди для обхода дерева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Динамическое программирование как метод решения задач с сохранением промежуточных результатов. Задачи, решаемые с помощью динамического программирования: вычисление рекурсивных функций, подсчет количества вариантов, задачи оптимизации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Понятие</w:t>
            </w:r>
            <w:r>
              <w:rPr>
                <w:spacing w:val="-2"/>
                <w:sz w:val="22"/>
              </w:rPr>
              <w:t xml:space="preserve"> </w:t>
            </w:r>
            <w:r>
              <w:rPr>
                <w:sz w:val="22"/>
              </w:rPr>
              <w:t>об</w:t>
            </w:r>
            <w:r>
              <w:rPr>
                <w:spacing w:val="-2"/>
                <w:sz w:val="22"/>
              </w:rPr>
              <w:t xml:space="preserve"> </w:t>
            </w:r>
            <w:r>
              <w:rPr>
                <w:sz w:val="22"/>
              </w:rPr>
              <w:t>объектно-ориентированном</w:t>
            </w:r>
            <w:r>
              <w:rPr>
                <w:spacing w:val="-2"/>
                <w:sz w:val="22"/>
              </w:rPr>
              <w:t xml:space="preserve"> </w:t>
            </w:r>
            <w:r>
              <w:rPr>
                <w:sz w:val="22"/>
              </w:rPr>
              <w:t>программировании.</w:t>
            </w:r>
            <w:r>
              <w:rPr>
                <w:spacing w:val="-2"/>
                <w:sz w:val="22"/>
              </w:rPr>
              <w:t xml:space="preserve"> </w:t>
            </w:r>
            <w:r>
              <w:rPr>
                <w:sz w:val="22"/>
              </w:rPr>
              <w:t>Объекты</w:t>
            </w:r>
            <w:r>
              <w:rPr>
                <w:spacing w:val="-2"/>
                <w:sz w:val="22"/>
              </w:rPr>
              <w:t xml:space="preserve"> </w:t>
            </w:r>
            <w:r>
              <w:rPr>
                <w:sz w:val="22"/>
              </w:rPr>
              <w:t>и</w:t>
            </w:r>
            <w:r>
              <w:rPr>
                <w:spacing w:val="-2"/>
                <w:sz w:val="22"/>
              </w:rPr>
              <w:t xml:space="preserve"> </w:t>
            </w:r>
            <w:r>
              <w:rPr>
                <w:sz w:val="22"/>
              </w:rPr>
              <w:t>классы.</w:t>
            </w:r>
            <w:r>
              <w:rPr>
                <w:spacing w:val="-3"/>
                <w:sz w:val="22"/>
              </w:rPr>
              <w:t xml:space="preserve"> </w:t>
            </w:r>
            <w:r>
              <w:rPr>
                <w:sz w:val="22"/>
              </w:rPr>
              <w:t>Свойства</w:t>
            </w:r>
            <w:r>
              <w:rPr>
                <w:spacing w:val="-2"/>
                <w:sz w:val="22"/>
              </w:rPr>
              <w:t xml:space="preserve"> </w:t>
            </w:r>
            <w:r>
              <w:rPr>
                <w:sz w:val="22"/>
              </w:rPr>
              <w:t>и методы объектов. Объектно-ориентированный анализ. Разработка программ на основе объектно-ориентированного подхода. Инкапсуляция, наследование, полиморфизм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Информационные</w:t>
            </w:r>
            <w:r>
              <w:rPr>
                <w:spacing w:val="9"/>
                <w:sz w:val="22"/>
              </w:rPr>
              <w:t xml:space="preserve"> </w:t>
            </w:r>
            <w:r>
              <w:rPr>
                <w:spacing w:val="-2"/>
                <w:sz w:val="22"/>
              </w:rPr>
              <w:t>технологии</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 (или) построение модели, преобразование данных, визуализация данных, интерпретация результатов. Программные средства и Интернет-сервисы для обработки и представления данных. Большие данные. Машинное обучение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Анализ данных с помощью электронных таблиц. Вычисление суммы, среднего арифметического, наибольшего (наименьшего) значения диапазона. Вычисление коэффициента корреляции двух рядов данных. Построение столбчатых, линейчатых и круговых диаграмм. Построение графиков функций. Подбор линии тренда, решение задач прогнозирования. Решение задач оптимизации с помощью электронных таблиц</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34" w:leader="none"/>
                <w:tab w:val="left" w:pos="2472" w:leader="none"/>
                <w:tab w:val="left" w:pos="4338" w:leader="none"/>
                <w:tab w:val="left" w:pos="6150" w:leader="none"/>
                <w:tab w:val="left" w:pos="7731" w:leader="none"/>
              </w:tabs>
              <w:spacing w:before="84" w:after="0"/>
              <w:ind w:start="61"/>
              <w:rPr>
                <w:sz w:val="22"/>
              </w:rPr>
            </w:pPr>
            <w:r>
              <w:rPr>
                <w:spacing w:val="-2"/>
                <w:sz w:val="22"/>
              </w:rPr>
              <w:t>Дискретизация</w:t>
            </w:r>
            <w:r>
              <w:rPr>
                <w:sz w:val="22"/>
              </w:rPr>
              <w:tab/>
            </w:r>
            <w:r>
              <w:rPr>
                <w:spacing w:val="-5"/>
                <w:sz w:val="22"/>
              </w:rPr>
              <w:t>при</w:t>
            </w:r>
            <w:r>
              <w:rPr>
                <w:sz w:val="22"/>
              </w:rPr>
              <w:tab/>
            </w:r>
            <w:r>
              <w:rPr>
                <w:spacing w:val="-2"/>
                <w:sz w:val="22"/>
              </w:rPr>
              <w:t>математическом</w:t>
            </w:r>
            <w:r>
              <w:rPr>
                <w:sz w:val="22"/>
              </w:rPr>
              <w:tab/>
            </w:r>
            <w:r>
              <w:rPr>
                <w:spacing w:val="-2"/>
                <w:sz w:val="22"/>
              </w:rPr>
              <w:t>моделировании</w:t>
            </w:r>
            <w:r>
              <w:rPr>
                <w:sz w:val="22"/>
              </w:rPr>
              <w:tab/>
            </w:r>
            <w:r>
              <w:rPr>
                <w:spacing w:val="-2"/>
                <w:sz w:val="22"/>
              </w:rPr>
              <w:t>непрерывных</w:t>
            </w:r>
            <w:r>
              <w:rPr>
                <w:sz w:val="22"/>
              </w:rPr>
              <w:tab/>
            </w:r>
            <w:r>
              <w:rPr>
                <w:spacing w:val="-2"/>
                <w:sz w:val="22"/>
              </w:rPr>
              <w:t>процессов.</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Моделирование движения. Моделирование биологических систем. Математические модели в экономике. Вычислительные эксперименты с моделями. Обработка результатов эксперимента. Метод наименьших квадратов. Оценка числовых параметров моделируемых объектов и процессов. Восстановление зависимостей по результатам </w:t>
            </w:r>
            <w:r>
              <w:rPr>
                <w:spacing w:val="-2"/>
                <w:sz w:val="22"/>
              </w:rPr>
              <w:t>эксперимента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Вероятностные</w:t>
            </w:r>
            <w:r>
              <w:rPr>
                <w:spacing w:val="34"/>
                <w:sz w:val="22"/>
              </w:rPr>
              <w:t xml:space="preserve"> </w:t>
            </w:r>
            <w:r>
              <w:rPr>
                <w:sz w:val="22"/>
              </w:rPr>
              <w:t>модели.</w:t>
            </w:r>
            <w:r>
              <w:rPr>
                <w:spacing w:val="35"/>
                <w:sz w:val="22"/>
              </w:rPr>
              <w:t xml:space="preserve"> </w:t>
            </w:r>
            <w:r>
              <w:rPr>
                <w:sz w:val="22"/>
              </w:rPr>
              <w:t>Методы</w:t>
            </w:r>
            <w:r>
              <w:rPr>
                <w:spacing w:val="35"/>
                <w:sz w:val="22"/>
              </w:rPr>
              <w:t xml:space="preserve"> </w:t>
            </w:r>
            <w:r>
              <w:rPr>
                <w:sz w:val="22"/>
              </w:rPr>
              <w:t>Монте-Карло.</w:t>
            </w:r>
            <w:r>
              <w:rPr>
                <w:spacing w:val="35"/>
                <w:sz w:val="22"/>
              </w:rPr>
              <w:t xml:space="preserve"> </w:t>
            </w:r>
            <w:r>
              <w:rPr>
                <w:sz w:val="22"/>
              </w:rPr>
              <w:t>Имитационное</w:t>
            </w:r>
            <w:r>
              <w:rPr>
                <w:spacing w:val="34"/>
                <w:sz w:val="22"/>
              </w:rPr>
              <w:t xml:space="preserve"> </w:t>
            </w:r>
            <w:r>
              <w:rPr>
                <w:sz w:val="22"/>
              </w:rPr>
              <w:t>моделирование.</w:t>
            </w:r>
            <w:r>
              <w:rPr>
                <w:spacing w:val="34"/>
                <w:sz w:val="22"/>
              </w:rPr>
              <w:t xml:space="preserve"> </w:t>
            </w:r>
            <w:r>
              <w:rPr>
                <w:sz w:val="22"/>
              </w:rPr>
              <w:t>Системы массового обслуживания</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Табличные (реляционные) базы данных. Таблица - представление сведений об</w:t>
            </w:r>
            <w:r>
              <w:rPr>
                <w:spacing w:val="40"/>
                <w:sz w:val="22"/>
              </w:rPr>
              <w:t xml:space="preserve"> </w:t>
            </w:r>
            <w:r>
              <w:rPr>
                <w:sz w:val="22"/>
              </w:rPr>
              <w:t>однотипных объектах. Поле, запись. Ключ таблицы. Работа с готовой базой данных. Заполнение базы данных. Поиск, сортировка и фильтрация данных. Запросы на выборку данных. Запросы с параметрами. Вычисляемые поля в запросах.</w:t>
            </w:r>
          </w:p>
          <w:p>
            <w:pPr>
              <w:pStyle w:val="TableParagraph"/>
              <w:spacing w:lineRule="auto" w:line="218" w:before="8" w:after="0"/>
              <w:ind w:start="61" w:end="52"/>
              <w:jc w:val="both"/>
              <w:rPr>
                <w:sz w:val="22"/>
              </w:rPr>
            </w:pPr>
            <w:r>
              <w:rPr>
                <w:sz w:val="22"/>
              </w:rPr>
              <w:t>Многотабличные базы данных. Типы связей между таблицами. Внешний ключ. Целостность базы данных. Запросы к многотабличным базам данных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Текстовый процессор. Средства поиска и автозамены в текстовом процессоре. Структурированные текстовые документы. Сноски, оглавление. Правила цитирования источников и оформления библиографических ссылок</w:t>
            </w:r>
          </w:p>
        </w:tc>
      </w:tr>
    </w:tbl>
    <w:p>
      <w:pPr>
        <w:pStyle w:val="BodyText"/>
        <w:spacing w:before="183" w:after="0"/>
        <w:rPr/>
      </w:pPr>
      <w:r>
        <w:rPr/>
      </w:r>
    </w:p>
    <w:p>
      <w:pPr>
        <w:pStyle w:val="Heading1"/>
        <w:rPr/>
      </w:pPr>
      <w:r>
        <w:rPr>
          <w:spacing w:val="-2"/>
        </w:rPr>
        <w:t>ФИЗИКА</w:t>
      </w:r>
    </w:p>
    <w:p>
      <w:pPr>
        <w:pStyle w:val="BodyText"/>
        <w:spacing w:lineRule="auto" w:line="218" w:before="24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Демонстрировать на примерах роль и место физики в формировании современной научной</w:t>
            </w:r>
            <w:r>
              <w:rPr>
                <w:spacing w:val="-4"/>
                <w:sz w:val="22"/>
              </w:rPr>
              <w:t xml:space="preserve"> </w:t>
            </w:r>
            <w:r>
              <w:rPr>
                <w:sz w:val="22"/>
              </w:rPr>
              <w:t>картины</w:t>
            </w:r>
            <w:r>
              <w:rPr>
                <w:spacing w:val="-4"/>
                <w:sz w:val="22"/>
              </w:rPr>
              <w:t xml:space="preserve"> </w:t>
            </w:r>
            <w:r>
              <w:rPr>
                <w:sz w:val="22"/>
              </w:rPr>
              <w:t>мира,</w:t>
            </w:r>
            <w:r>
              <w:rPr>
                <w:spacing w:val="-4"/>
                <w:sz w:val="22"/>
              </w:rPr>
              <w:t xml:space="preserve"> </w:t>
            </w:r>
            <w:r>
              <w:rPr>
                <w:sz w:val="22"/>
              </w:rPr>
              <w:t>в</w:t>
            </w:r>
            <w:r>
              <w:rPr>
                <w:spacing w:val="-3"/>
                <w:sz w:val="22"/>
              </w:rPr>
              <w:t xml:space="preserve"> </w:t>
            </w:r>
            <w:r>
              <w:rPr>
                <w:sz w:val="22"/>
              </w:rPr>
              <w:t>развитии</w:t>
            </w:r>
            <w:r>
              <w:rPr>
                <w:spacing w:val="-1"/>
                <w:sz w:val="22"/>
              </w:rPr>
              <w:t xml:space="preserve"> </w:t>
            </w:r>
            <w:r>
              <w:rPr>
                <w:sz w:val="22"/>
              </w:rPr>
              <w:t>современной</w:t>
            </w:r>
            <w:r>
              <w:rPr>
                <w:spacing w:val="-4"/>
                <w:sz w:val="22"/>
              </w:rPr>
              <w:t xml:space="preserve"> </w:t>
            </w:r>
            <w:r>
              <w:rPr>
                <w:sz w:val="22"/>
              </w:rPr>
              <w:t>техники</w:t>
            </w:r>
            <w:r>
              <w:rPr>
                <w:spacing w:val="-3"/>
                <w:sz w:val="22"/>
              </w:rPr>
              <w:t xml:space="preserve"> </w:t>
            </w:r>
            <w:r>
              <w:rPr>
                <w:sz w:val="22"/>
              </w:rPr>
              <w:t>и</w:t>
            </w:r>
            <w:r>
              <w:rPr>
                <w:spacing w:val="-4"/>
                <w:sz w:val="22"/>
              </w:rPr>
              <w:t xml:space="preserve"> </w:t>
            </w:r>
            <w:r>
              <w:rPr>
                <w:sz w:val="22"/>
              </w:rPr>
              <w:t>технологий,</w:t>
            </w:r>
            <w:r>
              <w:rPr>
                <w:spacing w:val="-4"/>
                <w:sz w:val="22"/>
              </w:rPr>
              <w:t xml:space="preserve"> </w:t>
            </w:r>
            <w:r>
              <w:rPr>
                <w:sz w:val="22"/>
              </w:rPr>
              <w:t>в</w:t>
            </w:r>
            <w:r>
              <w:rPr>
                <w:spacing w:val="-2"/>
                <w:sz w:val="22"/>
              </w:rPr>
              <w:t xml:space="preserve"> </w:t>
            </w:r>
            <w:r>
              <w:rPr>
                <w:sz w:val="22"/>
              </w:rPr>
              <w:t>практической деятельности людей</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Учитывать границы применения изученных физических моделей: материальная точка, инерциальная система отсчета, абсолютно твердое тело, идеальный газ; модели строения газов, жидкостей и твердых тел, точечный электрический заряд - при решении физических задач</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Описывать механическое движение, используя физические величины: координата, путь,</w:t>
            </w:r>
            <w:r>
              <w:rPr>
                <w:spacing w:val="-4"/>
                <w:sz w:val="22"/>
              </w:rPr>
              <w:t xml:space="preserve"> </w:t>
            </w:r>
            <w:r>
              <w:rPr>
                <w:sz w:val="22"/>
              </w:rPr>
              <w:t>перемещение,</w:t>
            </w:r>
            <w:r>
              <w:rPr>
                <w:spacing w:val="-4"/>
                <w:sz w:val="22"/>
              </w:rPr>
              <w:t xml:space="preserve"> </w:t>
            </w:r>
            <w:r>
              <w:rPr>
                <w:sz w:val="22"/>
              </w:rPr>
              <w:t>скорость,</w:t>
            </w:r>
            <w:r>
              <w:rPr>
                <w:spacing w:val="-4"/>
                <w:sz w:val="22"/>
              </w:rPr>
              <w:t xml:space="preserve"> </w:t>
            </w:r>
            <w:r>
              <w:rPr>
                <w:sz w:val="22"/>
              </w:rPr>
              <w:t>ускорение,</w:t>
            </w:r>
            <w:r>
              <w:rPr>
                <w:spacing w:val="-4"/>
                <w:sz w:val="22"/>
              </w:rPr>
              <w:t xml:space="preserve"> </w:t>
            </w:r>
            <w:r>
              <w:rPr>
                <w:sz w:val="22"/>
              </w:rPr>
              <w:t>масса</w:t>
            </w:r>
            <w:r>
              <w:rPr>
                <w:spacing w:val="-4"/>
                <w:sz w:val="22"/>
              </w:rPr>
              <w:t xml:space="preserve"> </w:t>
            </w:r>
            <w:r>
              <w:rPr>
                <w:sz w:val="22"/>
              </w:rPr>
              <w:t>тела,</w:t>
            </w:r>
            <w:r>
              <w:rPr>
                <w:spacing w:val="-4"/>
                <w:sz w:val="22"/>
              </w:rPr>
              <w:t xml:space="preserve"> </w:t>
            </w:r>
            <w:r>
              <w:rPr>
                <w:sz w:val="22"/>
              </w:rPr>
              <w:t>сила,</w:t>
            </w:r>
            <w:r>
              <w:rPr>
                <w:spacing w:val="-4"/>
                <w:sz w:val="22"/>
              </w:rPr>
              <w:t xml:space="preserve"> </w:t>
            </w:r>
            <w:r>
              <w:rPr>
                <w:sz w:val="22"/>
              </w:rPr>
              <w:t>импульс</w:t>
            </w:r>
            <w:r>
              <w:rPr>
                <w:spacing w:val="-5"/>
                <w:sz w:val="22"/>
              </w:rPr>
              <w:t xml:space="preserve"> </w:t>
            </w:r>
            <w:r>
              <w:rPr>
                <w:sz w:val="22"/>
              </w:rPr>
              <w:t>тела,</w:t>
            </w:r>
            <w:r>
              <w:rPr>
                <w:spacing w:val="-4"/>
                <w:sz w:val="22"/>
              </w:rPr>
              <w:t xml:space="preserve"> </w:t>
            </w:r>
            <w:r>
              <w:rPr>
                <w:sz w:val="22"/>
              </w:rPr>
              <w:t>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w:t>
            </w:r>
            <w:r>
              <w:rPr>
                <w:spacing w:val="-2"/>
                <w:sz w:val="22"/>
              </w:rPr>
              <w:t xml:space="preserve"> </w:t>
            </w:r>
            <w:r>
              <w:rPr>
                <w:sz w:val="22"/>
              </w:rPr>
              <w:t>внутренняя</w:t>
            </w:r>
            <w:r>
              <w:rPr>
                <w:spacing w:val="-2"/>
                <w:sz w:val="22"/>
              </w:rPr>
              <w:t xml:space="preserve"> </w:t>
            </w:r>
            <w:r>
              <w:rPr>
                <w:sz w:val="22"/>
              </w:rPr>
              <w:t>энергия,</w:t>
            </w:r>
            <w:r>
              <w:rPr>
                <w:spacing w:val="-2"/>
                <w:sz w:val="22"/>
              </w:rPr>
              <w:t xml:space="preserve"> </w:t>
            </w:r>
            <w:r>
              <w:rPr>
                <w:sz w:val="22"/>
              </w:rPr>
              <w:t>работа</w:t>
            </w:r>
            <w:r>
              <w:rPr>
                <w:spacing w:val="-1"/>
                <w:sz w:val="22"/>
              </w:rPr>
              <w:t xml:space="preserve"> </w:t>
            </w:r>
            <w:r>
              <w:rPr>
                <w:sz w:val="22"/>
              </w:rPr>
              <w:t>газа,</w:t>
            </w:r>
            <w:r>
              <w:rPr>
                <w:spacing w:val="-2"/>
                <w:sz w:val="22"/>
              </w:rPr>
              <w:t xml:space="preserve"> </w:t>
            </w:r>
            <w:r>
              <w:rPr>
                <w:sz w:val="22"/>
              </w:rPr>
              <w:t>коэффициент</w:t>
            </w:r>
            <w:r>
              <w:rPr>
                <w:spacing w:val="-2"/>
                <w:sz w:val="22"/>
              </w:rPr>
              <w:t xml:space="preserve"> </w:t>
            </w:r>
            <w:r>
              <w:rPr>
                <w:sz w:val="22"/>
              </w:rPr>
              <w:t>полезного</w:t>
            </w:r>
            <w:r>
              <w:rPr>
                <w:spacing w:val="-2"/>
                <w:sz w:val="22"/>
              </w:rPr>
              <w:t xml:space="preserve"> </w:t>
            </w:r>
            <w:r>
              <w:rPr>
                <w:sz w:val="22"/>
              </w:rPr>
              <w:t>действия</w:t>
            </w:r>
            <w:r>
              <w:rPr>
                <w:spacing w:val="-2"/>
                <w:sz w:val="22"/>
              </w:rPr>
              <w:t xml:space="preserve"> </w:t>
            </w:r>
            <w:r>
              <w:rPr>
                <w:sz w:val="22"/>
              </w:rPr>
              <w:t>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напряженность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w:t>
            </w:r>
            <w:r>
              <w:rPr>
                <w:spacing w:val="-2"/>
                <w:sz w:val="22"/>
              </w:rPr>
              <w:t>величинами</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отсчета;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w:t>
            </w:r>
            <w:r>
              <w:rPr>
                <w:spacing w:val="-1"/>
                <w:sz w:val="22"/>
              </w:rPr>
              <w:t xml:space="preserve"> </w:t>
            </w:r>
            <w:r>
              <w:rPr>
                <w:sz w:val="22"/>
              </w:rPr>
              <w:t>словесную</w:t>
            </w:r>
            <w:r>
              <w:rPr>
                <w:spacing w:val="-3"/>
                <w:sz w:val="22"/>
              </w:rPr>
              <w:t xml:space="preserve"> </w:t>
            </w:r>
            <w:r>
              <w:rPr>
                <w:sz w:val="22"/>
              </w:rPr>
              <w:t>формулировку</w:t>
            </w:r>
            <w:r>
              <w:rPr>
                <w:spacing w:val="-3"/>
                <w:sz w:val="22"/>
              </w:rPr>
              <w:t xml:space="preserve"> </w:t>
            </w:r>
            <w:r>
              <w:rPr>
                <w:sz w:val="22"/>
              </w:rPr>
              <w:t>закона,</w:t>
            </w:r>
            <w:r>
              <w:rPr>
                <w:spacing w:val="-2"/>
                <w:sz w:val="22"/>
              </w:rPr>
              <w:t xml:space="preserve"> </w:t>
            </w:r>
            <w:r>
              <w:rPr>
                <w:sz w:val="22"/>
              </w:rPr>
              <w:t>его</w:t>
            </w:r>
            <w:r>
              <w:rPr>
                <w:spacing w:val="-3"/>
                <w:sz w:val="22"/>
              </w:rPr>
              <w:t xml:space="preserve"> </w:t>
            </w:r>
            <w:r>
              <w:rPr>
                <w:sz w:val="22"/>
              </w:rPr>
              <w:t>математическое</w:t>
            </w:r>
            <w:r>
              <w:rPr>
                <w:spacing w:val="-3"/>
                <w:sz w:val="22"/>
              </w:rPr>
              <w:t xml:space="preserve"> </w:t>
            </w:r>
            <w:r>
              <w:rPr>
                <w:sz w:val="22"/>
              </w:rPr>
              <w:t>выражение</w:t>
            </w:r>
            <w:r>
              <w:rPr>
                <w:spacing w:val="-3"/>
                <w:sz w:val="22"/>
              </w:rPr>
              <w:t xml:space="preserve"> </w:t>
            </w:r>
            <w:r>
              <w:rPr>
                <w:sz w:val="22"/>
              </w:rPr>
              <w:t>и</w:t>
            </w:r>
            <w:r>
              <w:rPr>
                <w:spacing w:val="-3"/>
                <w:sz w:val="22"/>
              </w:rPr>
              <w:t xml:space="preserve"> </w:t>
            </w:r>
            <w:r>
              <w:rPr>
                <w:sz w:val="22"/>
              </w:rPr>
              <w:t>условия (границы, области) применимости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Объяснять</w:t>
            </w:r>
            <w:r>
              <w:rPr>
                <w:spacing w:val="24"/>
                <w:sz w:val="22"/>
              </w:rPr>
              <w:t xml:space="preserve"> </w:t>
            </w:r>
            <w:r>
              <w:rPr>
                <w:sz w:val="22"/>
              </w:rPr>
              <w:t>основные</w:t>
            </w:r>
            <w:r>
              <w:rPr>
                <w:spacing w:val="24"/>
                <w:sz w:val="22"/>
              </w:rPr>
              <w:t xml:space="preserve"> </w:t>
            </w:r>
            <w:r>
              <w:rPr>
                <w:sz w:val="22"/>
              </w:rPr>
              <w:t>принципы</w:t>
            </w:r>
            <w:r>
              <w:rPr>
                <w:spacing w:val="25"/>
                <w:sz w:val="22"/>
              </w:rPr>
              <w:t xml:space="preserve"> </w:t>
            </w:r>
            <w:r>
              <w:rPr>
                <w:sz w:val="22"/>
              </w:rPr>
              <w:t>действия</w:t>
            </w:r>
            <w:r>
              <w:rPr>
                <w:spacing w:val="25"/>
                <w:sz w:val="22"/>
              </w:rPr>
              <w:t xml:space="preserve"> </w:t>
            </w:r>
            <w:r>
              <w:rPr>
                <w:sz w:val="22"/>
              </w:rPr>
              <w:t>машин,</w:t>
            </w:r>
            <w:r>
              <w:rPr>
                <w:spacing w:val="25"/>
                <w:sz w:val="22"/>
              </w:rPr>
              <w:t xml:space="preserve"> </w:t>
            </w:r>
            <w:r>
              <w:rPr>
                <w:sz w:val="22"/>
              </w:rPr>
              <w:t>приборов</w:t>
            </w:r>
            <w:r>
              <w:rPr>
                <w:spacing w:val="25"/>
                <w:sz w:val="22"/>
              </w:rPr>
              <w:t xml:space="preserve"> </w:t>
            </w:r>
            <w:r>
              <w:rPr>
                <w:sz w:val="22"/>
              </w:rPr>
              <w:t>и</w:t>
            </w:r>
            <w:r>
              <w:rPr>
                <w:spacing w:val="24"/>
                <w:sz w:val="22"/>
              </w:rPr>
              <w:t xml:space="preserve"> </w:t>
            </w:r>
            <w:r>
              <w:rPr>
                <w:sz w:val="22"/>
              </w:rPr>
              <w:t>технических</w:t>
            </w:r>
            <w:r>
              <w:rPr>
                <w:spacing w:val="24"/>
                <w:sz w:val="22"/>
              </w:rPr>
              <w:t xml:space="preserve"> </w:t>
            </w:r>
            <w:r>
              <w:rPr>
                <w:sz w:val="22"/>
              </w:rPr>
              <w:t>устройств; различать условия их безопасного использования в повседневной жизни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10.10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10.11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10.12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10.13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w:t>
            </w:r>
            <w:r>
              <w:rPr>
                <w:spacing w:val="-1"/>
                <w:sz w:val="22"/>
              </w:rPr>
              <w:t xml:space="preserve"> </w:t>
            </w:r>
            <w:r>
              <w:rPr>
                <w:sz w:val="22"/>
              </w:rPr>
              <w:t>выделять физические</w:t>
            </w:r>
            <w:r>
              <w:rPr>
                <w:spacing w:val="-1"/>
                <w:sz w:val="22"/>
              </w:rPr>
              <w:t xml:space="preserve"> </w:t>
            </w:r>
            <w:r>
              <w:rPr>
                <w:sz w:val="22"/>
              </w:rPr>
              <w:t>величины</w:t>
            </w:r>
            <w:r>
              <w:rPr>
                <w:spacing w:val="-1"/>
                <w:sz w:val="22"/>
              </w:rPr>
              <w:t xml:space="preserve"> </w:t>
            </w:r>
            <w:r>
              <w:rPr>
                <w:sz w:val="22"/>
              </w:rPr>
              <w:t>и</w:t>
            </w:r>
            <w:r>
              <w:rPr>
                <w:spacing w:val="-1"/>
                <w:sz w:val="22"/>
              </w:rPr>
              <w:t xml:space="preserve"> </w:t>
            </w:r>
            <w:r>
              <w:rPr>
                <w:sz w:val="22"/>
              </w:rPr>
              <w:t>формулы,</w:t>
            </w:r>
            <w:r>
              <w:rPr>
                <w:spacing w:val="-1"/>
                <w:sz w:val="22"/>
              </w:rPr>
              <w:t xml:space="preserve"> </w:t>
            </w:r>
            <w:r>
              <w:rPr>
                <w:sz w:val="22"/>
              </w:rPr>
              <w:t>необходимые</w:t>
            </w:r>
            <w:r>
              <w:rPr>
                <w:spacing w:val="-1"/>
                <w:sz w:val="22"/>
              </w:rPr>
              <w:t xml:space="preserve"> </w:t>
            </w:r>
            <w:r>
              <w:rPr>
                <w:sz w:val="22"/>
              </w:rPr>
              <w:t>для</w:t>
            </w:r>
            <w:r>
              <w:rPr>
                <w:spacing w:val="-1"/>
                <w:sz w:val="22"/>
              </w:rPr>
              <w:t xml:space="preserve"> </w:t>
            </w:r>
            <w:r>
              <w:rPr>
                <w:sz w:val="22"/>
              </w:rPr>
              <w:t>ее решения, проводить расчеты и оценивать реальность полученного значения физической величины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10.14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80"/>
                <w:sz w:val="22"/>
              </w:rPr>
              <w:t xml:space="preserve"> </w:t>
            </w:r>
            <w:r>
              <w:rPr>
                <w:sz w:val="22"/>
              </w:rPr>
              <w:t>качественные</w:t>
            </w:r>
            <w:r>
              <w:rPr>
                <w:spacing w:val="80"/>
                <w:sz w:val="22"/>
              </w:rPr>
              <w:t xml:space="preserve"> </w:t>
            </w:r>
            <w:r>
              <w:rPr>
                <w:sz w:val="22"/>
              </w:rPr>
              <w:t>задачи:</w:t>
            </w:r>
            <w:r>
              <w:rPr>
                <w:spacing w:val="80"/>
                <w:sz w:val="22"/>
              </w:rPr>
              <w:t xml:space="preserve"> </w:t>
            </w:r>
            <w:r>
              <w:rPr>
                <w:sz w:val="22"/>
              </w:rPr>
              <w:t>выстраивать</w:t>
            </w:r>
            <w:r>
              <w:rPr>
                <w:spacing w:val="80"/>
                <w:sz w:val="22"/>
              </w:rPr>
              <w:t xml:space="preserve"> </w:t>
            </w:r>
            <w:r>
              <w:rPr>
                <w:sz w:val="22"/>
              </w:rPr>
              <w:t>логически</w:t>
            </w:r>
            <w:r>
              <w:rPr>
                <w:spacing w:val="80"/>
                <w:sz w:val="22"/>
              </w:rPr>
              <w:t xml:space="preserve"> </w:t>
            </w:r>
            <w:r>
              <w:rPr>
                <w:sz w:val="22"/>
              </w:rPr>
              <w:t>непротиворечивую</w:t>
            </w:r>
            <w:r>
              <w:rPr>
                <w:spacing w:val="80"/>
                <w:sz w:val="22"/>
              </w:rPr>
              <w:t xml:space="preserve"> </w:t>
            </w:r>
            <w:r>
              <w:rPr>
                <w:sz w:val="22"/>
              </w:rPr>
              <w:t>цепочку рассуждений с опорой на изученные законы, закономерности и физические явления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10.15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Использовать</w:t>
            </w:r>
            <w:r>
              <w:rPr>
                <w:spacing w:val="-3"/>
                <w:sz w:val="22"/>
              </w:rPr>
              <w:t xml:space="preserve"> </w:t>
            </w:r>
            <w:r>
              <w:rPr>
                <w:sz w:val="22"/>
              </w:rPr>
              <w:t>при</w:t>
            </w:r>
            <w:r>
              <w:rPr>
                <w:spacing w:val="-3"/>
                <w:sz w:val="22"/>
              </w:rPr>
              <w:t xml:space="preserve"> </w:t>
            </w:r>
            <w:r>
              <w:rPr>
                <w:sz w:val="22"/>
              </w:rPr>
              <w:t>решении</w:t>
            </w:r>
            <w:r>
              <w:rPr>
                <w:spacing w:val="-3"/>
                <w:sz w:val="22"/>
              </w:rPr>
              <w:t xml:space="preserve"> </w:t>
            </w:r>
            <w:r>
              <w:rPr>
                <w:sz w:val="22"/>
              </w:rPr>
              <w:t>учебных</w:t>
            </w:r>
            <w:r>
              <w:rPr>
                <w:spacing w:val="-3"/>
                <w:sz w:val="22"/>
              </w:rPr>
              <w:t xml:space="preserve"> </w:t>
            </w:r>
            <w:r>
              <w:rPr>
                <w:sz w:val="22"/>
              </w:rPr>
              <w:t>задач</w:t>
            </w:r>
            <w:r>
              <w:rPr>
                <w:spacing w:val="-2"/>
                <w:sz w:val="22"/>
              </w:rPr>
              <w:t xml:space="preserve"> </w:t>
            </w:r>
            <w:r>
              <w:rPr>
                <w:sz w:val="22"/>
              </w:rPr>
              <w:t>современные</w:t>
            </w:r>
            <w:r>
              <w:rPr>
                <w:spacing w:val="-2"/>
                <w:sz w:val="22"/>
              </w:rPr>
              <w:t xml:space="preserve"> </w:t>
            </w:r>
            <w:r>
              <w:rPr>
                <w:sz w:val="22"/>
              </w:rPr>
              <w:t>информационные</w:t>
            </w:r>
            <w:r>
              <w:rPr>
                <w:spacing w:val="-2"/>
                <w:sz w:val="22"/>
              </w:rPr>
              <w:t xml:space="preserve"> </w:t>
            </w:r>
            <w:r>
              <w:rPr>
                <w:sz w:val="22"/>
              </w:rPr>
              <w:t>технологии для поиска, структурирования, интерпретации и представления учебной и научно- популярной информации, полученной из различных источников; критически анализировать получаемую информацию</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10.16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вклада</w:t>
            </w:r>
            <w:r>
              <w:rPr>
                <w:spacing w:val="40"/>
                <w:sz w:val="22"/>
              </w:rPr>
              <w:t xml:space="preserve"> </w:t>
            </w:r>
            <w:r>
              <w:rPr>
                <w:sz w:val="22"/>
              </w:rPr>
              <w:t>российских</w:t>
            </w:r>
            <w:r>
              <w:rPr>
                <w:spacing w:val="40"/>
                <w:sz w:val="22"/>
              </w:rPr>
              <w:t xml:space="preserve"> </w:t>
            </w:r>
            <w:r>
              <w:rPr>
                <w:sz w:val="22"/>
              </w:rPr>
              <w:t>и</w:t>
            </w:r>
            <w:r>
              <w:rPr>
                <w:spacing w:val="40"/>
                <w:sz w:val="22"/>
              </w:rPr>
              <w:t xml:space="preserve"> </w:t>
            </w:r>
            <w:r>
              <w:rPr>
                <w:sz w:val="22"/>
              </w:rPr>
              <w:t>зарубежных</w:t>
            </w:r>
            <w:r>
              <w:rPr>
                <w:spacing w:val="40"/>
                <w:sz w:val="22"/>
              </w:rPr>
              <w:t xml:space="preserve"> </w:t>
            </w:r>
            <w:r>
              <w:rPr>
                <w:sz w:val="22"/>
              </w:rPr>
              <w:t>ученых-физиков</w:t>
            </w:r>
            <w:r>
              <w:rPr>
                <w:spacing w:val="40"/>
                <w:sz w:val="22"/>
              </w:rPr>
              <w:t xml:space="preserve"> </w:t>
            </w:r>
            <w:r>
              <w:rPr>
                <w:sz w:val="22"/>
              </w:rPr>
              <w:t>в</w:t>
            </w:r>
            <w:r>
              <w:rPr>
                <w:spacing w:val="40"/>
                <w:sz w:val="22"/>
              </w:rPr>
              <w:t xml:space="preserve"> </w:t>
            </w:r>
            <w:r>
              <w:rPr>
                <w:sz w:val="22"/>
              </w:rPr>
              <w:t>развитие науки, объяснение процессов окружающего мира, в развитие техники и технологий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10.17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Использовать теоретические знания по физике в повседневной жизни для обеспечения безопасности при обращении с приборами и техническими</w:t>
            </w:r>
            <w:r>
              <w:rPr>
                <w:spacing w:val="40"/>
                <w:sz w:val="22"/>
              </w:rPr>
              <w:t xml:space="preserve"> </w:t>
            </w:r>
            <w:r>
              <w:rPr>
                <w:sz w:val="22"/>
              </w:rPr>
              <w:t>устройствами, для сохранения здоровья и соблюдения норм экологического поведения в окружающей среде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10.18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pPr>
        <w:pStyle w:val="BodyText"/>
        <w:spacing w:before="239"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5"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96" w:end="85"/>
              <w:rPr>
                <w:sz w:val="22"/>
              </w:rPr>
            </w:pPr>
            <w:r>
              <w:rPr>
                <w:spacing w:val="-4"/>
                <w:sz w:val="22"/>
              </w:rPr>
              <w:t xml:space="preserve">Код </w:t>
            </w:r>
            <w:r>
              <w:rPr>
                <w:spacing w:val="-2"/>
                <w:sz w:val="22"/>
              </w:rPr>
              <w:t>проверяемого элемента</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935"/>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4"/>
              <w:rPr>
                <w:sz w:val="22"/>
              </w:rPr>
            </w:pPr>
            <w:r>
              <w:rPr>
                <w:sz w:val="22"/>
              </w:rPr>
              <w:t>ФИЗИКА</w:t>
            </w:r>
            <w:r>
              <w:rPr>
                <w:spacing w:val="-9"/>
                <w:sz w:val="22"/>
              </w:rPr>
              <w:t xml:space="preserve"> </w:t>
            </w:r>
            <w:r>
              <w:rPr>
                <w:sz w:val="22"/>
              </w:rPr>
              <w:t>И</w:t>
            </w:r>
            <w:r>
              <w:rPr>
                <w:spacing w:val="-10"/>
                <w:sz w:val="22"/>
              </w:rPr>
              <w:t xml:space="preserve"> </w:t>
            </w:r>
            <w:r>
              <w:rPr>
                <w:sz w:val="22"/>
              </w:rPr>
              <w:t>МЕТОДЫ</w:t>
            </w:r>
            <w:r>
              <w:rPr>
                <w:spacing w:val="-10"/>
                <w:sz w:val="22"/>
              </w:rPr>
              <w:t xml:space="preserve"> </w:t>
            </w:r>
            <w:r>
              <w:rPr>
                <w:sz w:val="22"/>
              </w:rPr>
              <w:t>НАУЧНОГО</w:t>
            </w:r>
            <w:r>
              <w:rPr>
                <w:spacing w:val="-10"/>
                <w:sz w:val="22"/>
              </w:rPr>
              <w:t xml:space="preserve"> </w:t>
            </w:r>
            <w:r>
              <w:rPr>
                <w:spacing w:val="-2"/>
                <w:sz w:val="22"/>
              </w:rPr>
              <w:t>ПОЗНАНИЯ</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 xml:space="preserve">Физика - наука о природе. Научные методы познания окружающего мира. Роль эксперимента и теории в процессе познания природы. Эксперимент в </w:t>
            </w:r>
            <w:r>
              <w:rPr>
                <w:spacing w:val="-2"/>
                <w:sz w:val="22"/>
              </w:rPr>
              <w:t>физике</w:t>
            </w:r>
          </w:p>
        </w:tc>
      </w:tr>
      <w:tr>
        <w:trPr>
          <w:trHeight w:val="119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3"/>
              <w:rPr>
                <w:sz w:val="22"/>
              </w:rPr>
            </w:pPr>
            <w:r>
              <w:rPr>
                <w:spacing w:val="-2"/>
                <w:sz w:val="22"/>
              </w:rPr>
              <w:t>МЕХАНИКА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1"/>
              <w:rPr>
                <w:sz w:val="22"/>
              </w:rPr>
            </w:pPr>
            <w:r>
              <w:rPr>
                <w:spacing w:val="-2"/>
                <w:sz w:val="22"/>
              </w:rPr>
              <w:t>КИНЕМАТИКА</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04" w:leader="none"/>
                <w:tab w:val="left" w:pos="2925" w:leader="none"/>
                <w:tab w:val="left" w:pos="4739" w:leader="none"/>
                <w:tab w:val="left" w:pos="6361" w:leader="none"/>
              </w:tabs>
              <w:spacing w:lineRule="auto" w:line="218" w:before="101" w:after="0"/>
              <w:ind w:start="62" w:end="54"/>
              <w:rPr>
                <w:sz w:val="22"/>
              </w:rPr>
            </w:pPr>
            <w:r>
              <w:rPr>
                <w:spacing w:val="-2"/>
                <w:sz w:val="22"/>
              </w:rPr>
              <w:t>Механическое</w:t>
            </w:r>
            <w:r>
              <w:rPr>
                <w:sz w:val="22"/>
              </w:rPr>
              <w:tab/>
            </w:r>
            <w:r>
              <w:rPr>
                <w:spacing w:val="-2"/>
                <w:sz w:val="22"/>
              </w:rPr>
              <w:t>движение.</w:t>
            </w:r>
            <w:r>
              <w:rPr>
                <w:sz w:val="22"/>
              </w:rPr>
              <w:tab/>
            </w:r>
            <w:r>
              <w:rPr>
                <w:spacing w:val="-2"/>
                <w:sz w:val="22"/>
              </w:rPr>
              <w:t>Относительность</w:t>
            </w:r>
            <w:r>
              <w:rPr>
                <w:sz w:val="22"/>
              </w:rPr>
              <w:tab/>
            </w:r>
            <w:r>
              <w:rPr>
                <w:spacing w:val="-2"/>
                <w:sz w:val="22"/>
              </w:rPr>
              <w:t>механического</w:t>
            </w:r>
            <w:r>
              <w:rPr>
                <w:sz w:val="22"/>
              </w:rPr>
              <w:tab/>
            </w:r>
            <w:r>
              <w:rPr>
                <w:spacing w:val="-2"/>
                <w:sz w:val="22"/>
              </w:rPr>
              <w:t xml:space="preserve">движения. </w:t>
            </w:r>
            <w:r>
              <w:rPr>
                <w:sz w:val="22"/>
              </w:rPr>
              <w:t>Система отсчета. Траектория</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Свободное</w:t>
            </w:r>
            <w:r>
              <w:rPr>
                <w:spacing w:val="3"/>
                <w:sz w:val="22"/>
              </w:rPr>
              <w:t xml:space="preserve"> </w:t>
            </w:r>
            <w:r>
              <w:rPr>
                <w:spacing w:val="-2"/>
                <w:sz w:val="22"/>
              </w:rPr>
              <w:t>падение.</w:t>
            </w:r>
            <w:r>
              <w:rPr>
                <w:spacing w:val="3"/>
                <w:sz w:val="22"/>
              </w:rPr>
              <w:t xml:space="preserve"> </w:t>
            </w:r>
            <w:r>
              <w:rPr>
                <w:spacing w:val="-2"/>
                <w:sz w:val="22"/>
              </w:rPr>
              <w:t>Ускорение</w:t>
            </w:r>
            <w:r>
              <w:rPr>
                <w:spacing w:val="4"/>
                <w:sz w:val="22"/>
              </w:rPr>
              <w:t xml:space="preserve"> </w:t>
            </w:r>
            <w:r>
              <w:rPr>
                <w:spacing w:val="-2"/>
                <w:sz w:val="22"/>
              </w:rPr>
              <w:t>свободного</w:t>
            </w:r>
            <w:r>
              <w:rPr>
                <w:spacing w:val="4"/>
                <w:sz w:val="22"/>
              </w:rPr>
              <w:t xml:space="preserve"> </w:t>
            </w:r>
            <w:r>
              <w:rPr>
                <w:spacing w:val="-2"/>
                <w:sz w:val="22"/>
              </w:rPr>
              <w:t>падения</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Криволинейное движение. Равномерное движение материальной точки по окружности. Угловая скорость, линейная скорость. Период и частота. Центростремительное ускорение</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Технические</w:t>
            </w:r>
            <w:r>
              <w:rPr>
                <w:spacing w:val="80"/>
                <w:w w:val="150"/>
                <w:sz w:val="22"/>
              </w:rPr>
              <w:t xml:space="preserve"> </w:t>
            </w:r>
            <w:r>
              <w:rPr>
                <w:sz w:val="22"/>
              </w:rPr>
              <w:t>устройства:</w:t>
            </w:r>
            <w:r>
              <w:rPr>
                <w:spacing w:val="80"/>
                <w:w w:val="150"/>
                <w:sz w:val="22"/>
              </w:rPr>
              <w:t xml:space="preserve"> </w:t>
            </w:r>
            <w:r>
              <w:rPr>
                <w:sz w:val="22"/>
              </w:rPr>
              <w:t>спидометр,</w:t>
            </w:r>
            <w:r>
              <w:rPr>
                <w:spacing w:val="80"/>
                <w:w w:val="150"/>
                <w:sz w:val="22"/>
              </w:rPr>
              <w:t xml:space="preserve"> </w:t>
            </w:r>
            <w:r>
              <w:rPr>
                <w:sz w:val="22"/>
              </w:rPr>
              <w:t>движение</w:t>
            </w:r>
            <w:r>
              <w:rPr>
                <w:spacing w:val="80"/>
                <w:w w:val="150"/>
                <w:sz w:val="22"/>
              </w:rPr>
              <w:t xml:space="preserve"> </w:t>
            </w:r>
            <w:r>
              <w:rPr>
                <w:sz w:val="22"/>
              </w:rPr>
              <w:t>снарядов,</w:t>
            </w:r>
            <w:r>
              <w:rPr>
                <w:spacing w:val="80"/>
                <w:w w:val="150"/>
                <w:sz w:val="22"/>
              </w:rPr>
              <w:t xml:space="preserve"> </w:t>
            </w:r>
            <w:r>
              <w:rPr>
                <w:sz w:val="22"/>
              </w:rPr>
              <w:t>цепные</w:t>
            </w:r>
            <w:r>
              <w:rPr>
                <w:spacing w:val="80"/>
                <w:w w:val="150"/>
                <w:sz w:val="22"/>
              </w:rPr>
              <w:t xml:space="preserve"> </w:t>
            </w:r>
            <w:r>
              <w:rPr>
                <w:sz w:val="22"/>
              </w:rPr>
              <w:t>и</w:t>
            </w:r>
            <w:r>
              <w:rPr>
                <w:spacing w:val="40"/>
                <w:sz w:val="22"/>
              </w:rPr>
              <w:t xml:space="preserve"> </w:t>
            </w:r>
            <w:r>
              <w:rPr>
                <w:sz w:val="22"/>
              </w:rPr>
              <w:t>ременные передачи</w:t>
            </w:r>
          </w:p>
        </w:tc>
      </w:tr>
      <w:tr>
        <w:trPr>
          <w:trHeight w:val="118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2.1.7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3"/>
              <w:jc w:val="both"/>
              <w:rPr>
                <w:sz w:val="22"/>
              </w:rPr>
            </w:pPr>
            <w:r>
              <w:rPr>
                <w:sz w:val="22"/>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w:t>
            </w:r>
            <w:r>
              <w:rPr>
                <w:spacing w:val="32"/>
                <w:sz w:val="22"/>
              </w:rPr>
              <w:t xml:space="preserve"> </w:t>
            </w:r>
            <w:r>
              <w:rPr>
                <w:sz w:val="22"/>
              </w:rPr>
              <w:t>равной</w:t>
            </w:r>
            <w:r>
              <w:rPr>
                <w:spacing w:val="31"/>
                <w:sz w:val="22"/>
              </w:rPr>
              <w:t xml:space="preserve"> </w:t>
            </w:r>
            <w:r>
              <w:rPr>
                <w:sz w:val="22"/>
              </w:rPr>
              <w:t>нулю.</w:t>
            </w:r>
            <w:r>
              <w:rPr>
                <w:spacing w:val="31"/>
                <w:sz w:val="22"/>
              </w:rPr>
              <w:t xml:space="preserve"> </w:t>
            </w:r>
            <w:r>
              <w:rPr>
                <w:sz w:val="22"/>
              </w:rPr>
              <w:t>Изучение</w:t>
            </w:r>
            <w:r>
              <w:rPr>
                <w:spacing w:val="32"/>
                <w:sz w:val="22"/>
              </w:rPr>
              <w:t xml:space="preserve"> </w:t>
            </w:r>
            <w:r>
              <w:rPr>
                <w:sz w:val="22"/>
              </w:rPr>
              <w:t>движения</w:t>
            </w:r>
            <w:r>
              <w:rPr>
                <w:spacing w:val="32"/>
                <w:sz w:val="22"/>
              </w:rPr>
              <w:t xml:space="preserve"> </w:t>
            </w:r>
            <w:r>
              <w:rPr>
                <w:sz w:val="22"/>
              </w:rPr>
              <w:t>шарика</w:t>
            </w:r>
            <w:r>
              <w:rPr>
                <w:spacing w:val="31"/>
                <w:sz w:val="22"/>
              </w:rPr>
              <w:t xml:space="preserve"> </w:t>
            </w:r>
            <w:r>
              <w:rPr>
                <w:sz w:val="22"/>
              </w:rPr>
              <w:t>в</w:t>
            </w:r>
            <w:r>
              <w:rPr>
                <w:spacing w:val="31"/>
                <w:sz w:val="22"/>
              </w:rPr>
              <w:t xml:space="preserve"> </w:t>
            </w:r>
            <w:r>
              <w:rPr>
                <w:sz w:val="22"/>
              </w:rPr>
              <w:t>вязкой</w:t>
            </w:r>
            <w:r>
              <w:rPr>
                <w:spacing w:val="31"/>
                <w:sz w:val="22"/>
              </w:rPr>
              <w:t xml:space="preserve"> </w:t>
            </w:r>
            <w:r>
              <w:rPr>
                <w:spacing w:val="-2"/>
                <w:sz w:val="22"/>
              </w:rPr>
              <w:t>жидкости.</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Изучение</w:t>
            </w:r>
            <w:r>
              <w:rPr>
                <w:spacing w:val="-11"/>
                <w:sz w:val="22"/>
              </w:rPr>
              <w:t xml:space="preserve"> </w:t>
            </w:r>
            <w:r>
              <w:rPr>
                <w:sz w:val="22"/>
              </w:rPr>
              <w:t>движения</w:t>
            </w:r>
            <w:r>
              <w:rPr>
                <w:spacing w:val="-12"/>
                <w:sz w:val="22"/>
              </w:rPr>
              <w:t xml:space="preserve"> </w:t>
            </w:r>
            <w:r>
              <w:rPr>
                <w:sz w:val="22"/>
              </w:rPr>
              <w:t>тела,</w:t>
            </w:r>
            <w:r>
              <w:rPr>
                <w:spacing w:val="-10"/>
                <w:sz w:val="22"/>
              </w:rPr>
              <w:t xml:space="preserve"> </w:t>
            </w:r>
            <w:r>
              <w:rPr>
                <w:sz w:val="22"/>
              </w:rPr>
              <w:t>брошенного</w:t>
            </w:r>
            <w:r>
              <w:rPr>
                <w:spacing w:val="-11"/>
                <w:sz w:val="22"/>
              </w:rPr>
              <w:t xml:space="preserve"> </w:t>
            </w:r>
            <w:r>
              <w:rPr>
                <w:spacing w:val="-2"/>
                <w:sz w:val="22"/>
              </w:rPr>
              <w:t>горизонтально</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1"/>
              <w:rPr>
                <w:sz w:val="22"/>
              </w:rPr>
            </w:pPr>
            <w:r>
              <w:rPr>
                <w:spacing w:val="-2"/>
                <w:sz w:val="22"/>
              </w:rPr>
              <w:t>ДИНАМИКА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Принцип относительности Галилея. Первый закон Ньютона. Инерциальные системы отсчета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Масса</w:t>
            </w:r>
            <w:r>
              <w:rPr>
                <w:spacing w:val="-11"/>
                <w:sz w:val="22"/>
              </w:rPr>
              <w:t xml:space="preserve"> </w:t>
            </w:r>
            <w:r>
              <w:rPr>
                <w:sz w:val="22"/>
              </w:rPr>
              <w:t>тела.</w:t>
            </w:r>
            <w:r>
              <w:rPr>
                <w:spacing w:val="-10"/>
                <w:sz w:val="22"/>
              </w:rPr>
              <w:t xml:space="preserve"> </w:t>
            </w:r>
            <w:r>
              <w:rPr>
                <w:sz w:val="22"/>
              </w:rPr>
              <w:t>Сила.</w:t>
            </w:r>
            <w:r>
              <w:rPr>
                <w:spacing w:val="-10"/>
                <w:sz w:val="22"/>
              </w:rPr>
              <w:t xml:space="preserve"> </w:t>
            </w:r>
            <w:r>
              <w:rPr>
                <w:sz w:val="22"/>
              </w:rPr>
              <w:t>Принцип</w:t>
            </w:r>
            <w:r>
              <w:rPr>
                <w:spacing w:val="-10"/>
                <w:sz w:val="22"/>
              </w:rPr>
              <w:t xml:space="preserve"> </w:t>
            </w:r>
            <w:r>
              <w:rPr>
                <w:sz w:val="22"/>
              </w:rPr>
              <w:t>суперпозиции</w:t>
            </w:r>
            <w:r>
              <w:rPr>
                <w:spacing w:val="-9"/>
                <w:sz w:val="22"/>
              </w:rPr>
              <w:t xml:space="preserve"> </w:t>
            </w:r>
            <w:r>
              <w:rPr>
                <w:spacing w:val="-5"/>
                <w:sz w:val="22"/>
              </w:rPr>
              <w:t>сил</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2.2.3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Второй</w:t>
            </w:r>
            <w:r>
              <w:rPr>
                <w:spacing w:val="39"/>
                <w:sz w:val="22"/>
              </w:rPr>
              <w:t xml:space="preserve"> </w:t>
            </w:r>
            <w:r>
              <w:rPr>
                <w:sz w:val="22"/>
              </w:rPr>
              <w:t>закон</w:t>
            </w:r>
            <w:r>
              <w:rPr>
                <w:spacing w:val="39"/>
                <w:sz w:val="22"/>
              </w:rPr>
              <w:t xml:space="preserve"> </w:t>
            </w:r>
            <w:r>
              <w:rPr>
                <w:sz w:val="22"/>
              </w:rPr>
              <w:t>Ньютона</w:t>
            </w:r>
            <w:r>
              <w:rPr>
                <w:spacing w:val="39"/>
                <w:sz w:val="22"/>
              </w:rPr>
              <w:t xml:space="preserve"> </w:t>
            </w:r>
            <w:r>
              <w:rPr>
                <w:sz w:val="22"/>
              </w:rPr>
              <w:t>для</w:t>
            </w:r>
            <w:r>
              <w:rPr>
                <w:spacing w:val="38"/>
                <w:sz w:val="22"/>
              </w:rPr>
              <w:t xml:space="preserve"> </w:t>
            </w:r>
            <w:r>
              <w:rPr>
                <w:sz w:val="22"/>
              </w:rPr>
              <w:t>материальной</w:t>
            </w:r>
            <w:r>
              <w:rPr>
                <w:spacing w:val="39"/>
                <w:sz w:val="22"/>
              </w:rPr>
              <w:t xml:space="preserve"> </w:t>
            </w:r>
            <w:r>
              <w:rPr>
                <w:sz w:val="22"/>
              </w:rPr>
              <w:t>точки</w:t>
            </w:r>
            <w:r>
              <w:rPr>
                <w:spacing w:val="39"/>
                <w:sz w:val="22"/>
              </w:rPr>
              <w:t xml:space="preserve"> </w:t>
            </w:r>
            <w:r>
              <w:rPr>
                <w:sz w:val="22"/>
              </w:rPr>
              <w:t>в</w:t>
            </w:r>
            <w:r>
              <w:rPr>
                <w:spacing w:val="39"/>
                <w:sz w:val="22"/>
              </w:rPr>
              <w:t xml:space="preserve"> </w:t>
            </w:r>
            <w:r>
              <w:rPr>
                <w:sz w:val="22"/>
              </w:rPr>
              <w:t>инерциальной</w:t>
            </w:r>
            <w:r>
              <w:rPr>
                <w:spacing w:val="39"/>
                <w:sz w:val="22"/>
              </w:rPr>
              <w:t xml:space="preserve"> </w:t>
            </w:r>
            <w:r>
              <w:rPr>
                <w:sz w:val="22"/>
              </w:rPr>
              <w:t>системе отсчета (ИСО). Третий закон Ньютона для материальных точек</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Закон</w:t>
            </w:r>
            <w:r>
              <w:rPr>
                <w:spacing w:val="29"/>
                <w:sz w:val="22"/>
              </w:rPr>
              <w:t xml:space="preserve"> </w:t>
            </w:r>
            <w:r>
              <w:rPr>
                <w:sz w:val="22"/>
              </w:rPr>
              <w:t>всемирного</w:t>
            </w:r>
            <w:r>
              <w:rPr>
                <w:spacing w:val="31"/>
                <w:sz w:val="22"/>
              </w:rPr>
              <w:t xml:space="preserve"> </w:t>
            </w:r>
            <w:r>
              <w:rPr>
                <w:sz w:val="22"/>
              </w:rPr>
              <w:t>тяготения.</w:t>
            </w:r>
            <w:r>
              <w:rPr>
                <w:spacing w:val="29"/>
                <w:sz w:val="22"/>
              </w:rPr>
              <w:t xml:space="preserve"> </w:t>
            </w:r>
            <w:r>
              <w:rPr>
                <w:sz w:val="22"/>
              </w:rPr>
              <w:t>Сила</w:t>
            </w:r>
            <w:r>
              <w:rPr>
                <w:spacing w:val="31"/>
                <w:sz w:val="22"/>
              </w:rPr>
              <w:t xml:space="preserve"> </w:t>
            </w:r>
            <w:r>
              <w:rPr>
                <w:sz w:val="22"/>
              </w:rPr>
              <w:t>тяжести.</w:t>
            </w:r>
            <w:r>
              <w:rPr>
                <w:spacing w:val="30"/>
                <w:sz w:val="22"/>
              </w:rPr>
              <w:t xml:space="preserve"> </w:t>
            </w:r>
            <w:r>
              <w:rPr>
                <w:sz w:val="22"/>
              </w:rPr>
              <w:t>Первая</w:t>
            </w:r>
            <w:r>
              <w:rPr>
                <w:spacing w:val="29"/>
                <w:sz w:val="22"/>
              </w:rPr>
              <w:t xml:space="preserve"> </w:t>
            </w:r>
            <w:r>
              <w:rPr>
                <w:sz w:val="22"/>
              </w:rPr>
              <w:t>космическая</w:t>
            </w:r>
            <w:r>
              <w:rPr>
                <w:spacing w:val="29"/>
                <w:sz w:val="22"/>
              </w:rPr>
              <w:t xml:space="preserve"> </w:t>
            </w:r>
            <w:r>
              <w:rPr>
                <w:sz w:val="22"/>
              </w:rPr>
              <w:t>скорость. Вес тела</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2.2.5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Сила</w:t>
            </w:r>
            <w:r>
              <w:rPr>
                <w:spacing w:val="-10"/>
                <w:sz w:val="22"/>
              </w:rPr>
              <w:t xml:space="preserve"> </w:t>
            </w:r>
            <w:r>
              <w:rPr>
                <w:sz w:val="22"/>
              </w:rPr>
              <w:t>упругости.</w:t>
            </w:r>
            <w:r>
              <w:rPr>
                <w:spacing w:val="-9"/>
                <w:sz w:val="22"/>
              </w:rPr>
              <w:t xml:space="preserve"> </w:t>
            </w:r>
            <w:r>
              <w:rPr>
                <w:sz w:val="22"/>
              </w:rPr>
              <w:t>Закон</w:t>
            </w:r>
            <w:r>
              <w:rPr>
                <w:spacing w:val="-9"/>
                <w:sz w:val="22"/>
              </w:rPr>
              <w:t xml:space="preserve"> </w:t>
            </w:r>
            <w:r>
              <w:rPr>
                <w:spacing w:val="-4"/>
                <w:sz w:val="22"/>
              </w:rPr>
              <w:t>Гука</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Сила трения. Сухое трение. Сила трения скольжения и сила трения покоя. Коэффициент трения. Сила сопротивления при движении тела в жидкости или газе</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2.2.7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Поступательное</w:t>
            </w:r>
            <w:r>
              <w:rPr>
                <w:spacing w:val="-12"/>
                <w:sz w:val="22"/>
              </w:rPr>
              <w:t xml:space="preserve"> </w:t>
            </w:r>
            <w:r>
              <w:rPr>
                <w:sz w:val="22"/>
              </w:rPr>
              <w:t>и</w:t>
            </w:r>
            <w:r>
              <w:rPr>
                <w:spacing w:val="-13"/>
                <w:sz w:val="22"/>
              </w:rPr>
              <w:t xml:space="preserve"> </w:t>
            </w:r>
            <w:r>
              <w:rPr>
                <w:sz w:val="22"/>
              </w:rPr>
              <w:t>вращательное</w:t>
            </w:r>
            <w:r>
              <w:rPr>
                <w:spacing w:val="-11"/>
                <w:sz w:val="22"/>
              </w:rPr>
              <w:t xml:space="preserve"> </w:t>
            </w:r>
            <w:r>
              <w:rPr>
                <w:sz w:val="22"/>
              </w:rPr>
              <w:t>движение</w:t>
            </w:r>
            <w:r>
              <w:rPr>
                <w:spacing w:val="-12"/>
                <w:sz w:val="22"/>
              </w:rPr>
              <w:t xml:space="preserve"> </w:t>
            </w:r>
            <w:r>
              <w:rPr>
                <w:sz w:val="22"/>
              </w:rPr>
              <w:t>абсолютно</w:t>
            </w:r>
            <w:r>
              <w:rPr>
                <w:spacing w:val="-11"/>
                <w:sz w:val="22"/>
              </w:rPr>
              <w:t xml:space="preserve"> </w:t>
            </w:r>
            <w:r>
              <w:rPr>
                <w:sz w:val="22"/>
              </w:rPr>
              <w:t>твердого</w:t>
            </w:r>
            <w:r>
              <w:rPr>
                <w:spacing w:val="-12"/>
                <w:sz w:val="22"/>
              </w:rPr>
              <w:t xml:space="preserve"> </w:t>
            </w:r>
            <w:r>
              <w:rPr>
                <w:spacing w:val="-4"/>
                <w:sz w:val="22"/>
              </w:rPr>
              <w:t>тела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Момент</w:t>
            </w:r>
            <w:r>
              <w:rPr>
                <w:spacing w:val="-2"/>
                <w:sz w:val="22"/>
              </w:rPr>
              <w:t xml:space="preserve"> </w:t>
            </w:r>
            <w:r>
              <w:rPr>
                <w:sz w:val="22"/>
              </w:rPr>
              <w:t>силы</w:t>
            </w:r>
            <w:r>
              <w:rPr>
                <w:spacing w:val="-2"/>
                <w:sz w:val="22"/>
              </w:rPr>
              <w:t xml:space="preserve"> </w:t>
            </w:r>
            <w:r>
              <w:rPr>
                <w:sz w:val="22"/>
              </w:rPr>
              <w:t>относительно</w:t>
            </w:r>
            <w:r>
              <w:rPr>
                <w:spacing w:val="-2"/>
                <w:sz w:val="22"/>
              </w:rPr>
              <w:t xml:space="preserve"> </w:t>
            </w:r>
            <w:r>
              <w:rPr>
                <w:sz w:val="22"/>
              </w:rPr>
              <w:t>оси</w:t>
            </w:r>
            <w:r>
              <w:rPr>
                <w:spacing w:val="-2"/>
                <w:sz w:val="22"/>
              </w:rPr>
              <w:t xml:space="preserve"> </w:t>
            </w:r>
            <w:r>
              <w:rPr>
                <w:sz w:val="22"/>
              </w:rPr>
              <w:t>вращения.</w:t>
            </w:r>
            <w:r>
              <w:rPr>
                <w:spacing w:val="-2"/>
                <w:sz w:val="22"/>
              </w:rPr>
              <w:t xml:space="preserve"> </w:t>
            </w:r>
            <w:r>
              <w:rPr>
                <w:sz w:val="22"/>
              </w:rPr>
              <w:t>Плечо</w:t>
            </w:r>
            <w:r>
              <w:rPr>
                <w:spacing w:val="-2"/>
                <w:sz w:val="22"/>
              </w:rPr>
              <w:t xml:space="preserve"> </w:t>
            </w:r>
            <w:r>
              <w:rPr>
                <w:sz w:val="22"/>
              </w:rPr>
              <w:t>силы.</w:t>
            </w:r>
            <w:r>
              <w:rPr>
                <w:spacing w:val="-2"/>
                <w:sz w:val="22"/>
              </w:rPr>
              <w:t xml:space="preserve"> </w:t>
            </w:r>
            <w:r>
              <w:rPr>
                <w:sz w:val="22"/>
              </w:rPr>
              <w:t>Условия</w:t>
            </w:r>
            <w:r>
              <w:rPr>
                <w:spacing w:val="-2"/>
                <w:sz w:val="22"/>
              </w:rPr>
              <w:t xml:space="preserve"> </w:t>
            </w:r>
            <w:r>
              <w:rPr>
                <w:sz w:val="22"/>
              </w:rPr>
              <w:t>равновесия твердого тела в ИСО</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2.2.9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Технические</w:t>
            </w:r>
            <w:r>
              <w:rPr>
                <w:spacing w:val="-12"/>
                <w:sz w:val="22"/>
              </w:rPr>
              <w:t xml:space="preserve"> </w:t>
            </w:r>
            <w:r>
              <w:rPr>
                <w:sz w:val="22"/>
              </w:rPr>
              <w:t>устройства:</w:t>
            </w:r>
            <w:r>
              <w:rPr>
                <w:spacing w:val="-10"/>
                <w:sz w:val="22"/>
              </w:rPr>
              <w:t xml:space="preserve"> </w:t>
            </w:r>
            <w:r>
              <w:rPr>
                <w:sz w:val="22"/>
              </w:rPr>
              <w:t>подшипники,</w:t>
            </w:r>
            <w:r>
              <w:rPr>
                <w:spacing w:val="-11"/>
                <w:sz w:val="22"/>
              </w:rPr>
              <w:t xml:space="preserve"> </w:t>
            </w:r>
            <w:r>
              <w:rPr>
                <w:sz w:val="22"/>
              </w:rPr>
              <w:t>движение</w:t>
            </w:r>
            <w:r>
              <w:rPr>
                <w:spacing w:val="-11"/>
                <w:sz w:val="22"/>
              </w:rPr>
              <w:t xml:space="preserve"> </w:t>
            </w:r>
            <w:r>
              <w:rPr>
                <w:sz w:val="22"/>
              </w:rPr>
              <w:t>искусственных</w:t>
            </w:r>
            <w:r>
              <w:rPr>
                <w:spacing w:val="-12"/>
                <w:sz w:val="22"/>
              </w:rPr>
              <w:t xml:space="preserve"> </w:t>
            </w:r>
            <w:r>
              <w:rPr>
                <w:spacing w:val="-2"/>
                <w:sz w:val="22"/>
              </w:rPr>
              <w:t>спутников</w:t>
            </w:r>
          </w:p>
        </w:tc>
      </w:tr>
      <w:tr>
        <w:trPr>
          <w:trHeight w:val="143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2"/>
                <w:sz w:val="22"/>
              </w:rPr>
              <w:t>2.2.10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Исследование условий равновесия твердого</w:t>
            </w:r>
            <w:r>
              <w:rPr>
                <w:spacing w:val="40"/>
                <w:sz w:val="22"/>
              </w:rPr>
              <w:t xml:space="preserve"> </w:t>
            </w:r>
            <w:r>
              <w:rPr>
                <w:sz w:val="22"/>
              </w:rPr>
              <w:t>тела, имеющего ось вращения</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3"/>
              <w:rPr>
                <w:sz w:val="22"/>
              </w:rPr>
            </w:pPr>
            <w:r>
              <w:rPr>
                <w:sz w:val="22"/>
              </w:rPr>
              <w:t>ЗАКОНЫ</w:t>
            </w:r>
            <w:r>
              <w:rPr>
                <w:spacing w:val="-12"/>
                <w:sz w:val="22"/>
              </w:rPr>
              <w:t xml:space="preserve"> </w:t>
            </w:r>
            <w:r>
              <w:rPr>
                <w:sz w:val="22"/>
              </w:rPr>
              <w:t>СОХРАНЕНИЯ</w:t>
            </w:r>
            <w:r>
              <w:rPr>
                <w:spacing w:val="-10"/>
                <w:sz w:val="22"/>
              </w:rPr>
              <w:t xml:space="preserve"> </w:t>
            </w:r>
            <w:r>
              <w:rPr>
                <w:sz w:val="22"/>
              </w:rPr>
              <w:t>В</w:t>
            </w:r>
            <w:r>
              <w:rPr>
                <w:spacing w:val="-10"/>
                <w:sz w:val="22"/>
              </w:rPr>
              <w:t xml:space="preserve"> </w:t>
            </w:r>
            <w:r>
              <w:rPr>
                <w:spacing w:val="-2"/>
                <w:sz w:val="22"/>
              </w:rPr>
              <w:t>МЕХАНИКЕ</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67"/>
              <w:rPr>
                <w:sz w:val="22"/>
              </w:rPr>
            </w:pPr>
            <w:r>
              <w:rPr>
                <w:sz w:val="22"/>
              </w:rPr>
              <w:t>Импульс материальной точки, системы материальных точек. Импульс силы и изменение импульса тела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Закон</w:t>
            </w:r>
            <w:r>
              <w:rPr>
                <w:spacing w:val="-10"/>
                <w:sz w:val="22"/>
              </w:rPr>
              <w:t xml:space="preserve"> </w:t>
            </w:r>
            <w:r>
              <w:rPr>
                <w:sz w:val="22"/>
              </w:rPr>
              <w:t>сохранения</w:t>
            </w:r>
            <w:r>
              <w:rPr>
                <w:spacing w:val="-9"/>
                <w:sz w:val="22"/>
              </w:rPr>
              <w:t xml:space="preserve"> </w:t>
            </w:r>
            <w:r>
              <w:rPr>
                <w:sz w:val="22"/>
              </w:rPr>
              <w:t>импульса</w:t>
            </w:r>
            <w:r>
              <w:rPr>
                <w:spacing w:val="-10"/>
                <w:sz w:val="22"/>
              </w:rPr>
              <w:t xml:space="preserve"> </w:t>
            </w:r>
            <w:r>
              <w:rPr>
                <w:sz w:val="22"/>
              </w:rPr>
              <w:t>в</w:t>
            </w:r>
            <w:r>
              <w:rPr>
                <w:spacing w:val="-8"/>
                <w:sz w:val="22"/>
              </w:rPr>
              <w:t xml:space="preserve"> </w:t>
            </w:r>
            <w:r>
              <w:rPr>
                <w:sz w:val="22"/>
              </w:rPr>
              <w:t>ИСО.</w:t>
            </w:r>
            <w:r>
              <w:rPr>
                <w:spacing w:val="-9"/>
                <w:sz w:val="22"/>
              </w:rPr>
              <w:t xml:space="preserve"> </w:t>
            </w:r>
            <w:r>
              <w:rPr>
                <w:sz w:val="22"/>
              </w:rPr>
              <w:t>Реактивное</w:t>
            </w:r>
            <w:r>
              <w:rPr>
                <w:spacing w:val="-8"/>
                <w:sz w:val="22"/>
              </w:rPr>
              <w:t xml:space="preserve"> </w:t>
            </w:r>
            <w:r>
              <w:rPr>
                <w:spacing w:val="-2"/>
                <w:sz w:val="22"/>
              </w:rPr>
              <w:t>движение</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Работа</w:t>
            </w:r>
            <w:r>
              <w:rPr>
                <w:spacing w:val="-8"/>
                <w:sz w:val="22"/>
              </w:rPr>
              <w:t xml:space="preserve"> </w:t>
            </w:r>
            <w:r>
              <w:rPr>
                <w:spacing w:val="-4"/>
                <w:sz w:val="22"/>
              </w:rPr>
              <w:t>силы</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Мощность</w:t>
            </w:r>
            <w:r>
              <w:rPr>
                <w:spacing w:val="1"/>
                <w:sz w:val="22"/>
              </w:rPr>
              <w:t xml:space="preserve"> </w:t>
            </w:r>
            <w:r>
              <w:rPr>
                <w:spacing w:val="-4"/>
                <w:sz w:val="22"/>
              </w:rPr>
              <w:t>силы</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Кинетическая</w:t>
            </w:r>
            <w:r>
              <w:rPr>
                <w:spacing w:val="80"/>
                <w:sz w:val="22"/>
              </w:rPr>
              <w:t xml:space="preserve"> </w:t>
            </w:r>
            <w:r>
              <w:rPr>
                <w:sz w:val="22"/>
              </w:rPr>
              <w:t>энергия</w:t>
            </w:r>
            <w:r>
              <w:rPr>
                <w:spacing w:val="80"/>
                <w:sz w:val="22"/>
              </w:rPr>
              <w:t xml:space="preserve"> </w:t>
            </w:r>
            <w:r>
              <w:rPr>
                <w:sz w:val="22"/>
              </w:rPr>
              <w:t>материальной</w:t>
            </w:r>
            <w:r>
              <w:rPr>
                <w:spacing w:val="80"/>
                <w:sz w:val="22"/>
              </w:rPr>
              <w:t xml:space="preserve"> </w:t>
            </w:r>
            <w:r>
              <w:rPr>
                <w:sz w:val="22"/>
              </w:rPr>
              <w:t>точки.</w:t>
            </w:r>
            <w:r>
              <w:rPr>
                <w:spacing w:val="80"/>
                <w:sz w:val="22"/>
              </w:rPr>
              <w:t xml:space="preserve"> </w:t>
            </w:r>
            <w:r>
              <w:rPr>
                <w:sz w:val="22"/>
              </w:rPr>
              <w:t>Теорема</w:t>
            </w:r>
            <w:r>
              <w:rPr>
                <w:spacing w:val="80"/>
                <w:sz w:val="22"/>
              </w:rPr>
              <w:t xml:space="preserve"> </w:t>
            </w:r>
            <w:r>
              <w:rPr>
                <w:sz w:val="22"/>
              </w:rPr>
              <w:t>о</w:t>
            </w:r>
            <w:r>
              <w:rPr>
                <w:spacing w:val="80"/>
                <w:sz w:val="22"/>
              </w:rPr>
              <w:t xml:space="preserve"> </w:t>
            </w:r>
            <w:r>
              <w:rPr>
                <w:sz w:val="22"/>
              </w:rPr>
              <w:t>кинетической</w:t>
            </w:r>
            <w:r>
              <w:rPr>
                <w:spacing w:val="80"/>
                <w:sz w:val="22"/>
              </w:rPr>
              <w:t xml:space="preserve"> </w:t>
            </w:r>
            <w:r>
              <w:rPr>
                <w:spacing w:val="-2"/>
                <w:sz w:val="22"/>
              </w:rPr>
              <w:t>энергии</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2.3.6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Потенциальная</w:t>
            </w:r>
            <w:r>
              <w:rPr>
                <w:spacing w:val="22"/>
                <w:sz w:val="22"/>
              </w:rPr>
              <w:t xml:space="preserve"> </w:t>
            </w:r>
            <w:r>
              <w:rPr>
                <w:sz w:val="22"/>
              </w:rPr>
              <w:t>энергия.</w:t>
            </w:r>
            <w:r>
              <w:rPr>
                <w:spacing w:val="22"/>
                <w:sz w:val="22"/>
              </w:rPr>
              <w:t xml:space="preserve"> </w:t>
            </w:r>
            <w:r>
              <w:rPr>
                <w:sz w:val="22"/>
              </w:rPr>
              <w:t>Потенциальная</w:t>
            </w:r>
            <w:r>
              <w:rPr>
                <w:spacing w:val="22"/>
                <w:sz w:val="22"/>
              </w:rPr>
              <w:t xml:space="preserve"> </w:t>
            </w:r>
            <w:r>
              <w:rPr>
                <w:sz w:val="22"/>
              </w:rPr>
              <w:t>энергия</w:t>
            </w:r>
            <w:r>
              <w:rPr>
                <w:spacing w:val="22"/>
                <w:sz w:val="22"/>
              </w:rPr>
              <w:t xml:space="preserve"> </w:t>
            </w:r>
            <w:r>
              <w:rPr>
                <w:sz w:val="22"/>
              </w:rPr>
              <w:t>упруго</w:t>
            </w:r>
            <w:r>
              <w:rPr>
                <w:spacing w:val="21"/>
                <w:sz w:val="22"/>
              </w:rPr>
              <w:t xml:space="preserve"> </w:t>
            </w:r>
            <w:r>
              <w:rPr>
                <w:sz w:val="22"/>
              </w:rPr>
              <w:t>деформированной пружины. Потенциальная энергия тела вблизи поверхности Земли</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Упругие</w:t>
            </w:r>
            <w:r>
              <w:rPr>
                <w:spacing w:val="-7"/>
                <w:sz w:val="22"/>
              </w:rPr>
              <w:t xml:space="preserve"> </w:t>
            </w:r>
            <w:r>
              <w:rPr>
                <w:sz w:val="22"/>
              </w:rPr>
              <w:t>и</w:t>
            </w:r>
            <w:r>
              <w:rPr>
                <w:spacing w:val="-7"/>
                <w:sz w:val="22"/>
              </w:rPr>
              <w:t xml:space="preserve"> </w:t>
            </w:r>
            <w:r>
              <w:rPr>
                <w:sz w:val="22"/>
              </w:rPr>
              <w:t>неупругие</w:t>
            </w:r>
            <w:r>
              <w:rPr>
                <w:spacing w:val="-7"/>
                <w:sz w:val="22"/>
              </w:rPr>
              <w:t xml:space="preserve"> </w:t>
            </w:r>
            <w:r>
              <w:rPr>
                <w:spacing w:val="-2"/>
                <w:sz w:val="22"/>
              </w:rPr>
              <w:t>столкновения</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Технические</w:t>
            </w:r>
            <w:r>
              <w:rPr>
                <w:spacing w:val="80"/>
                <w:sz w:val="22"/>
              </w:rPr>
              <w:t xml:space="preserve"> </w:t>
            </w:r>
            <w:r>
              <w:rPr>
                <w:sz w:val="22"/>
              </w:rPr>
              <w:t>устройства:</w:t>
            </w:r>
            <w:r>
              <w:rPr>
                <w:spacing w:val="80"/>
                <w:sz w:val="22"/>
              </w:rPr>
              <w:t xml:space="preserve"> </w:t>
            </w:r>
            <w:r>
              <w:rPr>
                <w:sz w:val="22"/>
              </w:rPr>
              <w:t>движение</w:t>
            </w:r>
            <w:r>
              <w:rPr>
                <w:spacing w:val="80"/>
                <w:sz w:val="22"/>
              </w:rPr>
              <w:t xml:space="preserve"> </w:t>
            </w:r>
            <w:r>
              <w:rPr>
                <w:sz w:val="22"/>
              </w:rPr>
              <w:t>ракет,</w:t>
            </w:r>
            <w:r>
              <w:rPr>
                <w:spacing w:val="80"/>
                <w:sz w:val="22"/>
              </w:rPr>
              <w:t xml:space="preserve"> </w:t>
            </w:r>
            <w:r>
              <w:rPr>
                <w:sz w:val="22"/>
              </w:rPr>
              <w:t>водомет,</w:t>
            </w:r>
            <w:r>
              <w:rPr>
                <w:spacing w:val="80"/>
                <w:sz w:val="22"/>
              </w:rPr>
              <w:t xml:space="preserve"> </w:t>
            </w:r>
            <w:r>
              <w:rPr>
                <w:sz w:val="22"/>
              </w:rPr>
              <w:t>копер,</w:t>
            </w:r>
            <w:r>
              <w:rPr>
                <w:spacing w:val="80"/>
                <w:sz w:val="22"/>
              </w:rPr>
              <w:t xml:space="preserve"> </w:t>
            </w:r>
            <w:r>
              <w:rPr>
                <w:sz w:val="22"/>
              </w:rPr>
              <w:t xml:space="preserve">пружинный </w:t>
            </w:r>
            <w:r>
              <w:rPr>
                <w:spacing w:val="-2"/>
                <w:sz w:val="22"/>
              </w:rPr>
              <w:t>пистолет</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2.3.10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Практические работы. Изучение связи скоростей тел при неупругом ударе. Исследование связи</w:t>
            </w:r>
            <w:r>
              <w:rPr>
                <w:spacing w:val="-1"/>
                <w:sz w:val="22"/>
              </w:rPr>
              <w:t xml:space="preserve"> </w:t>
            </w:r>
            <w:r>
              <w:rPr>
                <w:sz w:val="22"/>
              </w:rPr>
              <w:t>работы</w:t>
            </w:r>
            <w:r>
              <w:rPr>
                <w:spacing w:val="-1"/>
                <w:sz w:val="22"/>
              </w:rPr>
              <w:t xml:space="preserve"> </w:t>
            </w:r>
            <w:r>
              <w:rPr>
                <w:sz w:val="22"/>
              </w:rPr>
              <w:t>силы с</w:t>
            </w:r>
            <w:r>
              <w:rPr>
                <w:spacing w:val="-1"/>
                <w:sz w:val="22"/>
              </w:rPr>
              <w:t xml:space="preserve"> </w:t>
            </w:r>
            <w:r>
              <w:rPr>
                <w:sz w:val="22"/>
              </w:rPr>
              <w:t>изменением механической энергии тела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5"/>
              <w:rPr>
                <w:sz w:val="22"/>
              </w:rPr>
            </w:pPr>
            <w:r>
              <w:rPr>
                <w:sz w:val="22"/>
              </w:rPr>
              <w:t>МОЛЕКУЛЯРНАЯ</w:t>
            </w:r>
            <w:r>
              <w:rPr>
                <w:spacing w:val="-11"/>
                <w:sz w:val="22"/>
              </w:rPr>
              <w:t xml:space="preserve"> </w:t>
            </w:r>
            <w:r>
              <w:rPr>
                <w:sz w:val="22"/>
              </w:rPr>
              <w:t>ФИЗИКА</w:t>
            </w:r>
            <w:r>
              <w:rPr>
                <w:spacing w:val="-9"/>
                <w:sz w:val="22"/>
              </w:rPr>
              <w:t xml:space="preserve"> </w:t>
            </w:r>
            <w:r>
              <w:rPr>
                <w:sz w:val="22"/>
              </w:rPr>
              <w:t>И</w:t>
            </w:r>
            <w:r>
              <w:rPr>
                <w:spacing w:val="-11"/>
                <w:sz w:val="22"/>
              </w:rPr>
              <w:t xml:space="preserve"> </w:t>
            </w:r>
            <w:r>
              <w:rPr>
                <w:spacing w:val="-2"/>
                <w:sz w:val="22"/>
              </w:rPr>
              <w:t>ТЕРМОДИНАМИКА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3"/>
              <w:rPr>
                <w:sz w:val="22"/>
              </w:rPr>
            </w:pPr>
            <w:r>
              <w:rPr>
                <w:spacing w:val="-2"/>
                <w:sz w:val="22"/>
              </w:rPr>
              <w:t>ОСНОВЫ</w:t>
            </w:r>
            <w:r>
              <w:rPr>
                <w:spacing w:val="5"/>
                <w:sz w:val="22"/>
              </w:rPr>
              <w:t xml:space="preserve"> </w:t>
            </w:r>
            <w:r>
              <w:rPr>
                <w:spacing w:val="-2"/>
                <w:sz w:val="22"/>
              </w:rPr>
              <w:t>МОЛЕКУЛЯРНО-КИНЕТИЧЕСКОЙ</w:t>
            </w:r>
            <w:r>
              <w:rPr>
                <w:spacing w:val="4"/>
                <w:sz w:val="22"/>
              </w:rPr>
              <w:t xml:space="preserve"> </w:t>
            </w:r>
            <w:r>
              <w:rPr>
                <w:spacing w:val="-2"/>
                <w:sz w:val="22"/>
              </w:rPr>
              <w:t>ТЕОРИИ</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 xml:space="preserve">Основные положения молекулярно-кинетической теории. Броуновское движение. Диффузия. Характер движения и взаимодействия частиц </w:t>
            </w:r>
            <w:r>
              <w:rPr>
                <w:spacing w:val="-2"/>
                <w:sz w:val="22"/>
              </w:rPr>
              <w:t>вещества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Модели</w:t>
            </w:r>
            <w:r>
              <w:rPr>
                <w:spacing w:val="40"/>
                <w:sz w:val="22"/>
              </w:rPr>
              <w:t xml:space="preserve"> </w:t>
            </w:r>
            <w:r>
              <w:rPr>
                <w:sz w:val="22"/>
              </w:rPr>
              <w:t>строения</w:t>
            </w:r>
            <w:r>
              <w:rPr>
                <w:spacing w:val="40"/>
                <w:sz w:val="22"/>
              </w:rPr>
              <w:t xml:space="preserve"> </w:t>
            </w:r>
            <w:r>
              <w:rPr>
                <w:sz w:val="22"/>
              </w:rPr>
              <w:t>газов,</w:t>
            </w:r>
            <w:r>
              <w:rPr>
                <w:spacing w:val="40"/>
                <w:sz w:val="22"/>
              </w:rPr>
              <w:t xml:space="preserve"> </w:t>
            </w:r>
            <w:r>
              <w:rPr>
                <w:sz w:val="22"/>
              </w:rPr>
              <w:t>жидкостей</w:t>
            </w:r>
            <w:r>
              <w:rPr>
                <w:spacing w:val="40"/>
                <w:sz w:val="22"/>
              </w:rPr>
              <w:t xml:space="preserve"> </w:t>
            </w:r>
            <w:r>
              <w:rPr>
                <w:sz w:val="22"/>
              </w:rPr>
              <w:t>и</w:t>
            </w:r>
            <w:r>
              <w:rPr>
                <w:spacing w:val="40"/>
                <w:sz w:val="22"/>
              </w:rPr>
              <w:t xml:space="preserve"> </w:t>
            </w:r>
            <w:r>
              <w:rPr>
                <w:sz w:val="22"/>
              </w:rPr>
              <w:t>твердых</w:t>
            </w:r>
            <w:r>
              <w:rPr>
                <w:spacing w:val="40"/>
                <w:sz w:val="22"/>
              </w:rPr>
              <w:t xml:space="preserve"> </w:t>
            </w:r>
            <w:r>
              <w:rPr>
                <w:sz w:val="22"/>
              </w:rPr>
              <w:t>тел</w:t>
            </w:r>
            <w:r>
              <w:rPr>
                <w:spacing w:val="40"/>
                <w:sz w:val="22"/>
              </w:rPr>
              <w:t xml:space="preserve"> </w:t>
            </w:r>
            <w:r>
              <w:rPr>
                <w:sz w:val="22"/>
              </w:rPr>
              <w:t>и</w:t>
            </w:r>
            <w:r>
              <w:rPr>
                <w:spacing w:val="40"/>
                <w:sz w:val="22"/>
              </w:rPr>
              <w:t xml:space="preserve"> </w:t>
            </w:r>
            <w:r>
              <w:rPr>
                <w:sz w:val="22"/>
              </w:rPr>
              <w:t>объяснение</w:t>
            </w:r>
            <w:r>
              <w:rPr>
                <w:spacing w:val="40"/>
                <w:sz w:val="22"/>
              </w:rPr>
              <w:t xml:space="preserve"> </w:t>
            </w:r>
            <w:r>
              <w:rPr>
                <w:sz w:val="22"/>
              </w:rPr>
              <w:t>свойств вещества на основе этих моделей</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Масса</w:t>
            </w:r>
            <w:r>
              <w:rPr>
                <w:spacing w:val="-12"/>
                <w:sz w:val="22"/>
              </w:rPr>
              <w:t xml:space="preserve"> </w:t>
            </w:r>
            <w:r>
              <w:rPr>
                <w:sz w:val="22"/>
              </w:rPr>
              <w:t>молекул.</w:t>
            </w:r>
            <w:r>
              <w:rPr>
                <w:spacing w:val="-12"/>
                <w:sz w:val="22"/>
              </w:rPr>
              <w:t xml:space="preserve"> </w:t>
            </w:r>
            <w:r>
              <w:rPr>
                <w:sz w:val="22"/>
              </w:rPr>
              <w:t>Количество</w:t>
            </w:r>
            <w:r>
              <w:rPr>
                <w:spacing w:val="-11"/>
                <w:sz w:val="22"/>
              </w:rPr>
              <w:t xml:space="preserve"> </w:t>
            </w:r>
            <w:r>
              <w:rPr>
                <w:sz w:val="22"/>
              </w:rPr>
              <w:t>вещества.</w:t>
            </w:r>
            <w:r>
              <w:rPr>
                <w:spacing w:val="-11"/>
                <w:sz w:val="22"/>
              </w:rPr>
              <w:t xml:space="preserve"> </w:t>
            </w:r>
            <w:r>
              <w:rPr>
                <w:sz w:val="22"/>
              </w:rPr>
              <w:t>Постоянная</w:t>
            </w:r>
            <w:r>
              <w:rPr>
                <w:spacing w:val="-12"/>
                <w:sz w:val="22"/>
              </w:rPr>
              <w:t xml:space="preserve"> </w:t>
            </w:r>
            <w:r>
              <w:rPr>
                <w:spacing w:val="-2"/>
                <w:sz w:val="22"/>
              </w:rPr>
              <w:t>Авогадро</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Тепловое</w:t>
            </w:r>
            <w:r>
              <w:rPr>
                <w:spacing w:val="40"/>
                <w:sz w:val="22"/>
              </w:rPr>
              <w:t xml:space="preserve"> </w:t>
            </w:r>
            <w:r>
              <w:rPr>
                <w:sz w:val="22"/>
              </w:rPr>
              <w:t>равновесие.</w:t>
            </w:r>
            <w:r>
              <w:rPr>
                <w:spacing w:val="40"/>
                <w:sz w:val="22"/>
              </w:rPr>
              <w:t xml:space="preserve"> </w:t>
            </w:r>
            <w:r>
              <w:rPr>
                <w:sz w:val="22"/>
              </w:rPr>
              <w:t>Температура</w:t>
            </w:r>
            <w:r>
              <w:rPr>
                <w:spacing w:val="40"/>
                <w:sz w:val="22"/>
              </w:rPr>
              <w:t xml:space="preserve"> </w:t>
            </w:r>
            <w:r>
              <w:rPr>
                <w:sz w:val="22"/>
              </w:rPr>
              <w:t>и</w:t>
            </w:r>
            <w:r>
              <w:rPr>
                <w:spacing w:val="40"/>
                <w:sz w:val="22"/>
              </w:rPr>
              <w:t xml:space="preserve"> </w:t>
            </w:r>
            <w:r>
              <w:rPr>
                <w:sz w:val="22"/>
              </w:rPr>
              <w:t>ее</w:t>
            </w:r>
            <w:r>
              <w:rPr>
                <w:spacing w:val="40"/>
                <w:sz w:val="22"/>
              </w:rPr>
              <w:t xml:space="preserve"> </w:t>
            </w:r>
            <w:r>
              <w:rPr>
                <w:sz w:val="22"/>
              </w:rPr>
              <w:t>измерение.</w:t>
            </w:r>
            <w:r>
              <w:rPr>
                <w:spacing w:val="40"/>
                <w:sz w:val="22"/>
              </w:rPr>
              <w:t xml:space="preserve"> </w:t>
            </w:r>
            <w:r>
              <w:rPr>
                <w:sz w:val="22"/>
              </w:rPr>
              <w:t>Шкала</w:t>
            </w:r>
            <w:r>
              <w:rPr>
                <w:spacing w:val="40"/>
                <w:sz w:val="22"/>
              </w:rPr>
              <w:t xml:space="preserve"> </w:t>
            </w:r>
            <w:r>
              <w:rPr>
                <w:sz w:val="22"/>
              </w:rPr>
              <w:t xml:space="preserve">температур </w:t>
            </w:r>
            <w:r>
              <w:rPr>
                <w:spacing w:val="-2"/>
                <w:sz w:val="22"/>
              </w:rPr>
              <w:t>Цельсия</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Модель</w:t>
            </w:r>
            <w:r>
              <w:rPr>
                <w:spacing w:val="28"/>
                <w:sz w:val="22"/>
              </w:rPr>
              <w:t xml:space="preserve"> </w:t>
            </w:r>
            <w:r>
              <w:rPr>
                <w:sz w:val="22"/>
              </w:rPr>
              <w:t>идеального</w:t>
            </w:r>
            <w:r>
              <w:rPr>
                <w:spacing w:val="26"/>
                <w:sz w:val="22"/>
              </w:rPr>
              <w:t xml:space="preserve"> </w:t>
            </w:r>
            <w:r>
              <w:rPr>
                <w:sz w:val="22"/>
              </w:rPr>
              <w:t>газа.</w:t>
            </w:r>
            <w:r>
              <w:rPr>
                <w:spacing w:val="26"/>
                <w:sz w:val="22"/>
              </w:rPr>
              <w:t xml:space="preserve"> </w:t>
            </w:r>
            <w:r>
              <w:rPr>
                <w:sz w:val="22"/>
              </w:rPr>
              <w:t>Основное</w:t>
            </w:r>
            <w:r>
              <w:rPr>
                <w:spacing w:val="27"/>
                <w:sz w:val="22"/>
              </w:rPr>
              <w:t xml:space="preserve"> </w:t>
            </w:r>
            <w:r>
              <w:rPr>
                <w:sz w:val="22"/>
              </w:rPr>
              <w:t>уравнение</w:t>
            </w:r>
            <w:r>
              <w:rPr>
                <w:spacing w:val="27"/>
                <w:sz w:val="22"/>
              </w:rPr>
              <w:t xml:space="preserve"> </w:t>
            </w:r>
            <w:r>
              <w:rPr>
                <w:sz w:val="22"/>
              </w:rPr>
              <w:t>молекулярно-кинетической теории идеального газа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3.1.6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75" w:leader="none"/>
                <w:tab w:val="left" w:pos="2884" w:leader="none"/>
                <w:tab w:val="left" w:pos="3408" w:leader="none"/>
                <w:tab w:val="left" w:pos="4103" w:leader="none"/>
                <w:tab w:val="left" w:pos="5105" w:leader="none"/>
                <w:tab w:val="left" w:pos="6614" w:leader="none"/>
              </w:tabs>
              <w:spacing w:lineRule="auto" w:line="218" w:before="104" w:after="0"/>
              <w:ind w:start="62" w:end="52"/>
              <w:rPr>
                <w:sz w:val="22"/>
              </w:rPr>
            </w:pPr>
            <w:r>
              <w:rPr>
                <w:spacing w:val="-2"/>
                <w:sz w:val="22"/>
              </w:rPr>
              <w:t>Абсолютная</w:t>
            </w:r>
            <w:r>
              <w:rPr>
                <w:sz w:val="22"/>
              </w:rPr>
              <w:tab/>
            </w:r>
            <w:r>
              <w:rPr>
                <w:spacing w:val="-2"/>
                <w:sz w:val="22"/>
              </w:rPr>
              <w:t>температура</w:t>
            </w:r>
            <w:r>
              <w:rPr>
                <w:sz w:val="22"/>
              </w:rPr>
              <w:tab/>
            </w:r>
            <w:r>
              <w:rPr>
                <w:spacing w:val="-4"/>
                <w:sz w:val="22"/>
              </w:rPr>
              <w:t>как</w:t>
            </w:r>
            <w:r>
              <w:rPr>
                <w:sz w:val="22"/>
              </w:rPr>
              <w:tab/>
            </w:r>
            <w:r>
              <w:rPr>
                <w:spacing w:val="-4"/>
                <w:sz w:val="22"/>
              </w:rPr>
              <w:t>мера</w:t>
            </w:r>
            <w:r>
              <w:rPr>
                <w:sz w:val="22"/>
              </w:rPr>
              <w:tab/>
            </w:r>
            <w:r>
              <w:rPr>
                <w:spacing w:val="-2"/>
                <w:sz w:val="22"/>
              </w:rPr>
              <w:t>средней</w:t>
            </w:r>
            <w:r>
              <w:rPr>
                <w:sz w:val="22"/>
              </w:rPr>
              <w:tab/>
            </w:r>
            <w:r>
              <w:rPr>
                <w:spacing w:val="-2"/>
                <w:sz w:val="22"/>
              </w:rPr>
              <w:t>кинетической</w:t>
            </w:r>
            <w:r>
              <w:rPr>
                <w:sz w:val="22"/>
              </w:rPr>
              <w:tab/>
            </w:r>
            <w:r>
              <w:rPr>
                <w:spacing w:val="-2"/>
                <w:sz w:val="22"/>
              </w:rPr>
              <w:t xml:space="preserve">энергии </w:t>
            </w:r>
            <w:r>
              <w:rPr>
                <w:sz w:val="22"/>
              </w:rPr>
              <w:t>теплового движения частиц газа. Шкала температур Кельвина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3.1.7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Уравнение</w:t>
            </w:r>
            <w:r>
              <w:rPr>
                <w:spacing w:val="-10"/>
                <w:sz w:val="22"/>
              </w:rPr>
              <w:t xml:space="preserve"> </w:t>
            </w:r>
            <w:r>
              <w:rPr>
                <w:sz w:val="22"/>
              </w:rPr>
              <w:t>Клапейрона</w:t>
            </w:r>
            <w:r>
              <w:rPr>
                <w:spacing w:val="-8"/>
                <w:sz w:val="22"/>
              </w:rPr>
              <w:t xml:space="preserve"> </w:t>
            </w:r>
            <w:r>
              <w:rPr>
                <w:sz w:val="22"/>
              </w:rPr>
              <w:t>-</w:t>
            </w:r>
            <w:r>
              <w:rPr>
                <w:spacing w:val="-8"/>
                <w:sz w:val="22"/>
              </w:rPr>
              <w:t xml:space="preserve"> </w:t>
            </w:r>
            <w:r>
              <w:rPr>
                <w:sz w:val="22"/>
              </w:rPr>
              <w:t>Менделеева.</w:t>
            </w:r>
            <w:r>
              <w:rPr>
                <w:spacing w:val="-10"/>
                <w:sz w:val="22"/>
              </w:rPr>
              <w:t xml:space="preserve"> </w:t>
            </w:r>
            <w:r>
              <w:rPr>
                <w:sz w:val="22"/>
              </w:rPr>
              <w:t>Закон</w:t>
            </w:r>
            <w:r>
              <w:rPr>
                <w:spacing w:val="-10"/>
                <w:sz w:val="22"/>
              </w:rPr>
              <w:t xml:space="preserve"> </w:t>
            </w:r>
            <w:r>
              <w:rPr>
                <w:spacing w:val="-2"/>
                <w:sz w:val="22"/>
              </w:rPr>
              <w:t>Дальтона</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3.1.8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Газовые законы. Изопроцессы в идеальном газе с постоянным количеством вещества: изотерма, изохора, изобара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3.1.9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Технические</w:t>
            </w:r>
            <w:r>
              <w:rPr>
                <w:spacing w:val="-12"/>
                <w:sz w:val="22"/>
              </w:rPr>
              <w:t xml:space="preserve"> </w:t>
            </w:r>
            <w:r>
              <w:rPr>
                <w:sz w:val="22"/>
              </w:rPr>
              <w:t>устройства:</w:t>
            </w:r>
            <w:r>
              <w:rPr>
                <w:spacing w:val="-12"/>
                <w:sz w:val="22"/>
              </w:rPr>
              <w:t xml:space="preserve"> </w:t>
            </w:r>
            <w:r>
              <w:rPr>
                <w:sz w:val="22"/>
              </w:rPr>
              <w:t>термометр,</w:t>
            </w:r>
            <w:r>
              <w:rPr>
                <w:spacing w:val="-11"/>
                <w:sz w:val="22"/>
              </w:rPr>
              <w:t xml:space="preserve"> </w:t>
            </w:r>
            <w:r>
              <w:rPr>
                <w:spacing w:val="-2"/>
                <w:sz w:val="22"/>
              </w:rPr>
              <w:t>барометр</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3.1.10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Практические работы. Измерение массы воздуха в классной комнате. Исследование зависимости между параметрами состояния разреженного </w:t>
            </w:r>
            <w:r>
              <w:rPr>
                <w:spacing w:val="-4"/>
                <w:sz w:val="22"/>
              </w:rPr>
              <w:t>газа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rPr>
                <w:sz w:val="22"/>
              </w:rPr>
            </w:pPr>
            <w:r>
              <w:rPr>
                <w:sz w:val="22"/>
              </w:rPr>
              <w:t>ОСНОВЫ</w:t>
            </w:r>
            <w:r>
              <w:rPr>
                <w:spacing w:val="-9"/>
                <w:sz w:val="22"/>
              </w:rPr>
              <w:t xml:space="preserve"> </w:t>
            </w:r>
            <w:r>
              <w:rPr>
                <w:spacing w:val="-2"/>
                <w:sz w:val="22"/>
              </w:rPr>
              <w:t>ТЕРМОДИНАМИКИ</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Термодинамическая</w:t>
            </w:r>
            <w:r>
              <w:rPr>
                <w:spacing w:val="80"/>
                <w:sz w:val="22"/>
              </w:rPr>
              <w:t xml:space="preserve"> </w:t>
            </w:r>
            <w:r>
              <w:rPr>
                <w:sz w:val="22"/>
              </w:rPr>
              <w:t>система.</w:t>
            </w:r>
            <w:r>
              <w:rPr>
                <w:spacing w:val="80"/>
                <w:sz w:val="22"/>
              </w:rPr>
              <w:t xml:space="preserve"> </w:t>
            </w:r>
            <w:r>
              <w:rPr>
                <w:sz w:val="22"/>
              </w:rPr>
              <w:t>Внутренняя</w:t>
            </w:r>
            <w:r>
              <w:rPr>
                <w:spacing w:val="80"/>
                <w:sz w:val="22"/>
              </w:rPr>
              <w:t xml:space="preserve"> </w:t>
            </w:r>
            <w:r>
              <w:rPr>
                <w:sz w:val="22"/>
              </w:rPr>
              <w:t>энергия</w:t>
            </w:r>
            <w:r>
              <w:rPr>
                <w:spacing w:val="80"/>
                <w:sz w:val="22"/>
              </w:rPr>
              <w:t xml:space="preserve"> </w:t>
            </w:r>
            <w:r>
              <w:rPr>
                <w:sz w:val="22"/>
              </w:rPr>
              <w:t>термодинамической системы и способы ее изменения</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3.2.2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34" w:leader="none"/>
                <w:tab w:val="left" w:pos="2435" w:leader="none"/>
                <w:tab w:val="left" w:pos="2787" w:leader="none"/>
                <w:tab w:val="left" w:pos="3718" w:leader="none"/>
                <w:tab w:val="left" w:pos="5042" w:leader="none"/>
                <w:tab w:val="left" w:pos="6012" w:leader="none"/>
              </w:tabs>
              <w:spacing w:lineRule="auto" w:line="218" w:before="104" w:after="0"/>
              <w:ind w:start="62" w:end="53"/>
              <w:rPr>
                <w:sz w:val="22"/>
              </w:rPr>
            </w:pPr>
            <w:r>
              <w:rPr>
                <w:spacing w:val="-2"/>
                <w:sz w:val="22"/>
              </w:rPr>
              <w:t>Количество</w:t>
            </w:r>
            <w:r>
              <w:rPr>
                <w:sz w:val="22"/>
              </w:rPr>
              <w:tab/>
            </w:r>
            <w:r>
              <w:rPr>
                <w:spacing w:val="-2"/>
                <w:sz w:val="22"/>
              </w:rPr>
              <w:t>теплоты</w:t>
            </w:r>
            <w:r>
              <w:rPr>
                <w:sz w:val="22"/>
              </w:rPr>
              <w:tab/>
            </w:r>
            <w:r>
              <w:rPr>
                <w:spacing w:val="-10"/>
                <w:sz w:val="22"/>
              </w:rPr>
              <w:t>и</w:t>
            </w:r>
            <w:r>
              <w:rPr>
                <w:sz w:val="22"/>
              </w:rPr>
              <w:tab/>
            </w:r>
            <w:r>
              <w:rPr>
                <w:spacing w:val="-2"/>
                <w:sz w:val="22"/>
              </w:rPr>
              <w:t>работа.</w:t>
            </w:r>
            <w:r>
              <w:rPr>
                <w:sz w:val="22"/>
              </w:rPr>
              <w:tab/>
            </w:r>
            <w:r>
              <w:rPr>
                <w:spacing w:val="-2"/>
                <w:sz w:val="22"/>
              </w:rPr>
              <w:t>Внутренняя</w:t>
            </w:r>
            <w:r>
              <w:rPr>
                <w:sz w:val="22"/>
              </w:rPr>
              <w:tab/>
            </w:r>
            <w:r>
              <w:rPr>
                <w:spacing w:val="-2"/>
                <w:sz w:val="22"/>
              </w:rPr>
              <w:t>энергия</w:t>
            </w:r>
            <w:r>
              <w:rPr>
                <w:sz w:val="22"/>
              </w:rPr>
              <w:tab/>
            </w:r>
            <w:r>
              <w:rPr>
                <w:spacing w:val="-2"/>
                <w:sz w:val="22"/>
              </w:rPr>
              <w:t xml:space="preserve">одноатомного </w:t>
            </w:r>
            <w:r>
              <w:rPr>
                <w:sz w:val="22"/>
              </w:rPr>
              <w:t>идеального газа</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Виды теплопередачи: теплопроводность, конвекция, излучение. Теплоемкость тела. Удельная теплоемкость вещества. Расчет количества теплоты при теплопередаче</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3.2.4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16" w:leader="none"/>
                <w:tab w:val="left" w:pos="2110" w:leader="none"/>
                <w:tab w:val="left" w:pos="4051" w:leader="none"/>
                <w:tab w:val="left" w:pos="5613" w:leader="none"/>
                <w:tab w:val="left" w:pos="6727" w:leader="none"/>
              </w:tabs>
              <w:spacing w:lineRule="auto" w:line="218" w:before="104" w:after="0"/>
              <w:ind w:start="62" w:end="54"/>
              <w:rPr>
                <w:sz w:val="22"/>
              </w:rPr>
            </w:pPr>
            <w:r>
              <w:rPr>
                <w:spacing w:val="-2"/>
                <w:sz w:val="22"/>
              </w:rPr>
              <w:t>Первый</w:t>
            </w:r>
            <w:r>
              <w:rPr>
                <w:sz w:val="22"/>
              </w:rPr>
              <w:tab/>
            </w:r>
            <w:r>
              <w:rPr>
                <w:spacing w:val="-2"/>
                <w:sz w:val="22"/>
              </w:rPr>
              <w:t>закон</w:t>
            </w:r>
            <w:r>
              <w:rPr>
                <w:sz w:val="22"/>
              </w:rPr>
              <w:tab/>
            </w:r>
            <w:r>
              <w:rPr>
                <w:spacing w:val="-2"/>
                <w:sz w:val="22"/>
              </w:rPr>
              <w:t>термодинамики.</w:t>
            </w:r>
            <w:r>
              <w:rPr>
                <w:sz w:val="22"/>
              </w:rPr>
              <w:tab/>
            </w:r>
            <w:r>
              <w:rPr>
                <w:spacing w:val="-2"/>
                <w:sz w:val="22"/>
              </w:rPr>
              <w:t>Применение</w:t>
            </w:r>
            <w:r>
              <w:rPr>
                <w:sz w:val="22"/>
              </w:rPr>
              <w:tab/>
            </w:r>
            <w:r>
              <w:rPr>
                <w:spacing w:val="-2"/>
                <w:sz w:val="22"/>
              </w:rPr>
              <w:t>первого</w:t>
            </w:r>
            <w:r>
              <w:rPr>
                <w:sz w:val="22"/>
              </w:rPr>
              <w:tab/>
            </w:r>
            <w:r>
              <w:rPr>
                <w:spacing w:val="-2"/>
                <w:sz w:val="22"/>
              </w:rPr>
              <w:t xml:space="preserve">закона </w:t>
            </w:r>
            <w:r>
              <w:rPr>
                <w:sz w:val="22"/>
              </w:rPr>
              <w:t>термодинамики к изопроцессам. Графическая интерпретация работы газа</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Второй</w:t>
            </w:r>
            <w:r>
              <w:rPr>
                <w:spacing w:val="80"/>
                <w:sz w:val="22"/>
              </w:rPr>
              <w:t xml:space="preserve"> </w:t>
            </w:r>
            <w:r>
              <w:rPr>
                <w:sz w:val="22"/>
              </w:rPr>
              <w:t>закон</w:t>
            </w:r>
            <w:r>
              <w:rPr>
                <w:spacing w:val="80"/>
                <w:sz w:val="22"/>
              </w:rPr>
              <w:t xml:space="preserve"> </w:t>
            </w:r>
            <w:r>
              <w:rPr>
                <w:sz w:val="22"/>
              </w:rPr>
              <w:t>термодинамики.</w:t>
            </w:r>
            <w:r>
              <w:rPr>
                <w:spacing w:val="80"/>
                <w:sz w:val="22"/>
              </w:rPr>
              <w:t xml:space="preserve"> </w:t>
            </w:r>
            <w:r>
              <w:rPr>
                <w:sz w:val="22"/>
              </w:rPr>
              <w:t>Необратимость</w:t>
            </w:r>
            <w:r>
              <w:rPr>
                <w:spacing w:val="80"/>
                <w:sz w:val="22"/>
              </w:rPr>
              <w:t xml:space="preserve"> </w:t>
            </w:r>
            <w:r>
              <w:rPr>
                <w:sz w:val="22"/>
              </w:rPr>
              <w:t>процессов</w:t>
            </w:r>
            <w:r>
              <w:rPr>
                <w:spacing w:val="80"/>
                <w:sz w:val="22"/>
              </w:rPr>
              <w:t xml:space="preserve"> </w:t>
            </w:r>
            <w:r>
              <w:rPr>
                <w:sz w:val="22"/>
              </w:rPr>
              <w:t>в</w:t>
            </w:r>
            <w:r>
              <w:rPr>
                <w:spacing w:val="80"/>
                <w:sz w:val="22"/>
              </w:rPr>
              <w:t xml:space="preserve"> </w:t>
            </w:r>
            <w:r>
              <w:rPr>
                <w:sz w:val="22"/>
              </w:rPr>
              <w:t>природе.</w:t>
            </w:r>
            <w:r>
              <w:rPr>
                <w:spacing w:val="40"/>
                <w:sz w:val="22"/>
              </w:rPr>
              <w:t xml:space="preserve"> </w:t>
            </w:r>
            <w:r>
              <w:rPr>
                <w:sz w:val="22"/>
              </w:rPr>
              <w:t>Тепловые двигатели. Экологические проблемы теплоэнергетики</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42" w:leader="none"/>
                <w:tab w:val="left" w:pos="2852" w:leader="none"/>
                <w:tab w:val="left" w:pos="4023" w:leader="none"/>
                <w:tab w:val="left" w:pos="5426" w:leader="none"/>
                <w:tab w:val="left" w:pos="6562" w:leader="none"/>
              </w:tabs>
              <w:spacing w:lineRule="auto" w:line="218" w:before="103" w:after="0"/>
              <w:ind w:start="62" w:end="52"/>
              <w:rPr>
                <w:sz w:val="22"/>
              </w:rPr>
            </w:pPr>
            <w:r>
              <w:rPr>
                <w:spacing w:val="-2"/>
                <w:sz w:val="22"/>
              </w:rPr>
              <w:t>Технические</w:t>
            </w:r>
            <w:r>
              <w:rPr>
                <w:sz w:val="22"/>
              </w:rPr>
              <w:tab/>
            </w:r>
            <w:r>
              <w:rPr>
                <w:spacing w:val="-2"/>
                <w:sz w:val="22"/>
              </w:rPr>
              <w:t>устройства:</w:t>
            </w:r>
            <w:r>
              <w:rPr>
                <w:sz w:val="22"/>
              </w:rPr>
              <w:tab/>
            </w:r>
            <w:r>
              <w:rPr>
                <w:spacing w:val="-2"/>
                <w:sz w:val="22"/>
              </w:rPr>
              <w:t>двигатель</w:t>
            </w:r>
            <w:r>
              <w:rPr>
                <w:sz w:val="22"/>
              </w:rPr>
              <w:tab/>
            </w:r>
            <w:r>
              <w:rPr>
                <w:spacing w:val="-2"/>
                <w:sz w:val="22"/>
              </w:rPr>
              <w:t>внутреннего</w:t>
            </w:r>
            <w:r>
              <w:rPr>
                <w:sz w:val="22"/>
              </w:rPr>
              <w:tab/>
            </w:r>
            <w:r>
              <w:rPr>
                <w:spacing w:val="-2"/>
                <w:sz w:val="22"/>
              </w:rPr>
              <w:t>сгорания,</w:t>
            </w:r>
            <w:r>
              <w:rPr>
                <w:sz w:val="22"/>
              </w:rPr>
              <w:tab/>
            </w:r>
            <w:r>
              <w:rPr>
                <w:spacing w:val="-2"/>
                <w:sz w:val="22"/>
              </w:rPr>
              <w:t xml:space="preserve">бытовой </w:t>
            </w:r>
            <w:r>
              <w:rPr>
                <w:sz w:val="22"/>
              </w:rPr>
              <w:t>холодильник, кондиционер</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3.2.8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Практические</w:t>
            </w:r>
            <w:r>
              <w:rPr>
                <w:spacing w:val="-12"/>
                <w:sz w:val="22"/>
              </w:rPr>
              <w:t xml:space="preserve"> </w:t>
            </w:r>
            <w:r>
              <w:rPr>
                <w:sz w:val="22"/>
              </w:rPr>
              <w:t>работы.</w:t>
            </w:r>
            <w:r>
              <w:rPr>
                <w:spacing w:val="-10"/>
                <w:sz w:val="22"/>
              </w:rPr>
              <w:t xml:space="preserve"> </w:t>
            </w:r>
            <w:r>
              <w:rPr>
                <w:sz w:val="22"/>
              </w:rPr>
              <w:t>Измерение</w:t>
            </w:r>
            <w:r>
              <w:rPr>
                <w:spacing w:val="-11"/>
                <w:sz w:val="22"/>
              </w:rPr>
              <w:t xml:space="preserve"> </w:t>
            </w:r>
            <w:r>
              <w:rPr>
                <w:sz w:val="22"/>
              </w:rPr>
              <w:t>удельной</w:t>
            </w:r>
            <w:r>
              <w:rPr>
                <w:spacing w:val="-12"/>
                <w:sz w:val="22"/>
              </w:rPr>
              <w:t xml:space="preserve"> </w:t>
            </w:r>
            <w:r>
              <w:rPr>
                <w:spacing w:val="-2"/>
                <w:sz w:val="22"/>
              </w:rPr>
              <w:t>теплоемкости</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2"/>
              <w:rPr>
                <w:sz w:val="22"/>
              </w:rPr>
            </w:pPr>
            <w:r>
              <w:rPr>
                <w:spacing w:val="-2"/>
                <w:sz w:val="22"/>
              </w:rPr>
              <w:t>АГРЕГАТНЫЕ</w:t>
            </w:r>
            <w:r>
              <w:rPr>
                <w:sz w:val="22"/>
              </w:rPr>
              <w:t xml:space="preserve"> </w:t>
            </w:r>
            <w:r>
              <w:rPr>
                <w:spacing w:val="-2"/>
                <w:sz w:val="22"/>
              </w:rPr>
              <w:t>СОСТОЯНИЯ</w:t>
            </w:r>
            <w:r>
              <w:rPr>
                <w:sz w:val="22"/>
              </w:rPr>
              <w:t xml:space="preserve"> </w:t>
            </w:r>
            <w:r>
              <w:rPr>
                <w:spacing w:val="-2"/>
                <w:sz w:val="22"/>
              </w:rPr>
              <w:t>ВЕЩЕСТВА.</w:t>
            </w:r>
            <w:r>
              <w:rPr>
                <w:spacing w:val="2"/>
                <w:sz w:val="22"/>
              </w:rPr>
              <w:t xml:space="preserve"> </w:t>
            </w:r>
            <w:r>
              <w:rPr>
                <w:spacing w:val="-2"/>
                <w:sz w:val="22"/>
              </w:rPr>
              <w:t>ФАЗОВЫЕ</w:t>
            </w:r>
            <w:r>
              <w:rPr>
                <w:spacing w:val="3"/>
                <w:sz w:val="22"/>
              </w:rPr>
              <w:t xml:space="preserve"> </w:t>
            </w:r>
            <w:r>
              <w:rPr>
                <w:spacing w:val="-2"/>
                <w:sz w:val="22"/>
              </w:rPr>
              <w:t>ПЕРЕХОДЫ</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3.3.1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Парообразование и конденсация.</w:t>
            </w:r>
            <w:r>
              <w:rPr>
                <w:spacing w:val="22"/>
                <w:sz w:val="22"/>
              </w:rPr>
              <w:t xml:space="preserve"> </w:t>
            </w:r>
            <w:r>
              <w:rPr>
                <w:sz w:val="22"/>
              </w:rPr>
              <w:t>Испарение и</w:t>
            </w:r>
            <w:r>
              <w:rPr>
                <w:spacing w:val="22"/>
                <w:sz w:val="22"/>
              </w:rPr>
              <w:t xml:space="preserve"> </w:t>
            </w:r>
            <w:r>
              <w:rPr>
                <w:sz w:val="22"/>
              </w:rPr>
              <w:t>кипение. Удельная теплота парообразования. Зависимость температуры кипения от давления</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3.3.2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Абсолютная</w:t>
            </w:r>
            <w:r>
              <w:rPr>
                <w:spacing w:val="4"/>
                <w:sz w:val="22"/>
              </w:rPr>
              <w:t xml:space="preserve"> </w:t>
            </w:r>
            <w:r>
              <w:rPr>
                <w:spacing w:val="-2"/>
                <w:sz w:val="22"/>
              </w:rPr>
              <w:t>и</w:t>
            </w:r>
            <w:r>
              <w:rPr>
                <w:spacing w:val="3"/>
                <w:sz w:val="22"/>
              </w:rPr>
              <w:t xml:space="preserve"> </w:t>
            </w:r>
            <w:r>
              <w:rPr>
                <w:spacing w:val="-2"/>
                <w:sz w:val="22"/>
              </w:rPr>
              <w:t>относительная</w:t>
            </w:r>
            <w:r>
              <w:rPr>
                <w:spacing w:val="3"/>
                <w:sz w:val="22"/>
              </w:rPr>
              <w:t xml:space="preserve"> </w:t>
            </w:r>
            <w:r>
              <w:rPr>
                <w:spacing w:val="-2"/>
                <w:sz w:val="22"/>
              </w:rPr>
              <w:t>влажность</w:t>
            </w:r>
            <w:r>
              <w:rPr>
                <w:spacing w:val="2"/>
                <w:sz w:val="22"/>
              </w:rPr>
              <w:t xml:space="preserve"> </w:t>
            </w:r>
            <w:r>
              <w:rPr>
                <w:spacing w:val="-2"/>
                <w:sz w:val="22"/>
              </w:rPr>
              <w:t>воздуха.</w:t>
            </w:r>
            <w:r>
              <w:rPr>
                <w:spacing w:val="4"/>
                <w:sz w:val="22"/>
              </w:rPr>
              <w:t xml:space="preserve"> </w:t>
            </w:r>
            <w:r>
              <w:rPr>
                <w:spacing w:val="-2"/>
                <w:sz w:val="22"/>
              </w:rPr>
              <w:t>Насыщенный</w:t>
            </w:r>
            <w:r>
              <w:rPr>
                <w:spacing w:val="5"/>
                <w:sz w:val="22"/>
              </w:rPr>
              <w:t xml:space="preserve"> </w:t>
            </w:r>
            <w:r>
              <w:rPr>
                <w:spacing w:val="-5"/>
                <w:sz w:val="22"/>
              </w:rPr>
              <w:t>пар</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3.3.3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Твердое</w:t>
            </w:r>
            <w:r>
              <w:rPr>
                <w:spacing w:val="40"/>
                <w:sz w:val="22"/>
              </w:rPr>
              <w:t xml:space="preserve"> </w:t>
            </w:r>
            <w:r>
              <w:rPr>
                <w:sz w:val="22"/>
              </w:rPr>
              <w:t>тело.</w:t>
            </w:r>
            <w:r>
              <w:rPr>
                <w:spacing w:val="40"/>
                <w:sz w:val="22"/>
              </w:rPr>
              <w:t xml:space="preserve"> </w:t>
            </w:r>
            <w:r>
              <w:rPr>
                <w:sz w:val="22"/>
              </w:rPr>
              <w:t>Кристаллические</w:t>
            </w:r>
            <w:r>
              <w:rPr>
                <w:spacing w:val="40"/>
                <w:sz w:val="22"/>
              </w:rPr>
              <w:t xml:space="preserve"> </w:t>
            </w:r>
            <w:r>
              <w:rPr>
                <w:sz w:val="22"/>
              </w:rPr>
              <w:t>и</w:t>
            </w:r>
            <w:r>
              <w:rPr>
                <w:spacing w:val="40"/>
                <w:sz w:val="22"/>
              </w:rPr>
              <w:t xml:space="preserve"> </w:t>
            </w:r>
            <w:r>
              <w:rPr>
                <w:sz w:val="22"/>
              </w:rPr>
              <w:t>аморфные</w:t>
            </w:r>
            <w:r>
              <w:rPr>
                <w:spacing w:val="40"/>
                <w:sz w:val="22"/>
              </w:rPr>
              <w:t xml:space="preserve"> </w:t>
            </w:r>
            <w:r>
              <w:rPr>
                <w:sz w:val="22"/>
              </w:rPr>
              <w:t>тела.</w:t>
            </w:r>
            <w:r>
              <w:rPr>
                <w:spacing w:val="40"/>
                <w:sz w:val="22"/>
              </w:rPr>
              <w:t xml:space="preserve"> </w:t>
            </w:r>
            <w:r>
              <w:rPr>
                <w:sz w:val="22"/>
              </w:rPr>
              <w:t>Анизотропия</w:t>
            </w:r>
            <w:r>
              <w:rPr>
                <w:spacing w:val="40"/>
                <w:sz w:val="22"/>
              </w:rPr>
              <w:t xml:space="preserve"> </w:t>
            </w:r>
            <w:r>
              <w:rPr>
                <w:sz w:val="22"/>
              </w:rPr>
              <w:t>свойств кристаллов. Жидкие кристаллы. Современные материалы</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3.3.4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Плавление</w:t>
            </w:r>
            <w:r>
              <w:rPr>
                <w:spacing w:val="-11"/>
                <w:sz w:val="22"/>
              </w:rPr>
              <w:t xml:space="preserve"> </w:t>
            </w:r>
            <w:r>
              <w:rPr>
                <w:sz w:val="22"/>
              </w:rPr>
              <w:t>и</w:t>
            </w:r>
            <w:r>
              <w:rPr>
                <w:spacing w:val="-12"/>
                <w:sz w:val="22"/>
              </w:rPr>
              <w:t xml:space="preserve"> </w:t>
            </w:r>
            <w:r>
              <w:rPr>
                <w:sz w:val="22"/>
              </w:rPr>
              <w:t>кристаллизация.</w:t>
            </w:r>
            <w:r>
              <w:rPr>
                <w:spacing w:val="-12"/>
                <w:sz w:val="22"/>
              </w:rPr>
              <w:t xml:space="preserve"> </w:t>
            </w:r>
            <w:r>
              <w:rPr>
                <w:sz w:val="22"/>
              </w:rPr>
              <w:t>Удельная</w:t>
            </w:r>
            <w:r>
              <w:rPr>
                <w:spacing w:val="-11"/>
                <w:sz w:val="22"/>
              </w:rPr>
              <w:t xml:space="preserve"> </w:t>
            </w:r>
            <w:r>
              <w:rPr>
                <w:sz w:val="22"/>
              </w:rPr>
              <w:t>теплота</w:t>
            </w:r>
            <w:r>
              <w:rPr>
                <w:spacing w:val="-11"/>
                <w:sz w:val="22"/>
              </w:rPr>
              <w:t xml:space="preserve"> </w:t>
            </w:r>
            <w:r>
              <w:rPr>
                <w:sz w:val="22"/>
              </w:rPr>
              <w:t>плавления.</w:t>
            </w:r>
            <w:r>
              <w:rPr>
                <w:spacing w:val="-11"/>
                <w:sz w:val="22"/>
              </w:rPr>
              <w:t xml:space="preserve"> </w:t>
            </w:r>
            <w:r>
              <w:rPr>
                <w:spacing w:val="-2"/>
                <w:sz w:val="22"/>
              </w:rPr>
              <w:t>Сублимация</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3.3.5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Уравнение</w:t>
            </w:r>
            <w:r>
              <w:rPr>
                <w:spacing w:val="-13"/>
                <w:sz w:val="22"/>
              </w:rPr>
              <w:t xml:space="preserve"> </w:t>
            </w:r>
            <w:r>
              <w:rPr>
                <w:sz w:val="22"/>
              </w:rPr>
              <w:t>теплового</w:t>
            </w:r>
            <w:r>
              <w:rPr>
                <w:spacing w:val="-12"/>
                <w:sz w:val="22"/>
              </w:rPr>
              <w:t xml:space="preserve"> </w:t>
            </w:r>
            <w:r>
              <w:rPr>
                <w:spacing w:val="-2"/>
                <w:sz w:val="22"/>
              </w:rPr>
              <w:t>баланса</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3.3.6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 xml:space="preserve">Технические устройства: гигрометр и психрометр, калориметр, технологии получения современных материалов, в том числе наноматериалов, и </w:t>
            </w:r>
            <w:r>
              <w:rPr>
                <w:spacing w:val="-2"/>
                <w:sz w:val="22"/>
              </w:rPr>
              <w:t>нанотехнологии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3.3.7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Практические</w:t>
            </w:r>
            <w:r>
              <w:rPr>
                <w:spacing w:val="-12"/>
                <w:sz w:val="22"/>
              </w:rPr>
              <w:t xml:space="preserve"> </w:t>
            </w:r>
            <w:r>
              <w:rPr>
                <w:sz w:val="22"/>
              </w:rPr>
              <w:t>работы.</w:t>
            </w:r>
            <w:r>
              <w:rPr>
                <w:spacing w:val="-11"/>
                <w:sz w:val="22"/>
              </w:rPr>
              <w:t xml:space="preserve"> </w:t>
            </w:r>
            <w:r>
              <w:rPr>
                <w:sz w:val="22"/>
              </w:rPr>
              <w:t>Измерение</w:t>
            </w:r>
            <w:r>
              <w:rPr>
                <w:spacing w:val="-12"/>
                <w:sz w:val="22"/>
              </w:rPr>
              <w:t xml:space="preserve"> </w:t>
            </w:r>
            <w:r>
              <w:rPr>
                <w:sz w:val="22"/>
              </w:rPr>
              <w:t>влажности</w:t>
            </w:r>
            <w:r>
              <w:rPr>
                <w:spacing w:val="-13"/>
                <w:sz w:val="22"/>
              </w:rPr>
              <w:t xml:space="preserve"> </w:t>
            </w:r>
            <w:r>
              <w:rPr>
                <w:spacing w:val="-2"/>
                <w:sz w:val="22"/>
              </w:rPr>
              <w:t>воздуха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3"/>
              <w:rPr>
                <w:sz w:val="22"/>
              </w:rPr>
            </w:pPr>
            <w:r>
              <w:rPr>
                <w:spacing w:val="-2"/>
                <w:sz w:val="22"/>
              </w:rPr>
              <w:t>ЭЛЕКТРОДИНАМИКА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3"/>
              <w:rPr>
                <w:sz w:val="22"/>
              </w:rPr>
            </w:pPr>
            <w:r>
              <w:rPr>
                <w:spacing w:val="-2"/>
                <w:sz w:val="22"/>
              </w:rPr>
              <w:t>ЭЛЕКТРОСТАТИКА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Электризация</w:t>
            </w:r>
            <w:r>
              <w:rPr>
                <w:spacing w:val="-12"/>
                <w:sz w:val="22"/>
              </w:rPr>
              <w:t xml:space="preserve"> </w:t>
            </w:r>
            <w:r>
              <w:rPr>
                <w:sz w:val="22"/>
              </w:rPr>
              <w:t>тел.</w:t>
            </w:r>
            <w:r>
              <w:rPr>
                <w:spacing w:val="-12"/>
                <w:sz w:val="22"/>
              </w:rPr>
              <w:t xml:space="preserve"> </w:t>
            </w:r>
            <w:r>
              <w:rPr>
                <w:sz w:val="22"/>
              </w:rPr>
              <w:t>Электрический</w:t>
            </w:r>
            <w:r>
              <w:rPr>
                <w:spacing w:val="-11"/>
                <w:sz w:val="22"/>
              </w:rPr>
              <w:t xml:space="preserve"> </w:t>
            </w:r>
            <w:r>
              <w:rPr>
                <w:sz w:val="22"/>
              </w:rPr>
              <w:t>заряд.</w:t>
            </w:r>
            <w:r>
              <w:rPr>
                <w:spacing w:val="-11"/>
                <w:sz w:val="22"/>
              </w:rPr>
              <w:t xml:space="preserve"> </w:t>
            </w:r>
            <w:r>
              <w:rPr>
                <w:sz w:val="22"/>
              </w:rPr>
              <w:t>Два</w:t>
            </w:r>
            <w:r>
              <w:rPr>
                <w:spacing w:val="-12"/>
                <w:sz w:val="22"/>
              </w:rPr>
              <w:t xml:space="preserve"> </w:t>
            </w:r>
            <w:r>
              <w:rPr>
                <w:sz w:val="22"/>
              </w:rPr>
              <w:t>вида</w:t>
            </w:r>
            <w:r>
              <w:rPr>
                <w:spacing w:val="-8"/>
                <w:sz w:val="22"/>
              </w:rPr>
              <w:t xml:space="preserve"> </w:t>
            </w:r>
            <w:r>
              <w:rPr>
                <w:sz w:val="22"/>
              </w:rPr>
              <w:t>электрических</w:t>
            </w:r>
            <w:r>
              <w:rPr>
                <w:spacing w:val="-12"/>
                <w:sz w:val="22"/>
              </w:rPr>
              <w:t xml:space="preserve"> </w:t>
            </w:r>
            <w:r>
              <w:rPr>
                <w:spacing w:val="-2"/>
                <w:sz w:val="22"/>
              </w:rPr>
              <w:t>зарядов</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Проводники,</w:t>
            </w:r>
            <w:r>
              <w:rPr>
                <w:spacing w:val="-10"/>
                <w:sz w:val="22"/>
              </w:rPr>
              <w:t xml:space="preserve"> </w:t>
            </w:r>
            <w:r>
              <w:rPr>
                <w:sz w:val="22"/>
              </w:rPr>
              <w:t>диэлектрики</w:t>
            </w:r>
            <w:r>
              <w:rPr>
                <w:spacing w:val="-10"/>
                <w:sz w:val="22"/>
              </w:rPr>
              <w:t xml:space="preserve"> </w:t>
            </w:r>
            <w:r>
              <w:rPr>
                <w:sz w:val="22"/>
              </w:rPr>
              <w:t>и</w:t>
            </w:r>
            <w:r>
              <w:rPr>
                <w:spacing w:val="-10"/>
                <w:sz w:val="22"/>
              </w:rPr>
              <w:t xml:space="preserve"> </w:t>
            </w:r>
            <w:r>
              <w:rPr>
                <w:spacing w:val="-2"/>
                <w:sz w:val="22"/>
              </w:rPr>
              <w:t>полупроводники</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Закон</w:t>
            </w:r>
            <w:r>
              <w:rPr>
                <w:spacing w:val="2"/>
                <w:sz w:val="22"/>
              </w:rPr>
              <w:t xml:space="preserve"> </w:t>
            </w:r>
            <w:r>
              <w:rPr>
                <w:spacing w:val="-2"/>
                <w:sz w:val="22"/>
              </w:rPr>
              <w:t>сохранения</w:t>
            </w:r>
            <w:r>
              <w:rPr>
                <w:spacing w:val="3"/>
                <w:sz w:val="22"/>
              </w:rPr>
              <w:t xml:space="preserve"> </w:t>
            </w:r>
            <w:r>
              <w:rPr>
                <w:spacing w:val="-2"/>
                <w:sz w:val="22"/>
              </w:rPr>
              <w:t>электрического</w:t>
            </w:r>
            <w:r>
              <w:rPr>
                <w:spacing w:val="5"/>
                <w:sz w:val="22"/>
              </w:rPr>
              <w:t xml:space="preserve"> </w:t>
            </w:r>
            <w:r>
              <w:rPr>
                <w:spacing w:val="-2"/>
                <w:sz w:val="22"/>
              </w:rPr>
              <w:t>заряда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Взаимодействие</w:t>
            </w:r>
            <w:r>
              <w:rPr>
                <w:spacing w:val="5"/>
                <w:sz w:val="22"/>
              </w:rPr>
              <w:t xml:space="preserve"> </w:t>
            </w:r>
            <w:r>
              <w:rPr>
                <w:spacing w:val="-2"/>
                <w:sz w:val="22"/>
              </w:rPr>
              <w:t>зарядов.</w:t>
            </w:r>
            <w:r>
              <w:rPr>
                <w:spacing w:val="4"/>
                <w:sz w:val="22"/>
              </w:rPr>
              <w:t xml:space="preserve"> </w:t>
            </w:r>
            <w:r>
              <w:rPr>
                <w:spacing w:val="-2"/>
                <w:sz w:val="22"/>
              </w:rPr>
              <w:t>Закон</w:t>
            </w:r>
            <w:r>
              <w:rPr>
                <w:spacing w:val="4"/>
                <w:sz w:val="22"/>
              </w:rPr>
              <w:t xml:space="preserve"> </w:t>
            </w:r>
            <w:r>
              <w:rPr>
                <w:spacing w:val="-2"/>
                <w:sz w:val="22"/>
              </w:rPr>
              <w:t>Кулона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33" w:leader="none"/>
                <w:tab w:val="left" w:pos="2454" w:leader="none"/>
                <w:tab w:val="left" w:pos="4136" w:leader="none"/>
                <w:tab w:val="left" w:pos="5805" w:leader="none"/>
                <w:tab w:val="left" w:pos="6520" w:leader="none"/>
              </w:tabs>
              <w:spacing w:lineRule="auto" w:line="218" w:before="104" w:after="0"/>
              <w:ind w:start="62" w:end="57"/>
              <w:rPr>
                <w:sz w:val="22"/>
              </w:rPr>
            </w:pPr>
            <w:r>
              <w:rPr>
                <w:spacing w:val="-2"/>
                <w:sz w:val="22"/>
              </w:rPr>
              <w:t>Электрическое</w:t>
            </w:r>
            <w:r>
              <w:rPr>
                <w:sz w:val="22"/>
              </w:rPr>
              <w:tab/>
            </w:r>
            <w:r>
              <w:rPr>
                <w:spacing w:val="-4"/>
                <w:sz w:val="22"/>
              </w:rPr>
              <w:t>поле.</w:t>
            </w:r>
            <w:r>
              <w:rPr>
                <w:sz w:val="22"/>
              </w:rPr>
              <w:tab/>
            </w:r>
            <w:r>
              <w:rPr>
                <w:spacing w:val="-2"/>
                <w:sz w:val="22"/>
              </w:rPr>
              <w:t>Напряженность</w:t>
            </w:r>
            <w:r>
              <w:rPr>
                <w:sz w:val="22"/>
              </w:rPr>
              <w:tab/>
            </w:r>
            <w:r>
              <w:rPr>
                <w:spacing w:val="-2"/>
                <w:sz w:val="22"/>
              </w:rPr>
              <w:t>электрического</w:t>
            </w:r>
            <w:r>
              <w:rPr>
                <w:sz w:val="22"/>
              </w:rPr>
              <w:tab/>
            </w:r>
            <w:r>
              <w:rPr>
                <w:spacing w:val="-2"/>
                <w:sz w:val="22"/>
              </w:rPr>
              <w:t>поля.</w:t>
            </w:r>
            <w:r>
              <w:rPr>
                <w:sz w:val="22"/>
              </w:rPr>
              <w:tab/>
            </w:r>
            <w:r>
              <w:rPr>
                <w:spacing w:val="-2"/>
                <w:sz w:val="22"/>
              </w:rPr>
              <w:t xml:space="preserve">Принцип </w:t>
            </w:r>
            <w:r>
              <w:rPr>
                <w:sz w:val="22"/>
              </w:rPr>
              <w:t>суперпозиции. Линии напряженности электрического поля</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Работа</w:t>
            </w:r>
            <w:r>
              <w:rPr>
                <w:spacing w:val="2"/>
                <w:sz w:val="22"/>
              </w:rPr>
              <w:t xml:space="preserve"> </w:t>
            </w:r>
            <w:r>
              <w:rPr>
                <w:spacing w:val="-2"/>
                <w:sz w:val="22"/>
              </w:rPr>
              <w:t>сил</w:t>
            </w:r>
            <w:r>
              <w:rPr>
                <w:spacing w:val="2"/>
                <w:sz w:val="22"/>
              </w:rPr>
              <w:t xml:space="preserve"> </w:t>
            </w:r>
            <w:r>
              <w:rPr>
                <w:spacing w:val="-2"/>
                <w:sz w:val="22"/>
              </w:rPr>
              <w:t>электростатического</w:t>
            </w:r>
            <w:r>
              <w:rPr>
                <w:spacing w:val="2"/>
                <w:sz w:val="22"/>
              </w:rPr>
              <w:t xml:space="preserve"> </w:t>
            </w:r>
            <w:r>
              <w:rPr>
                <w:spacing w:val="-2"/>
                <w:sz w:val="22"/>
              </w:rPr>
              <w:t>поля.</w:t>
            </w:r>
            <w:r>
              <w:rPr>
                <w:spacing w:val="3"/>
                <w:sz w:val="22"/>
              </w:rPr>
              <w:t xml:space="preserve"> </w:t>
            </w:r>
            <w:r>
              <w:rPr>
                <w:spacing w:val="-2"/>
                <w:sz w:val="22"/>
              </w:rPr>
              <w:t>Потенциал.</w:t>
            </w:r>
            <w:r>
              <w:rPr>
                <w:spacing w:val="3"/>
                <w:sz w:val="22"/>
              </w:rPr>
              <w:t xml:space="preserve"> </w:t>
            </w:r>
            <w:r>
              <w:rPr>
                <w:spacing w:val="-2"/>
                <w:sz w:val="22"/>
              </w:rPr>
              <w:t>Разность</w:t>
            </w:r>
            <w:r>
              <w:rPr>
                <w:spacing w:val="2"/>
                <w:sz w:val="22"/>
              </w:rPr>
              <w:t xml:space="preserve"> </w:t>
            </w:r>
            <w:r>
              <w:rPr>
                <w:spacing w:val="-2"/>
                <w:sz w:val="22"/>
              </w:rPr>
              <w:t>потенциалов</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58" w:leader="none"/>
                <w:tab w:val="left" w:pos="1943" w:leader="none"/>
                <w:tab w:val="left" w:pos="3412" w:leader="none"/>
                <w:tab w:val="left" w:pos="3783" w:leader="none"/>
                <w:tab w:val="left" w:pos="5178" w:leader="none"/>
                <w:tab w:val="left" w:pos="6856" w:leader="none"/>
              </w:tabs>
              <w:spacing w:lineRule="auto" w:line="218" w:before="101" w:after="0"/>
              <w:ind w:start="62" w:end="56"/>
              <w:rPr>
                <w:sz w:val="22"/>
              </w:rPr>
            </w:pPr>
            <w:r>
              <w:rPr>
                <w:spacing w:val="-2"/>
                <w:sz w:val="22"/>
              </w:rPr>
              <w:t>Проводники</w:t>
            </w:r>
            <w:r>
              <w:rPr>
                <w:sz w:val="22"/>
              </w:rPr>
              <w:tab/>
            </w:r>
            <w:r>
              <w:rPr>
                <w:spacing w:val="-10"/>
                <w:sz w:val="22"/>
              </w:rPr>
              <w:t>и</w:t>
            </w:r>
            <w:r>
              <w:rPr>
                <w:sz w:val="22"/>
              </w:rPr>
              <w:tab/>
            </w:r>
            <w:r>
              <w:rPr>
                <w:spacing w:val="-2"/>
                <w:sz w:val="22"/>
              </w:rPr>
              <w:t>диэлектрики</w:t>
            </w:r>
            <w:r>
              <w:rPr>
                <w:sz w:val="22"/>
              </w:rPr>
              <w:tab/>
            </w:r>
            <w:r>
              <w:rPr>
                <w:spacing w:val="-10"/>
                <w:sz w:val="22"/>
              </w:rPr>
              <w:t>в</w:t>
            </w:r>
            <w:r>
              <w:rPr>
                <w:sz w:val="22"/>
              </w:rPr>
              <w:tab/>
            </w:r>
            <w:r>
              <w:rPr>
                <w:spacing w:val="-2"/>
                <w:sz w:val="22"/>
              </w:rPr>
              <w:t>постоянном</w:t>
            </w:r>
            <w:r>
              <w:rPr>
                <w:sz w:val="22"/>
              </w:rPr>
              <w:tab/>
            </w:r>
            <w:r>
              <w:rPr>
                <w:spacing w:val="-2"/>
                <w:sz w:val="22"/>
              </w:rPr>
              <w:t>электрическом</w:t>
            </w:r>
            <w:r>
              <w:rPr>
                <w:sz w:val="22"/>
              </w:rPr>
              <w:tab/>
            </w:r>
            <w:r>
              <w:rPr>
                <w:spacing w:val="-2"/>
                <w:sz w:val="22"/>
              </w:rPr>
              <w:t xml:space="preserve">поле. </w:t>
            </w:r>
            <w:r>
              <w:rPr>
                <w:sz w:val="22"/>
              </w:rPr>
              <w:t>Диэлектрическая проницаемость</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Электроемкость.</w:t>
            </w:r>
            <w:r>
              <w:rPr>
                <w:spacing w:val="80"/>
                <w:sz w:val="22"/>
              </w:rPr>
              <w:t xml:space="preserve"> </w:t>
            </w:r>
            <w:r>
              <w:rPr>
                <w:sz w:val="22"/>
              </w:rPr>
              <w:t>Конденсатор.</w:t>
            </w:r>
            <w:r>
              <w:rPr>
                <w:spacing w:val="80"/>
                <w:sz w:val="22"/>
              </w:rPr>
              <w:t xml:space="preserve"> </w:t>
            </w:r>
            <w:r>
              <w:rPr>
                <w:sz w:val="22"/>
              </w:rPr>
              <w:t>Электроемкость</w:t>
            </w:r>
            <w:r>
              <w:rPr>
                <w:spacing w:val="80"/>
                <w:sz w:val="22"/>
              </w:rPr>
              <w:t xml:space="preserve"> </w:t>
            </w:r>
            <w:r>
              <w:rPr>
                <w:sz w:val="22"/>
              </w:rPr>
              <w:t>плоского</w:t>
            </w:r>
            <w:r>
              <w:rPr>
                <w:spacing w:val="80"/>
                <w:sz w:val="22"/>
              </w:rPr>
              <w:t xml:space="preserve"> </w:t>
            </w:r>
            <w:r>
              <w:rPr>
                <w:sz w:val="22"/>
              </w:rPr>
              <w:t>конденсатора. Энергия заряженного конденсатора</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 xml:space="preserve">Технические устройства: электроскоп, электрометр, электростатическая защита, заземление электроприборов, конденсатор, ксерокс, струйный </w:t>
            </w:r>
            <w:r>
              <w:rPr>
                <w:spacing w:val="-2"/>
                <w:sz w:val="22"/>
              </w:rPr>
              <w:t>принтер</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4.1.10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Практические</w:t>
            </w:r>
            <w:r>
              <w:rPr>
                <w:spacing w:val="6"/>
                <w:sz w:val="22"/>
              </w:rPr>
              <w:t xml:space="preserve"> </w:t>
            </w:r>
            <w:r>
              <w:rPr>
                <w:spacing w:val="-2"/>
                <w:sz w:val="22"/>
              </w:rPr>
              <w:t>работы.</w:t>
            </w:r>
            <w:r>
              <w:rPr>
                <w:spacing w:val="7"/>
                <w:sz w:val="22"/>
              </w:rPr>
              <w:t xml:space="preserve"> </w:t>
            </w:r>
            <w:r>
              <w:rPr>
                <w:spacing w:val="-2"/>
                <w:sz w:val="22"/>
              </w:rPr>
              <w:t>Измерение</w:t>
            </w:r>
            <w:r>
              <w:rPr>
                <w:spacing w:val="7"/>
                <w:sz w:val="22"/>
              </w:rPr>
              <w:t xml:space="preserve"> </w:t>
            </w:r>
            <w:r>
              <w:rPr>
                <w:spacing w:val="-2"/>
                <w:sz w:val="22"/>
              </w:rPr>
              <w:t>электроемкости</w:t>
            </w:r>
            <w:r>
              <w:rPr>
                <w:spacing w:val="6"/>
                <w:sz w:val="22"/>
              </w:rPr>
              <w:t xml:space="preserve"> </w:t>
            </w:r>
            <w:r>
              <w:rPr>
                <w:spacing w:val="-2"/>
                <w:sz w:val="22"/>
              </w:rPr>
              <w:t>конденсатора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2"/>
              <w:rPr>
                <w:sz w:val="22"/>
              </w:rPr>
            </w:pPr>
            <w:r>
              <w:rPr>
                <w:sz w:val="22"/>
              </w:rPr>
              <w:t>ПОСТОЯННЫЙ</w:t>
            </w:r>
            <w:r>
              <w:rPr>
                <w:spacing w:val="-11"/>
                <w:sz w:val="22"/>
              </w:rPr>
              <w:t xml:space="preserve"> </w:t>
            </w:r>
            <w:r>
              <w:rPr>
                <w:sz w:val="22"/>
              </w:rPr>
              <w:t>ЭЛЕКТРИЧЕСКИЙ</w:t>
            </w:r>
            <w:r>
              <w:rPr>
                <w:spacing w:val="-11"/>
                <w:sz w:val="22"/>
              </w:rPr>
              <w:t xml:space="preserve"> </w:t>
            </w:r>
            <w:r>
              <w:rPr>
                <w:sz w:val="22"/>
              </w:rPr>
              <w:t>ТОК.</w:t>
            </w:r>
            <w:r>
              <w:rPr>
                <w:spacing w:val="-11"/>
                <w:sz w:val="22"/>
              </w:rPr>
              <w:t xml:space="preserve"> </w:t>
            </w:r>
            <w:r>
              <w:rPr>
                <w:sz w:val="22"/>
              </w:rPr>
              <w:t>ТОКИ</w:t>
            </w:r>
            <w:r>
              <w:rPr>
                <w:spacing w:val="-11"/>
                <w:sz w:val="22"/>
              </w:rPr>
              <w:t xml:space="preserve"> </w:t>
            </w:r>
            <w:r>
              <w:rPr>
                <w:sz w:val="22"/>
              </w:rPr>
              <w:t>В</w:t>
            </w:r>
            <w:r>
              <w:rPr>
                <w:spacing w:val="-11"/>
                <w:sz w:val="22"/>
              </w:rPr>
              <w:t xml:space="preserve"> </w:t>
            </w:r>
            <w:r>
              <w:rPr>
                <w:sz w:val="22"/>
              </w:rPr>
              <w:t>РАЗЛИЧНЫХ</w:t>
            </w:r>
            <w:r>
              <w:rPr>
                <w:spacing w:val="-11"/>
                <w:sz w:val="22"/>
              </w:rPr>
              <w:t xml:space="preserve"> </w:t>
            </w:r>
            <w:r>
              <w:rPr>
                <w:spacing w:val="-2"/>
                <w:sz w:val="22"/>
              </w:rPr>
              <w:t>СРЕДАХ</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4.2.1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Условия</w:t>
            </w:r>
            <w:r>
              <w:rPr>
                <w:spacing w:val="27"/>
                <w:sz w:val="22"/>
              </w:rPr>
              <w:t xml:space="preserve"> </w:t>
            </w:r>
            <w:r>
              <w:rPr>
                <w:sz w:val="22"/>
              </w:rPr>
              <w:t>существования</w:t>
            </w:r>
            <w:r>
              <w:rPr>
                <w:spacing w:val="29"/>
                <w:sz w:val="22"/>
              </w:rPr>
              <w:t xml:space="preserve"> </w:t>
            </w:r>
            <w:r>
              <w:rPr>
                <w:sz w:val="22"/>
              </w:rPr>
              <w:t>постоянного</w:t>
            </w:r>
            <w:r>
              <w:rPr>
                <w:spacing w:val="27"/>
                <w:sz w:val="22"/>
              </w:rPr>
              <w:t xml:space="preserve"> </w:t>
            </w:r>
            <w:r>
              <w:rPr>
                <w:sz w:val="22"/>
              </w:rPr>
              <w:t>электрического</w:t>
            </w:r>
            <w:r>
              <w:rPr>
                <w:spacing w:val="27"/>
                <w:sz w:val="22"/>
              </w:rPr>
              <w:t xml:space="preserve"> </w:t>
            </w:r>
            <w:r>
              <w:rPr>
                <w:sz w:val="22"/>
              </w:rPr>
              <w:t>тока.</w:t>
            </w:r>
            <w:r>
              <w:rPr>
                <w:spacing w:val="27"/>
                <w:sz w:val="22"/>
              </w:rPr>
              <w:t xml:space="preserve"> </w:t>
            </w:r>
            <w:r>
              <w:rPr>
                <w:sz w:val="22"/>
              </w:rPr>
              <w:t>Источники</w:t>
            </w:r>
            <w:r>
              <w:rPr>
                <w:spacing w:val="27"/>
                <w:sz w:val="22"/>
              </w:rPr>
              <w:t xml:space="preserve"> </w:t>
            </w:r>
            <w:r>
              <w:rPr>
                <w:sz w:val="22"/>
              </w:rPr>
              <w:t>тока. Сила тока. Постоянный ток</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4.2.2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Напряжение.</w:t>
            </w:r>
            <w:r>
              <w:rPr>
                <w:spacing w:val="-9"/>
                <w:sz w:val="22"/>
              </w:rPr>
              <w:t xml:space="preserve"> </w:t>
            </w:r>
            <w:r>
              <w:rPr>
                <w:sz w:val="22"/>
              </w:rPr>
              <w:t>Закон</w:t>
            </w:r>
            <w:r>
              <w:rPr>
                <w:spacing w:val="-8"/>
                <w:sz w:val="22"/>
              </w:rPr>
              <w:t xml:space="preserve"> </w:t>
            </w:r>
            <w:r>
              <w:rPr>
                <w:sz w:val="22"/>
              </w:rPr>
              <w:t>Ома</w:t>
            </w:r>
            <w:r>
              <w:rPr>
                <w:spacing w:val="-7"/>
                <w:sz w:val="22"/>
              </w:rPr>
              <w:t xml:space="preserve"> </w:t>
            </w:r>
            <w:r>
              <w:rPr>
                <w:sz w:val="22"/>
              </w:rPr>
              <w:t>для</w:t>
            </w:r>
            <w:r>
              <w:rPr>
                <w:spacing w:val="-8"/>
                <w:sz w:val="22"/>
              </w:rPr>
              <w:t xml:space="preserve"> </w:t>
            </w:r>
            <w:r>
              <w:rPr>
                <w:sz w:val="22"/>
              </w:rPr>
              <w:t>участка</w:t>
            </w:r>
            <w:r>
              <w:rPr>
                <w:spacing w:val="-7"/>
                <w:sz w:val="22"/>
              </w:rPr>
              <w:t xml:space="preserve"> </w:t>
            </w:r>
            <w:r>
              <w:rPr>
                <w:spacing w:val="-4"/>
                <w:sz w:val="22"/>
              </w:rPr>
              <w:t>цепи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4.2.3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Электрическое</w:t>
            </w:r>
            <w:r>
              <w:rPr>
                <w:spacing w:val="7"/>
                <w:sz w:val="22"/>
              </w:rPr>
              <w:t xml:space="preserve"> </w:t>
            </w:r>
            <w:r>
              <w:rPr>
                <w:spacing w:val="-2"/>
                <w:sz w:val="22"/>
              </w:rPr>
              <w:t>сопротивление.</w:t>
            </w:r>
            <w:r>
              <w:rPr>
                <w:spacing w:val="6"/>
                <w:sz w:val="22"/>
              </w:rPr>
              <w:t xml:space="preserve"> </w:t>
            </w:r>
            <w:r>
              <w:rPr>
                <w:spacing w:val="-2"/>
                <w:sz w:val="22"/>
              </w:rPr>
              <w:t>Удельное</w:t>
            </w:r>
            <w:r>
              <w:rPr>
                <w:spacing w:val="7"/>
                <w:sz w:val="22"/>
              </w:rPr>
              <w:t xml:space="preserve"> </w:t>
            </w:r>
            <w:r>
              <w:rPr>
                <w:spacing w:val="-2"/>
                <w:sz w:val="22"/>
              </w:rPr>
              <w:t>сопротивление</w:t>
            </w:r>
            <w:r>
              <w:rPr>
                <w:spacing w:val="7"/>
                <w:sz w:val="22"/>
              </w:rPr>
              <w:t xml:space="preserve"> </w:t>
            </w:r>
            <w:r>
              <w:rPr>
                <w:spacing w:val="-2"/>
                <w:sz w:val="22"/>
              </w:rPr>
              <w:t>вещества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4.2.4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Последовательное,</w:t>
            </w:r>
            <w:r>
              <w:rPr>
                <w:spacing w:val="7"/>
                <w:sz w:val="22"/>
              </w:rPr>
              <w:t xml:space="preserve"> </w:t>
            </w:r>
            <w:r>
              <w:rPr>
                <w:spacing w:val="-2"/>
                <w:sz w:val="22"/>
              </w:rPr>
              <w:t>параллельное,</w:t>
            </w:r>
            <w:r>
              <w:rPr>
                <w:spacing w:val="9"/>
                <w:sz w:val="22"/>
              </w:rPr>
              <w:t xml:space="preserve"> </w:t>
            </w:r>
            <w:r>
              <w:rPr>
                <w:spacing w:val="-2"/>
                <w:sz w:val="22"/>
              </w:rPr>
              <w:t>смешанное</w:t>
            </w:r>
            <w:r>
              <w:rPr>
                <w:spacing w:val="8"/>
                <w:sz w:val="22"/>
              </w:rPr>
              <w:t xml:space="preserve"> </w:t>
            </w:r>
            <w:r>
              <w:rPr>
                <w:spacing w:val="-2"/>
                <w:sz w:val="22"/>
              </w:rPr>
              <w:t>соединение</w:t>
            </w:r>
            <w:r>
              <w:rPr>
                <w:spacing w:val="7"/>
                <w:sz w:val="22"/>
              </w:rPr>
              <w:t xml:space="preserve"> </w:t>
            </w:r>
            <w:r>
              <w:rPr>
                <w:spacing w:val="-2"/>
                <w:sz w:val="22"/>
              </w:rPr>
              <w:t>проводников</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5"/>
        <w:gridCol w:w="1536"/>
        <w:gridCol w:w="7372"/>
      </w:tblGrid>
      <w:tr>
        <w:trPr>
          <w:trHeight w:val="450" w:hRule="atLeast"/>
        </w:trPr>
        <w:tc>
          <w:tcPr>
            <w:tcW w:w="945"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ind w:start="4" w:end="1"/>
              <w:rPr>
                <w:sz w:val="22"/>
              </w:rPr>
            </w:pPr>
            <w:r>
              <w:rPr>
                <w:spacing w:val="-2"/>
                <w:sz w:val="22"/>
              </w:rPr>
              <w:t>4.2.5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11"/>
                <w:sz w:val="22"/>
              </w:rPr>
              <w:t xml:space="preserve"> </w:t>
            </w:r>
            <w:r>
              <w:rPr>
                <w:sz w:val="22"/>
              </w:rPr>
              <w:t>электрического</w:t>
            </w:r>
            <w:r>
              <w:rPr>
                <w:spacing w:val="-10"/>
                <w:sz w:val="22"/>
              </w:rPr>
              <w:t xml:space="preserve"> </w:t>
            </w:r>
            <w:r>
              <w:rPr>
                <w:sz w:val="22"/>
              </w:rPr>
              <w:t>тока.</w:t>
            </w:r>
            <w:r>
              <w:rPr>
                <w:spacing w:val="-10"/>
                <w:sz w:val="22"/>
              </w:rPr>
              <w:t xml:space="preserve"> </w:t>
            </w:r>
            <w:r>
              <w:rPr>
                <w:sz w:val="22"/>
              </w:rPr>
              <w:t>Закон</w:t>
            </w:r>
            <w:r>
              <w:rPr>
                <w:spacing w:val="-10"/>
                <w:sz w:val="22"/>
              </w:rPr>
              <w:t xml:space="preserve"> </w:t>
            </w:r>
            <w:r>
              <w:rPr>
                <w:sz w:val="22"/>
              </w:rPr>
              <w:t>Джоуля</w:t>
            </w:r>
            <w:r>
              <w:rPr>
                <w:spacing w:val="-7"/>
                <w:sz w:val="22"/>
              </w:rPr>
              <w:t xml:space="preserve"> </w:t>
            </w:r>
            <w:r>
              <w:rPr>
                <w:sz w:val="22"/>
              </w:rPr>
              <w:t>-</w:t>
            </w:r>
            <w:r>
              <w:rPr>
                <w:spacing w:val="-11"/>
                <w:sz w:val="22"/>
              </w:rPr>
              <w:t xml:space="preserve"> </w:t>
            </w:r>
            <w:r>
              <w:rPr>
                <w:spacing w:val="-4"/>
                <w:sz w:val="22"/>
              </w:rPr>
              <w:t>Ленца</w:t>
            </w:r>
          </w:p>
        </w:tc>
      </w:tr>
      <w:tr>
        <w:trPr>
          <w:trHeight w:val="452"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end="1"/>
              <w:rPr>
                <w:sz w:val="22"/>
              </w:rPr>
            </w:pPr>
            <w:r>
              <w:rPr>
                <w:spacing w:val="-2"/>
                <w:sz w:val="22"/>
              </w:rPr>
              <w:t>4.2.6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Мощность</w:t>
            </w:r>
            <w:r>
              <w:rPr>
                <w:spacing w:val="6"/>
                <w:sz w:val="22"/>
              </w:rPr>
              <w:t xml:space="preserve"> </w:t>
            </w:r>
            <w:r>
              <w:rPr>
                <w:spacing w:val="-2"/>
                <w:sz w:val="22"/>
              </w:rPr>
              <w:t>электрического</w:t>
            </w:r>
            <w:r>
              <w:rPr>
                <w:spacing w:val="6"/>
                <w:sz w:val="22"/>
              </w:rPr>
              <w:t xml:space="preserve"> </w:t>
            </w:r>
            <w:r>
              <w:rPr>
                <w:spacing w:val="-4"/>
                <w:sz w:val="22"/>
              </w:rPr>
              <w:t>тока</w:t>
            </w:r>
          </w:p>
        </w:tc>
      </w:tr>
      <w:tr>
        <w:trPr>
          <w:trHeight w:val="943"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ind w:start="4" w:end="1"/>
              <w:rPr>
                <w:sz w:val="22"/>
              </w:rPr>
            </w:pPr>
            <w:r>
              <w:rPr>
                <w:spacing w:val="-2"/>
                <w:sz w:val="22"/>
              </w:rPr>
              <w:t>4.2.7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электродвижущая сила (далее - ЭДС) и внутреннее сопротивление</w:t>
            </w:r>
            <w:r>
              <w:rPr>
                <w:spacing w:val="40"/>
                <w:sz w:val="22"/>
              </w:rPr>
              <w:t xml:space="preserve"> </w:t>
            </w:r>
            <w:r>
              <w:rPr>
                <w:sz w:val="22"/>
              </w:rPr>
              <w:t>источника тока. Закон Ома для полной (замкнутой) электрической цепи. Короткое замыкание</w:t>
            </w:r>
          </w:p>
        </w:tc>
      </w:tr>
      <w:tr>
        <w:trPr>
          <w:trHeight w:val="698"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end="1"/>
              <w:rPr>
                <w:sz w:val="22"/>
              </w:rPr>
            </w:pPr>
            <w:r>
              <w:rPr>
                <w:spacing w:val="-2"/>
                <w:sz w:val="22"/>
              </w:rPr>
              <w:t>4.2.8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Электронная проводимость твердых металлов. Зависимость сопротивления металлов от температуры. Сверхпроводимость</w:t>
            </w:r>
          </w:p>
        </w:tc>
      </w:tr>
      <w:tr>
        <w:trPr>
          <w:trHeight w:val="450"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ind w:start="4" w:end="1"/>
              <w:rPr>
                <w:sz w:val="22"/>
              </w:rPr>
            </w:pPr>
            <w:r>
              <w:rPr>
                <w:spacing w:val="-2"/>
                <w:sz w:val="22"/>
              </w:rPr>
              <w:t>4.2.9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Электрический</w:t>
            </w:r>
            <w:r>
              <w:rPr>
                <w:spacing w:val="-10"/>
                <w:sz w:val="22"/>
              </w:rPr>
              <w:t xml:space="preserve"> </w:t>
            </w:r>
            <w:r>
              <w:rPr>
                <w:sz w:val="22"/>
              </w:rPr>
              <w:t>ток</w:t>
            </w:r>
            <w:r>
              <w:rPr>
                <w:spacing w:val="-11"/>
                <w:sz w:val="22"/>
              </w:rPr>
              <w:t xml:space="preserve"> </w:t>
            </w:r>
            <w:r>
              <w:rPr>
                <w:sz w:val="22"/>
              </w:rPr>
              <w:t>в</w:t>
            </w:r>
            <w:r>
              <w:rPr>
                <w:spacing w:val="-10"/>
                <w:sz w:val="22"/>
              </w:rPr>
              <w:t xml:space="preserve"> </w:t>
            </w:r>
            <w:r>
              <w:rPr>
                <w:sz w:val="22"/>
              </w:rPr>
              <w:t>вакууме.</w:t>
            </w:r>
            <w:r>
              <w:rPr>
                <w:spacing w:val="-11"/>
                <w:sz w:val="22"/>
              </w:rPr>
              <w:t xml:space="preserve"> </w:t>
            </w:r>
            <w:r>
              <w:rPr>
                <w:sz w:val="22"/>
              </w:rPr>
              <w:t>Свойства</w:t>
            </w:r>
            <w:r>
              <w:rPr>
                <w:spacing w:val="-10"/>
                <w:sz w:val="22"/>
              </w:rPr>
              <w:t xml:space="preserve"> </w:t>
            </w:r>
            <w:r>
              <w:rPr>
                <w:sz w:val="22"/>
              </w:rPr>
              <w:t>электронных</w:t>
            </w:r>
            <w:r>
              <w:rPr>
                <w:spacing w:val="-11"/>
                <w:sz w:val="22"/>
              </w:rPr>
              <w:t xml:space="preserve"> </w:t>
            </w:r>
            <w:r>
              <w:rPr>
                <w:spacing w:val="-2"/>
                <w:sz w:val="22"/>
              </w:rPr>
              <w:t>пучков</w:t>
            </w:r>
          </w:p>
        </w:tc>
      </w:tr>
      <w:tr>
        <w:trPr>
          <w:trHeight w:val="696"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2"/>
                <w:sz w:val="22"/>
              </w:rPr>
              <w:t>4.2.10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59" w:leader="none"/>
                <w:tab w:val="left" w:pos="3919" w:leader="none"/>
                <w:tab w:val="left" w:pos="4509" w:leader="none"/>
                <w:tab w:val="left" w:pos="6008" w:leader="none"/>
              </w:tabs>
              <w:spacing w:lineRule="auto" w:line="218" w:before="101" w:after="0"/>
              <w:ind w:start="61" w:end="55"/>
              <w:rPr>
                <w:sz w:val="22"/>
              </w:rPr>
            </w:pPr>
            <w:r>
              <w:rPr>
                <w:spacing w:val="-2"/>
                <w:sz w:val="22"/>
              </w:rPr>
              <w:t>Полупроводники.</w:t>
            </w:r>
            <w:r>
              <w:rPr>
                <w:sz w:val="22"/>
              </w:rPr>
              <w:tab/>
            </w:r>
            <w:r>
              <w:rPr>
                <w:spacing w:val="-2"/>
                <w:sz w:val="22"/>
              </w:rPr>
              <w:t>Собственная</w:t>
            </w:r>
            <w:r>
              <w:rPr>
                <w:sz w:val="22"/>
              </w:rPr>
              <w:tab/>
            </w:r>
            <w:r>
              <w:rPr>
                <w:spacing w:val="-10"/>
                <w:sz w:val="22"/>
              </w:rPr>
              <w:t>и</w:t>
            </w:r>
            <w:r>
              <w:rPr>
                <w:sz w:val="22"/>
              </w:rPr>
              <w:tab/>
            </w:r>
            <w:r>
              <w:rPr>
                <w:spacing w:val="-2"/>
                <w:sz w:val="22"/>
              </w:rPr>
              <w:t>примесная</w:t>
            </w:r>
            <w:r>
              <w:rPr>
                <w:sz w:val="22"/>
              </w:rPr>
              <w:tab/>
            </w:r>
            <w:r>
              <w:rPr>
                <w:spacing w:val="-2"/>
                <w:sz w:val="22"/>
              </w:rPr>
              <w:t xml:space="preserve">проводимость </w:t>
            </w:r>
            <w:r>
              <w:rPr>
                <w:sz w:val="22"/>
              </w:rPr>
              <w:t>полупроводников. Свойства p-n перехода. Полупроводниковые приборы</w:t>
            </w:r>
          </w:p>
        </w:tc>
      </w:tr>
      <w:tr>
        <w:trPr>
          <w:trHeight w:val="697"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2"/>
                <w:sz w:val="22"/>
              </w:rPr>
              <w:t>4.2.11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32" w:leader="none"/>
                <w:tab w:val="left" w:pos="2238" w:leader="none"/>
                <w:tab w:val="left" w:pos="2547" w:leader="none"/>
                <w:tab w:val="left" w:pos="4060" w:leader="none"/>
                <w:tab w:val="left" w:pos="6082" w:leader="none"/>
              </w:tabs>
              <w:spacing w:lineRule="auto" w:line="218" w:before="104" w:after="0"/>
              <w:ind w:start="61" w:end="52"/>
              <w:rPr>
                <w:sz w:val="22"/>
              </w:rPr>
            </w:pPr>
            <w:r>
              <w:rPr>
                <w:spacing w:val="-2"/>
                <w:sz w:val="22"/>
              </w:rPr>
              <w:t>Электрический</w:t>
            </w:r>
            <w:r>
              <w:rPr>
                <w:sz w:val="22"/>
              </w:rPr>
              <w:tab/>
            </w:r>
            <w:r>
              <w:rPr>
                <w:spacing w:val="-4"/>
                <w:sz w:val="22"/>
              </w:rPr>
              <w:t>ток</w:t>
            </w:r>
            <w:r>
              <w:rPr>
                <w:sz w:val="22"/>
              </w:rPr>
              <w:tab/>
            </w:r>
            <w:r>
              <w:rPr>
                <w:spacing w:val="-10"/>
                <w:sz w:val="22"/>
              </w:rPr>
              <w:t>в</w:t>
            </w:r>
            <w:r>
              <w:rPr>
                <w:sz w:val="22"/>
              </w:rPr>
              <w:tab/>
            </w:r>
            <w:r>
              <w:rPr>
                <w:spacing w:val="-2"/>
                <w:sz w:val="22"/>
              </w:rPr>
              <w:t>электролитах.</w:t>
            </w:r>
            <w:r>
              <w:rPr>
                <w:sz w:val="22"/>
              </w:rPr>
              <w:tab/>
            </w:r>
            <w:r>
              <w:rPr>
                <w:spacing w:val="-2"/>
                <w:sz w:val="22"/>
              </w:rPr>
              <w:t>Электролитическая</w:t>
            </w:r>
            <w:r>
              <w:rPr>
                <w:sz w:val="22"/>
              </w:rPr>
              <w:tab/>
            </w:r>
            <w:r>
              <w:rPr>
                <w:spacing w:val="-2"/>
                <w:sz w:val="22"/>
              </w:rPr>
              <w:t>диссоциация. Электролиз</w:t>
            </w:r>
          </w:p>
        </w:tc>
      </w:tr>
      <w:tr>
        <w:trPr>
          <w:trHeight w:val="696"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2"/>
                <w:sz w:val="22"/>
              </w:rPr>
              <w:t>4.2.12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Электрический ток в газах. Самостоятельный и несамостоятельный разряд. Различные типы самостоятельного разряда. Молния. Плазма</w:t>
            </w:r>
          </w:p>
        </w:tc>
      </w:tr>
      <w:tr>
        <w:trPr>
          <w:trHeight w:val="1189"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2"/>
                <w:sz w:val="22"/>
              </w:rPr>
              <w:t>4.2.13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trPr>
          <w:trHeight w:val="945" w:hRule="atLeast"/>
        </w:trPr>
        <w:tc>
          <w:tcPr>
            <w:tcW w:w="94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6"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2"/>
                <w:sz w:val="22"/>
              </w:rPr>
              <w:t>4.2.14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Практические</w:t>
            </w:r>
            <w:r>
              <w:rPr>
                <w:spacing w:val="5"/>
                <w:sz w:val="22"/>
              </w:rPr>
              <w:t xml:space="preserve"> </w:t>
            </w:r>
            <w:r>
              <w:rPr>
                <w:spacing w:val="-2"/>
                <w:sz w:val="22"/>
              </w:rPr>
              <w:t>работы.</w:t>
            </w:r>
            <w:r>
              <w:rPr>
                <w:spacing w:val="6"/>
                <w:sz w:val="22"/>
              </w:rPr>
              <w:t xml:space="preserve"> </w:t>
            </w:r>
            <w:r>
              <w:rPr>
                <w:spacing w:val="-2"/>
                <w:sz w:val="22"/>
              </w:rPr>
              <w:t>Изучение</w:t>
            </w:r>
            <w:r>
              <w:rPr>
                <w:spacing w:val="5"/>
                <w:sz w:val="22"/>
              </w:rPr>
              <w:t xml:space="preserve"> </w:t>
            </w:r>
            <w:r>
              <w:rPr>
                <w:spacing w:val="-2"/>
                <w:sz w:val="22"/>
              </w:rPr>
              <w:t>смешанного</w:t>
            </w:r>
            <w:r>
              <w:rPr>
                <w:spacing w:val="4"/>
                <w:sz w:val="22"/>
              </w:rPr>
              <w:t xml:space="preserve"> </w:t>
            </w:r>
            <w:r>
              <w:rPr>
                <w:spacing w:val="-2"/>
                <w:sz w:val="22"/>
              </w:rPr>
              <w:t>соединения</w:t>
            </w:r>
            <w:r>
              <w:rPr>
                <w:spacing w:val="4"/>
                <w:sz w:val="22"/>
              </w:rPr>
              <w:t xml:space="preserve"> </w:t>
            </w:r>
            <w:r>
              <w:rPr>
                <w:spacing w:val="-2"/>
                <w:sz w:val="22"/>
              </w:rPr>
              <w:t>резисторов.</w:t>
            </w:r>
          </w:p>
          <w:p>
            <w:pPr>
              <w:pStyle w:val="TableParagraph"/>
              <w:spacing w:lineRule="auto" w:line="218" w:before="9" w:after="0"/>
              <w:ind w:start="61"/>
              <w:rPr>
                <w:sz w:val="22"/>
              </w:rPr>
            </w:pPr>
            <w:r>
              <w:rPr>
                <w:sz w:val="22"/>
              </w:rPr>
              <w:t>Измерение</w:t>
            </w:r>
            <w:r>
              <w:rPr>
                <w:spacing w:val="80"/>
                <w:w w:val="150"/>
                <w:sz w:val="22"/>
              </w:rPr>
              <w:t xml:space="preserve"> </w:t>
            </w:r>
            <w:r>
              <w:rPr>
                <w:sz w:val="22"/>
              </w:rPr>
              <w:t>ЭДС</w:t>
            </w:r>
            <w:r>
              <w:rPr>
                <w:spacing w:val="80"/>
                <w:w w:val="150"/>
                <w:sz w:val="22"/>
              </w:rPr>
              <w:t xml:space="preserve"> </w:t>
            </w:r>
            <w:r>
              <w:rPr>
                <w:sz w:val="22"/>
              </w:rPr>
              <w:t>источника</w:t>
            </w:r>
            <w:r>
              <w:rPr>
                <w:spacing w:val="80"/>
                <w:w w:val="150"/>
                <w:sz w:val="22"/>
              </w:rPr>
              <w:t xml:space="preserve"> </w:t>
            </w:r>
            <w:r>
              <w:rPr>
                <w:sz w:val="22"/>
              </w:rPr>
              <w:t>тока</w:t>
            </w:r>
            <w:r>
              <w:rPr>
                <w:spacing w:val="80"/>
                <w:w w:val="150"/>
                <w:sz w:val="22"/>
              </w:rPr>
              <w:t xml:space="preserve"> </w:t>
            </w:r>
            <w:r>
              <w:rPr>
                <w:sz w:val="22"/>
              </w:rPr>
              <w:t>и</w:t>
            </w:r>
            <w:r>
              <w:rPr>
                <w:spacing w:val="80"/>
                <w:w w:val="150"/>
                <w:sz w:val="22"/>
              </w:rPr>
              <w:t xml:space="preserve"> </w:t>
            </w:r>
            <w:r>
              <w:rPr>
                <w:sz w:val="22"/>
              </w:rPr>
              <w:t>его</w:t>
            </w:r>
            <w:r>
              <w:rPr>
                <w:spacing w:val="80"/>
                <w:w w:val="150"/>
                <w:sz w:val="22"/>
              </w:rPr>
              <w:t xml:space="preserve"> </w:t>
            </w:r>
            <w:r>
              <w:rPr>
                <w:sz w:val="22"/>
              </w:rPr>
              <w:t>внутреннего</w:t>
            </w:r>
            <w:r>
              <w:rPr>
                <w:spacing w:val="80"/>
                <w:w w:val="150"/>
                <w:sz w:val="22"/>
              </w:rPr>
              <w:t xml:space="preserve"> </w:t>
            </w:r>
            <w:r>
              <w:rPr>
                <w:sz w:val="22"/>
              </w:rPr>
              <w:t>сопротивления.</w:t>
            </w:r>
            <w:r>
              <w:rPr>
                <w:spacing w:val="40"/>
                <w:sz w:val="22"/>
              </w:rPr>
              <w:t xml:space="preserve"> </w:t>
            </w:r>
            <w:r>
              <w:rPr>
                <w:sz w:val="22"/>
              </w:rPr>
              <w:t>Наблюдение электролиза</w:t>
            </w:r>
          </w:p>
        </w:tc>
      </w:tr>
    </w:tbl>
    <w:p>
      <w:pPr>
        <w:pStyle w:val="BodyText"/>
        <w:spacing w:lineRule="auto" w:line="218" w:before="26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8"/>
                <w:sz w:val="22"/>
              </w:rPr>
              <w:t xml:space="preserve"> </w:t>
            </w:r>
            <w:r>
              <w:rPr>
                <w:sz w:val="22"/>
              </w:rPr>
              <w:t>основной</w:t>
            </w:r>
            <w:r>
              <w:rPr>
                <w:spacing w:val="-5"/>
                <w:sz w:val="22"/>
              </w:rPr>
              <w:t xml:space="preserve"> </w:t>
            </w:r>
            <w:r>
              <w:rPr>
                <w:sz w:val="22"/>
              </w:rPr>
              <w:t>образовательной программы среднего общего образования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Демонстрировать на примерах роль и место физики в формировании современной научной</w:t>
            </w:r>
            <w:r>
              <w:rPr>
                <w:spacing w:val="-4"/>
                <w:sz w:val="22"/>
              </w:rPr>
              <w:t xml:space="preserve"> </w:t>
            </w:r>
            <w:r>
              <w:rPr>
                <w:sz w:val="22"/>
              </w:rPr>
              <w:t>картины</w:t>
            </w:r>
            <w:r>
              <w:rPr>
                <w:spacing w:val="-4"/>
                <w:sz w:val="22"/>
              </w:rPr>
              <w:t xml:space="preserve"> </w:t>
            </w:r>
            <w:r>
              <w:rPr>
                <w:sz w:val="22"/>
              </w:rPr>
              <w:t>мира,</w:t>
            </w:r>
            <w:r>
              <w:rPr>
                <w:spacing w:val="-4"/>
                <w:sz w:val="22"/>
              </w:rPr>
              <w:t xml:space="preserve"> </w:t>
            </w:r>
            <w:r>
              <w:rPr>
                <w:sz w:val="22"/>
              </w:rPr>
              <w:t>в</w:t>
            </w:r>
            <w:r>
              <w:rPr>
                <w:spacing w:val="-3"/>
                <w:sz w:val="22"/>
              </w:rPr>
              <w:t xml:space="preserve"> </w:t>
            </w:r>
            <w:r>
              <w:rPr>
                <w:sz w:val="22"/>
              </w:rPr>
              <w:t>развитии</w:t>
            </w:r>
            <w:r>
              <w:rPr>
                <w:spacing w:val="-1"/>
                <w:sz w:val="22"/>
              </w:rPr>
              <w:t xml:space="preserve"> </w:t>
            </w:r>
            <w:r>
              <w:rPr>
                <w:sz w:val="22"/>
              </w:rPr>
              <w:t>современной</w:t>
            </w:r>
            <w:r>
              <w:rPr>
                <w:spacing w:val="-4"/>
                <w:sz w:val="22"/>
              </w:rPr>
              <w:t xml:space="preserve"> </w:t>
            </w:r>
            <w:r>
              <w:rPr>
                <w:sz w:val="22"/>
              </w:rPr>
              <w:t>техники</w:t>
            </w:r>
            <w:r>
              <w:rPr>
                <w:spacing w:val="-3"/>
                <w:sz w:val="22"/>
              </w:rPr>
              <w:t xml:space="preserve"> </w:t>
            </w:r>
            <w:r>
              <w:rPr>
                <w:sz w:val="22"/>
              </w:rPr>
              <w:t>и</w:t>
            </w:r>
            <w:r>
              <w:rPr>
                <w:spacing w:val="-4"/>
                <w:sz w:val="22"/>
              </w:rPr>
              <w:t xml:space="preserve"> </w:t>
            </w:r>
            <w:r>
              <w:rPr>
                <w:sz w:val="22"/>
              </w:rPr>
              <w:t>технологий,</w:t>
            </w:r>
            <w:r>
              <w:rPr>
                <w:spacing w:val="-4"/>
                <w:sz w:val="22"/>
              </w:rPr>
              <w:t xml:space="preserve"> </w:t>
            </w:r>
            <w:r>
              <w:rPr>
                <w:sz w:val="22"/>
              </w:rPr>
              <w:t>в</w:t>
            </w:r>
            <w:r>
              <w:rPr>
                <w:spacing w:val="-2"/>
                <w:sz w:val="22"/>
              </w:rPr>
              <w:t xml:space="preserve"> </w:t>
            </w:r>
            <w:r>
              <w:rPr>
                <w:sz w:val="22"/>
              </w:rPr>
              <w:t>практической деятельности людей, целостность и единство физической картины мира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w:t>
            </w:r>
            <w:r>
              <w:rPr>
                <w:spacing w:val="40"/>
                <w:sz w:val="22"/>
              </w:rPr>
              <w:t xml:space="preserve"> </w:t>
            </w:r>
            <w:r>
              <w:rPr>
                <w:sz w:val="22"/>
              </w:rPr>
              <w:t>естественная и искусственная радиоактивность</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Описывать</w:t>
            </w:r>
            <w:r>
              <w:rPr>
                <w:spacing w:val="72"/>
                <w:sz w:val="22"/>
              </w:rPr>
              <w:t xml:space="preserve"> </w:t>
            </w:r>
            <w:r>
              <w:rPr>
                <w:sz w:val="22"/>
              </w:rPr>
              <w:t>изученные</w:t>
            </w:r>
            <w:r>
              <w:rPr>
                <w:spacing w:val="73"/>
                <w:sz w:val="22"/>
              </w:rPr>
              <w:t xml:space="preserve"> </w:t>
            </w:r>
            <w:r>
              <w:rPr>
                <w:sz w:val="22"/>
              </w:rPr>
              <w:t>свойства</w:t>
            </w:r>
            <w:r>
              <w:rPr>
                <w:spacing w:val="70"/>
                <w:sz w:val="22"/>
              </w:rPr>
              <w:t xml:space="preserve"> </w:t>
            </w:r>
            <w:r>
              <w:rPr>
                <w:sz w:val="22"/>
              </w:rPr>
              <w:t>вещества</w:t>
            </w:r>
            <w:r>
              <w:rPr>
                <w:spacing w:val="73"/>
                <w:sz w:val="22"/>
              </w:rPr>
              <w:t xml:space="preserve"> </w:t>
            </w:r>
            <w:r>
              <w:rPr>
                <w:sz w:val="22"/>
              </w:rPr>
              <w:t>(электрические,</w:t>
            </w:r>
            <w:r>
              <w:rPr>
                <w:spacing w:val="72"/>
                <w:sz w:val="22"/>
              </w:rPr>
              <w:t xml:space="preserve"> </w:t>
            </w:r>
            <w:r>
              <w:rPr>
                <w:sz w:val="22"/>
              </w:rPr>
              <w:t>магнитные,</w:t>
            </w:r>
            <w:r>
              <w:rPr>
                <w:spacing w:val="71"/>
                <w:sz w:val="22"/>
              </w:rPr>
              <w:t xml:space="preserve"> </w:t>
            </w:r>
            <w:r>
              <w:rPr>
                <w:spacing w:val="-2"/>
                <w:sz w:val="22"/>
              </w:rPr>
              <w:t>оптические,</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266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w:t>
            </w:r>
            <w:r>
              <w:rPr>
                <w:spacing w:val="-1"/>
                <w:sz w:val="22"/>
              </w:rPr>
              <w:t xml:space="preserve"> </w:t>
            </w:r>
            <w:r>
              <w:rPr>
                <w:sz w:val="22"/>
              </w:rPr>
              <w:t>катушки, энергия</w:t>
            </w:r>
            <w:r>
              <w:rPr>
                <w:spacing w:val="-1"/>
                <w:sz w:val="22"/>
              </w:rPr>
              <w:t xml:space="preserve"> </w:t>
            </w:r>
            <w:r>
              <w:rPr>
                <w:sz w:val="22"/>
              </w:rPr>
              <w:t>электрического и магнитного полей, период</w:t>
            </w:r>
            <w:r>
              <w:rPr>
                <w:spacing w:val="-2"/>
                <w:sz w:val="22"/>
              </w:rPr>
              <w:t xml:space="preserve"> </w:t>
            </w:r>
            <w:r>
              <w:rPr>
                <w:sz w:val="22"/>
              </w:rPr>
              <w:t>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w:t>
            </w:r>
            <w:r>
              <w:rPr>
                <w:spacing w:val="40"/>
                <w:sz w:val="22"/>
              </w:rPr>
              <w:t xml:space="preserve"> </w:t>
            </w:r>
            <w:r>
              <w:rPr>
                <w:sz w:val="22"/>
              </w:rPr>
              <w:t>этом различать словесную формулировку закона, его математическое выражение и условия (границы, области) применимости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Определять</w:t>
            </w:r>
            <w:r>
              <w:rPr>
                <w:spacing w:val="40"/>
                <w:sz w:val="22"/>
              </w:rPr>
              <w:t xml:space="preserve"> </w:t>
            </w:r>
            <w:r>
              <w:rPr>
                <w:sz w:val="22"/>
              </w:rPr>
              <w:t>направление</w:t>
            </w:r>
            <w:r>
              <w:rPr>
                <w:spacing w:val="40"/>
                <w:sz w:val="22"/>
              </w:rPr>
              <w:t xml:space="preserve"> </w:t>
            </w:r>
            <w:r>
              <w:rPr>
                <w:sz w:val="22"/>
              </w:rPr>
              <w:t>вектора</w:t>
            </w:r>
            <w:r>
              <w:rPr>
                <w:spacing w:val="40"/>
                <w:sz w:val="22"/>
              </w:rPr>
              <w:t xml:space="preserve"> </w:t>
            </w:r>
            <w:r>
              <w:rPr>
                <w:sz w:val="22"/>
              </w:rPr>
              <w:t>индукции</w:t>
            </w:r>
            <w:r>
              <w:rPr>
                <w:spacing w:val="40"/>
                <w:sz w:val="22"/>
              </w:rPr>
              <w:t xml:space="preserve"> </w:t>
            </w:r>
            <w:r>
              <w:rPr>
                <w:sz w:val="22"/>
              </w:rPr>
              <w:t>магнитного</w:t>
            </w:r>
            <w:r>
              <w:rPr>
                <w:spacing w:val="40"/>
                <w:sz w:val="22"/>
              </w:rPr>
              <w:t xml:space="preserve"> </w:t>
            </w:r>
            <w:r>
              <w:rPr>
                <w:sz w:val="22"/>
              </w:rPr>
              <w:t>поля</w:t>
            </w:r>
            <w:r>
              <w:rPr>
                <w:spacing w:val="40"/>
                <w:sz w:val="22"/>
              </w:rPr>
              <w:t xml:space="preserve"> </w:t>
            </w:r>
            <w:r>
              <w:rPr>
                <w:sz w:val="22"/>
              </w:rPr>
              <w:t>проводника</w:t>
            </w:r>
            <w:r>
              <w:rPr>
                <w:spacing w:val="40"/>
                <w:sz w:val="22"/>
              </w:rPr>
              <w:t xml:space="preserve"> </w:t>
            </w:r>
            <w:r>
              <w:rPr>
                <w:sz w:val="22"/>
              </w:rPr>
              <w:t>с</w:t>
            </w:r>
            <w:r>
              <w:rPr>
                <w:spacing w:val="40"/>
                <w:sz w:val="22"/>
              </w:rPr>
              <w:t xml:space="preserve"> </w:t>
            </w:r>
            <w:r>
              <w:rPr>
                <w:sz w:val="22"/>
              </w:rPr>
              <w:t>током, силы Ампера и силы Лоренца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Строить</w:t>
            </w:r>
            <w:r>
              <w:rPr>
                <w:spacing w:val="2"/>
                <w:sz w:val="22"/>
              </w:rPr>
              <w:t xml:space="preserve"> </w:t>
            </w:r>
            <w:r>
              <w:rPr>
                <w:spacing w:val="-2"/>
                <w:sz w:val="22"/>
              </w:rPr>
              <w:t>и</w:t>
            </w:r>
            <w:r>
              <w:rPr>
                <w:spacing w:val="2"/>
                <w:sz w:val="22"/>
              </w:rPr>
              <w:t xml:space="preserve"> </w:t>
            </w:r>
            <w:r>
              <w:rPr>
                <w:spacing w:val="-2"/>
                <w:sz w:val="22"/>
              </w:rPr>
              <w:t>описывать</w:t>
            </w:r>
            <w:r>
              <w:rPr>
                <w:spacing w:val="2"/>
                <w:sz w:val="22"/>
              </w:rPr>
              <w:t xml:space="preserve"> </w:t>
            </w:r>
            <w:r>
              <w:rPr>
                <w:spacing w:val="-2"/>
                <w:sz w:val="22"/>
              </w:rPr>
              <w:t>изображение,</w:t>
            </w:r>
            <w:r>
              <w:rPr>
                <w:spacing w:val="3"/>
                <w:sz w:val="22"/>
              </w:rPr>
              <w:t xml:space="preserve"> </w:t>
            </w:r>
            <w:r>
              <w:rPr>
                <w:spacing w:val="-2"/>
                <w:sz w:val="22"/>
              </w:rPr>
              <w:t>создаваемое</w:t>
            </w:r>
            <w:r>
              <w:rPr>
                <w:spacing w:val="4"/>
                <w:sz w:val="22"/>
              </w:rPr>
              <w:t xml:space="preserve"> </w:t>
            </w:r>
            <w:r>
              <w:rPr>
                <w:spacing w:val="-2"/>
                <w:sz w:val="22"/>
              </w:rPr>
              <w:t>плоским</w:t>
            </w:r>
            <w:r>
              <w:rPr>
                <w:spacing w:val="4"/>
                <w:sz w:val="22"/>
              </w:rPr>
              <w:t xml:space="preserve"> </w:t>
            </w:r>
            <w:r>
              <w:rPr>
                <w:spacing w:val="-2"/>
                <w:sz w:val="22"/>
              </w:rPr>
              <w:t>зеркалом,</w:t>
            </w:r>
            <w:r>
              <w:rPr>
                <w:spacing w:val="3"/>
                <w:sz w:val="22"/>
              </w:rPr>
              <w:t xml:space="preserve"> </w:t>
            </w:r>
            <w:r>
              <w:rPr>
                <w:spacing w:val="-2"/>
                <w:sz w:val="22"/>
              </w:rPr>
              <w:t>тонкой</w:t>
            </w:r>
            <w:r>
              <w:rPr>
                <w:spacing w:val="3"/>
                <w:sz w:val="22"/>
              </w:rPr>
              <w:t xml:space="preserve"> </w:t>
            </w:r>
            <w:r>
              <w:rPr>
                <w:spacing w:val="-2"/>
                <w:sz w:val="22"/>
              </w:rPr>
              <w:t>линзой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w:t>
            </w:r>
            <w:r>
              <w:rPr>
                <w:spacing w:val="-2"/>
                <w:sz w:val="22"/>
              </w:rPr>
              <w:t>исследования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w:t>
            </w:r>
            <w:r>
              <w:rPr>
                <w:spacing w:val="-1"/>
                <w:sz w:val="22"/>
              </w:rPr>
              <w:t xml:space="preserve"> </w:t>
            </w:r>
            <w:r>
              <w:rPr>
                <w:sz w:val="22"/>
              </w:rPr>
              <w:t>выделять физические</w:t>
            </w:r>
            <w:r>
              <w:rPr>
                <w:spacing w:val="-1"/>
                <w:sz w:val="22"/>
              </w:rPr>
              <w:t xml:space="preserve"> </w:t>
            </w:r>
            <w:r>
              <w:rPr>
                <w:sz w:val="22"/>
              </w:rPr>
              <w:t>величины</w:t>
            </w:r>
            <w:r>
              <w:rPr>
                <w:spacing w:val="-1"/>
                <w:sz w:val="22"/>
              </w:rPr>
              <w:t xml:space="preserve"> </w:t>
            </w:r>
            <w:r>
              <w:rPr>
                <w:sz w:val="22"/>
              </w:rPr>
              <w:t>и</w:t>
            </w:r>
            <w:r>
              <w:rPr>
                <w:spacing w:val="-1"/>
                <w:sz w:val="22"/>
              </w:rPr>
              <w:t xml:space="preserve"> </w:t>
            </w:r>
            <w:r>
              <w:rPr>
                <w:sz w:val="22"/>
              </w:rPr>
              <w:t>формулы,</w:t>
            </w:r>
            <w:r>
              <w:rPr>
                <w:spacing w:val="-1"/>
                <w:sz w:val="22"/>
              </w:rPr>
              <w:t xml:space="preserve"> </w:t>
            </w:r>
            <w:r>
              <w:rPr>
                <w:sz w:val="22"/>
              </w:rPr>
              <w:t>необходимые</w:t>
            </w:r>
            <w:r>
              <w:rPr>
                <w:spacing w:val="-1"/>
                <w:sz w:val="22"/>
              </w:rPr>
              <w:t xml:space="preserve"> </w:t>
            </w:r>
            <w:r>
              <w:rPr>
                <w:sz w:val="22"/>
              </w:rPr>
              <w:t>для</w:t>
            </w:r>
            <w:r>
              <w:rPr>
                <w:spacing w:val="-1"/>
                <w:sz w:val="22"/>
              </w:rPr>
              <w:t xml:space="preserve"> </w:t>
            </w:r>
            <w:r>
              <w:rPr>
                <w:sz w:val="22"/>
              </w:rPr>
              <w:t>ее решения, проводить расчеты и оценивать реальность полученного значения физической величины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80"/>
                <w:sz w:val="22"/>
              </w:rPr>
              <w:t xml:space="preserve"> </w:t>
            </w:r>
            <w:r>
              <w:rPr>
                <w:sz w:val="22"/>
              </w:rPr>
              <w:t>качественные</w:t>
            </w:r>
            <w:r>
              <w:rPr>
                <w:spacing w:val="80"/>
                <w:sz w:val="22"/>
              </w:rPr>
              <w:t xml:space="preserve"> </w:t>
            </w:r>
            <w:r>
              <w:rPr>
                <w:sz w:val="22"/>
              </w:rPr>
              <w:t>задачи:</w:t>
            </w:r>
            <w:r>
              <w:rPr>
                <w:spacing w:val="80"/>
                <w:sz w:val="22"/>
              </w:rPr>
              <w:t xml:space="preserve"> </w:t>
            </w:r>
            <w:r>
              <w:rPr>
                <w:sz w:val="22"/>
              </w:rPr>
              <w:t>выстраивать</w:t>
            </w:r>
            <w:r>
              <w:rPr>
                <w:spacing w:val="80"/>
                <w:sz w:val="22"/>
              </w:rPr>
              <w:t xml:space="preserve"> </w:t>
            </w:r>
            <w:r>
              <w:rPr>
                <w:sz w:val="22"/>
              </w:rPr>
              <w:t>логически</w:t>
            </w:r>
            <w:r>
              <w:rPr>
                <w:spacing w:val="80"/>
                <w:sz w:val="22"/>
              </w:rPr>
              <w:t xml:space="preserve"> </w:t>
            </w:r>
            <w:r>
              <w:rPr>
                <w:sz w:val="22"/>
              </w:rPr>
              <w:t>непротиворечивую</w:t>
            </w:r>
            <w:r>
              <w:rPr>
                <w:spacing w:val="80"/>
                <w:sz w:val="22"/>
              </w:rPr>
              <w:t xml:space="preserve"> </w:t>
            </w:r>
            <w:r>
              <w:rPr>
                <w:sz w:val="22"/>
              </w:rPr>
              <w:t>цепочку рассуждений с опорой на изученные законы, закономерности и физические явления</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Использовать</w:t>
            </w:r>
            <w:r>
              <w:rPr>
                <w:spacing w:val="-3"/>
                <w:sz w:val="22"/>
              </w:rPr>
              <w:t xml:space="preserve"> </w:t>
            </w:r>
            <w:r>
              <w:rPr>
                <w:sz w:val="22"/>
              </w:rPr>
              <w:t>при</w:t>
            </w:r>
            <w:r>
              <w:rPr>
                <w:spacing w:val="-2"/>
                <w:sz w:val="22"/>
              </w:rPr>
              <w:t xml:space="preserve"> </w:t>
            </w:r>
            <w:r>
              <w:rPr>
                <w:sz w:val="22"/>
              </w:rPr>
              <w:t>решении</w:t>
            </w:r>
            <w:r>
              <w:rPr>
                <w:spacing w:val="-3"/>
                <w:sz w:val="22"/>
              </w:rPr>
              <w:t xml:space="preserve"> </w:t>
            </w:r>
            <w:r>
              <w:rPr>
                <w:sz w:val="22"/>
              </w:rPr>
              <w:t>учебных</w:t>
            </w:r>
            <w:r>
              <w:rPr>
                <w:spacing w:val="-3"/>
                <w:sz w:val="22"/>
              </w:rPr>
              <w:t xml:space="preserve"> </w:t>
            </w:r>
            <w:r>
              <w:rPr>
                <w:sz w:val="22"/>
              </w:rPr>
              <w:t>задач</w:t>
            </w:r>
            <w:r>
              <w:rPr>
                <w:spacing w:val="-2"/>
                <w:sz w:val="22"/>
              </w:rPr>
              <w:t xml:space="preserve"> </w:t>
            </w:r>
            <w:r>
              <w:rPr>
                <w:sz w:val="22"/>
              </w:rPr>
              <w:t>современные</w:t>
            </w:r>
            <w:r>
              <w:rPr>
                <w:spacing w:val="-2"/>
                <w:sz w:val="22"/>
              </w:rPr>
              <w:t xml:space="preserve"> </w:t>
            </w:r>
            <w:r>
              <w:rPr>
                <w:sz w:val="22"/>
              </w:rPr>
              <w:t>информационные</w:t>
            </w:r>
            <w:r>
              <w:rPr>
                <w:spacing w:val="-2"/>
                <w:sz w:val="22"/>
              </w:rPr>
              <w:t xml:space="preserve"> </w:t>
            </w:r>
            <w:r>
              <w:rPr>
                <w:sz w:val="22"/>
              </w:rPr>
              <w:t>технологии для поиска, структурирования, интерпретации и представления учебной и научно- популярной информации, полученной из различных источников; критически анализировать получаемую информацию</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объяснять</w:t>
            </w:r>
            <w:r>
              <w:rPr>
                <w:spacing w:val="26"/>
                <w:sz w:val="22"/>
              </w:rPr>
              <w:t xml:space="preserve"> </w:t>
            </w:r>
            <w:r>
              <w:rPr>
                <w:sz w:val="22"/>
              </w:rPr>
              <w:t>принципы</w:t>
            </w:r>
            <w:r>
              <w:rPr>
                <w:spacing w:val="25"/>
                <w:sz w:val="22"/>
              </w:rPr>
              <w:t xml:space="preserve"> </w:t>
            </w:r>
            <w:r>
              <w:rPr>
                <w:sz w:val="22"/>
              </w:rPr>
              <w:t>действия</w:t>
            </w:r>
            <w:r>
              <w:rPr>
                <w:spacing w:val="25"/>
                <w:sz w:val="22"/>
              </w:rPr>
              <w:t xml:space="preserve"> </w:t>
            </w:r>
            <w:r>
              <w:rPr>
                <w:sz w:val="22"/>
              </w:rPr>
              <w:t>машин,</w:t>
            </w:r>
            <w:r>
              <w:rPr>
                <w:spacing w:val="25"/>
                <w:sz w:val="22"/>
              </w:rPr>
              <w:t xml:space="preserve"> </w:t>
            </w:r>
            <w:r>
              <w:rPr>
                <w:sz w:val="22"/>
              </w:rPr>
              <w:t>приборов</w:t>
            </w:r>
            <w:r>
              <w:rPr>
                <w:spacing w:val="25"/>
                <w:sz w:val="22"/>
              </w:rPr>
              <w:t xml:space="preserve"> </w:t>
            </w:r>
            <w:r>
              <w:rPr>
                <w:sz w:val="22"/>
              </w:rPr>
              <w:t>и</w:t>
            </w:r>
            <w:r>
              <w:rPr>
                <w:spacing w:val="24"/>
                <w:sz w:val="22"/>
              </w:rPr>
              <w:t xml:space="preserve"> </w:t>
            </w:r>
            <w:r>
              <w:rPr>
                <w:sz w:val="22"/>
              </w:rPr>
              <w:t>технических</w:t>
            </w:r>
            <w:r>
              <w:rPr>
                <w:spacing w:val="24"/>
                <w:sz w:val="22"/>
              </w:rPr>
              <w:t xml:space="preserve"> </w:t>
            </w:r>
            <w:r>
              <w:rPr>
                <w:sz w:val="22"/>
              </w:rPr>
              <w:t>устройств;</w:t>
            </w:r>
            <w:r>
              <w:rPr>
                <w:spacing w:val="25"/>
                <w:sz w:val="22"/>
              </w:rPr>
              <w:t xml:space="preserve"> </w:t>
            </w:r>
            <w:r>
              <w:rPr>
                <w:sz w:val="22"/>
              </w:rPr>
              <w:t>различать условия их безопасного использования в повседневной жизни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вклада</w:t>
            </w:r>
            <w:r>
              <w:rPr>
                <w:spacing w:val="40"/>
                <w:sz w:val="22"/>
              </w:rPr>
              <w:t xml:space="preserve"> </w:t>
            </w:r>
            <w:r>
              <w:rPr>
                <w:sz w:val="22"/>
              </w:rPr>
              <w:t>российских</w:t>
            </w:r>
            <w:r>
              <w:rPr>
                <w:spacing w:val="40"/>
                <w:sz w:val="22"/>
              </w:rPr>
              <w:t xml:space="preserve"> </w:t>
            </w:r>
            <w:r>
              <w:rPr>
                <w:sz w:val="22"/>
              </w:rPr>
              <w:t>и</w:t>
            </w:r>
            <w:r>
              <w:rPr>
                <w:spacing w:val="40"/>
                <w:sz w:val="22"/>
              </w:rPr>
              <w:t xml:space="preserve"> </w:t>
            </w:r>
            <w:r>
              <w:rPr>
                <w:sz w:val="22"/>
              </w:rPr>
              <w:t>зарубежных</w:t>
            </w:r>
            <w:r>
              <w:rPr>
                <w:spacing w:val="40"/>
                <w:sz w:val="22"/>
              </w:rPr>
              <w:t xml:space="preserve"> </w:t>
            </w:r>
            <w:r>
              <w:rPr>
                <w:sz w:val="22"/>
              </w:rPr>
              <w:t>ученых-физиков</w:t>
            </w:r>
            <w:r>
              <w:rPr>
                <w:spacing w:val="40"/>
                <w:sz w:val="22"/>
              </w:rPr>
              <w:t xml:space="preserve"> </w:t>
            </w:r>
            <w:r>
              <w:rPr>
                <w:sz w:val="22"/>
              </w:rPr>
              <w:t>в</w:t>
            </w:r>
            <w:r>
              <w:rPr>
                <w:spacing w:val="40"/>
                <w:sz w:val="22"/>
              </w:rPr>
              <w:t xml:space="preserve"> </w:t>
            </w:r>
            <w:r>
              <w:rPr>
                <w:sz w:val="22"/>
              </w:rPr>
              <w:t>развитие науки, в объяснение процессов окружающего мира, в развитие техники и технологий</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Использовать теоретические знания по физике в повседневной жизни для обеспечения безопасности при обращении с приборами и техническими</w:t>
            </w:r>
            <w:r>
              <w:rPr>
                <w:spacing w:val="40"/>
                <w:sz w:val="22"/>
              </w:rPr>
              <w:t xml:space="preserve"> </w:t>
            </w:r>
            <w:r>
              <w:rPr>
                <w:sz w:val="22"/>
              </w:rPr>
              <w:t>устройствами, для сохранения здоровья и соблюдения норм экологического поведения в окружающей среде</w:t>
            </w:r>
          </w:p>
        </w:tc>
      </w:tr>
      <w:tr>
        <w:trPr>
          <w:trHeight w:val="119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pPr>
        <w:pStyle w:val="BodyText"/>
        <w:spacing w:before="238" w:after="0"/>
        <w:ind w:start="590" w:end="1015"/>
        <w:jc w:val="center"/>
        <w:rPr>
          <w:rFonts w:ascii="Times New Roman" w:hAnsi="Times New Roman"/>
        </w:rPr>
      </w:pPr>
      <w:r>
        <w:rPr>
          <w:rFonts w:ascii="Times New Roman" w:hAnsi="Times New Roman"/>
        </w:rPr>
        <w:t>Проверяемые</w:t>
      </w:r>
      <w:r>
        <w:rPr>
          <w:rFonts w:ascii="Times New Roman" w:hAnsi="Times New Roman"/>
          <w:spacing w:val="-14"/>
        </w:rPr>
        <w:t xml:space="preserve"> </w:t>
      </w:r>
      <w:r>
        <w:rPr>
          <w:rFonts w:ascii="Times New Roman" w:hAnsi="Times New Roman"/>
        </w:rPr>
        <w:t>элементы</w:t>
      </w:r>
      <w:r>
        <w:rPr>
          <w:rFonts w:ascii="Times New Roman" w:hAnsi="Times New Roman"/>
          <w:spacing w:val="-13"/>
        </w:rPr>
        <w:t xml:space="preserve"> </w:t>
      </w:r>
      <w:r>
        <w:rPr>
          <w:rFonts w:ascii="Times New Roman" w:hAnsi="Times New Roman"/>
        </w:rPr>
        <w:t>содержания</w:t>
      </w:r>
      <w:r>
        <w:rPr>
          <w:rFonts w:ascii="Times New Roman" w:hAnsi="Times New Roman"/>
          <w:spacing w:val="-13"/>
        </w:rPr>
        <w:t xml:space="preserve"> </w:t>
      </w:r>
      <w:r>
        <w:rPr>
          <w:rFonts w:ascii="Times New Roman" w:hAnsi="Times New Roman"/>
        </w:rPr>
        <w:t>(11</w:t>
      </w:r>
      <w:r>
        <w:rPr>
          <w:rFonts w:ascii="Times New Roman" w:hAnsi="Times New Roman"/>
          <w:spacing w:val="-12"/>
        </w:rPr>
        <w:t xml:space="preserve"> </w:t>
      </w:r>
      <w:r>
        <w:rPr>
          <w:rFonts w:ascii="Times New Roman" w:hAnsi="Times New Roman"/>
          <w:spacing w:val="-2"/>
        </w:rPr>
        <w:t>класс)</w:t>
      </w:r>
    </w:p>
    <w:p>
      <w:pPr>
        <w:pStyle w:val="BodyText"/>
        <w:spacing w:before="17" w:after="0"/>
        <w:rPr>
          <w:rFonts w:ascii="Times New Roman" w:hAnsi="Times New Roman"/>
          <w:sz w:val="20"/>
        </w:rPr>
      </w:pPr>
      <w:r>
        <w:rPr>
          <w:rFonts w:ascii="Times New Roman" w:hAnsi="Times New Roman"/>
          <w:sz w:val="20"/>
        </w:rPr>
      </w: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5"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96" w:end="85"/>
              <w:rPr>
                <w:sz w:val="22"/>
              </w:rPr>
            </w:pPr>
            <w:r>
              <w:rPr>
                <w:spacing w:val="-4"/>
                <w:sz w:val="22"/>
              </w:rPr>
              <w:t xml:space="preserve">Код </w:t>
            </w:r>
            <w:r>
              <w:rPr>
                <w:spacing w:val="-2"/>
                <w:sz w:val="22"/>
              </w:rPr>
              <w:t>проверяемого элемента</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935"/>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3"/>
              <w:rPr>
                <w:sz w:val="22"/>
              </w:rPr>
            </w:pPr>
            <w:r>
              <w:rPr>
                <w:spacing w:val="-2"/>
                <w:sz w:val="22"/>
              </w:rPr>
              <w:t>ЭЛЕКТРОДИНАМИКА</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5"/>
              <w:rPr>
                <w:sz w:val="22"/>
              </w:rPr>
            </w:pPr>
            <w:r>
              <w:rPr>
                <w:spacing w:val="-2"/>
                <w:sz w:val="22"/>
              </w:rPr>
              <w:t>МАГНИТНОЕ</w:t>
            </w:r>
            <w:r>
              <w:rPr>
                <w:spacing w:val="2"/>
                <w:sz w:val="22"/>
              </w:rPr>
              <w:t xml:space="preserve"> </w:t>
            </w:r>
            <w:r>
              <w:rPr>
                <w:spacing w:val="-2"/>
                <w:sz w:val="22"/>
              </w:rPr>
              <w:t>ПОЛЕ.</w:t>
            </w:r>
            <w:r>
              <w:rPr>
                <w:spacing w:val="1"/>
                <w:sz w:val="22"/>
              </w:rPr>
              <w:t xml:space="preserve"> </w:t>
            </w:r>
            <w:r>
              <w:rPr>
                <w:spacing w:val="-2"/>
                <w:sz w:val="22"/>
              </w:rPr>
              <w:t>ЭЛЕКТРОМАГНИТНАЯ</w:t>
            </w:r>
            <w:r>
              <w:rPr>
                <w:spacing w:val="3"/>
                <w:sz w:val="22"/>
              </w:rPr>
              <w:t xml:space="preserve"> </w:t>
            </w:r>
            <w:r>
              <w:rPr>
                <w:spacing w:val="-2"/>
                <w:sz w:val="22"/>
              </w:rPr>
              <w:t>ИНДУКЦИЯ</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Постоянные</w:t>
            </w:r>
            <w:r>
              <w:rPr>
                <w:spacing w:val="6"/>
                <w:sz w:val="22"/>
              </w:rPr>
              <w:t xml:space="preserve"> </w:t>
            </w:r>
            <w:r>
              <w:rPr>
                <w:spacing w:val="-2"/>
                <w:sz w:val="22"/>
              </w:rPr>
              <w:t>магниты.</w:t>
            </w:r>
            <w:r>
              <w:rPr>
                <w:spacing w:val="5"/>
                <w:sz w:val="22"/>
              </w:rPr>
              <w:t xml:space="preserve"> </w:t>
            </w:r>
            <w:r>
              <w:rPr>
                <w:spacing w:val="-2"/>
                <w:sz w:val="22"/>
              </w:rPr>
              <w:t>Взаимодействие</w:t>
            </w:r>
            <w:r>
              <w:rPr>
                <w:spacing w:val="6"/>
                <w:sz w:val="22"/>
              </w:rPr>
              <w:t xml:space="preserve"> </w:t>
            </w:r>
            <w:r>
              <w:rPr>
                <w:spacing w:val="-2"/>
                <w:sz w:val="22"/>
              </w:rPr>
              <w:t>постоянных</w:t>
            </w:r>
            <w:r>
              <w:rPr>
                <w:spacing w:val="5"/>
                <w:sz w:val="22"/>
              </w:rPr>
              <w:t xml:space="preserve"> </w:t>
            </w:r>
            <w:r>
              <w:rPr>
                <w:spacing w:val="-2"/>
                <w:sz w:val="22"/>
              </w:rPr>
              <w:t>магнитов</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Магнитное поле. Вектор магнитной индукции. Принцип суперпозиции. Линии магнитной индукции. Картина линий магнитной индукции поля постоянных магнитов</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4.3.3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Магнитное поле проводника с током. Картина линий поля длинного</w:t>
            </w:r>
            <w:r>
              <w:rPr>
                <w:spacing w:val="40"/>
                <w:sz w:val="22"/>
              </w:rPr>
              <w:t xml:space="preserve"> </w:t>
            </w:r>
            <w:r>
              <w:rPr>
                <w:sz w:val="22"/>
              </w:rPr>
              <w:t>прямого проводника и замкнутого кольцевого проводника, катушки с</w:t>
            </w:r>
            <w:r>
              <w:rPr>
                <w:spacing w:val="40"/>
                <w:sz w:val="22"/>
              </w:rPr>
              <w:t xml:space="preserve"> </w:t>
            </w:r>
            <w:r>
              <w:rPr>
                <w:sz w:val="22"/>
              </w:rPr>
              <w:t>током. Опыт Эрстеда. Взаимодействие проводников с током</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Сила</w:t>
            </w:r>
            <w:r>
              <w:rPr>
                <w:spacing w:val="-6"/>
                <w:sz w:val="22"/>
              </w:rPr>
              <w:t xml:space="preserve"> </w:t>
            </w:r>
            <w:r>
              <w:rPr>
                <w:sz w:val="22"/>
              </w:rPr>
              <w:t>Ампера,</w:t>
            </w:r>
            <w:r>
              <w:rPr>
                <w:spacing w:val="-4"/>
                <w:sz w:val="22"/>
              </w:rPr>
              <w:t xml:space="preserve"> </w:t>
            </w:r>
            <w:r>
              <w:rPr>
                <w:sz w:val="22"/>
              </w:rPr>
              <w:t>ее</w:t>
            </w:r>
            <w:r>
              <w:rPr>
                <w:spacing w:val="-5"/>
                <w:sz w:val="22"/>
              </w:rPr>
              <w:t xml:space="preserve"> </w:t>
            </w:r>
            <w:r>
              <w:rPr>
                <w:sz w:val="22"/>
              </w:rPr>
              <w:t>модуль</w:t>
            </w:r>
            <w:r>
              <w:rPr>
                <w:spacing w:val="-5"/>
                <w:sz w:val="22"/>
              </w:rPr>
              <w:t xml:space="preserve"> </w:t>
            </w:r>
            <w:r>
              <w:rPr>
                <w:sz w:val="22"/>
              </w:rPr>
              <w:t>и</w:t>
            </w:r>
            <w:r>
              <w:rPr>
                <w:spacing w:val="-4"/>
                <w:sz w:val="22"/>
              </w:rPr>
              <w:t xml:space="preserve"> </w:t>
            </w:r>
            <w:r>
              <w:rPr>
                <w:spacing w:val="-2"/>
                <w:sz w:val="22"/>
              </w:rPr>
              <w:t>направление</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4.3.5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Сила Лоренца, ее модуль и направление. Движение заряженной частицы в однородном магнитном поле. Работа силы Лоренца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Явление</w:t>
            </w:r>
            <w:r>
              <w:rPr>
                <w:spacing w:val="4"/>
                <w:sz w:val="22"/>
              </w:rPr>
              <w:t xml:space="preserve"> </w:t>
            </w:r>
            <w:r>
              <w:rPr>
                <w:spacing w:val="-2"/>
                <w:sz w:val="22"/>
              </w:rPr>
              <w:t>электромагнитной</w:t>
            </w:r>
            <w:r>
              <w:rPr>
                <w:spacing w:val="7"/>
                <w:sz w:val="22"/>
              </w:rPr>
              <w:t xml:space="preserve"> </w:t>
            </w:r>
            <w:r>
              <w:rPr>
                <w:spacing w:val="-2"/>
                <w:sz w:val="22"/>
              </w:rPr>
              <w:t>индукции</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4.3.7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Поток</w:t>
            </w:r>
            <w:r>
              <w:rPr>
                <w:spacing w:val="-11"/>
                <w:sz w:val="22"/>
              </w:rPr>
              <w:t xml:space="preserve"> </w:t>
            </w:r>
            <w:r>
              <w:rPr>
                <w:sz w:val="22"/>
              </w:rPr>
              <w:t>вектора</w:t>
            </w:r>
            <w:r>
              <w:rPr>
                <w:spacing w:val="-10"/>
                <w:sz w:val="22"/>
              </w:rPr>
              <w:t xml:space="preserve"> </w:t>
            </w:r>
            <w:r>
              <w:rPr>
                <w:sz w:val="22"/>
              </w:rPr>
              <w:t>магнитной</w:t>
            </w:r>
            <w:r>
              <w:rPr>
                <w:spacing w:val="-9"/>
                <w:sz w:val="22"/>
              </w:rPr>
              <w:t xml:space="preserve"> </w:t>
            </w:r>
            <w:r>
              <w:rPr>
                <w:spacing w:val="-2"/>
                <w:sz w:val="22"/>
              </w:rPr>
              <w:t>индукции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ЭДС</w:t>
            </w:r>
            <w:r>
              <w:rPr>
                <w:spacing w:val="2"/>
                <w:sz w:val="22"/>
              </w:rPr>
              <w:t xml:space="preserve"> </w:t>
            </w:r>
            <w:r>
              <w:rPr>
                <w:spacing w:val="-2"/>
                <w:sz w:val="22"/>
              </w:rPr>
              <w:t>индукции.</w:t>
            </w:r>
            <w:r>
              <w:rPr>
                <w:spacing w:val="3"/>
                <w:sz w:val="22"/>
              </w:rPr>
              <w:t xml:space="preserve"> </w:t>
            </w:r>
            <w:r>
              <w:rPr>
                <w:spacing w:val="-2"/>
                <w:sz w:val="22"/>
              </w:rPr>
              <w:t>Закон</w:t>
            </w:r>
            <w:r>
              <w:rPr>
                <w:spacing w:val="2"/>
                <w:sz w:val="22"/>
              </w:rPr>
              <w:t xml:space="preserve"> </w:t>
            </w:r>
            <w:r>
              <w:rPr>
                <w:spacing w:val="-2"/>
                <w:sz w:val="22"/>
              </w:rPr>
              <w:t>электромагнитной</w:t>
            </w:r>
            <w:r>
              <w:rPr>
                <w:spacing w:val="4"/>
                <w:sz w:val="22"/>
              </w:rPr>
              <w:t xml:space="preserve"> </w:t>
            </w:r>
            <w:r>
              <w:rPr>
                <w:spacing w:val="-2"/>
                <w:sz w:val="22"/>
              </w:rPr>
              <w:t>индукции</w:t>
            </w:r>
            <w:r>
              <w:rPr>
                <w:spacing w:val="4"/>
                <w:sz w:val="22"/>
              </w:rPr>
              <w:t xml:space="preserve"> </w:t>
            </w:r>
            <w:r>
              <w:rPr>
                <w:spacing w:val="-2"/>
                <w:sz w:val="22"/>
              </w:rPr>
              <w:t>Фарадея</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4.3.9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Вихревое</w:t>
            </w:r>
            <w:r>
              <w:rPr>
                <w:spacing w:val="37"/>
                <w:sz w:val="22"/>
              </w:rPr>
              <w:t xml:space="preserve"> </w:t>
            </w:r>
            <w:r>
              <w:rPr>
                <w:sz w:val="22"/>
              </w:rPr>
              <w:t>электрическое</w:t>
            </w:r>
            <w:r>
              <w:rPr>
                <w:spacing w:val="39"/>
                <w:sz w:val="22"/>
              </w:rPr>
              <w:t xml:space="preserve"> </w:t>
            </w:r>
            <w:r>
              <w:rPr>
                <w:sz w:val="22"/>
              </w:rPr>
              <w:t>поле.</w:t>
            </w:r>
            <w:r>
              <w:rPr>
                <w:spacing w:val="38"/>
                <w:sz w:val="22"/>
              </w:rPr>
              <w:t xml:space="preserve"> </w:t>
            </w:r>
            <w:r>
              <w:rPr>
                <w:sz w:val="22"/>
              </w:rPr>
              <w:t>ЭДС</w:t>
            </w:r>
            <w:r>
              <w:rPr>
                <w:spacing w:val="39"/>
                <w:sz w:val="22"/>
              </w:rPr>
              <w:t xml:space="preserve"> </w:t>
            </w:r>
            <w:r>
              <w:rPr>
                <w:sz w:val="22"/>
              </w:rPr>
              <w:t>индукции</w:t>
            </w:r>
            <w:r>
              <w:rPr>
                <w:spacing w:val="37"/>
                <w:sz w:val="22"/>
              </w:rPr>
              <w:t xml:space="preserve"> </w:t>
            </w:r>
            <w:r>
              <w:rPr>
                <w:sz w:val="22"/>
              </w:rPr>
              <w:t>в</w:t>
            </w:r>
            <w:r>
              <w:rPr>
                <w:spacing w:val="40"/>
                <w:sz w:val="22"/>
              </w:rPr>
              <w:t xml:space="preserve"> </w:t>
            </w:r>
            <w:r>
              <w:rPr>
                <w:sz w:val="22"/>
              </w:rPr>
              <w:t>проводнике,</w:t>
            </w:r>
            <w:r>
              <w:rPr>
                <w:spacing w:val="38"/>
                <w:sz w:val="22"/>
              </w:rPr>
              <w:t xml:space="preserve"> </w:t>
            </w:r>
            <w:r>
              <w:rPr>
                <w:sz w:val="22"/>
              </w:rPr>
              <w:t>движущемся поступательно в однородном магнитном поле</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2"/>
                <w:sz w:val="22"/>
              </w:rPr>
              <w:t>4.3.10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Правило</w:t>
            </w:r>
            <w:r>
              <w:rPr>
                <w:spacing w:val="-12"/>
                <w:sz w:val="22"/>
              </w:rPr>
              <w:t xml:space="preserve"> </w:t>
            </w:r>
            <w:r>
              <w:rPr>
                <w:spacing w:val="-2"/>
                <w:sz w:val="22"/>
              </w:rPr>
              <w:t>Ленца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4.3.11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Индуктивность.</w:t>
            </w:r>
            <w:r>
              <w:rPr>
                <w:spacing w:val="3"/>
                <w:sz w:val="22"/>
              </w:rPr>
              <w:t xml:space="preserve"> </w:t>
            </w:r>
            <w:r>
              <w:rPr>
                <w:spacing w:val="-2"/>
                <w:sz w:val="22"/>
              </w:rPr>
              <w:t>Явление</w:t>
            </w:r>
            <w:r>
              <w:rPr>
                <w:spacing w:val="4"/>
                <w:sz w:val="22"/>
              </w:rPr>
              <w:t xml:space="preserve"> </w:t>
            </w:r>
            <w:r>
              <w:rPr>
                <w:spacing w:val="-2"/>
                <w:sz w:val="22"/>
              </w:rPr>
              <w:t>самоиндукции.</w:t>
            </w:r>
            <w:r>
              <w:rPr>
                <w:spacing w:val="3"/>
                <w:sz w:val="22"/>
              </w:rPr>
              <w:t xml:space="preserve"> </w:t>
            </w:r>
            <w:r>
              <w:rPr>
                <w:spacing w:val="-2"/>
                <w:sz w:val="22"/>
              </w:rPr>
              <w:t>ЭДС</w:t>
            </w:r>
            <w:r>
              <w:rPr>
                <w:spacing w:val="6"/>
                <w:sz w:val="22"/>
              </w:rPr>
              <w:t xml:space="preserve"> </w:t>
            </w:r>
            <w:r>
              <w:rPr>
                <w:spacing w:val="-2"/>
                <w:sz w:val="22"/>
              </w:rPr>
              <w:t>самоиндукции</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4.3.12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Энергия</w:t>
            </w:r>
            <w:r>
              <w:rPr>
                <w:spacing w:val="-8"/>
                <w:sz w:val="22"/>
              </w:rPr>
              <w:t xml:space="preserve"> </w:t>
            </w:r>
            <w:r>
              <w:rPr>
                <w:sz w:val="22"/>
              </w:rPr>
              <w:t>магнитного</w:t>
            </w:r>
            <w:r>
              <w:rPr>
                <w:spacing w:val="-9"/>
                <w:sz w:val="22"/>
              </w:rPr>
              <w:t xml:space="preserve"> </w:t>
            </w:r>
            <w:r>
              <w:rPr>
                <w:sz w:val="22"/>
              </w:rPr>
              <w:t>поля</w:t>
            </w:r>
            <w:r>
              <w:rPr>
                <w:spacing w:val="-9"/>
                <w:sz w:val="22"/>
              </w:rPr>
              <w:t xml:space="preserve"> </w:t>
            </w:r>
            <w:r>
              <w:rPr>
                <w:sz w:val="22"/>
              </w:rPr>
              <w:t>катушки</w:t>
            </w:r>
            <w:r>
              <w:rPr>
                <w:spacing w:val="-8"/>
                <w:sz w:val="22"/>
              </w:rPr>
              <w:t xml:space="preserve"> </w:t>
            </w:r>
            <w:r>
              <w:rPr>
                <w:sz w:val="22"/>
              </w:rPr>
              <w:t>с</w:t>
            </w:r>
            <w:r>
              <w:rPr>
                <w:spacing w:val="-9"/>
                <w:sz w:val="22"/>
              </w:rPr>
              <w:t xml:space="preserve"> </w:t>
            </w:r>
            <w:r>
              <w:rPr>
                <w:spacing w:val="-4"/>
                <w:sz w:val="22"/>
              </w:rPr>
              <w:t>током</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2"/>
                <w:sz w:val="22"/>
              </w:rPr>
              <w:t>4.3.13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Электромагнитное</w:t>
            </w:r>
            <w:r>
              <w:rPr>
                <w:spacing w:val="3"/>
                <w:sz w:val="22"/>
              </w:rPr>
              <w:t xml:space="preserve"> </w:t>
            </w:r>
            <w:r>
              <w:rPr>
                <w:spacing w:val="-4"/>
                <w:sz w:val="22"/>
              </w:rPr>
              <w:t>поле</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4.3.14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62" w:leader="none"/>
                <w:tab w:val="left" w:pos="3093" w:leader="none"/>
                <w:tab w:val="left" w:pos="4566" w:leader="none"/>
                <w:tab w:val="left" w:pos="5775" w:leader="none"/>
              </w:tabs>
              <w:spacing w:lineRule="auto" w:line="218" w:before="103" w:after="0"/>
              <w:ind w:start="62" w:end="53"/>
              <w:rPr>
                <w:sz w:val="22"/>
              </w:rPr>
            </w:pPr>
            <w:r>
              <w:rPr>
                <w:spacing w:val="-2"/>
                <w:sz w:val="22"/>
              </w:rPr>
              <w:t>Технические</w:t>
            </w:r>
            <w:r>
              <w:rPr>
                <w:sz w:val="22"/>
              </w:rPr>
              <w:tab/>
            </w:r>
            <w:r>
              <w:rPr>
                <w:spacing w:val="-2"/>
                <w:sz w:val="22"/>
              </w:rPr>
              <w:t>устройства:</w:t>
            </w:r>
            <w:r>
              <w:rPr>
                <w:sz w:val="22"/>
              </w:rPr>
              <w:tab/>
            </w:r>
            <w:r>
              <w:rPr>
                <w:spacing w:val="-2"/>
                <w:sz w:val="22"/>
              </w:rPr>
              <w:t>постоянные</w:t>
            </w:r>
            <w:r>
              <w:rPr>
                <w:sz w:val="22"/>
              </w:rPr>
              <w:tab/>
            </w:r>
            <w:r>
              <w:rPr>
                <w:spacing w:val="-2"/>
                <w:sz w:val="22"/>
              </w:rPr>
              <w:t>магниты,</w:t>
            </w:r>
            <w:r>
              <w:rPr>
                <w:sz w:val="22"/>
              </w:rPr>
              <w:tab/>
            </w:r>
            <w:r>
              <w:rPr>
                <w:spacing w:val="-2"/>
                <w:sz w:val="22"/>
              </w:rPr>
              <w:t xml:space="preserve">электромагниты, </w:t>
            </w:r>
            <w:r>
              <w:rPr>
                <w:sz w:val="22"/>
              </w:rPr>
              <w:t>электродвигатель, ускорители элементарных частиц, индукционная печь</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4.3.15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Практические работы. Изучение магнитного поля катушки с током. Исследование действия постоянного магнита на рамку с током. Исследование явления электромагнитной индукции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2"/>
              <w:rPr>
                <w:sz w:val="22"/>
              </w:rPr>
            </w:pPr>
            <w:r>
              <w:rPr>
                <w:sz w:val="22"/>
              </w:rPr>
              <w:t>КОЛЕБАНИЯ</w:t>
            </w:r>
            <w:r>
              <w:rPr>
                <w:spacing w:val="-11"/>
                <w:sz w:val="22"/>
              </w:rPr>
              <w:t xml:space="preserve"> </w:t>
            </w:r>
            <w:r>
              <w:rPr>
                <w:sz w:val="22"/>
              </w:rPr>
              <w:t>И</w:t>
            </w:r>
            <w:r>
              <w:rPr>
                <w:spacing w:val="-11"/>
                <w:sz w:val="22"/>
              </w:rPr>
              <w:t xml:space="preserve"> </w:t>
            </w:r>
            <w:r>
              <w:rPr>
                <w:spacing w:val="-4"/>
                <w:sz w:val="22"/>
              </w:rPr>
              <w:t>ВОЛНЫ</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4"/>
              <w:rPr>
                <w:sz w:val="22"/>
              </w:rPr>
            </w:pPr>
            <w:r>
              <w:rPr>
                <w:spacing w:val="-2"/>
                <w:sz w:val="22"/>
              </w:rPr>
              <w:t>МЕХАНИЧЕСКИЕ</w:t>
            </w:r>
            <w:r>
              <w:rPr>
                <w:spacing w:val="2"/>
                <w:sz w:val="22"/>
              </w:rPr>
              <w:t xml:space="preserve"> </w:t>
            </w:r>
            <w:r>
              <w:rPr>
                <w:spacing w:val="-2"/>
                <w:sz w:val="22"/>
              </w:rPr>
              <w:t>И</w:t>
            </w:r>
            <w:r>
              <w:rPr>
                <w:spacing w:val="2"/>
                <w:sz w:val="22"/>
              </w:rPr>
              <w:t xml:space="preserve"> </w:t>
            </w:r>
            <w:r>
              <w:rPr>
                <w:spacing w:val="-2"/>
                <w:sz w:val="22"/>
              </w:rPr>
              <w:t>ЭЛЕКТРОМАГНИТНЫЕ</w:t>
            </w:r>
            <w:r>
              <w:rPr>
                <w:spacing w:val="2"/>
                <w:sz w:val="22"/>
              </w:rPr>
              <w:t xml:space="preserve"> </w:t>
            </w:r>
            <w:r>
              <w:rPr>
                <w:spacing w:val="-2"/>
                <w:sz w:val="22"/>
              </w:rPr>
              <w:t>КОЛЕБАНИЯ</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Колебательная система. Свободные колебания. Гармонические колебания. Период, частота, амплитуда и фаза колебаний</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Пружинный</w:t>
            </w:r>
            <w:r>
              <w:rPr>
                <w:spacing w:val="-12"/>
                <w:sz w:val="22"/>
              </w:rPr>
              <w:t xml:space="preserve"> </w:t>
            </w:r>
            <w:r>
              <w:rPr>
                <w:sz w:val="22"/>
              </w:rPr>
              <w:t>маятник.</w:t>
            </w:r>
            <w:r>
              <w:rPr>
                <w:spacing w:val="-12"/>
                <w:sz w:val="22"/>
              </w:rPr>
              <w:t xml:space="preserve"> </w:t>
            </w:r>
            <w:r>
              <w:rPr>
                <w:sz w:val="22"/>
              </w:rPr>
              <w:t>Математический</w:t>
            </w:r>
            <w:r>
              <w:rPr>
                <w:spacing w:val="-12"/>
                <w:sz w:val="22"/>
              </w:rPr>
              <w:t xml:space="preserve"> </w:t>
            </w:r>
            <w:r>
              <w:rPr>
                <w:spacing w:val="-2"/>
                <w:sz w:val="22"/>
              </w:rPr>
              <w:t>маятник</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Уравнение</w:t>
            </w:r>
            <w:r>
              <w:rPr>
                <w:spacing w:val="40"/>
                <w:sz w:val="22"/>
              </w:rPr>
              <w:t xml:space="preserve"> </w:t>
            </w:r>
            <w:r>
              <w:rPr>
                <w:sz w:val="22"/>
              </w:rPr>
              <w:t>гармонических</w:t>
            </w:r>
            <w:r>
              <w:rPr>
                <w:spacing w:val="40"/>
                <w:sz w:val="22"/>
              </w:rPr>
              <w:t xml:space="preserve"> </w:t>
            </w:r>
            <w:r>
              <w:rPr>
                <w:sz w:val="22"/>
              </w:rPr>
              <w:t>колебаний.</w:t>
            </w:r>
            <w:r>
              <w:rPr>
                <w:spacing w:val="80"/>
                <w:sz w:val="22"/>
              </w:rPr>
              <w:t xml:space="preserve"> </w:t>
            </w:r>
            <w:r>
              <w:rPr>
                <w:sz w:val="22"/>
              </w:rPr>
              <w:t>Кинематическое</w:t>
            </w:r>
            <w:r>
              <w:rPr>
                <w:spacing w:val="40"/>
                <w:sz w:val="22"/>
              </w:rPr>
              <w:t xml:space="preserve"> </w:t>
            </w:r>
            <w:r>
              <w:rPr>
                <w:sz w:val="22"/>
              </w:rPr>
              <w:t>и</w:t>
            </w:r>
            <w:r>
              <w:rPr>
                <w:spacing w:val="40"/>
                <w:sz w:val="22"/>
              </w:rPr>
              <w:t xml:space="preserve"> </w:t>
            </w:r>
            <w:r>
              <w:rPr>
                <w:sz w:val="22"/>
              </w:rPr>
              <w:t>динамическое описание колебательного движения</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 xml:space="preserve">Превращение энергии при гармонических колебаниях. Связь амплитуды колебаний исходной величины с амплитудами колебаний ее скорости и </w:t>
            </w:r>
            <w:r>
              <w:rPr>
                <w:spacing w:val="-2"/>
                <w:sz w:val="22"/>
              </w:rPr>
              <w:t>ускорения</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Закон</w:t>
            </w:r>
            <w:r>
              <w:rPr>
                <w:spacing w:val="-12"/>
                <w:sz w:val="22"/>
              </w:rPr>
              <w:t xml:space="preserve"> </w:t>
            </w:r>
            <w:r>
              <w:rPr>
                <w:sz w:val="22"/>
              </w:rPr>
              <w:t>сохранения</w:t>
            </w:r>
            <w:r>
              <w:rPr>
                <w:spacing w:val="-11"/>
                <w:sz w:val="22"/>
              </w:rPr>
              <w:t xml:space="preserve"> </w:t>
            </w:r>
            <w:r>
              <w:rPr>
                <w:sz w:val="22"/>
              </w:rPr>
              <w:t>энергии</w:t>
            </w:r>
            <w:r>
              <w:rPr>
                <w:spacing w:val="-11"/>
                <w:sz w:val="22"/>
              </w:rPr>
              <w:t xml:space="preserve"> </w:t>
            </w:r>
            <w:r>
              <w:rPr>
                <w:sz w:val="22"/>
              </w:rPr>
              <w:t>в</w:t>
            </w:r>
            <w:r>
              <w:rPr>
                <w:spacing w:val="-12"/>
                <w:sz w:val="22"/>
              </w:rPr>
              <w:t xml:space="preserve"> </w:t>
            </w:r>
            <w:r>
              <w:rPr>
                <w:sz w:val="22"/>
              </w:rPr>
              <w:t>идеальном</w:t>
            </w:r>
            <w:r>
              <w:rPr>
                <w:spacing w:val="-11"/>
                <w:sz w:val="22"/>
              </w:rPr>
              <w:t xml:space="preserve"> </w:t>
            </w:r>
            <w:r>
              <w:rPr>
                <w:sz w:val="22"/>
              </w:rPr>
              <w:t>колебательном</w:t>
            </w:r>
            <w:r>
              <w:rPr>
                <w:spacing w:val="-12"/>
                <w:sz w:val="22"/>
              </w:rPr>
              <w:t xml:space="preserve"> </w:t>
            </w:r>
            <w:r>
              <w:rPr>
                <w:spacing w:val="-2"/>
                <w:sz w:val="22"/>
              </w:rPr>
              <w:t>контуре</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Вынужденные</w:t>
            </w:r>
            <w:r>
              <w:rPr>
                <w:spacing w:val="40"/>
                <w:sz w:val="22"/>
              </w:rPr>
              <w:t xml:space="preserve"> </w:t>
            </w:r>
            <w:r>
              <w:rPr>
                <w:sz w:val="22"/>
              </w:rPr>
              <w:t>механические</w:t>
            </w:r>
            <w:r>
              <w:rPr>
                <w:spacing w:val="40"/>
                <w:sz w:val="22"/>
              </w:rPr>
              <w:t xml:space="preserve"> </w:t>
            </w:r>
            <w:r>
              <w:rPr>
                <w:sz w:val="22"/>
              </w:rPr>
              <w:t>колебания.</w:t>
            </w:r>
            <w:r>
              <w:rPr>
                <w:spacing w:val="40"/>
                <w:sz w:val="22"/>
              </w:rPr>
              <w:t xml:space="preserve"> </w:t>
            </w:r>
            <w:r>
              <w:rPr>
                <w:sz w:val="22"/>
              </w:rPr>
              <w:t>Резонанс.</w:t>
            </w:r>
            <w:r>
              <w:rPr>
                <w:spacing w:val="40"/>
                <w:sz w:val="22"/>
              </w:rPr>
              <w:t xml:space="preserve"> </w:t>
            </w:r>
            <w:r>
              <w:rPr>
                <w:sz w:val="22"/>
              </w:rPr>
              <w:t>Резонансная</w:t>
            </w:r>
            <w:r>
              <w:rPr>
                <w:spacing w:val="40"/>
                <w:sz w:val="22"/>
              </w:rPr>
              <w:t xml:space="preserve"> </w:t>
            </w:r>
            <w:r>
              <w:rPr>
                <w:sz w:val="22"/>
              </w:rPr>
              <w:t>кривая. Вынужденные электромагнитные колебания.</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Переменный</w:t>
            </w:r>
            <w:r>
              <w:rPr>
                <w:spacing w:val="-12"/>
                <w:sz w:val="22"/>
              </w:rPr>
              <w:t xml:space="preserve"> </w:t>
            </w:r>
            <w:r>
              <w:rPr>
                <w:sz w:val="22"/>
              </w:rPr>
              <w:t>ток.</w:t>
            </w:r>
            <w:r>
              <w:rPr>
                <w:spacing w:val="-12"/>
                <w:sz w:val="22"/>
              </w:rPr>
              <w:t xml:space="preserve"> </w:t>
            </w:r>
            <w:r>
              <w:rPr>
                <w:sz w:val="22"/>
              </w:rPr>
              <w:t>Синусоидальный</w:t>
            </w:r>
            <w:r>
              <w:rPr>
                <w:spacing w:val="-12"/>
                <w:sz w:val="22"/>
              </w:rPr>
              <w:t xml:space="preserve"> </w:t>
            </w:r>
            <w:r>
              <w:rPr>
                <w:sz w:val="22"/>
              </w:rPr>
              <w:t>переменный</w:t>
            </w:r>
            <w:r>
              <w:rPr>
                <w:spacing w:val="-11"/>
                <w:sz w:val="22"/>
              </w:rPr>
              <w:t xml:space="preserve"> </w:t>
            </w:r>
            <w:r>
              <w:rPr>
                <w:spacing w:val="-4"/>
                <w:sz w:val="22"/>
              </w:rPr>
              <w:t>ток.</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5.1.9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Мощность переменного тока. Амплитудное и действующее значение</w:t>
            </w:r>
            <w:r>
              <w:rPr>
                <w:spacing w:val="24"/>
                <w:sz w:val="22"/>
              </w:rPr>
              <w:t xml:space="preserve"> </w:t>
            </w:r>
            <w:r>
              <w:rPr>
                <w:sz w:val="22"/>
              </w:rPr>
              <w:t>силы тока и напряжения</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2"/>
                <w:sz w:val="22"/>
              </w:rPr>
              <w:t>5.1.10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5.1.11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35" w:leader="none"/>
                <w:tab w:val="left" w:pos="2839" w:leader="none"/>
                <w:tab w:val="left" w:pos="4234" w:leader="none"/>
                <w:tab w:val="left" w:pos="5848" w:leader="none"/>
                <w:tab w:val="left" w:pos="6781" w:leader="none"/>
              </w:tabs>
              <w:spacing w:lineRule="auto" w:line="218" w:before="103" w:after="0"/>
              <w:ind w:start="62" w:end="52"/>
              <w:rPr>
                <w:sz w:val="22"/>
              </w:rPr>
            </w:pPr>
            <w:r>
              <w:rPr>
                <w:spacing w:val="-2"/>
                <w:sz w:val="22"/>
              </w:rPr>
              <w:t>Технические</w:t>
            </w:r>
            <w:r>
              <w:rPr>
                <w:sz w:val="22"/>
              </w:rPr>
              <w:tab/>
            </w:r>
            <w:r>
              <w:rPr>
                <w:spacing w:val="-2"/>
                <w:sz w:val="22"/>
              </w:rPr>
              <w:t>устройства:</w:t>
            </w:r>
            <w:r>
              <w:rPr>
                <w:sz w:val="22"/>
              </w:rPr>
              <w:tab/>
            </w:r>
            <w:r>
              <w:rPr>
                <w:spacing w:val="-2"/>
                <w:sz w:val="22"/>
              </w:rPr>
              <w:t>сейсмограф,</w:t>
            </w:r>
            <w:r>
              <w:rPr>
                <w:sz w:val="22"/>
              </w:rPr>
              <w:tab/>
            </w:r>
            <w:r>
              <w:rPr>
                <w:spacing w:val="-2"/>
                <w:sz w:val="22"/>
              </w:rPr>
              <w:t>электрический</w:t>
            </w:r>
            <w:r>
              <w:rPr>
                <w:sz w:val="22"/>
              </w:rPr>
              <w:tab/>
            </w:r>
            <w:r>
              <w:rPr>
                <w:spacing w:val="-2"/>
                <w:sz w:val="22"/>
              </w:rPr>
              <w:t>звонок,</w:t>
            </w:r>
            <w:r>
              <w:rPr>
                <w:sz w:val="22"/>
              </w:rPr>
              <w:tab/>
            </w:r>
            <w:r>
              <w:rPr>
                <w:spacing w:val="-2"/>
                <w:sz w:val="22"/>
              </w:rPr>
              <w:t>линии электропередач</w:t>
            </w:r>
          </w:p>
        </w:tc>
      </w:tr>
      <w:tr>
        <w:trPr>
          <w:trHeight w:val="119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2"/>
                <w:sz w:val="22"/>
              </w:rPr>
              <w:t>5.1.12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соединенных конденсатора, катушки и резистора</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5"/>
              <w:rPr>
                <w:sz w:val="22"/>
              </w:rPr>
            </w:pPr>
            <w:r>
              <w:rPr>
                <w:spacing w:val="-2"/>
                <w:sz w:val="22"/>
              </w:rPr>
              <w:t>МЕХАНИЧЕСКИЕ</w:t>
            </w:r>
            <w:r>
              <w:rPr>
                <w:spacing w:val="2"/>
                <w:sz w:val="22"/>
              </w:rPr>
              <w:t xml:space="preserve"> </w:t>
            </w:r>
            <w:r>
              <w:rPr>
                <w:spacing w:val="-2"/>
                <w:sz w:val="22"/>
              </w:rPr>
              <w:t>И</w:t>
            </w:r>
            <w:r>
              <w:rPr>
                <w:spacing w:val="2"/>
                <w:sz w:val="22"/>
              </w:rPr>
              <w:t xml:space="preserve"> </w:t>
            </w:r>
            <w:r>
              <w:rPr>
                <w:spacing w:val="-2"/>
                <w:sz w:val="22"/>
              </w:rPr>
              <w:t>ЭЛЕКТРОМАГНИТНЫЕ</w:t>
            </w:r>
            <w:r>
              <w:rPr>
                <w:spacing w:val="2"/>
                <w:sz w:val="22"/>
              </w:rPr>
              <w:t xml:space="preserve"> </w:t>
            </w:r>
            <w:r>
              <w:rPr>
                <w:spacing w:val="-2"/>
                <w:sz w:val="22"/>
              </w:rPr>
              <w:t>ВОЛНЫ</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5.2.1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27" w:leader="none"/>
                <w:tab w:val="left" w:pos="2613" w:leader="none"/>
                <w:tab w:val="left" w:pos="3595" w:leader="none"/>
                <w:tab w:val="left" w:pos="5509" w:leader="none"/>
                <w:tab w:val="left" w:pos="6517" w:leader="none"/>
              </w:tabs>
              <w:spacing w:lineRule="auto" w:line="218" w:before="103" w:after="0"/>
              <w:ind w:start="62" w:end="53"/>
              <w:rPr>
                <w:sz w:val="22"/>
              </w:rPr>
            </w:pPr>
            <w:r>
              <w:rPr>
                <w:spacing w:val="-2"/>
                <w:sz w:val="22"/>
              </w:rPr>
              <w:t>Механические</w:t>
            </w:r>
            <w:r>
              <w:rPr>
                <w:sz w:val="22"/>
              </w:rPr>
              <w:tab/>
            </w:r>
            <w:r>
              <w:rPr>
                <w:spacing w:val="-2"/>
                <w:sz w:val="22"/>
              </w:rPr>
              <w:t>волны,</w:t>
            </w:r>
            <w:r>
              <w:rPr>
                <w:sz w:val="22"/>
              </w:rPr>
              <w:tab/>
            </w:r>
            <w:r>
              <w:rPr>
                <w:spacing w:val="-2"/>
                <w:sz w:val="22"/>
              </w:rPr>
              <w:t>условия</w:t>
            </w:r>
            <w:r>
              <w:rPr>
                <w:sz w:val="22"/>
              </w:rPr>
              <w:tab/>
            </w:r>
            <w:r>
              <w:rPr>
                <w:spacing w:val="-2"/>
                <w:sz w:val="22"/>
              </w:rPr>
              <w:t>распространения.</w:t>
            </w:r>
            <w:r>
              <w:rPr>
                <w:sz w:val="22"/>
              </w:rPr>
              <w:tab/>
            </w:r>
            <w:r>
              <w:rPr>
                <w:spacing w:val="-2"/>
                <w:sz w:val="22"/>
              </w:rPr>
              <w:t>Период.</w:t>
            </w:r>
            <w:r>
              <w:rPr>
                <w:sz w:val="22"/>
              </w:rPr>
              <w:tab/>
            </w:r>
            <w:r>
              <w:rPr>
                <w:spacing w:val="-2"/>
                <w:sz w:val="22"/>
              </w:rPr>
              <w:t xml:space="preserve">Скорость </w:t>
            </w:r>
            <w:r>
              <w:rPr>
                <w:sz w:val="22"/>
              </w:rPr>
              <w:t>распространения и длина волны. Поперечные и продольные волны</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5.2.2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Интерференция</w:t>
            </w:r>
            <w:r>
              <w:rPr>
                <w:spacing w:val="3"/>
                <w:sz w:val="22"/>
              </w:rPr>
              <w:t xml:space="preserve"> </w:t>
            </w:r>
            <w:r>
              <w:rPr>
                <w:spacing w:val="-2"/>
                <w:sz w:val="22"/>
              </w:rPr>
              <w:t>и</w:t>
            </w:r>
            <w:r>
              <w:rPr>
                <w:spacing w:val="5"/>
                <w:sz w:val="22"/>
              </w:rPr>
              <w:t xml:space="preserve"> </w:t>
            </w:r>
            <w:r>
              <w:rPr>
                <w:spacing w:val="-2"/>
                <w:sz w:val="22"/>
              </w:rPr>
              <w:t>дифракция</w:t>
            </w:r>
            <w:r>
              <w:rPr>
                <w:spacing w:val="3"/>
                <w:sz w:val="22"/>
              </w:rPr>
              <w:t xml:space="preserve"> </w:t>
            </w:r>
            <w:r>
              <w:rPr>
                <w:spacing w:val="-2"/>
                <w:sz w:val="22"/>
              </w:rPr>
              <w:t>механических</w:t>
            </w:r>
            <w:r>
              <w:rPr>
                <w:spacing w:val="7"/>
                <w:sz w:val="22"/>
              </w:rPr>
              <w:t xml:space="preserve"> </w:t>
            </w:r>
            <w:r>
              <w:rPr>
                <w:spacing w:val="-4"/>
                <w:sz w:val="22"/>
              </w:rPr>
              <w:t>волн</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5.2.3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Звук.</w:t>
            </w:r>
            <w:r>
              <w:rPr>
                <w:spacing w:val="-10"/>
                <w:sz w:val="22"/>
              </w:rPr>
              <w:t xml:space="preserve"> </w:t>
            </w:r>
            <w:r>
              <w:rPr>
                <w:sz w:val="22"/>
              </w:rPr>
              <w:t>Скорость</w:t>
            </w:r>
            <w:r>
              <w:rPr>
                <w:spacing w:val="-9"/>
                <w:sz w:val="22"/>
              </w:rPr>
              <w:t xml:space="preserve"> </w:t>
            </w:r>
            <w:r>
              <w:rPr>
                <w:sz w:val="22"/>
              </w:rPr>
              <w:t>звука.</w:t>
            </w:r>
            <w:r>
              <w:rPr>
                <w:spacing w:val="-9"/>
                <w:sz w:val="22"/>
              </w:rPr>
              <w:t xml:space="preserve"> </w:t>
            </w:r>
            <w:r>
              <w:rPr>
                <w:sz w:val="22"/>
              </w:rPr>
              <w:t>Громкость</w:t>
            </w:r>
            <w:r>
              <w:rPr>
                <w:spacing w:val="-9"/>
                <w:sz w:val="22"/>
              </w:rPr>
              <w:t xml:space="preserve"> </w:t>
            </w:r>
            <w:r>
              <w:rPr>
                <w:sz w:val="22"/>
              </w:rPr>
              <w:t>звука.</w:t>
            </w:r>
            <w:r>
              <w:rPr>
                <w:spacing w:val="-9"/>
                <w:sz w:val="22"/>
              </w:rPr>
              <w:t xml:space="preserve"> </w:t>
            </w:r>
            <w:r>
              <w:rPr>
                <w:sz w:val="22"/>
              </w:rPr>
              <w:t>Высота</w:t>
            </w:r>
            <w:r>
              <w:rPr>
                <w:spacing w:val="-8"/>
                <w:sz w:val="22"/>
              </w:rPr>
              <w:t xml:space="preserve"> </w:t>
            </w:r>
            <w:r>
              <w:rPr>
                <w:sz w:val="22"/>
              </w:rPr>
              <w:t>тона.</w:t>
            </w:r>
            <w:r>
              <w:rPr>
                <w:spacing w:val="-9"/>
                <w:sz w:val="22"/>
              </w:rPr>
              <w:t xml:space="preserve"> </w:t>
            </w:r>
            <w:r>
              <w:rPr>
                <w:sz w:val="22"/>
              </w:rPr>
              <w:t>Тембр</w:t>
            </w:r>
            <w:r>
              <w:rPr>
                <w:spacing w:val="-9"/>
                <w:sz w:val="22"/>
              </w:rPr>
              <w:t xml:space="preserve"> </w:t>
            </w:r>
            <w:r>
              <w:rPr>
                <w:spacing w:val="-2"/>
                <w:sz w:val="22"/>
              </w:rPr>
              <w:t>звука</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5.2.4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194" w:before="121" w:after="0"/>
              <w:ind w:start="62" w:end="54"/>
              <w:jc w:val="both"/>
              <w:rPr>
                <w:sz w:val="22"/>
              </w:rPr>
            </w:pPr>
            <w:r>
              <w:rPr>
                <w:sz w:val="22"/>
              </w:rPr>
              <w:t>Электромагнитные волны. Условия излучения электромагнитных волн. Взаимная ориентация векторов E, B и</w:t>
            </w:r>
            <w:r>
              <w:rPr>
                <w:spacing w:val="40"/>
                <w:sz w:val="22"/>
              </w:rPr>
              <w:t xml:space="preserve"> </w:t>
            </w:r>
            <w:r>
              <w:rPr>
                <w:position w:val="5"/>
                <w:sz w:val="23"/>
              </w:rPr>
              <w:t>υ</w:t>
            </w:r>
            <w:r>
              <w:rPr>
                <w:spacing w:val="40"/>
                <w:position w:val="5"/>
                <w:sz w:val="23"/>
              </w:rPr>
              <w:t xml:space="preserve"> </w:t>
            </w:r>
            <w:r>
              <w:rPr>
                <w:sz w:val="22"/>
              </w:rPr>
              <w:t xml:space="preserve">в электромагнитной волне в </w:t>
            </w:r>
            <w:r>
              <w:rPr>
                <w:spacing w:val="-2"/>
                <w:sz w:val="22"/>
              </w:rPr>
              <w:t>вакууме</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5.2.5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Свойства</w:t>
            </w:r>
            <w:r>
              <w:rPr>
                <w:spacing w:val="30"/>
                <w:sz w:val="22"/>
              </w:rPr>
              <w:t xml:space="preserve"> </w:t>
            </w:r>
            <w:r>
              <w:rPr>
                <w:sz w:val="22"/>
              </w:rPr>
              <w:t>электромагнитных</w:t>
            </w:r>
            <w:r>
              <w:rPr>
                <w:spacing w:val="31"/>
                <w:sz w:val="22"/>
              </w:rPr>
              <w:t xml:space="preserve"> </w:t>
            </w:r>
            <w:r>
              <w:rPr>
                <w:sz w:val="22"/>
              </w:rPr>
              <w:t>волн:</w:t>
            </w:r>
            <w:r>
              <w:rPr>
                <w:spacing w:val="29"/>
                <w:sz w:val="22"/>
              </w:rPr>
              <w:t xml:space="preserve"> </w:t>
            </w:r>
            <w:r>
              <w:rPr>
                <w:sz w:val="22"/>
              </w:rPr>
              <w:t>отражение,</w:t>
            </w:r>
            <w:r>
              <w:rPr>
                <w:spacing w:val="30"/>
                <w:sz w:val="22"/>
              </w:rPr>
              <w:t xml:space="preserve"> </w:t>
            </w:r>
            <w:r>
              <w:rPr>
                <w:sz w:val="22"/>
              </w:rPr>
              <w:t>преломление,</w:t>
            </w:r>
            <w:r>
              <w:rPr>
                <w:spacing w:val="31"/>
                <w:sz w:val="22"/>
              </w:rPr>
              <w:t xml:space="preserve"> </w:t>
            </w:r>
            <w:r>
              <w:rPr>
                <w:sz w:val="22"/>
              </w:rPr>
              <w:t>поляризация, дифракция, интерференция. Скорость электромагнитных волн</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5.2.6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Шкала</w:t>
            </w:r>
            <w:r>
              <w:rPr>
                <w:spacing w:val="80"/>
                <w:sz w:val="22"/>
              </w:rPr>
              <w:t xml:space="preserve"> </w:t>
            </w:r>
            <w:r>
              <w:rPr>
                <w:sz w:val="22"/>
              </w:rPr>
              <w:t>электромагнитных</w:t>
            </w:r>
            <w:r>
              <w:rPr>
                <w:spacing w:val="80"/>
                <w:sz w:val="22"/>
              </w:rPr>
              <w:t xml:space="preserve"> </w:t>
            </w:r>
            <w:r>
              <w:rPr>
                <w:sz w:val="22"/>
              </w:rPr>
              <w:t>волн.</w:t>
            </w:r>
            <w:r>
              <w:rPr>
                <w:spacing w:val="80"/>
                <w:sz w:val="22"/>
              </w:rPr>
              <w:t xml:space="preserve"> </w:t>
            </w:r>
            <w:r>
              <w:rPr>
                <w:sz w:val="22"/>
              </w:rPr>
              <w:t>Применение</w:t>
            </w:r>
            <w:r>
              <w:rPr>
                <w:spacing w:val="80"/>
                <w:sz w:val="22"/>
              </w:rPr>
              <w:t xml:space="preserve"> </w:t>
            </w:r>
            <w:r>
              <w:rPr>
                <w:sz w:val="22"/>
              </w:rPr>
              <w:t>электромагнитных</w:t>
            </w:r>
            <w:r>
              <w:rPr>
                <w:spacing w:val="80"/>
                <w:sz w:val="22"/>
              </w:rPr>
              <w:t xml:space="preserve"> </w:t>
            </w:r>
            <w:r>
              <w:rPr>
                <w:sz w:val="22"/>
              </w:rPr>
              <w:t>волн</w:t>
            </w:r>
            <w:r>
              <w:rPr>
                <w:spacing w:val="80"/>
                <w:sz w:val="22"/>
              </w:rPr>
              <w:t xml:space="preserve"> </w:t>
            </w:r>
            <w:r>
              <w:rPr>
                <w:sz w:val="22"/>
              </w:rPr>
              <w:t>в технике и быту</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5.2.7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Принципы</w:t>
            </w:r>
            <w:r>
              <w:rPr>
                <w:spacing w:val="40"/>
                <w:sz w:val="22"/>
              </w:rPr>
              <w:t xml:space="preserve"> </w:t>
            </w:r>
            <w:r>
              <w:rPr>
                <w:sz w:val="22"/>
              </w:rPr>
              <w:t>радиосвязи</w:t>
            </w:r>
            <w:r>
              <w:rPr>
                <w:spacing w:val="40"/>
                <w:sz w:val="22"/>
              </w:rPr>
              <w:t xml:space="preserve"> </w:t>
            </w:r>
            <w:r>
              <w:rPr>
                <w:sz w:val="22"/>
              </w:rPr>
              <w:t>и</w:t>
            </w:r>
            <w:r>
              <w:rPr>
                <w:spacing w:val="40"/>
                <w:sz w:val="22"/>
              </w:rPr>
              <w:t xml:space="preserve"> </w:t>
            </w:r>
            <w:r>
              <w:rPr>
                <w:sz w:val="22"/>
              </w:rPr>
              <w:t>телевидения.</w:t>
            </w:r>
            <w:r>
              <w:rPr>
                <w:spacing w:val="40"/>
                <w:sz w:val="22"/>
              </w:rPr>
              <w:t xml:space="preserve"> </w:t>
            </w:r>
            <w:r>
              <w:rPr>
                <w:sz w:val="22"/>
              </w:rPr>
              <w:t>Радиолокация.</w:t>
            </w:r>
            <w:r>
              <w:rPr>
                <w:spacing w:val="40"/>
                <w:sz w:val="22"/>
              </w:rPr>
              <w:t xml:space="preserve"> </w:t>
            </w:r>
            <w:r>
              <w:rPr>
                <w:sz w:val="22"/>
              </w:rPr>
              <w:t>Электромагнитное загрязнение окружающей среды</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5.2.8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Технические устройства: музыкальные инструменты, ультразвуковая диагностика в технике и медицине, радар, радиоприемник, телевизор, антенна, телефон, СВЧ-печь</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1"/>
              <w:rPr>
                <w:sz w:val="22"/>
              </w:rPr>
            </w:pPr>
            <w:r>
              <w:rPr>
                <w:spacing w:val="-2"/>
                <w:sz w:val="22"/>
              </w:rPr>
              <w:t>ОПТИКА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5.3.1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Прямолинейное</w:t>
            </w:r>
            <w:r>
              <w:rPr>
                <w:spacing w:val="-13"/>
                <w:sz w:val="22"/>
              </w:rPr>
              <w:t xml:space="preserve"> </w:t>
            </w:r>
            <w:r>
              <w:rPr>
                <w:sz w:val="22"/>
              </w:rPr>
              <w:t>распространение</w:t>
            </w:r>
            <w:r>
              <w:rPr>
                <w:spacing w:val="-9"/>
                <w:sz w:val="22"/>
              </w:rPr>
              <w:t xml:space="preserve"> </w:t>
            </w:r>
            <w:r>
              <w:rPr>
                <w:sz w:val="22"/>
              </w:rPr>
              <w:t>света</w:t>
            </w:r>
            <w:r>
              <w:rPr>
                <w:spacing w:val="-11"/>
                <w:sz w:val="22"/>
              </w:rPr>
              <w:t xml:space="preserve"> </w:t>
            </w:r>
            <w:r>
              <w:rPr>
                <w:sz w:val="22"/>
              </w:rPr>
              <w:t>в</w:t>
            </w:r>
            <w:r>
              <w:rPr>
                <w:spacing w:val="-11"/>
                <w:sz w:val="22"/>
              </w:rPr>
              <w:t xml:space="preserve"> </w:t>
            </w:r>
            <w:r>
              <w:rPr>
                <w:sz w:val="22"/>
              </w:rPr>
              <w:t>однородной</w:t>
            </w:r>
            <w:r>
              <w:rPr>
                <w:spacing w:val="-10"/>
                <w:sz w:val="22"/>
              </w:rPr>
              <w:t xml:space="preserve"> </w:t>
            </w:r>
            <w:r>
              <w:rPr>
                <w:sz w:val="22"/>
              </w:rPr>
              <w:t>среде.</w:t>
            </w:r>
            <w:r>
              <w:rPr>
                <w:spacing w:val="-10"/>
                <w:sz w:val="22"/>
              </w:rPr>
              <w:t xml:space="preserve"> </w:t>
            </w:r>
            <w:r>
              <w:rPr>
                <w:sz w:val="22"/>
              </w:rPr>
              <w:t>Луч</w:t>
            </w:r>
            <w:r>
              <w:rPr>
                <w:spacing w:val="-11"/>
                <w:sz w:val="22"/>
              </w:rPr>
              <w:t xml:space="preserve"> </w:t>
            </w:r>
            <w:r>
              <w:rPr>
                <w:spacing w:val="-2"/>
                <w:sz w:val="22"/>
              </w:rPr>
              <w:t>света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Отражение</w:t>
            </w:r>
            <w:r>
              <w:rPr>
                <w:spacing w:val="40"/>
                <w:sz w:val="22"/>
              </w:rPr>
              <w:t xml:space="preserve"> </w:t>
            </w:r>
            <w:r>
              <w:rPr>
                <w:sz w:val="22"/>
              </w:rPr>
              <w:t>света.</w:t>
            </w:r>
            <w:r>
              <w:rPr>
                <w:spacing w:val="40"/>
                <w:sz w:val="22"/>
              </w:rPr>
              <w:t xml:space="preserve"> </w:t>
            </w:r>
            <w:r>
              <w:rPr>
                <w:sz w:val="22"/>
              </w:rPr>
              <w:t>Законы</w:t>
            </w:r>
            <w:r>
              <w:rPr>
                <w:spacing w:val="40"/>
                <w:sz w:val="22"/>
              </w:rPr>
              <w:t xml:space="preserve"> </w:t>
            </w:r>
            <w:r>
              <w:rPr>
                <w:sz w:val="22"/>
              </w:rPr>
              <w:t>отражения</w:t>
            </w:r>
            <w:r>
              <w:rPr>
                <w:spacing w:val="40"/>
                <w:sz w:val="22"/>
              </w:rPr>
              <w:t xml:space="preserve"> </w:t>
            </w:r>
            <w:r>
              <w:rPr>
                <w:sz w:val="22"/>
              </w:rPr>
              <w:t>света.</w:t>
            </w:r>
            <w:r>
              <w:rPr>
                <w:spacing w:val="40"/>
                <w:sz w:val="22"/>
              </w:rPr>
              <w:t xml:space="preserve"> </w:t>
            </w:r>
            <w:r>
              <w:rPr>
                <w:sz w:val="22"/>
              </w:rPr>
              <w:t>Построение</w:t>
            </w:r>
            <w:r>
              <w:rPr>
                <w:spacing w:val="40"/>
                <w:sz w:val="22"/>
              </w:rPr>
              <w:t xml:space="preserve"> </w:t>
            </w:r>
            <w:r>
              <w:rPr>
                <w:sz w:val="22"/>
              </w:rPr>
              <w:t>изображений</w:t>
            </w:r>
            <w:r>
              <w:rPr>
                <w:spacing w:val="40"/>
                <w:sz w:val="22"/>
              </w:rPr>
              <w:t xml:space="preserve"> </w:t>
            </w:r>
            <w:r>
              <w:rPr>
                <w:sz w:val="22"/>
              </w:rPr>
              <w:t>в плоском зеркале</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Преломление</w:t>
            </w:r>
            <w:r>
              <w:rPr>
                <w:spacing w:val="40"/>
                <w:sz w:val="22"/>
              </w:rPr>
              <w:t xml:space="preserve"> </w:t>
            </w:r>
            <w:r>
              <w:rPr>
                <w:sz w:val="22"/>
              </w:rPr>
              <w:t>света.</w:t>
            </w:r>
            <w:r>
              <w:rPr>
                <w:spacing w:val="40"/>
                <w:sz w:val="22"/>
              </w:rPr>
              <w:t xml:space="preserve"> </w:t>
            </w:r>
            <w:r>
              <w:rPr>
                <w:sz w:val="22"/>
              </w:rPr>
              <w:t>Законы</w:t>
            </w:r>
            <w:r>
              <w:rPr>
                <w:spacing w:val="40"/>
                <w:sz w:val="22"/>
              </w:rPr>
              <w:t xml:space="preserve"> </w:t>
            </w:r>
            <w:r>
              <w:rPr>
                <w:sz w:val="22"/>
              </w:rPr>
              <w:t>преломления</w:t>
            </w:r>
            <w:r>
              <w:rPr>
                <w:spacing w:val="40"/>
                <w:sz w:val="22"/>
              </w:rPr>
              <w:t xml:space="preserve"> </w:t>
            </w:r>
            <w:r>
              <w:rPr>
                <w:sz w:val="22"/>
              </w:rPr>
              <w:t>света.</w:t>
            </w:r>
            <w:r>
              <w:rPr>
                <w:spacing w:val="40"/>
                <w:sz w:val="22"/>
              </w:rPr>
              <w:t xml:space="preserve"> </w:t>
            </w:r>
            <w:r>
              <w:rPr>
                <w:sz w:val="22"/>
              </w:rPr>
              <w:t>Абсолютный</w:t>
            </w:r>
            <w:r>
              <w:rPr>
                <w:spacing w:val="40"/>
                <w:sz w:val="22"/>
              </w:rPr>
              <w:t xml:space="preserve"> </w:t>
            </w:r>
            <w:r>
              <w:rPr>
                <w:sz w:val="22"/>
              </w:rPr>
              <w:t xml:space="preserve">показатель </w:t>
            </w:r>
            <w:r>
              <w:rPr>
                <w:spacing w:val="-2"/>
                <w:sz w:val="22"/>
              </w:rPr>
              <w:t>преломления</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Полное</w:t>
            </w:r>
            <w:r>
              <w:rPr>
                <w:spacing w:val="40"/>
                <w:sz w:val="22"/>
              </w:rPr>
              <w:t xml:space="preserve"> </w:t>
            </w:r>
            <w:r>
              <w:rPr>
                <w:sz w:val="22"/>
              </w:rPr>
              <w:t>внутреннее</w:t>
            </w:r>
            <w:r>
              <w:rPr>
                <w:spacing w:val="40"/>
                <w:sz w:val="22"/>
              </w:rPr>
              <w:t xml:space="preserve"> </w:t>
            </w:r>
            <w:r>
              <w:rPr>
                <w:sz w:val="22"/>
              </w:rPr>
              <w:t>отражение.</w:t>
            </w:r>
            <w:r>
              <w:rPr>
                <w:spacing w:val="40"/>
                <w:sz w:val="22"/>
              </w:rPr>
              <w:t xml:space="preserve"> </w:t>
            </w:r>
            <w:r>
              <w:rPr>
                <w:sz w:val="22"/>
              </w:rPr>
              <w:t>Предельный</w:t>
            </w:r>
            <w:r>
              <w:rPr>
                <w:spacing w:val="80"/>
                <w:sz w:val="22"/>
              </w:rPr>
              <w:t xml:space="preserve"> </w:t>
            </w:r>
            <w:r>
              <w:rPr>
                <w:sz w:val="22"/>
              </w:rPr>
              <w:t>угол</w:t>
            </w:r>
            <w:r>
              <w:rPr>
                <w:spacing w:val="40"/>
                <w:sz w:val="22"/>
              </w:rPr>
              <w:t xml:space="preserve"> </w:t>
            </w:r>
            <w:r>
              <w:rPr>
                <w:sz w:val="22"/>
              </w:rPr>
              <w:t>полного</w:t>
            </w:r>
            <w:r>
              <w:rPr>
                <w:spacing w:val="40"/>
                <w:sz w:val="22"/>
              </w:rPr>
              <w:t xml:space="preserve"> </w:t>
            </w:r>
            <w:r>
              <w:rPr>
                <w:sz w:val="22"/>
              </w:rPr>
              <w:t>внутреннего</w:t>
            </w:r>
            <w:r>
              <w:rPr>
                <w:spacing w:val="40"/>
                <w:sz w:val="22"/>
              </w:rPr>
              <w:t xml:space="preserve"> </w:t>
            </w:r>
            <w:r>
              <w:rPr>
                <w:spacing w:val="-2"/>
                <w:sz w:val="22"/>
              </w:rPr>
              <w:t>отражения</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Дисперсия</w:t>
            </w:r>
            <w:r>
              <w:rPr>
                <w:spacing w:val="-11"/>
                <w:sz w:val="22"/>
              </w:rPr>
              <w:t xml:space="preserve"> </w:t>
            </w:r>
            <w:r>
              <w:rPr>
                <w:sz w:val="22"/>
              </w:rPr>
              <w:t>света.</w:t>
            </w:r>
            <w:r>
              <w:rPr>
                <w:spacing w:val="-10"/>
                <w:sz w:val="22"/>
              </w:rPr>
              <w:t xml:space="preserve"> </w:t>
            </w:r>
            <w:r>
              <w:rPr>
                <w:sz w:val="22"/>
              </w:rPr>
              <w:t>Сложный</w:t>
            </w:r>
            <w:r>
              <w:rPr>
                <w:spacing w:val="-11"/>
                <w:sz w:val="22"/>
              </w:rPr>
              <w:t xml:space="preserve"> </w:t>
            </w:r>
            <w:r>
              <w:rPr>
                <w:sz w:val="22"/>
              </w:rPr>
              <w:t>состав</w:t>
            </w:r>
            <w:r>
              <w:rPr>
                <w:spacing w:val="-9"/>
                <w:sz w:val="22"/>
              </w:rPr>
              <w:t xml:space="preserve"> </w:t>
            </w:r>
            <w:r>
              <w:rPr>
                <w:sz w:val="22"/>
              </w:rPr>
              <w:t>белого</w:t>
            </w:r>
            <w:r>
              <w:rPr>
                <w:spacing w:val="-11"/>
                <w:sz w:val="22"/>
              </w:rPr>
              <w:t xml:space="preserve"> </w:t>
            </w:r>
            <w:r>
              <w:rPr>
                <w:sz w:val="22"/>
              </w:rPr>
              <w:t>света.</w:t>
            </w:r>
            <w:r>
              <w:rPr>
                <w:spacing w:val="-10"/>
                <w:sz w:val="22"/>
              </w:rPr>
              <w:t xml:space="preserve"> </w:t>
            </w:r>
            <w:r>
              <w:rPr>
                <w:spacing w:val="-4"/>
                <w:sz w:val="22"/>
              </w:rPr>
              <w:t>Цвет</w:t>
            </w:r>
          </w:p>
        </w:tc>
      </w:tr>
      <w:tr>
        <w:trPr>
          <w:trHeight w:val="1189"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5.3.6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w:t>
            </w:r>
            <w:r>
              <w:rPr>
                <w:spacing w:val="-2"/>
                <w:sz w:val="22"/>
              </w:rPr>
              <w:t>линзой</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Пределы</w:t>
            </w:r>
            <w:r>
              <w:rPr>
                <w:spacing w:val="5"/>
                <w:sz w:val="22"/>
              </w:rPr>
              <w:t xml:space="preserve"> </w:t>
            </w:r>
            <w:r>
              <w:rPr>
                <w:spacing w:val="-2"/>
                <w:sz w:val="22"/>
              </w:rPr>
              <w:t>применимости</w:t>
            </w:r>
            <w:r>
              <w:rPr>
                <w:spacing w:val="6"/>
                <w:sz w:val="22"/>
              </w:rPr>
              <w:t xml:space="preserve"> </w:t>
            </w:r>
            <w:r>
              <w:rPr>
                <w:spacing w:val="-2"/>
                <w:sz w:val="22"/>
              </w:rPr>
              <w:t>геометрической</w:t>
            </w:r>
            <w:r>
              <w:rPr>
                <w:spacing w:val="7"/>
                <w:sz w:val="22"/>
              </w:rPr>
              <w:t xml:space="preserve"> </w:t>
            </w:r>
            <w:r>
              <w:rPr>
                <w:spacing w:val="-2"/>
                <w:sz w:val="22"/>
              </w:rPr>
              <w:t>оптики</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5.3.8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5.3.9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 xml:space="preserve">Дифракция света. Дифракционная решетка. Условие наблюдения главных максимумов при падении монохроматического света на дифракционную </w:t>
            </w:r>
            <w:r>
              <w:rPr>
                <w:spacing w:val="-2"/>
                <w:sz w:val="22"/>
              </w:rPr>
              <w:t>решетку</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5.3.10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Поляризация</w:t>
            </w:r>
            <w:r>
              <w:rPr>
                <w:spacing w:val="7"/>
                <w:sz w:val="22"/>
              </w:rPr>
              <w:t xml:space="preserve"> </w:t>
            </w:r>
            <w:r>
              <w:rPr>
                <w:spacing w:val="-4"/>
                <w:sz w:val="22"/>
              </w:rPr>
              <w:t>света</w:t>
            </w:r>
          </w:p>
        </w:tc>
      </w:tr>
      <w:tr>
        <w:trPr>
          <w:trHeight w:val="944"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5.3.11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Технические устройства: очки, лупа, фотоаппарат, проекционный аппарат, микроскоп, телескоп, волоконная оптика, дифракционная решетка, </w:t>
            </w:r>
            <w:r>
              <w:rPr>
                <w:spacing w:val="-2"/>
                <w:sz w:val="22"/>
              </w:rPr>
              <w:t>поляроид</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5.3.12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Практические</w:t>
            </w:r>
            <w:r>
              <w:rPr>
                <w:spacing w:val="24"/>
                <w:sz w:val="22"/>
              </w:rPr>
              <w:t xml:space="preserve"> </w:t>
            </w:r>
            <w:r>
              <w:rPr>
                <w:sz w:val="22"/>
              </w:rPr>
              <w:t>работы.</w:t>
            </w:r>
            <w:r>
              <w:rPr>
                <w:spacing w:val="25"/>
                <w:sz w:val="22"/>
              </w:rPr>
              <w:t xml:space="preserve"> </w:t>
            </w:r>
            <w:r>
              <w:rPr>
                <w:sz w:val="22"/>
              </w:rPr>
              <w:t>Измерение</w:t>
            </w:r>
            <w:r>
              <w:rPr>
                <w:spacing w:val="24"/>
                <w:sz w:val="22"/>
              </w:rPr>
              <w:t xml:space="preserve"> </w:t>
            </w:r>
            <w:r>
              <w:rPr>
                <w:sz w:val="22"/>
              </w:rPr>
              <w:t>показателя</w:t>
            </w:r>
            <w:r>
              <w:rPr>
                <w:spacing w:val="24"/>
                <w:sz w:val="22"/>
              </w:rPr>
              <w:t xml:space="preserve"> </w:t>
            </w:r>
            <w:r>
              <w:rPr>
                <w:sz w:val="22"/>
              </w:rPr>
              <w:t>преломления.</w:t>
            </w:r>
            <w:r>
              <w:rPr>
                <w:spacing w:val="25"/>
                <w:sz w:val="22"/>
              </w:rPr>
              <w:t xml:space="preserve"> </w:t>
            </w:r>
            <w:r>
              <w:rPr>
                <w:sz w:val="22"/>
              </w:rPr>
              <w:t>Исследование свойств изображений в линзах. Наблюдение дисперсии света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2"/>
              <w:rPr>
                <w:sz w:val="22"/>
              </w:rPr>
            </w:pPr>
            <w:r>
              <w:rPr>
                <w:spacing w:val="-2"/>
                <w:sz w:val="22"/>
              </w:rPr>
              <w:t>ЭЛЕМЕНТЫ</w:t>
            </w:r>
            <w:r>
              <w:rPr>
                <w:spacing w:val="5"/>
                <w:sz w:val="22"/>
              </w:rPr>
              <w:t xml:space="preserve"> </w:t>
            </w:r>
            <w:r>
              <w:rPr>
                <w:spacing w:val="-2"/>
                <w:sz w:val="22"/>
              </w:rPr>
              <w:t>СПЕЦИАЛЬНОЙ</w:t>
            </w:r>
            <w:r>
              <w:rPr>
                <w:spacing w:val="3"/>
                <w:sz w:val="22"/>
              </w:rPr>
              <w:t xml:space="preserve"> </w:t>
            </w:r>
            <w:r>
              <w:rPr>
                <w:spacing w:val="-2"/>
                <w:sz w:val="22"/>
              </w:rPr>
              <w:t>ТЕОРИИ</w:t>
            </w:r>
            <w:r>
              <w:rPr>
                <w:spacing w:val="4"/>
                <w:sz w:val="22"/>
              </w:rPr>
              <w:t xml:space="preserve"> </w:t>
            </w:r>
            <w:r>
              <w:rPr>
                <w:spacing w:val="-2"/>
                <w:sz w:val="22"/>
              </w:rPr>
              <w:t>ОТНОСИТЕЛЬНОСТИ</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944"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Относительность</w:t>
            </w:r>
            <w:r>
              <w:rPr>
                <w:spacing w:val="40"/>
                <w:sz w:val="22"/>
              </w:rPr>
              <w:t xml:space="preserve"> </w:t>
            </w:r>
            <w:r>
              <w:rPr>
                <w:sz w:val="22"/>
              </w:rPr>
              <w:t>одновременности.</w:t>
            </w:r>
            <w:r>
              <w:rPr>
                <w:spacing w:val="40"/>
                <w:sz w:val="22"/>
              </w:rPr>
              <w:t xml:space="preserve"> </w:t>
            </w:r>
            <w:r>
              <w:rPr>
                <w:sz w:val="22"/>
              </w:rPr>
              <w:t>Замедление</w:t>
            </w:r>
            <w:r>
              <w:rPr>
                <w:spacing w:val="40"/>
                <w:sz w:val="22"/>
              </w:rPr>
              <w:t xml:space="preserve"> </w:t>
            </w:r>
            <w:r>
              <w:rPr>
                <w:sz w:val="22"/>
              </w:rPr>
              <w:t>времени</w:t>
            </w:r>
            <w:r>
              <w:rPr>
                <w:spacing w:val="40"/>
                <w:sz w:val="22"/>
              </w:rPr>
              <w:t xml:space="preserve"> </w:t>
            </w:r>
            <w:r>
              <w:rPr>
                <w:sz w:val="22"/>
              </w:rPr>
              <w:t>и</w:t>
            </w:r>
            <w:r>
              <w:rPr>
                <w:spacing w:val="40"/>
                <w:sz w:val="22"/>
              </w:rPr>
              <w:t xml:space="preserve"> </w:t>
            </w:r>
            <w:r>
              <w:rPr>
                <w:sz w:val="22"/>
              </w:rPr>
              <w:t xml:space="preserve">сокращение </w:t>
            </w:r>
            <w:r>
              <w:rPr>
                <w:spacing w:val="-2"/>
                <w:sz w:val="22"/>
              </w:rPr>
              <w:t>длины</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Энергия</w:t>
            </w:r>
            <w:r>
              <w:rPr>
                <w:spacing w:val="-7"/>
                <w:sz w:val="22"/>
              </w:rPr>
              <w:t xml:space="preserve"> </w:t>
            </w:r>
            <w:r>
              <w:rPr>
                <w:sz w:val="22"/>
              </w:rPr>
              <w:t>и</w:t>
            </w:r>
            <w:r>
              <w:rPr>
                <w:spacing w:val="-9"/>
                <w:sz w:val="22"/>
              </w:rPr>
              <w:t xml:space="preserve"> </w:t>
            </w:r>
            <w:r>
              <w:rPr>
                <w:sz w:val="22"/>
              </w:rPr>
              <w:t>импульс</w:t>
            </w:r>
            <w:r>
              <w:rPr>
                <w:spacing w:val="-9"/>
                <w:sz w:val="22"/>
              </w:rPr>
              <w:t xml:space="preserve"> </w:t>
            </w:r>
            <w:r>
              <w:rPr>
                <w:sz w:val="22"/>
              </w:rPr>
              <w:t>свободной</w:t>
            </w:r>
            <w:r>
              <w:rPr>
                <w:spacing w:val="-7"/>
                <w:sz w:val="22"/>
              </w:rPr>
              <w:t xml:space="preserve"> </w:t>
            </w:r>
            <w:r>
              <w:rPr>
                <w:spacing w:val="-2"/>
                <w:sz w:val="22"/>
              </w:rPr>
              <w:t>частицы</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6.4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Связь</w:t>
            </w:r>
            <w:r>
              <w:rPr>
                <w:spacing w:val="37"/>
                <w:sz w:val="22"/>
              </w:rPr>
              <w:t xml:space="preserve"> </w:t>
            </w:r>
            <w:r>
              <w:rPr>
                <w:sz w:val="22"/>
              </w:rPr>
              <w:t>массы</w:t>
            </w:r>
            <w:r>
              <w:rPr>
                <w:spacing w:val="38"/>
                <w:sz w:val="22"/>
              </w:rPr>
              <w:t xml:space="preserve"> </w:t>
            </w:r>
            <w:r>
              <w:rPr>
                <w:sz w:val="22"/>
              </w:rPr>
              <w:t>с</w:t>
            </w:r>
            <w:r>
              <w:rPr>
                <w:spacing w:val="38"/>
                <w:sz w:val="22"/>
              </w:rPr>
              <w:t xml:space="preserve"> </w:t>
            </w:r>
            <w:r>
              <w:rPr>
                <w:sz w:val="22"/>
              </w:rPr>
              <w:t>энергией</w:t>
            </w:r>
            <w:r>
              <w:rPr>
                <w:spacing w:val="39"/>
                <w:sz w:val="22"/>
              </w:rPr>
              <w:t xml:space="preserve"> </w:t>
            </w:r>
            <w:r>
              <w:rPr>
                <w:sz w:val="22"/>
              </w:rPr>
              <w:t>и</w:t>
            </w:r>
            <w:r>
              <w:rPr>
                <w:spacing w:val="38"/>
                <w:sz w:val="22"/>
              </w:rPr>
              <w:t xml:space="preserve"> </w:t>
            </w:r>
            <w:r>
              <w:rPr>
                <w:sz w:val="22"/>
              </w:rPr>
              <w:t>импульсом</w:t>
            </w:r>
            <w:r>
              <w:rPr>
                <w:spacing w:val="37"/>
                <w:sz w:val="22"/>
              </w:rPr>
              <w:t xml:space="preserve"> </w:t>
            </w:r>
            <w:r>
              <w:rPr>
                <w:sz w:val="22"/>
              </w:rPr>
              <w:t>свободной</w:t>
            </w:r>
            <w:r>
              <w:rPr>
                <w:spacing w:val="37"/>
                <w:sz w:val="22"/>
              </w:rPr>
              <w:t xml:space="preserve"> </w:t>
            </w:r>
            <w:r>
              <w:rPr>
                <w:sz w:val="22"/>
              </w:rPr>
              <w:t>частицы.</w:t>
            </w:r>
            <w:r>
              <w:rPr>
                <w:spacing w:val="39"/>
                <w:sz w:val="22"/>
              </w:rPr>
              <w:t xml:space="preserve"> </w:t>
            </w:r>
            <w:r>
              <w:rPr>
                <w:sz w:val="22"/>
              </w:rPr>
              <w:t>Энергия</w:t>
            </w:r>
            <w:r>
              <w:rPr>
                <w:spacing w:val="40"/>
                <w:sz w:val="22"/>
              </w:rPr>
              <w:t xml:space="preserve"> </w:t>
            </w:r>
            <w:r>
              <w:rPr>
                <w:sz w:val="22"/>
              </w:rPr>
              <w:t>покоя свободной частицы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4"/>
              <w:rPr>
                <w:sz w:val="22"/>
              </w:rPr>
            </w:pPr>
            <w:r>
              <w:rPr>
                <w:spacing w:val="-2"/>
                <w:sz w:val="22"/>
              </w:rPr>
              <w:t>КВАНТОВАЯ</w:t>
            </w:r>
            <w:r>
              <w:rPr>
                <w:spacing w:val="-1"/>
                <w:sz w:val="22"/>
              </w:rPr>
              <w:t xml:space="preserve"> </w:t>
            </w:r>
            <w:r>
              <w:rPr>
                <w:spacing w:val="-2"/>
                <w:sz w:val="22"/>
              </w:rPr>
              <w:t>ФИЗИКА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2"/>
              <w:rPr>
                <w:sz w:val="22"/>
              </w:rPr>
            </w:pPr>
            <w:r>
              <w:rPr>
                <w:spacing w:val="-2"/>
                <w:sz w:val="22"/>
              </w:rPr>
              <w:t>ЭЛЕМЕНТЫ</w:t>
            </w:r>
            <w:r>
              <w:rPr>
                <w:spacing w:val="1"/>
                <w:sz w:val="22"/>
              </w:rPr>
              <w:t xml:space="preserve"> </w:t>
            </w:r>
            <w:r>
              <w:rPr>
                <w:spacing w:val="-2"/>
                <w:sz w:val="22"/>
              </w:rPr>
              <w:t>КВАНТОВОЙ</w:t>
            </w:r>
            <w:r>
              <w:rPr>
                <w:sz w:val="22"/>
              </w:rPr>
              <w:t xml:space="preserve"> </w:t>
            </w:r>
            <w:r>
              <w:rPr>
                <w:spacing w:val="-2"/>
                <w:sz w:val="22"/>
              </w:rPr>
              <w:t>ОПТИКИ</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7.1.1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Фотоны.</w:t>
            </w:r>
            <w:r>
              <w:rPr>
                <w:spacing w:val="27"/>
                <w:sz w:val="22"/>
              </w:rPr>
              <w:t xml:space="preserve"> </w:t>
            </w:r>
            <w:r>
              <w:rPr>
                <w:sz w:val="22"/>
              </w:rPr>
              <w:t>Формула</w:t>
            </w:r>
            <w:r>
              <w:rPr>
                <w:spacing w:val="28"/>
                <w:sz w:val="22"/>
              </w:rPr>
              <w:t xml:space="preserve"> </w:t>
            </w:r>
            <w:r>
              <w:rPr>
                <w:sz w:val="22"/>
              </w:rPr>
              <w:t>Планка</w:t>
            </w:r>
            <w:r>
              <w:rPr>
                <w:spacing w:val="28"/>
                <w:sz w:val="22"/>
              </w:rPr>
              <w:t xml:space="preserve"> </w:t>
            </w:r>
            <w:r>
              <w:rPr>
                <w:sz w:val="22"/>
              </w:rPr>
              <w:t>связи</w:t>
            </w:r>
            <w:r>
              <w:rPr>
                <w:spacing w:val="28"/>
                <w:sz w:val="22"/>
              </w:rPr>
              <w:t xml:space="preserve"> </w:t>
            </w:r>
            <w:r>
              <w:rPr>
                <w:sz w:val="22"/>
              </w:rPr>
              <w:t>энергии</w:t>
            </w:r>
            <w:r>
              <w:rPr>
                <w:spacing w:val="28"/>
                <w:sz w:val="22"/>
              </w:rPr>
              <w:t xml:space="preserve"> </w:t>
            </w:r>
            <w:r>
              <w:rPr>
                <w:sz w:val="22"/>
              </w:rPr>
              <w:t>фотона</w:t>
            </w:r>
            <w:r>
              <w:rPr>
                <w:spacing w:val="28"/>
                <w:sz w:val="22"/>
              </w:rPr>
              <w:t xml:space="preserve"> </w:t>
            </w:r>
            <w:r>
              <w:rPr>
                <w:sz w:val="22"/>
              </w:rPr>
              <w:t>с</w:t>
            </w:r>
            <w:r>
              <w:rPr>
                <w:spacing w:val="28"/>
                <w:sz w:val="22"/>
              </w:rPr>
              <w:t xml:space="preserve"> </w:t>
            </w:r>
            <w:r>
              <w:rPr>
                <w:sz w:val="22"/>
              </w:rPr>
              <w:t>его</w:t>
            </w:r>
            <w:r>
              <w:rPr>
                <w:spacing w:val="32"/>
                <w:sz w:val="22"/>
              </w:rPr>
              <w:t xml:space="preserve"> </w:t>
            </w:r>
            <w:r>
              <w:rPr>
                <w:sz w:val="22"/>
              </w:rPr>
              <w:t>частотой.</w:t>
            </w:r>
            <w:r>
              <w:rPr>
                <w:spacing w:val="27"/>
                <w:sz w:val="22"/>
              </w:rPr>
              <w:t xml:space="preserve"> </w:t>
            </w:r>
            <w:r>
              <w:rPr>
                <w:sz w:val="22"/>
              </w:rPr>
              <w:t>Энергия</w:t>
            </w:r>
            <w:r>
              <w:rPr>
                <w:spacing w:val="28"/>
                <w:sz w:val="22"/>
              </w:rPr>
              <w:t xml:space="preserve"> </w:t>
            </w:r>
            <w:r>
              <w:rPr>
                <w:sz w:val="22"/>
              </w:rPr>
              <w:t>и импульс фотона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7.1.2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Открытие</w:t>
            </w:r>
            <w:r>
              <w:rPr>
                <w:spacing w:val="40"/>
                <w:sz w:val="22"/>
              </w:rPr>
              <w:t xml:space="preserve"> </w:t>
            </w:r>
            <w:r>
              <w:rPr>
                <w:sz w:val="22"/>
              </w:rPr>
              <w:t>и</w:t>
            </w:r>
            <w:r>
              <w:rPr>
                <w:spacing w:val="40"/>
                <w:sz w:val="22"/>
              </w:rPr>
              <w:t xml:space="preserve"> </w:t>
            </w:r>
            <w:r>
              <w:rPr>
                <w:sz w:val="22"/>
              </w:rPr>
              <w:t>исследование</w:t>
            </w:r>
            <w:r>
              <w:rPr>
                <w:spacing w:val="40"/>
                <w:sz w:val="22"/>
              </w:rPr>
              <w:t xml:space="preserve"> </w:t>
            </w:r>
            <w:r>
              <w:rPr>
                <w:sz w:val="22"/>
              </w:rPr>
              <w:t>фотоэффекта.</w:t>
            </w:r>
            <w:r>
              <w:rPr>
                <w:spacing w:val="40"/>
                <w:sz w:val="22"/>
              </w:rPr>
              <w:t xml:space="preserve"> </w:t>
            </w:r>
            <w:r>
              <w:rPr>
                <w:sz w:val="22"/>
              </w:rPr>
              <w:t>Опыты</w:t>
            </w:r>
            <w:r>
              <w:rPr>
                <w:spacing w:val="40"/>
                <w:sz w:val="22"/>
              </w:rPr>
              <w:t xml:space="preserve"> </w:t>
            </w:r>
            <w:r>
              <w:rPr>
                <w:sz w:val="22"/>
              </w:rPr>
              <w:t>А.Г.</w:t>
            </w:r>
            <w:r>
              <w:rPr>
                <w:spacing w:val="40"/>
                <w:sz w:val="22"/>
              </w:rPr>
              <w:t xml:space="preserve"> </w:t>
            </w:r>
            <w:r>
              <w:rPr>
                <w:sz w:val="22"/>
              </w:rPr>
              <w:t>Столетова.</w:t>
            </w:r>
            <w:r>
              <w:rPr>
                <w:spacing w:val="40"/>
                <w:sz w:val="22"/>
              </w:rPr>
              <w:t xml:space="preserve"> </w:t>
            </w:r>
            <w:r>
              <w:rPr>
                <w:sz w:val="22"/>
              </w:rPr>
              <w:t>Законы</w:t>
            </w:r>
            <w:r>
              <w:rPr>
                <w:spacing w:val="80"/>
                <w:sz w:val="22"/>
              </w:rPr>
              <w:t xml:space="preserve"> </w:t>
            </w:r>
            <w:r>
              <w:rPr>
                <w:spacing w:val="-2"/>
                <w:sz w:val="22"/>
              </w:rPr>
              <w:t>фотоэффекта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7.1.3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Уравнение</w:t>
            </w:r>
            <w:r>
              <w:rPr>
                <w:spacing w:val="-12"/>
                <w:sz w:val="22"/>
              </w:rPr>
              <w:t xml:space="preserve"> </w:t>
            </w:r>
            <w:r>
              <w:rPr>
                <w:sz w:val="22"/>
              </w:rPr>
              <w:t>Эйнштейна</w:t>
            </w:r>
            <w:r>
              <w:rPr>
                <w:spacing w:val="-10"/>
                <w:sz w:val="22"/>
              </w:rPr>
              <w:t xml:space="preserve"> </w:t>
            </w:r>
            <w:r>
              <w:rPr>
                <w:sz w:val="22"/>
              </w:rPr>
              <w:t>для</w:t>
            </w:r>
            <w:r>
              <w:rPr>
                <w:spacing w:val="-12"/>
                <w:sz w:val="22"/>
              </w:rPr>
              <w:t xml:space="preserve"> </w:t>
            </w:r>
            <w:r>
              <w:rPr>
                <w:sz w:val="22"/>
              </w:rPr>
              <w:t>фотоэффекта.</w:t>
            </w:r>
            <w:r>
              <w:rPr>
                <w:spacing w:val="-11"/>
                <w:sz w:val="22"/>
              </w:rPr>
              <w:t xml:space="preserve"> </w:t>
            </w:r>
            <w:r>
              <w:rPr>
                <w:sz w:val="22"/>
              </w:rPr>
              <w:t>"Красная</w:t>
            </w:r>
            <w:r>
              <w:rPr>
                <w:spacing w:val="-11"/>
                <w:sz w:val="22"/>
              </w:rPr>
              <w:t xml:space="preserve"> </w:t>
            </w:r>
            <w:r>
              <w:rPr>
                <w:sz w:val="22"/>
              </w:rPr>
              <w:t>граница"</w:t>
            </w:r>
            <w:r>
              <w:rPr>
                <w:spacing w:val="-11"/>
                <w:sz w:val="22"/>
              </w:rPr>
              <w:t xml:space="preserve"> </w:t>
            </w:r>
            <w:r>
              <w:rPr>
                <w:spacing w:val="-2"/>
                <w:sz w:val="22"/>
              </w:rPr>
              <w:t>фотоэффекта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7.1.4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Давление</w:t>
            </w:r>
            <w:r>
              <w:rPr>
                <w:spacing w:val="-8"/>
                <w:sz w:val="22"/>
              </w:rPr>
              <w:t xml:space="preserve"> </w:t>
            </w:r>
            <w:r>
              <w:rPr>
                <w:sz w:val="22"/>
              </w:rPr>
              <w:t>света.</w:t>
            </w:r>
            <w:r>
              <w:rPr>
                <w:spacing w:val="-8"/>
                <w:sz w:val="22"/>
              </w:rPr>
              <w:t xml:space="preserve"> </w:t>
            </w:r>
            <w:r>
              <w:rPr>
                <w:sz w:val="22"/>
              </w:rPr>
              <w:t>Опыты</w:t>
            </w:r>
            <w:r>
              <w:rPr>
                <w:spacing w:val="-8"/>
                <w:sz w:val="22"/>
              </w:rPr>
              <w:t xml:space="preserve"> </w:t>
            </w:r>
            <w:r>
              <w:rPr>
                <w:sz w:val="22"/>
              </w:rPr>
              <w:t>П.Н.</w:t>
            </w:r>
            <w:r>
              <w:rPr>
                <w:spacing w:val="-8"/>
                <w:sz w:val="22"/>
              </w:rPr>
              <w:t xml:space="preserve"> </w:t>
            </w:r>
            <w:r>
              <w:rPr>
                <w:spacing w:val="-2"/>
                <w:sz w:val="22"/>
              </w:rPr>
              <w:t>Лебедева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7.1.5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Химическое</w:t>
            </w:r>
            <w:r>
              <w:rPr>
                <w:spacing w:val="3"/>
                <w:sz w:val="22"/>
              </w:rPr>
              <w:t xml:space="preserve"> </w:t>
            </w:r>
            <w:r>
              <w:rPr>
                <w:spacing w:val="-2"/>
                <w:sz w:val="22"/>
              </w:rPr>
              <w:t>действие</w:t>
            </w:r>
            <w:r>
              <w:rPr>
                <w:spacing w:val="6"/>
                <w:sz w:val="22"/>
              </w:rPr>
              <w:t xml:space="preserve"> </w:t>
            </w:r>
            <w:r>
              <w:rPr>
                <w:spacing w:val="-4"/>
                <w:sz w:val="22"/>
              </w:rPr>
              <w:t>света</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7.1.6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Технические</w:t>
            </w:r>
            <w:r>
              <w:rPr>
                <w:spacing w:val="80"/>
                <w:sz w:val="22"/>
              </w:rPr>
              <w:t xml:space="preserve"> </w:t>
            </w:r>
            <w:r>
              <w:rPr>
                <w:sz w:val="22"/>
              </w:rPr>
              <w:t>устройства:</w:t>
            </w:r>
            <w:r>
              <w:rPr>
                <w:spacing w:val="80"/>
                <w:sz w:val="22"/>
              </w:rPr>
              <w:t xml:space="preserve"> </w:t>
            </w:r>
            <w:r>
              <w:rPr>
                <w:sz w:val="22"/>
              </w:rPr>
              <w:t>фотоэлемент,</w:t>
            </w:r>
            <w:r>
              <w:rPr>
                <w:spacing w:val="80"/>
                <w:sz w:val="22"/>
              </w:rPr>
              <w:t xml:space="preserve"> </w:t>
            </w:r>
            <w:r>
              <w:rPr>
                <w:sz w:val="22"/>
              </w:rPr>
              <w:t>фотодатчик,</w:t>
            </w:r>
            <w:r>
              <w:rPr>
                <w:spacing w:val="80"/>
                <w:sz w:val="22"/>
              </w:rPr>
              <w:t xml:space="preserve"> </w:t>
            </w:r>
            <w:r>
              <w:rPr>
                <w:sz w:val="22"/>
              </w:rPr>
              <w:t>солнечная</w:t>
            </w:r>
            <w:r>
              <w:rPr>
                <w:spacing w:val="80"/>
                <w:sz w:val="22"/>
              </w:rPr>
              <w:t xml:space="preserve"> </w:t>
            </w:r>
            <w:r>
              <w:rPr>
                <w:sz w:val="22"/>
              </w:rPr>
              <w:t xml:space="preserve">батарея, </w:t>
            </w:r>
            <w:r>
              <w:rPr>
                <w:spacing w:val="-2"/>
                <w:sz w:val="22"/>
              </w:rPr>
              <w:t>светодиод</w:t>
            </w:r>
          </w:p>
        </w:tc>
      </w:tr>
      <w:tr>
        <w:trPr>
          <w:trHeight w:val="451"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2"/>
              <w:rPr>
                <w:sz w:val="22"/>
              </w:rPr>
            </w:pPr>
            <w:r>
              <w:rPr>
                <w:spacing w:val="-2"/>
                <w:sz w:val="22"/>
              </w:rPr>
              <w:t>СТРОЕНИЕ</w:t>
            </w:r>
            <w:r>
              <w:rPr>
                <w:spacing w:val="1"/>
                <w:sz w:val="22"/>
              </w:rPr>
              <w:t xml:space="preserve"> </w:t>
            </w:r>
            <w:r>
              <w:rPr>
                <w:spacing w:val="-2"/>
                <w:sz w:val="22"/>
              </w:rPr>
              <w:t>АТОМА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7.2.1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Модель</w:t>
            </w:r>
            <w:r>
              <w:rPr>
                <w:spacing w:val="40"/>
                <w:sz w:val="22"/>
              </w:rPr>
              <w:t xml:space="preserve"> </w:t>
            </w:r>
            <w:r>
              <w:rPr>
                <w:sz w:val="22"/>
              </w:rPr>
              <w:t>атома</w:t>
            </w:r>
            <w:r>
              <w:rPr>
                <w:spacing w:val="40"/>
                <w:sz w:val="22"/>
              </w:rPr>
              <w:t xml:space="preserve"> </w:t>
            </w:r>
            <w:r>
              <w:rPr>
                <w:sz w:val="22"/>
              </w:rPr>
              <w:t>Томсона.</w:t>
            </w:r>
            <w:r>
              <w:rPr>
                <w:spacing w:val="40"/>
                <w:sz w:val="22"/>
              </w:rPr>
              <w:t xml:space="preserve"> </w:t>
            </w:r>
            <w:r>
              <w:rPr>
                <w:sz w:val="22"/>
              </w:rPr>
              <w:t>Опыты</w:t>
            </w:r>
            <w:r>
              <w:rPr>
                <w:spacing w:val="40"/>
                <w:sz w:val="22"/>
              </w:rPr>
              <w:t xml:space="preserve"> </w:t>
            </w:r>
            <w:r>
              <w:rPr>
                <w:sz w:val="22"/>
              </w:rPr>
              <w:t>Резерфорда</w:t>
            </w:r>
            <w:r>
              <w:rPr>
                <w:spacing w:val="40"/>
                <w:sz w:val="22"/>
              </w:rPr>
              <w:t xml:space="preserve"> </w:t>
            </w:r>
            <w:r>
              <w:rPr>
                <w:sz w:val="22"/>
              </w:rPr>
              <w:t>по</w:t>
            </w:r>
            <w:r>
              <w:rPr>
                <w:spacing w:val="40"/>
                <w:sz w:val="22"/>
              </w:rPr>
              <w:t xml:space="preserve"> </w:t>
            </w:r>
            <w:r>
              <w:rPr>
                <w:sz w:val="22"/>
              </w:rPr>
              <w:t>исследованию</w:t>
            </w:r>
            <w:r>
              <w:rPr>
                <w:spacing w:val="40"/>
                <w:sz w:val="22"/>
              </w:rPr>
              <w:t xml:space="preserve"> </w:t>
            </w:r>
            <w:r>
              <w:rPr>
                <w:sz w:val="22"/>
              </w:rPr>
              <w:t>строения атома. Планетарная модель атома</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7.2.2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Постулаты Бора. Излучение и поглощение фотонов при переходе атома с одного уровня энергии на другой. Виды спектров. Спектр уровней энергии атома водорода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7.2.3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Волновые</w:t>
            </w:r>
            <w:r>
              <w:rPr>
                <w:spacing w:val="40"/>
                <w:sz w:val="22"/>
              </w:rPr>
              <w:t xml:space="preserve"> </w:t>
            </w:r>
            <w:r>
              <w:rPr>
                <w:sz w:val="22"/>
              </w:rPr>
              <w:t>свойства</w:t>
            </w:r>
            <w:r>
              <w:rPr>
                <w:spacing w:val="40"/>
                <w:sz w:val="22"/>
              </w:rPr>
              <w:t xml:space="preserve"> </w:t>
            </w:r>
            <w:r>
              <w:rPr>
                <w:sz w:val="22"/>
              </w:rPr>
              <w:t>частиц.</w:t>
            </w:r>
            <w:r>
              <w:rPr>
                <w:spacing w:val="40"/>
                <w:sz w:val="22"/>
              </w:rPr>
              <w:t xml:space="preserve"> </w:t>
            </w:r>
            <w:r>
              <w:rPr>
                <w:sz w:val="22"/>
              </w:rPr>
              <w:t>Волны</w:t>
            </w:r>
            <w:r>
              <w:rPr>
                <w:spacing w:val="40"/>
                <w:sz w:val="22"/>
              </w:rPr>
              <w:t xml:space="preserve"> </w:t>
            </w:r>
            <w:r>
              <w:rPr>
                <w:sz w:val="22"/>
              </w:rPr>
              <w:t>де</w:t>
            </w:r>
            <w:r>
              <w:rPr>
                <w:spacing w:val="40"/>
                <w:sz w:val="22"/>
              </w:rPr>
              <w:t xml:space="preserve"> </w:t>
            </w:r>
            <w:r>
              <w:rPr>
                <w:sz w:val="22"/>
              </w:rPr>
              <w:t>Бройля.</w:t>
            </w:r>
            <w:r>
              <w:rPr>
                <w:spacing w:val="40"/>
                <w:sz w:val="22"/>
              </w:rPr>
              <w:t xml:space="preserve"> </w:t>
            </w:r>
            <w:r>
              <w:rPr>
                <w:sz w:val="22"/>
              </w:rPr>
              <w:t>Корпускулярно-волновой</w:t>
            </w:r>
            <w:r>
              <w:rPr>
                <w:spacing w:val="40"/>
                <w:sz w:val="22"/>
              </w:rPr>
              <w:t xml:space="preserve"> </w:t>
            </w:r>
            <w:r>
              <w:rPr>
                <w:sz w:val="22"/>
              </w:rPr>
              <w:t>дуализм. Дифракция электронов на кристаллах</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7.2.4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Спонтанное</w:t>
            </w:r>
            <w:r>
              <w:rPr>
                <w:spacing w:val="80"/>
                <w:sz w:val="22"/>
              </w:rPr>
              <w:t xml:space="preserve"> </w:t>
            </w:r>
            <w:r>
              <w:rPr>
                <w:sz w:val="22"/>
              </w:rPr>
              <w:t>и</w:t>
            </w:r>
            <w:r>
              <w:rPr>
                <w:spacing w:val="80"/>
                <w:sz w:val="22"/>
              </w:rPr>
              <w:t xml:space="preserve"> </w:t>
            </w:r>
            <w:r>
              <w:rPr>
                <w:sz w:val="22"/>
              </w:rPr>
              <w:t>вынужденное</w:t>
            </w:r>
            <w:r>
              <w:rPr>
                <w:spacing w:val="80"/>
                <w:sz w:val="22"/>
              </w:rPr>
              <w:t xml:space="preserve"> </w:t>
            </w:r>
            <w:r>
              <w:rPr>
                <w:sz w:val="22"/>
              </w:rPr>
              <w:t>излучение.</w:t>
            </w:r>
            <w:r>
              <w:rPr>
                <w:spacing w:val="80"/>
                <w:sz w:val="22"/>
              </w:rPr>
              <w:t xml:space="preserve"> </w:t>
            </w:r>
            <w:r>
              <w:rPr>
                <w:sz w:val="22"/>
              </w:rPr>
              <w:t>Устройство</w:t>
            </w:r>
            <w:r>
              <w:rPr>
                <w:spacing w:val="80"/>
                <w:sz w:val="22"/>
              </w:rPr>
              <w:t xml:space="preserve"> </w:t>
            </w:r>
            <w:r>
              <w:rPr>
                <w:sz w:val="22"/>
              </w:rPr>
              <w:t>и</w:t>
            </w:r>
            <w:r>
              <w:rPr>
                <w:spacing w:val="80"/>
                <w:sz w:val="22"/>
              </w:rPr>
              <w:t xml:space="preserve"> </w:t>
            </w:r>
            <w:r>
              <w:rPr>
                <w:sz w:val="22"/>
              </w:rPr>
              <w:t>принцип</w:t>
            </w:r>
            <w:r>
              <w:rPr>
                <w:spacing w:val="80"/>
                <w:sz w:val="22"/>
              </w:rPr>
              <w:t xml:space="preserve"> </w:t>
            </w:r>
            <w:r>
              <w:rPr>
                <w:sz w:val="22"/>
              </w:rPr>
              <w:t xml:space="preserve">работы </w:t>
            </w:r>
            <w:r>
              <w:rPr>
                <w:spacing w:val="-2"/>
                <w:sz w:val="22"/>
              </w:rPr>
              <w:t>лазера</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7.2.5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22" w:leader="none"/>
                <w:tab w:val="left" w:pos="2811" w:leader="none"/>
                <w:tab w:val="left" w:pos="4348" w:leader="none"/>
                <w:tab w:val="left" w:pos="5214" w:leader="none"/>
                <w:tab w:val="left" w:pos="6776" w:leader="none"/>
              </w:tabs>
              <w:spacing w:lineRule="auto" w:line="218" w:before="104" w:after="0"/>
              <w:ind w:start="62" w:end="53"/>
              <w:rPr>
                <w:sz w:val="22"/>
              </w:rPr>
            </w:pPr>
            <w:r>
              <w:rPr>
                <w:spacing w:val="-2"/>
                <w:sz w:val="22"/>
              </w:rPr>
              <w:t>Технические</w:t>
            </w:r>
            <w:r>
              <w:rPr>
                <w:sz w:val="22"/>
              </w:rPr>
              <w:tab/>
            </w:r>
            <w:r>
              <w:rPr>
                <w:spacing w:val="-2"/>
                <w:sz w:val="22"/>
              </w:rPr>
              <w:t>устройства:</w:t>
            </w:r>
            <w:r>
              <w:rPr>
                <w:sz w:val="22"/>
              </w:rPr>
              <w:tab/>
            </w:r>
            <w:r>
              <w:rPr>
                <w:spacing w:val="-2"/>
                <w:sz w:val="22"/>
              </w:rPr>
              <w:t>спектральный</w:t>
            </w:r>
            <w:r>
              <w:rPr>
                <w:sz w:val="22"/>
              </w:rPr>
              <w:tab/>
            </w:r>
            <w:r>
              <w:rPr>
                <w:spacing w:val="-2"/>
                <w:sz w:val="22"/>
              </w:rPr>
              <w:t>анализ</w:t>
            </w:r>
            <w:r>
              <w:rPr>
                <w:sz w:val="22"/>
              </w:rPr>
              <w:tab/>
            </w:r>
            <w:r>
              <w:rPr>
                <w:spacing w:val="-2"/>
                <w:sz w:val="22"/>
              </w:rPr>
              <w:t>(спектроскоп),</w:t>
            </w:r>
            <w:r>
              <w:rPr>
                <w:sz w:val="22"/>
              </w:rPr>
              <w:tab/>
            </w:r>
            <w:r>
              <w:rPr>
                <w:spacing w:val="-2"/>
                <w:sz w:val="22"/>
              </w:rPr>
              <w:t xml:space="preserve">лазер, </w:t>
            </w:r>
            <w:r>
              <w:rPr>
                <w:sz w:val="22"/>
              </w:rPr>
              <w:t>квантовый компьютер</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7.2.6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Практические</w:t>
            </w:r>
            <w:r>
              <w:rPr>
                <w:spacing w:val="7"/>
                <w:sz w:val="22"/>
              </w:rPr>
              <w:t xml:space="preserve"> </w:t>
            </w:r>
            <w:r>
              <w:rPr>
                <w:spacing w:val="-2"/>
                <w:sz w:val="22"/>
              </w:rPr>
              <w:t>работы.</w:t>
            </w:r>
            <w:r>
              <w:rPr>
                <w:spacing w:val="7"/>
                <w:sz w:val="22"/>
              </w:rPr>
              <w:t xml:space="preserve"> </w:t>
            </w:r>
            <w:r>
              <w:rPr>
                <w:spacing w:val="-2"/>
                <w:sz w:val="22"/>
              </w:rPr>
              <w:t>Наблюдение</w:t>
            </w:r>
            <w:r>
              <w:rPr>
                <w:spacing w:val="7"/>
                <w:sz w:val="22"/>
              </w:rPr>
              <w:t xml:space="preserve"> </w:t>
            </w:r>
            <w:r>
              <w:rPr>
                <w:spacing w:val="-2"/>
                <w:sz w:val="22"/>
              </w:rPr>
              <w:t>линейчатого</w:t>
            </w:r>
            <w:r>
              <w:rPr>
                <w:spacing w:val="6"/>
                <w:sz w:val="22"/>
              </w:rPr>
              <w:t xml:space="preserve"> </w:t>
            </w:r>
            <w:r>
              <w:rPr>
                <w:spacing w:val="-2"/>
                <w:sz w:val="22"/>
              </w:rPr>
              <w:t>спектра</w:t>
            </w:r>
          </w:p>
        </w:tc>
      </w:tr>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12" w:end="1"/>
              <w:rPr>
                <w:sz w:val="22"/>
              </w:rPr>
            </w:pPr>
            <w:r>
              <w:rPr>
                <w:spacing w:val="-2"/>
                <w:sz w:val="22"/>
              </w:rPr>
              <w:t xml:space="preserve">АТОМНОЕ </w:t>
            </w:r>
            <w:r>
              <w:rPr>
                <w:spacing w:val="-4"/>
                <w:sz w:val="22"/>
              </w:rPr>
              <w:t>ЯДРО</w:t>
            </w:r>
          </w:p>
        </w:tc>
      </w:tr>
      <w:tr>
        <w:trPr>
          <w:trHeight w:val="45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7.3.1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Методы</w:t>
            </w:r>
            <w:r>
              <w:rPr>
                <w:spacing w:val="-12"/>
                <w:sz w:val="22"/>
              </w:rPr>
              <w:t xml:space="preserve"> </w:t>
            </w:r>
            <w:r>
              <w:rPr>
                <w:sz w:val="22"/>
              </w:rPr>
              <w:t>наблюдения</w:t>
            </w:r>
            <w:r>
              <w:rPr>
                <w:spacing w:val="-11"/>
                <w:sz w:val="22"/>
              </w:rPr>
              <w:t xml:space="preserve"> </w:t>
            </w:r>
            <w:r>
              <w:rPr>
                <w:sz w:val="22"/>
              </w:rPr>
              <w:t>и</w:t>
            </w:r>
            <w:r>
              <w:rPr>
                <w:spacing w:val="-10"/>
                <w:sz w:val="22"/>
              </w:rPr>
              <w:t xml:space="preserve"> </w:t>
            </w:r>
            <w:r>
              <w:rPr>
                <w:sz w:val="22"/>
              </w:rPr>
              <w:t>регистрации</w:t>
            </w:r>
            <w:r>
              <w:rPr>
                <w:spacing w:val="-11"/>
                <w:sz w:val="22"/>
              </w:rPr>
              <w:t xml:space="preserve"> </w:t>
            </w:r>
            <w:r>
              <w:rPr>
                <w:sz w:val="22"/>
              </w:rPr>
              <w:t>элементарных</w:t>
            </w:r>
            <w:r>
              <w:rPr>
                <w:spacing w:val="-12"/>
                <w:sz w:val="22"/>
              </w:rPr>
              <w:t xml:space="preserve"> </w:t>
            </w:r>
            <w:r>
              <w:rPr>
                <w:spacing w:val="-2"/>
                <w:sz w:val="22"/>
              </w:rPr>
              <w:t>частиц</w:t>
            </w:r>
          </w:p>
        </w:tc>
      </w:tr>
      <w:tr>
        <w:trPr>
          <w:trHeight w:val="942"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7.3.2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7.3.3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2"/>
              <w:rPr>
                <w:sz w:val="22"/>
              </w:rPr>
            </w:pPr>
            <w:r>
              <w:rPr>
                <w:sz w:val="22"/>
              </w:rPr>
              <w:t>Открытие</w:t>
            </w:r>
            <w:r>
              <w:rPr>
                <w:spacing w:val="78"/>
                <w:sz w:val="22"/>
              </w:rPr>
              <w:t xml:space="preserve"> </w:t>
            </w:r>
            <w:r>
              <w:rPr>
                <w:sz w:val="22"/>
              </w:rPr>
              <w:t>протона</w:t>
            </w:r>
            <w:r>
              <w:rPr>
                <w:spacing w:val="78"/>
                <w:sz w:val="22"/>
              </w:rPr>
              <w:t xml:space="preserve"> </w:t>
            </w:r>
            <w:r>
              <w:rPr>
                <w:sz w:val="22"/>
              </w:rPr>
              <w:t>и</w:t>
            </w:r>
            <w:r>
              <w:rPr>
                <w:spacing w:val="78"/>
                <w:sz w:val="22"/>
              </w:rPr>
              <w:t xml:space="preserve"> </w:t>
            </w:r>
            <w:r>
              <w:rPr>
                <w:sz w:val="22"/>
              </w:rPr>
              <w:t>нейтрона.</w:t>
            </w:r>
            <w:r>
              <w:rPr>
                <w:spacing w:val="78"/>
                <w:sz w:val="22"/>
              </w:rPr>
              <w:t xml:space="preserve"> </w:t>
            </w:r>
            <w:r>
              <w:rPr>
                <w:sz w:val="22"/>
              </w:rPr>
              <w:t>Нуклонная</w:t>
            </w:r>
            <w:r>
              <w:rPr>
                <w:spacing w:val="78"/>
                <w:sz w:val="22"/>
              </w:rPr>
              <w:t xml:space="preserve"> </w:t>
            </w:r>
            <w:r>
              <w:rPr>
                <w:sz w:val="22"/>
              </w:rPr>
              <w:t>модель</w:t>
            </w:r>
            <w:r>
              <w:rPr>
                <w:spacing w:val="79"/>
                <w:sz w:val="22"/>
              </w:rPr>
              <w:t xml:space="preserve"> </w:t>
            </w:r>
            <w:r>
              <w:rPr>
                <w:sz w:val="22"/>
              </w:rPr>
              <w:t>ядра</w:t>
            </w:r>
            <w:r>
              <w:rPr>
                <w:spacing w:val="55"/>
                <w:w w:val="150"/>
                <w:sz w:val="22"/>
              </w:rPr>
              <w:t xml:space="preserve"> </w:t>
            </w:r>
            <w:r>
              <w:rPr>
                <w:sz w:val="22"/>
              </w:rPr>
              <w:t>Гейзенберга</w:t>
            </w:r>
            <w:r>
              <w:rPr>
                <w:spacing w:val="59"/>
                <w:w w:val="150"/>
                <w:sz w:val="22"/>
              </w:rPr>
              <w:t xml:space="preserve"> </w:t>
            </w:r>
            <w:r>
              <w:rPr>
                <w:spacing w:val="-10"/>
                <w:sz w:val="22"/>
              </w:rPr>
              <w:t>-</w:t>
            </w:r>
          </w:p>
        </w:tc>
      </w:tr>
    </w:tbl>
    <w:p>
      <w:pPr>
        <w:sectPr>
          <w:type w:val="continuous"/>
          <w:pgSz w:w="11906" w:h="16838"/>
          <w:pgMar w:left="1559" w:right="283" w:gutter="0" w:header="0" w:top="110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1540"/>
        <w:gridCol w:w="7372"/>
      </w:tblGrid>
      <w:tr>
        <w:trPr>
          <w:trHeight w:val="450"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Иваненко.</w:t>
            </w:r>
            <w:r>
              <w:rPr>
                <w:spacing w:val="-12"/>
                <w:sz w:val="22"/>
              </w:rPr>
              <w:t xml:space="preserve"> </w:t>
            </w:r>
            <w:r>
              <w:rPr>
                <w:sz w:val="22"/>
              </w:rPr>
              <w:t>Заряд</w:t>
            </w:r>
            <w:r>
              <w:rPr>
                <w:spacing w:val="-11"/>
                <w:sz w:val="22"/>
              </w:rPr>
              <w:t xml:space="preserve"> </w:t>
            </w:r>
            <w:r>
              <w:rPr>
                <w:sz w:val="22"/>
              </w:rPr>
              <w:t>ядра.</w:t>
            </w:r>
            <w:r>
              <w:rPr>
                <w:spacing w:val="-10"/>
                <w:sz w:val="22"/>
              </w:rPr>
              <w:t xml:space="preserve"> </w:t>
            </w:r>
            <w:r>
              <w:rPr>
                <w:sz w:val="22"/>
              </w:rPr>
              <w:t>Массовое</w:t>
            </w:r>
            <w:r>
              <w:rPr>
                <w:spacing w:val="-11"/>
                <w:sz w:val="22"/>
              </w:rPr>
              <w:t xml:space="preserve"> </w:t>
            </w:r>
            <w:r>
              <w:rPr>
                <w:sz w:val="22"/>
              </w:rPr>
              <w:t>число</w:t>
            </w:r>
            <w:r>
              <w:rPr>
                <w:spacing w:val="-11"/>
                <w:sz w:val="22"/>
              </w:rPr>
              <w:t xml:space="preserve"> </w:t>
            </w:r>
            <w:r>
              <w:rPr>
                <w:sz w:val="22"/>
              </w:rPr>
              <w:t>ядра.</w:t>
            </w:r>
            <w:r>
              <w:rPr>
                <w:spacing w:val="-10"/>
                <w:sz w:val="22"/>
              </w:rPr>
              <w:t xml:space="preserve"> </w:t>
            </w:r>
            <w:r>
              <w:rPr>
                <w:spacing w:val="-2"/>
                <w:sz w:val="22"/>
              </w:rPr>
              <w:t>Изотопы</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7.3.4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Альфа-распад. Электронный и позитронный бета-распад. Гамма-излучение. Закон радиоактивного распада</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7.3.5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Энергия</w:t>
            </w:r>
            <w:r>
              <w:rPr>
                <w:spacing w:val="-8"/>
                <w:sz w:val="22"/>
              </w:rPr>
              <w:t xml:space="preserve"> </w:t>
            </w:r>
            <w:r>
              <w:rPr>
                <w:sz w:val="22"/>
              </w:rPr>
              <w:t>связи</w:t>
            </w:r>
            <w:r>
              <w:rPr>
                <w:spacing w:val="-8"/>
                <w:sz w:val="22"/>
              </w:rPr>
              <w:t xml:space="preserve"> </w:t>
            </w:r>
            <w:r>
              <w:rPr>
                <w:sz w:val="22"/>
              </w:rPr>
              <w:t>нуклонов</w:t>
            </w:r>
            <w:r>
              <w:rPr>
                <w:spacing w:val="-9"/>
                <w:sz w:val="22"/>
              </w:rPr>
              <w:t xml:space="preserve"> </w:t>
            </w:r>
            <w:r>
              <w:rPr>
                <w:sz w:val="22"/>
              </w:rPr>
              <w:t>в</w:t>
            </w:r>
            <w:r>
              <w:rPr>
                <w:spacing w:val="-6"/>
                <w:sz w:val="22"/>
              </w:rPr>
              <w:t xml:space="preserve"> </w:t>
            </w:r>
            <w:r>
              <w:rPr>
                <w:sz w:val="22"/>
              </w:rPr>
              <w:t>ядре.</w:t>
            </w:r>
            <w:r>
              <w:rPr>
                <w:spacing w:val="-8"/>
                <w:sz w:val="22"/>
              </w:rPr>
              <w:t xml:space="preserve"> </w:t>
            </w:r>
            <w:r>
              <w:rPr>
                <w:sz w:val="22"/>
              </w:rPr>
              <w:t>Ядерные</w:t>
            </w:r>
            <w:r>
              <w:rPr>
                <w:spacing w:val="-8"/>
                <w:sz w:val="22"/>
              </w:rPr>
              <w:t xml:space="preserve"> </w:t>
            </w:r>
            <w:r>
              <w:rPr>
                <w:sz w:val="22"/>
              </w:rPr>
              <w:t>силы.</w:t>
            </w:r>
            <w:r>
              <w:rPr>
                <w:spacing w:val="-8"/>
                <w:sz w:val="22"/>
              </w:rPr>
              <w:t xml:space="preserve"> </w:t>
            </w:r>
            <w:r>
              <w:rPr>
                <w:sz w:val="22"/>
              </w:rPr>
              <w:t>Дефект</w:t>
            </w:r>
            <w:r>
              <w:rPr>
                <w:spacing w:val="-9"/>
                <w:sz w:val="22"/>
              </w:rPr>
              <w:t xml:space="preserve"> </w:t>
            </w:r>
            <w:r>
              <w:rPr>
                <w:sz w:val="22"/>
              </w:rPr>
              <w:t>массы</w:t>
            </w:r>
            <w:r>
              <w:rPr>
                <w:spacing w:val="-9"/>
                <w:sz w:val="22"/>
              </w:rPr>
              <w:t xml:space="preserve"> </w:t>
            </w:r>
            <w:r>
              <w:rPr>
                <w:spacing w:val="-4"/>
                <w:sz w:val="22"/>
              </w:rPr>
              <w:t>ядра</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7.3.6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Ядерные</w:t>
            </w:r>
            <w:r>
              <w:rPr>
                <w:spacing w:val="-7"/>
                <w:sz w:val="22"/>
              </w:rPr>
              <w:t xml:space="preserve"> </w:t>
            </w:r>
            <w:r>
              <w:rPr>
                <w:sz w:val="22"/>
              </w:rPr>
              <w:t>реакции.</w:t>
            </w:r>
            <w:r>
              <w:rPr>
                <w:spacing w:val="-8"/>
                <w:sz w:val="22"/>
              </w:rPr>
              <w:t xml:space="preserve"> </w:t>
            </w:r>
            <w:r>
              <w:rPr>
                <w:sz w:val="22"/>
              </w:rPr>
              <w:t>Деление</w:t>
            </w:r>
            <w:r>
              <w:rPr>
                <w:spacing w:val="-7"/>
                <w:sz w:val="22"/>
              </w:rPr>
              <w:t xml:space="preserve"> </w:t>
            </w:r>
            <w:r>
              <w:rPr>
                <w:sz w:val="22"/>
              </w:rPr>
              <w:t>и</w:t>
            </w:r>
            <w:r>
              <w:rPr>
                <w:spacing w:val="-7"/>
                <w:sz w:val="22"/>
              </w:rPr>
              <w:t xml:space="preserve"> </w:t>
            </w:r>
            <w:r>
              <w:rPr>
                <w:sz w:val="22"/>
              </w:rPr>
              <w:t>синтез</w:t>
            </w:r>
            <w:r>
              <w:rPr>
                <w:spacing w:val="-8"/>
                <w:sz w:val="22"/>
              </w:rPr>
              <w:t xml:space="preserve"> </w:t>
            </w:r>
            <w:r>
              <w:rPr>
                <w:spacing w:val="-4"/>
                <w:sz w:val="22"/>
              </w:rPr>
              <w:t>ядер</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7.3.7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Ядерный</w:t>
            </w:r>
            <w:r>
              <w:rPr>
                <w:spacing w:val="80"/>
                <w:w w:val="150"/>
                <w:sz w:val="22"/>
              </w:rPr>
              <w:t xml:space="preserve"> </w:t>
            </w:r>
            <w:r>
              <w:rPr>
                <w:sz w:val="22"/>
              </w:rPr>
              <w:t>реактор.</w:t>
            </w:r>
            <w:r>
              <w:rPr>
                <w:spacing w:val="80"/>
                <w:w w:val="150"/>
                <w:sz w:val="22"/>
              </w:rPr>
              <w:t xml:space="preserve"> </w:t>
            </w:r>
            <w:r>
              <w:rPr>
                <w:sz w:val="22"/>
              </w:rPr>
              <w:t>Термоядерный</w:t>
            </w:r>
            <w:r>
              <w:rPr>
                <w:spacing w:val="80"/>
                <w:w w:val="150"/>
                <w:sz w:val="22"/>
              </w:rPr>
              <w:t xml:space="preserve"> </w:t>
            </w:r>
            <w:r>
              <w:rPr>
                <w:sz w:val="22"/>
              </w:rPr>
              <w:t>синтез.</w:t>
            </w:r>
            <w:r>
              <w:rPr>
                <w:spacing w:val="80"/>
                <w:w w:val="150"/>
                <w:sz w:val="22"/>
              </w:rPr>
              <w:t xml:space="preserve"> </w:t>
            </w:r>
            <w:r>
              <w:rPr>
                <w:sz w:val="22"/>
              </w:rPr>
              <w:t>Проблемы</w:t>
            </w:r>
            <w:r>
              <w:rPr>
                <w:spacing w:val="80"/>
                <w:w w:val="150"/>
                <w:sz w:val="22"/>
              </w:rPr>
              <w:t xml:space="preserve"> </w:t>
            </w:r>
            <w:r>
              <w:rPr>
                <w:sz w:val="22"/>
              </w:rPr>
              <w:t>и</w:t>
            </w:r>
            <w:r>
              <w:rPr>
                <w:spacing w:val="80"/>
                <w:w w:val="150"/>
                <w:sz w:val="22"/>
              </w:rPr>
              <w:t xml:space="preserve"> </w:t>
            </w:r>
            <w:r>
              <w:rPr>
                <w:sz w:val="22"/>
              </w:rPr>
              <w:t>перспективы ядерной энергетики. Экологические аспекты ядерной энергетики</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7.3.8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51" w:leader="none"/>
                <w:tab w:val="left" w:pos="3008" w:leader="none"/>
                <w:tab w:val="left" w:pos="4248" w:leader="none"/>
                <w:tab w:val="left" w:pos="5614" w:leader="none"/>
              </w:tabs>
              <w:spacing w:lineRule="auto" w:line="218" w:before="103" w:after="0"/>
              <w:ind w:start="62" w:end="52"/>
              <w:rPr>
                <w:sz w:val="22"/>
              </w:rPr>
            </w:pPr>
            <w:r>
              <w:rPr>
                <w:spacing w:val="-2"/>
                <w:sz w:val="22"/>
              </w:rPr>
              <w:t>Элементарные</w:t>
            </w:r>
            <w:r>
              <w:rPr>
                <w:sz w:val="22"/>
              </w:rPr>
              <w:tab/>
            </w:r>
            <w:r>
              <w:rPr>
                <w:spacing w:val="-2"/>
                <w:sz w:val="22"/>
              </w:rPr>
              <w:t>частицы.</w:t>
            </w:r>
            <w:r>
              <w:rPr>
                <w:sz w:val="22"/>
              </w:rPr>
              <w:tab/>
            </w:r>
            <w:r>
              <w:rPr>
                <w:spacing w:val="-2"/>
                <w:sz w:val="22"/>
              </w:rPr>
              <w:t>Открытие</w:t>
            </w:r>
            <w:r>
              <w:rPr>
                <w:sz w:val="22"/>
              </w:rPr>
              <w:tab/>
            </w:r>
            <w:r>
              <w:rPr>
                <w:spacing w:val="-2"/>
                <w:sz w:val="22"/>
              </w:rPr>
              <w:t>позитрона.</w:t>
            </w:r>
            <w:r>
              <w:rPr>
                <w:sz w:val="22"/>
              </w:rPr>
              <w:tab/>
            </w:r>
            <w:r>
              <w:rPr>
                <w:spacing w:val="-2"/>
                <w:sz w:val="22"/>
              </w:rPr>
              <w:t>Фундаментальные взаимодействия</w:t>
            </w:r>
          </w:p>
        </w:tc>
      </w:tr>
      <w:tr>
        <w:trPr>
          <w:trHeight w:val="698"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7.3.9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Технические</w:t>
            </w:r>
            <w:r>
              <w:rPr>
                <w:spacing w:val="40"/>
                <w:sz w:val="22"/>
              </w:rPr>
              <w:t xml:space="preserve"> </w:t>
            </w:r>
            <w:r>
              <w:rPr>
                <w:sz w:val="22"/>
              </w:rPr>
              <w:t>устройства:</w:t>
            </w:r>
            <w:r>
              <w:rPr>
                <w:spacing w:val="40"/>
                <w:sz w:val="22"/>
              </w:rPr>
              <w:t xml:space="preserve"> </w:t>
            </w:r>
            <w:r>
              <w:rPr>
                <w:sz w:val="22"/>
              </w:rPr>
              <w:t>дозиметр,</w:t>
            </w:r>
            <w:r>
              <w:rPr>
                <w:spacing w:val="40"/>
                <w:sz w:val="22"/>
              </w:rPr>
              <w:t xml:space="preserve"> </w:t>
            </w:r>
            <w:r>
              <w:rPr>
                <w:sz w:val="22"/>
              </w:rPr>
              <w:t>камера</w:t>
            </w:r>
            <w:r>
              <w:rPr>
                <w:spacing w:val="40"/>
                <w:sz w:val="22"/>
              </w:rPr>
              <w:t xml:space="preserve"> </w:t>
            </w:r>
            <w:r>
              <w:rPr>
                <w:sz w:val="22"/>
              </w:rPr>
              <w:t>Вильсона,</w:t>
            </w:r>
            <w:r>
              <w:rPr>
                <w:spacing w:val="40"/>
                <w:sz w:val="22"/>
              </w:rPr>
              <w:t xml:space="preserve"> </w:t>
            </w:r>
            <w:r>
              <w:rPr>
                <w:sz w:val="22"/>
              </w:rPr>
              <w:t>ядерный</w:t>
            </w:r>
            <w:r>
              <w:rPr>
                <w:spacing w:val="40"/>
                <w:sz w:val="22"/>
              </w:rPr>
              <w:t xml:space="preserve"> </w:t>
            </w:r>
            <w:r>
              <w:rPr>
                <w:sz w:val="22"/>
              </w:rPr>
              <w:t>реактор, атомная бомба</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2"/>
                <w:sz w:val="22"/>
              </w:rPr>
              <w:t>7.3.10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73" w:leader="none"/>
                <w:tab w:val="left" w:pos="2666" w:leader="none"/>
                <w:tab w:val="left" w:pos="4261" w:leader="none"/>
                <w:tab w:val="left" w:pos="5146" w:leader="none"/>
                <w:tab w:val="left" w:pos="6022" w:leader="none"/>
                <w:tab w:val="left" w:pos="6571" w:leader="none"/>
              </w:tabs>
              <w:spacing w:lineRule="auto" w:line="218" w:before="103" w:after="0"/>
              <w:ind w:start="62" w:end="55"/>
              <w:rPr>
                <w:sz w:val="22"/>
              </w:rPr>
            </w:pPr>
            <w:r>
              <w:rPr>
                <w:spacing w:val="-2"/>
                <w:sz w:val="22"/>
              </w:rPr>
              <w:t>Практические</w:t>
            </w:r>
            <w:r>
              <w:rPr>
                <w:sz w:val="22"/>
              </w:rPr>
              <w:tab/>
            </w:r>
            <w:r>
              <w:rPr>
                <w:spacing w:val="-2"/>
                <w:sz w:val="22"/>
              </w:rPr>
              <w:t>работы.</w:t>
            </w:r>
            <w:r>
              <w:rPr>
                <w:sz w:val="22"/>
              </w:rPr>
              <w:tab/>
            </w:r>
            <w:r>
              <w:rPr>
                <w:spacing w:val="-2"/>
                <w:sz w:val="22"/>
              </w:rPr>
              <w:t>Исследование</w:t>
            </w:r>
            <w:r>
              <w:rPr>
                <w:sz w:val="22"/>
              </w:rPr>
              <w:tab/>
            </w:r>
            <w:r>
              <w:rPr>
                <w:spacing w:val="-2"/>
                <w:sz w:val="22"/>
              </w:rPr>
              <w:t>треков</w:t>
            </w:r>
            <w:r>
              <w:rPr>
                <w:sz w:val="22"/>
              </w:rPr>
              <w:tab/>
            </w:r>
            <w:r>
              <w:rPr>
                <w:spacing w:val="-2"/>
                <w:sz w:val="22"/>
              </w:rPr>
              <w:t>частиц</w:t>
            </w:r>
            <w:r>
              <w:rPr>
                <w:sz w:val="22"/>
              </w:rPr>
              <w:tab/>
            </w:r>
            <w:r>
              <w:rPr>
                <w:spacing w:val="-4"/>
                <w:sz w:val="22"/>
              </w:rPr>
              <w:t>(по</w:t>
            </w:r>
            <w:r>
              <w:rPr>
                <w:sz w:val="22"/>
              </w:rPr>
              <w:tab/>
            </w:r>
            <w:r>
              <w:rPr>
                <w:spacing w:val="-2"/>
                <w:sz w:val="22"/>
              </w:rPr>
              <w:t>готовым фотографиям)</w:t>
            </w:r>
          </w:p>
        </w:tc>
      </w:tr>
      <w:tr>
        <w:trPr>
          <w:trHeight w:val="452" w:hRule="atLeast"/>
        </w:trPr>
        <w:tc>
          <w:tcPr>
            <w:tcW w:w="940"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8</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12" w:end="2"/>
              <w:rPr>
                <w:sz w:val="22"/>
              </w:rPr>
            </w:pPr>
            <w:r>
              <w:rPr>
                <w:spacing w:val="-2"/>
                <w:sz w:val="22"/>
              </w:rPr>
              <w:t>ЭЛЕМЕНТЫ</w:t>
            </w:r>
            <w:r>
              <w:rPr>
                <w:spacing w:val="2"/>
                <w:sz w:val="22"/>
              </w:rPr>
              <w:t xml:space="preserve"> </w:t>
            </w:r>
            <w:r>
              <w:rPr>
                <w:spacing w:val="-2"/>
                <w:sz w:val="22"/>
              </w:rPr>
              <w:t>АСТРОФИЗИКИ</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8.1</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w:t>
            </w:r>
            <w:r>
              <w:rPr>
                <w:spacing w:val="80"/>
                <w:sz w:val="22"/>
              </w:rPr>
              <w:t xml:space="preserve"> </w:t>
            </w:r>
            <w:r>
              <w:rPr>
                <w:sz w:val="22"/>
              </w:rPr>
              <w:t>звездного</w:t>
            </w:r>
            <w:r>
              <w:rPr>
                <w:spacing w:val="80"/>
                <w:sz w:val="22"/>
              </w:rPr>
              <w:t xml:space="preserve"> </w:t>
            </w:r>
            <w:r>
              <w:rPr>
                <w:sz w:val="22"/>
              </w:rPr>
              <w:t>неба.</w:t>
            </w:r>
            <w:r>
              <w:rPr>
                <w:spacing w:val="80"/>
                <w:sz w:val="22"/>
              </w:rPr>
              <w:t xml:space="preserve"> </w:t>
            </w:r>
            <w:r>
              <w:rPr>
                <w:sz w:val="22"/>
              </w:rPr>
              <w:t>Созвездия,</w:t>
            </w:r>
            <w:r>
              <w:rPr>
                <w:spacing w:val="80"/>
                <w:sz w:val="22"/>
              </w:rPr>
              <w:t xml:space="preserve"> </w:t>
            </w:r>
            <w:r>
              <w:rPr>
                <w:sz w:val="22"/>
              </w:rPr>
              <w:t>яркие</w:t>
            </w:r>
            <w:r>
              <w:rPr>
                <w:spacing w:val="80"/>
                <w:sz w:val="22"/>
              </w:rPr>
              <w:t xml:space="preserve"> </w:t>
            </w:r>
            <w:r>
              <w:rPr>
                <w:sz w:val="22"/>
              </w:rPr>
              <w:t>звезды,</w:t>
            </w:r>
            <w:r>
              <w:rPr>
                <w:spacing w:val="80"/>
                <w:sz w:val="22"/>
              </w:rPr>
              <w:t xml:space="preserve"> </w:t>
            </w:r>
            <w:r>
              <w:rPr>
                <w:sz w:val="22"/>
              </w:rPr>
              <w:t>планеты,</w:t>
            </w:r>
            <w:r>
              <w:rPr>
                <w:spacing w:val="80"/>
                <w:sz w:val="22"/>
              </w:rPr>
              <w:t xml:space="preserve"> </w:t>
            </w:r>
            <w:r>
              <w:rPr>
                <w:sz w:val="22"/>
              </w:rPr>
              <w:t>их</w:t>
            </w:r>
            <w:r>
              <w:rPr>
                <w:spacing w:val="80"/>
                <w:sz w:val="22"/>
              </w:rPr>
              <w:t xml:space="preserve"> </w:t>
            </w:r>
            <w:r>
              <w:rPr>
                <w:sz w:val="22"/>
              </w:rPr>
              <w:t xml:space="preserve">видимое </w:t>
            </w:r>
            <w:r>
              <w:rPr>
                <w:spacing w:val="-2"/>
                <w:sz w:val="22"/>
              </w:rPr>
              <w:t>движение</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8.2</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Солнечная</w:t>
            </w:r>
            <w:r>
              <w:rPr>
                <w:spacing w:val="80"/>
                <w:w w:val="150"/>
                <w:sz w:val="22"/>
              </w:rPr>
              <w:t xml:space="preserve"> </w:t>
            </w:r>
            <w:r>
              <w:rPr>
                <w:sz w:val="22"/>
              </w:rPr>
              <w:t>система.</w:t>
            </w:r>
            <w:r>
              <w:rPr>
                <w:spacing w:val="80"/>
                <w:w w:val="150"/>
                <w:sz w:val="22"/>
              </w:rPr>
              <w:t xml:space="preserve"> </w:t>
            </w:r>
            <w:r>
              <w:rPr>
                <w:sz w:val="22"/>
              </w:rPr>
              <w:t>Планеты</w:t>
            </w:r>
            <w:r>
              <w:rPr>
                <w:spacing w:val="80"/>
                <w:w w:val="150"/>
                <w:sz w:val="22"/>
              </w:rPr>
              <w:t xml:space="preserve"> </w:t>
            </w:r>
            <w:r>
              <w:rPr>
                <w:sz w:val="22"/>
              </w:rPr>
              <w:t>земной</w:t>
            </w:r>
            <w:r>
              <w:rPr>
                <w:spacing w:val="80"/>
                <w:w w:val="150"/>
                <w:sz w:val="22"/>
              </w:rPr>
              <w:t xml:space="preserve"> </w:t>
            </w:r>
            <w:r>
              <w:rPr>
                <w:sz w:val="22"/>
              </w:rPr>
              <w:t>группы.</w:t>
            </w:r>
            <w:r>
              <w:rPr>
                <w:spacing w:val="80"/>
                <w:w w:val="150"/>
                <w:sz w:val="22"/>
              </w:rPr>
              <w:t xml:space="preserve"> </w:t>
            </w:r>
            <w:r>
              <w:rPr>
                <w:sz w:val="22"/>
              </w:rPr>
              <w:t>Планеты-гиганты</w:t>
            </w:r>
            <w:r>
              <w:rPr>
                <w:spacing w:val="80"/>
                <w:w w:val="150"/>
                <w:sz w:val="22"/>
              </w:rPr>
              <w:t xml:space="preserve"> </w:t>
            </w:r>
            <w:r>
              <w:rPr>
                <w:sz w:val="22"/>
              </w:rPr>
              <w:t>и</w:t>
            </w:r>
            <w:r>
              <w:rPr>
                <w:spacing w:val="80"/>
                <w:w w:val="150"/>
                <w:sz w:val="22"/>
              </w:rPr>
              <w:t xml:space="preserve"> </w:t>
            </w:r>
            <w:r>
              <w:rPr>
                <w:sz w:val="22"/>
              </w:rPr>
              <w:t>их спутники, карликовые планеты. Малые тела Солнечной системы</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8.3</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Солнце,</w:t>
            </w:r>
            <w:r>
              <w:rPr>
                <w:spacing w:val="-11"/>
                <w:sz w:val="22"/>
              </w:rPr>
              <w:t xml:space="preserve"> </w:t>
            </w:r>
            <w:r>
              <w:rPr>
                <w:sz w:val="22"/>
              </w:rPr>
              <w:t>фотосфера</w:t>
            </w:r>
            <w:r>
              <w:rPr>
                <w:spacing w:val="-12"/>
                <w:sz w:val="22"/>
              </w:rPr>
              <w:t xml:space="preserve"> </w:t>
            </w:r>
            <w:r>
              <w:rPr>
                <w:sz w:val="22"/>
              </w:rPr>
              <w:t>и</w:t>
            </w:r>
            <w:r>
              <w:rPr>
                <w:spacing w:val="-11"/>
                <w:sz w:val="22"/>
              </w:rPr>
              <w:t xml:space="preserve"> </w:t>
            </w:r>
            <w:r>
              <w:rPr>
                <w:sz w:val="22"/>
              </w:rPr>
              <w:t>атмосфера.</w:t>
            </w:r>
            <w:r>
              <w:rPr>
                <w:spacing w:val="-11"/>
                <w:sz w:val="22"/>
              </w:rPr>
              <w:t xml:space="preserve"> </w:t>
            </w:r>
            <w:r>
              <w:rPr>
                <w:sz w:val="22"/>
              </w:rPr>
              <w:t>Солнечная</w:t>
            </w:r>
            <w:r>
              <w:rPr>
                <w:spacing w:val="-12"/>
                <w:sz w:val="22"/>
              </w:rPr>
              <w:t xml:space="preserve"> </w:t>
            </w:r>
            <w:r>
              <w:rPr>
                <w:spacing w:val="-2"/>
                <w:sz w:val="22"/>
              </w:rPr>
              <w:t>активность</w:t>
            </w:r>
          </w:p>
        </w:tc>
      </w:tr>
      <w:tr>
        <w:trPr>
          <w:trHeight w:val="451"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8.4</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Источник</w:t>
            </w:r>
            <w:r>
              <w:rPr>
                <w:spacing w:val="-7"/>
                <w:sz w:val="22"/>
              </w:rPr>
              <w:t xml:space="preserve"> </w:t>
            </w:r>
            <w:r>
              <w:rPr>
                <w:sz w:val="22"/>
              </w:rPr>
              <w:t>энергии</w:t>
            </w:r>
            <w:r>
              <w:rPr>
                <w:spacing w:val="-7"/>
                <w:sz w:val="22"/>
              </w:rPr>
              <w:t xml:space="preserve"> </w:t>
            </w:r>
            <w:r>
              <w:rPr>
                <w:sz w:val="22"/>
              </w:rPr>
              <w:t>Солнца</w:t>
            </w:r>
            <w:r>
              <w:rPr>
                <w:spacing w:val="-7"/>
                <w:sz w:val="22"/>
              </w:rPr>
              <w:t xml:space="preserve"> </w:t>
            </w:r>
            <w:r>
              <w:rPr>
                <w:sz w:val="22"/>
              </w:rPr>
              <w:t>и</w:t>
            </w:r>
            <w:r>
              <w:rPr>
                <w:spacing w:val="-7"/>
                <w:sz w:val="22"/>
              </w:rPr>
              <w:t xml:space="preserve"> </w:t>
            </w:r>
            <w:r>
              <w:rPr>
                <w:spacing w:val="-4"/>
                <w:sz w:val="22"/>
              </w:rPr>
              <w:t>звезд</w:t>
            </w:r>
          </w:p>
        </w:tc>
      </w:tr>
      <w:tr>
        <w:trPr>
          <w:trHeight w:val="119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8.5</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Звезды, их основные характеристики: масса, светимость, радиус, температура, их взаимосвязь. Диаграмма "спектральный класс - светимость". Звезды главной последовательности. Зависимость "масса - светимость" для звезд главной последовательности</w:t>
            </w:r>
          </w:p>
        </w:tc>
      </w:tr>
      <w:tr>
        <w:trPr>
          <w:trHeight w:val="696"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8.6</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rPr>
                <w:sz w:val="22"/>
              </w:rPr>
            </w:pPr>
            <w:r>
              <w:rPr>
                <w:sz w:val="22"/>
              </w:rPr>
              <w:t>Внутреннее строение звезд. Современные представления о происхождении и эволюции Солнца и звезд. Этапы жизни звезд</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8.7</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Млечный Путь - наша Галактика. Спиральная структура Галактики, распределение звезд, газа и пыли. Положение и движение Солнца в Галактике. Плоская и сферическая подсистемы Галактики</w:t>
            </w:r>
          </w:p>
        </w:tc>
      </w:tr>
      <w:tr>
        <w:trPr>
          <w:trHeight w:val="450"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8.8</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Типы</w:t>
            </w:r>
            <w:r>
              <w:rPr>
                <w:spacing w:val="-10"/>
                <w:sz w:val="22"/>
              </w:rPr>
              <w:t xml:space="preserve"> </w:t>
            </w:r>
            <w:r>
              <w:rPr>
                <w:sz w:val="22"/>
              </w:rPr>
              <w:t>галактик.</w:t>
            </w:r>
            <w:r>
              <w:rPr>
                <w:spacing w:val="-9"/>
                <w:sz w:val="22"/>
              </w:rPr>
              <w:t xml:space="preserve"> </w:t>
            </w:r>
            <w:r>
              <w:rPr>
                <w:sz w:val="22"/>
              </w:rPr>
              <w:t>Радиогалактики</w:t>
            </w:r>
            <w:r>
              <w:rPr>
                <w:spacing w:val="-9"/>
                <w:sz w:val="22"/>
              </w:rPr>
              <w:t xml:space="preserve"> </w:t>
            </w:r>
            <w:r>
              <w:rPr>
                <w:sz w:val="22"/>
              </w:rPr>
              <w:t>и</w:t>
            </w:r>
            <w:r>
              <w:rPr>
                <w:spacing w:val="-10"/>
                <w:sz w:val="22"/>
              </w:rPr>
              <w:t xml:space="preserve"> </w:t>
            </w:r>
            <w:r>
              <w:rPr>
                <w:sz w:val="22"/>
              </w:rPr>
              <w:t>квазары.</w:t>
            </w:r>
            <w:r>
              <w:rPr>
                <w:spacing w:val="-9"/>
                <w:sz w:val="22"/>
              </w:rPr>
              <w:t xml:space="preserve"> </w:t>
            </w:r>
            <w:r>
              <w:rPr>
                <w:sz w:val="22"/>
              </w:rPr>
              <w:t>Черные</w:t>
            </w:r>
            <w:r>
              <w:rPr>
                <w:spacing w:val="-9"/>
                <w:sz w:val="22"/>
              </w:rPr>
              <w:t xml:space="preserve"> </w:t>
            </w:r>
            <w:r>
              <w:rPr>
                <w:sz w:val="22"/>
              </w:rPr>
              <w:t>дыры</w:t>
            </w:r>
            <w:r>
              <w:rPr>
                <w:spacing w:val="-9"/>
                <w:sz w:val="22"/>
              </w:rPr>
              <w:t xml:space="preserve"> </w:t>
            </w:r>
            <w:r>
              <w:rPr>
                <w:sz w:val="22"/>
              </w:rPr>
              <w:t>в</w:t>
            </w:r>
            <w:r>
              <w:rPr>
                <w:spacing w:val="-9"/>
                <w:sz w:val="22"/>
              </w:rPr>
              <w:t xml:space="preserve"> </w:t>
            </w:r>
            <w:r>
              <w:rPr>
                <w:sz w:val="22"/>
              </w:rPr>
              <w:t>ядрах</w:t>
            </w:r>
            <w:r>
              <w:rPr>
                <w:spacing w:val="-10"/>
                <w:sz w:val="22"/>
              </w:rPr>
              <w:t xml:space="preserve"> </w:t>
            </w:r>
            <w:r>
              <w:rPr>
                <w:spacing w:val="-2"/>
                <w:sz w:val="22"/>
              </w:rPr>
              <w:t>галактик</w:t>
            </w:r>
          </w:p>
        </w:tc>
      </w:tr>
      <w:tr>
        <w:trPr>
          <w:trHeight w:val="943"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8.9</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Вселенная. Расширение Вселенной. Закон Хаббла. Разбегание галактик. Возраст и радиус Вселенной, теория Большого взрыва. Модель "горячей Вселенной". Реликтовое излучение</w:t>
            </w:r>
          </w:p>
        </w:tc>
      </w:tr>
      <w:tr>
        <w:trPr>
          <w:trHeight w:val="697" w:hRule="atLeast"/>
        </w:trPr>
        <w:tc>
          <w:tcPr>
            <w:tcW w:w="940"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8.10</w:t>
            </w:r>
          </w:p>
        </w:tc>
        <w:tc>
          <w:tcPr>
            <w:tcW w:w="73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Масштабная</w:t>
            </w:r>
            <w:r>
              <w:rPr>
                <w:spacing w:val="27"/>
                <w:sz w:val="22"/>
              </w:rPr>
              <w:t xml:space="preserve"> </w:t>
            </w:r>
            <w:r>
              <w:rPr>
                <w:sz w:val="22"/>
              </w:rPr>
              <w:t>структура</w:t>
            </w:r>
            <w:r>
              <w:rPr>
                <w:spacing w:val="27"/>
                <w:sz w:val="22"/>
              </w:rPr>
              <w:t xml:space="preserve"> </w:t>
            </w:r>
            <w:r>
              <w:rPr>
                <w:sz w:val="22"/>
              </w:rPr>
              <w:t>Вселенной.</w:t>
            </w:r>
            <w:r>
              <w:rPr>
                <w:spacing w:val="27"/>
                <w:sz w:val="22"/>
              </w:rPr>
              <w:t xml:space="preserve"> </w:t>
            </w:r>
            <w:r>
              <w:rPr>
                <w:sz w:val="22"/>
              </w:rPr>
              <w:t>Метагалактика.</w:t>
            </w:r>
            <w:r>
              <w:rPr>
                <w:spacing w:val="26"/>
                <w:sz w:val="22"/>
              </w:rPr>
              <w:t xml:space="preserve"> </w:t>
            </w:r>
            <w:r>
              <w:rPr>
                <w:sz w:val="22"/>
              </w:rPr>
              <w:t>Нерешенные</w:t>
            </w:r>
            <w:r>
              <w:rPr>
                <w:spacing w:val="26"/>
                <w:sz w:val="22"/>
              </w:rPr>
              <w:t xml:space="preserve"> </w:t>
            </w:r>
            <w:r>
              <w:rPr>
                <w:sz w:val="22"/>
              </w:rPr>
              <w:t xml:space="preserve">проблемы </w:t>
            </w:r>
            <w:r>
              <w:rPr>
                <w:spacing w:val="-2"/>
                <w:sz w:val="22"/>
              </w:rPr>
              <w:t>астрономии</w:t>
            </w:r>
          </w:p>
        </w:tc>
      </w:tr>
    </w:tbl>
    <w:p>
      <w:pPr>
        <w:pStyle w:val="BodyText"/>
        <w:spacing w:lineRule="exact" w:line="328" w:before="249" w:after="0"/>
        <w:ind w:start="590" w:end="1013"/>
        <w:jc w:val="center"/>
        <w:rPr/>
      </w:pPr>
      <w:r>
        <w:rPr/>
        <w:t>Проверяемые</w:t>
      </w:r>
      <w:r>
        <w:rPr>
          <w:spacing w:val="-9"/>
        </w:rPr>
        <w:t xml:space="preserve"> </w:t>
      </w:r>
      <w:r>
        <w:rPr/>
        <w:t>на</w:t>
      </w:r>
      <w:r>
        <w:rPr>
          <w:spacing w:val="-9"/>
        </w:rPr>
        <w:t xml:space="preserve"> </w:t>
      </w:r>
      <w:r>
        <w:rPr/>
        <w:t>ЕГЭ</w:t>
      </w:r>
      <w:r>
        <w:rPr>
          <w:spacing w:val="-9"/>
        </w:rPr>
        <w:t xml:space="preserve"> </w:t>
      </w:r>
      <w:r>
        <w:rPr/>
        <w:t>по</w:t>
      </w:r>
      <w:r>
        <w:rPr>
          <w:spacing w:val="-10"/>
        </w:rPr>
        <w:t xml:space="preserve"> </w:t>
      </w:r>
      <w:r>
        <w:rPr/>
        <w:t>физике</w:t>
      </w:r>
      <w:r>
        <w:rPr>
          <w:spacing w:val="-9"/>
        </w:rPr>
        <w:t xml:space="preserve"> </w:t>
      </w:r>
      <w:r>
        <w:rPr>
          <w:spacing w:val="-2"/>
        </w:rPr>
        <w:t>требования</w:t>
      </w:r>
    </w:p>
    <w:p>
      <w:pPr>
        <w:pStyle w:val="BodyText"/>
        <w:spacing w:lineRule="auto" w:line="218" w:before="8" w:after="0"/>
        <w:ind w:start="592"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5"/>
        </w:rPr>
        <w:t xml:space="preserve"> </w:t>
      </w:r>
      <w:r>
        <w:rPr/>
        <w:t>программы среднего общего образования</w:t>
      </w:r>
    </w:p>
    <w:p>
      <w:pPr>
        <w:sectPr>
          <w:type w:val="continuous"/>
          <w:pgSz w:w="11906" w:h="16838"/>
          <w:pgMar w:left="1559" w:right="283" w:gutter="0" w:header="0" w:top="110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 умений распознавать физические явления (процессы) и объяснять их на основе изученных законов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76" w:leader="none"/>
                <w:tab w:val="left" w:pos="3718" w:leader="none"/>
                <w:tab w:val="left" w:pos="5318" w:leader="none"/>
                <w:tab w:val="left" w:pos="6684" w:leader="none"/>
                <w:tab w:val="left" w:pos="7141" w:leader="none"/>
              </w:tabs>
              <w:spacing w:lineRule="auto" w:line="218" w:before="101" w:after="0"/>
              <w:ind w:start="61" w:end="53"/>
              <w:rPr>
                <w:sz w:val="22"/>
              </w:rPr>
            </w:pPr>
            <w:r>
              <w:rPr>
                <w:spacing w:val="-2"/>
                <w:sz w:val="22"/>
              </w:rPr>
              <w:t>Владение</w:t>
            </w:r>
            <w:r>
              <w:rPr>
                <w:sz w:val="22"/>
              </w:rPr>
              <w:tab/>
            </w:r>
            <w:r>
              <w:rPr>
                <w:spacing w:val="-2"/>
                <w:sz w:val="22"/>
              </w:rPr>
              <w:t>основополагающими</w:t>
            </w:r>
            <w:r>
              <w:rPr>
                <w:sz w:val="22"/>
              </w:rPr>
              <w:tab/>
            </w:r>
            <w:r>
              <w:rPr>
                <w:spacing w:val="-2"/>
                <w:sz w:val="22"/>
              </w:rPr>
              <w:t>физическими</w:t>
            </w:r>
            <w:r>
              <w:rPr>
                <w:sz w:val="22"/>
              </w:rPr>
              <w:tab/>
            </w:r>
            <w:r>
              <w:rPr>
                <w:spacing w:val="-2"/>
                <w:sz w:val="22"/>
              </w:rPr>
              <w:t>понятиями</w:t>
            </w:r>
            <w:r>
              <w:rPr>
                <w:sz w:val="22"/>
              </w:rPr>
              <w:tab/>
            </w:r>
            <w:r>
              <w:rPr>
                <w:spacing w:val="-10"/>
                <w:sz w:val="22"/>
              </w:rPr>
              <w:t>и</w:t>
            </w:r>
            <w:r>
              <w:rPr>
                <w:sz w:val="22"/>
              </w:rPr>
              <w:tab/>
            </w:r>
            <w:r>
              <w:rPr>
                <w:spacing w:val="-2"/>
                <w:sz w:val="22"/>
              </w:rPr>
              <w:t xml:space="preserve">величинами, </w:t>
            </w:r>
            <w:r>
              <w:rPr>
                <w:sz w:val="22"/>
              </w:rPr>
              <w:t>характеризующими физические процессы</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w:t>
            </w:r>
            <w:r>
              <w:rPr>
                <w:spacing w:val="80"/>
                <w:sz w:val="22"/>
              </w:rPr>
              <w:t xml:space="preserve"> </w:t>
            </w:r>
            <w:r>
              <w:rPr>
                <w:sz w:val="22"/>
              </w:rPr>
              <w:t xml:space="preserve">(границы,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w:t>
            </w:r>
            <w:r>
              <w:rPr>
                <w:spacing w:val="-2"/>
                <w:sz w:val="22"/>
              </w:rPr>
              <w:t>закономерности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Сформированность</w:t>
            </w:r>
            <w:r>
              <w:rPr>
                <w:spacing w:val="-4"/>
                <w:sz w:val="22"/>
              </w:rPr>
              <w:t xml:space="preserve"> </w:t>
            </w:r>
            <w:r>
              <w:rPr>
                <w:sz w:val="22"/>
              </w:rPr>
              <w:t>умения</w:t>
            </w:r>
            <w:r>
              <w:rPr>
                <w:spacing w:val="-3"/>
                <w:sz w:val="22"/>
              </w:rPr>
              <w:t xml:space="preserve"> </w:t>
            </w:r>
            <w:r>
              <w:rPr>
                <w:sz w:val="22"/>
              </w:rPr>
              <w:t>различать</w:t>
            </w:r>
            <w:r>
              <w:rPr>
                <w:spacing w:val="-2"/>
                <w:sz w:val="22"/>
              </w:rPr>
              <w:t xml:space="preserve"> </w:t>
            </w:r>
            <w:r>
              <w:rPr>
                <w:sz w:val="22"/>
              </w:rPr>
              <w:t>условия</w:t>
            </w:r>
            <w:r>
              <w:rPr>
                <w:spacing w:val="-2"/>
                <w:sz w:val="22"/>
              </w:rPr>
              <w:t xml:space="preserve"> </w:t>
            </w:r>
            <w:r>
              <w:rPr>
                <w:sz w:val="22"/>
              </w:rPr>
              <w:t>применимости</w:t>
            </w:r>
            <w:r>
              <w:rPr>
                <w:spacing w:val="-3"/>
                <w:sz w:val="22"/>
              </w:rPr>
              <w:t xml:space="preserve"> </w:t>
            </w:r>
            <w:r>
              <w:rPr>
                <w:sz w:val="22"/>
              </w:rPr>
              <w:t>моделей</w:t>
            </w:r>
            <w:r>
              <w:rPr>
                <w:spacing w:val="-3"/>
                <w:sz w:val="22"/>
              </w:rPr>
              <w:t xml:space="preserve"> </w:t>
            </w:r>
            <w:r>
              <w:rPr>
                <w:sz w:val="22"/>
              </w:rPr>
              <w:t>физических</w:t>
            </w:r>
            <w:r>
              <w:rPr>
                <w:spacing w:val="-3"/>
                <w:sz w:val="22"/>
              </w:rPr>
              <w:t xml:space="preserve"> </w:t>
            </w:r>
            <w:r>
              <w:rPr>
                <w:sz w:val="22"/>
              </w:rPr>
              <w:t>тел и процессов (явлений)</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 xml:space="preserve">Сформированность умения решать расчетные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расчеты на основании имеющихся данных, анализировать результаты и корректировать методы решения с учетом полученных </w:t>
            </w:r>
            <w:r>
              <w:rPr>
                <w:spacing w:val="-2"/>
                <w:sz w:val="22"/>
              </w:rPr>
              <w:t>результатов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Решать качественные задачи, требующие применения знаний из разных разделов школьного курса физики, а также интеграции 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Сформированность умений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 представлений о рациональном природопользовании, а также разумном использовании достижений науки и технологий для дальнейшего развития человеческого общества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Овладение различными способами работы с информацией физического содержания с использованием современных информационных технологий; развитие умений критического анализа и оценки достоверности получаемой информации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Сформированность умений применять основополагающие астрономические понятия, теории и законы для анализа и объяснения физических процессов, происходящих на звездах, в звездных системах, в межгалактической среде; движения небесных тел, эволюции звезд и Вселенной</w:t>
            </w:r>
          </w:p>
        </w:tc>
      </w:tr>
    </w:tbl>
    <w:p>
      <w:pPr>
        <w:sectPr>
          <w:type w:val="continuous"/>
          <w:pgSz w:w="11906" w:h="16838"/>
          <w:pgMar w:left="1559" w:right="283" w:gutter="0" w:header="0" w:top="1100" w:footer="944" w:bottom="1160"/>
          <w:formProt w:val="false"/>
          <w:textDirection w:val="lrTb"/>
          <w:docGrid w:type="default" w:linePitch="100" w:charSpace="0"/>
        </w:sectPr>
      </w:pPr>
    </w:p>
    <w:p>
      <w:pPr>
        <w:pStyle w:val="BodyText"/>
        <w:spacing w:before="31" w:after="0"/>
        <w:ind w:start="875"/>
        <w:rPr/>
      </w:pPr>
      <w:r>
        <w:rPr/>
        <w:t>Перечень</w:t>
      </w:r>
      <w:r>
        <w:rPr>
          <w:spacing w:val="-12"/>
        </w:rPr>
        <w:t xml:space="preserve"> </w:t>
      </w:r>
      <w:r>
        <w:rPr/>
        <w:t>элементов</w:t>
      </w:r>
      <w:r>
        <w:rPr>
          <w:spacing w:val="-11"/>
        </w:rPr>
        <w:t xml:space="preserve"> </w:t>
      </w:r>
      <w:r>
        <w:rPr/>
        <w:t>содержания,</w:t>
      </w:r>
      <w:r>
        <w:rPr>
          <w:spacing w:val="-12"/>
        </w:rPr>
        <w:t xml:space="preserve"> </w:t>
      </w:r>
      <w:r>
        <w:rPr/>
        <w:t>проверяемых</w:t>
      </w:r>
      <w:r>
        <w:rPr>
          <w:spacing w:val="-11"/>
        </w:rPr>
        <w:t xml:space="preserve"> </w:t>
      </w:r>
      <w:r>
        <w:rPr/>
        <w:t>на</w:t>
      </w:r>
      <w:r>
        <w:rPr>
          <w:spacing w:val="-10"/>
        </w:rPr>
        <w:t xml:space="preserve"> </w:t>
      </w:r>
      <w:r>
        <w:rPr/>
        <w:t>ЕГЭ</w:t>
      </w:r>
      <w:r>
        <w:rPr>
          <w:spacing w:val="-11"/>
        </w:rPr>
        <w:t xml:space="preserve"> </w:t>
      </w:r>
      <w:r>
        <w:rPr/>
        <w:t>по</w:t>
      </w:r>
      <w:r>
        <w:rPr>
          <w:spacing w:val="-12"/>
        </w:rPr>
        <w:t xml:space="preserve"> </w:t>
      </w:r>
      <w:r>
        <w:rPr>
          <w:spacing w:val="-2"/>
        </w:rPr>
        <w:t>физике</w:t>
      </w:r>
    </w:p>
    <w:p>
      <w:pPr>
        <w:pStyle w:val="BodyText"/>
        <w:rPr>
          <w:sz w:val="20"/>
        </w:rPr>
      </w:pPr>
      <w:r>
        <w:rPr>
          <w:sz w:val="20"/>
        </w:rPr>
      </w:r>
    </w:p>
    <w:tbl>
      <w:tblPr>
        <w:tblW w:w="985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4"/>
        <w:gridCol w:w="1018"/>
        <w:gridCol w:w="3994"/>
        <w:gridCol w:w="3818"/>
      </w:tblGrid>
      <w:tr>
        <w:trPr>
          <w:trHeight w:val="943"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8" w:end="3"/>
              <w:rPr>
                <w:sz w:val="22"/>
              </w:rPr>
            </w:pPr>
            <w:r>
              <w:rPr>
                <w:spacing w:val="-5"/>
                <w:sz w:val="22"/>
              </w:rPr>
              <w:t>Код</w:t>
            </w:r>
          </w:p>
          <w:p>
            <w:pPr>
              <w:pStyle w:val="TableParagraph"/>
              <w:spacing w:lineRule="auto" w:line="218" w:before="6" w:after="0"/>
              <w:ind w:start="8"/>
              <w:rPr>
                <w:sz w:val="22"/>
              </w:rPr>
            </w:pPr>
            <w:r>
              <w:rPr>
                <w:spacing w:val="-2"/>
                <w:sz w:val="22"/>
              </w:rPr>
              <w:t xml:space="preserve">раздела/ </w:t>
            </w:r>
            <w:r>
              <w:rPr>
                <w:spacing w:val="-4"/>
                <w:sz w:val="22"/>
              </w:rPr>
              <w:t>темы</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64" w:start="63" w:end="55"/>
              <w:rPr>
                <w:sz w:val="22"/>
              </w:rPr>
            </w:pPr>
            <w:r>
              <w:rPr>
                <w:spacing w:val="-4"/>
                <w:sz w:val="22"/>
              </w:rPr>
              <w:t xml:space="preserve">Код </w:t>
            </w:r>
            <w:r>
              <w:rPr>
                <w:spacing w:val="-2"/>
                <w:sz w:val="22"/>
              </w:rPr>
              <w:t>элемента</w:t>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2"/>
              <w:rPr>
                <w:sz w:val="22"/>
              </w:rPr>
            </w:pPr>
            <w:r>
              <w:rPr>
                <w:spacing w:val="-10"/>
                <w:sz w:val="22"/>
              </w:rPr>
              <w:t>1</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МЕХАНИКА</w:t>
            </w:r>
          </w:p>
        </w:tc>
      </w:tr>
      <w:tr>
        <w:trPr>
          <w:trHeight w:val="450"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1.1</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КИНЕМАТИКА</w:t>
            </w:r>
          </w:p>
        </w:tc>
      </w:tr>
      <w:tr>
        <w:trPr>
          <w:trHeight w:val="697"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1.1.1</w:t>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Механическое</w:t>
            </w:r>
            <w:r>
              <w:rPr>
                <w:spacing w:val="40"/>
                <w:sz w:val="22"/>
              </w:rPr>
              <w:t xml:space="preserve"> </w:t>
            </w:r>
            <w:r>
              <w:rPr>
                <w:sz w:val="22"/>
              </w:rPr>
              <w:t>движение.</w:t>
            </w:r>
            <w:r>
              <w:rPr>
                <w:spacing w:val="40"/>
                <w:sz w:val="22"/>
              </w:rPr>
              <w:t xml:space="preserve"> </w:t>
            </w:r>
            <w:r>
              <w:rPr>
                <w:sz w:val="22"/>
              </w:rPr>
              <w:t>Относительность</w:t>
            </w:r>
            <w:r>
              <w:rPr>
                <w:spacing w:val="40"/>
                <w:sz w:val="22"/>
              </w:rPr>
              <w:t xml:space="preserve"> </w:t>
            </w:r>
            <w:r>
              <w:rPr>
                <w:sz w:val="22"/>
              </w:rPr>
              <w:t>механического</w:t>
            </w:r>
            <w:r>
              <w:rPr>
                <w:spacing w:val="40"/>
                <w:sz w:val="22"/>
              </w:rPr>
              <w:t xml:space="preserve"> </w:t>
            </w:r>
            <w:r>
              <w:rPr>
                <w:sz w:val="22"/>
              </w:rPr>
              <w:t>движения.</w:t>
            </w:r>
            <w:r>
              <w:rPr>
                <w:spacing w:val="40"/>
                <w:sz w:val="22"/>
              </w:rPr>
              <w:t xml:space="preserve"> </w:t>
            </w:r>
            <w:r>
              <w:rPr>
                <w:sz w:val="22"/>
              </w:rPr>
              <w:t xml:space="preserve">Система </w:t>
            </w:r>
            <w:r>
              <w:rPr>
                <w:spacing w:val="-2"/>
                <w:sz w:val="22"/>
              </w:rPr>
              <w:t>отсчета</w:t>
            </w:r>
          </w:p>
        </w:tc>
      </w:tr>
      <w:tr>
        <w:trPr>
          <w:trHeight w:val="64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1.1.2</w:t>
            </w:r>
          </w:p>
        </w:tc>
        <w:tc>
          <w:tcPr>
            <w:tcW w:w="3994" w:type="dxa"/>
            <w:tcBorders>
              <w:top w:val="single" w:sz="4" w:space="0" w:color="000000"/>
              <w:start w:val="single" w:sz="4" w:space="0" w:color="000000"/>
            </w:tcBorders>
          </w:tcPr>
          <w:p>
            <w:pPr>
              <w:pStyle w:val="TableParagraph"/>
              <w:spacing w:lineRule="auto" w:line="218" w:before="100" w:after="0"/>
              <w:ind w:start="60" w:end="1932"/>
              <w:rPr>
                <w:sz w:val="22"/>
              </w:rPr>
            </w:pPr>
            <w:r>
              <w:rPr>
                <w:sz w:val="22"/>
              </w:rPr>
              <w:t>Материальная</w:t>
            </w:r>
            <w:r>
              <w:rPr>
                <w:spacing w:val="-13"/>
                <w:sz w:val="22"/>
              </w:rPr>
              <w:t xml:space="preserve"> </w:t>
            </w:r>
            <w:r>
              <w:rPr>
                <w:sz w:val="22"/>
              </w:rPr>
              <w:t>точка. Ее радиус-вектор:</w:t>
            </w:r>
          </w:p>
        </w:tc>
        <w:tc>
          <w:tcPr>
            <w:tcW w:w="3818" w:type="dxa"/>
            <w:vMerge w:val="restart"/>
            <w:tcBorders>
              <w:top w:val="single" w:sz="4" w:space="0" w:color="000000"/>
              <w:end w:val="single" w:sz="4" w:space="0" w:color="000000"/>
            </w:tcBorders>
          </w:tcPr>
          <w:p>
            <w:pPr>
              <w:pStyle w:val="TableParagraph"/>
              <w:spacing w:before="3" w:after="0"/>
              <w:ind w:start="0"/>
              <w:rPr>
                <w:sz w:val="18"/>
              </w:rPr>
            </w:pPr>
            <w:r>
              <w:rPr>
                <w:sz w:val="18"/>
              </w:rPr>
            </w:r>
          </w:p>
          <w:p>
            <w:pPr>
              <w:pStyle w:val="TableParagraph"/>
              <w:ind w:start="865" w:end="-72"/>
              <w:rPr>
                <w:sz w:val="20"/>
              </w:rPr>
            </w:pPr>
            <w:r>
              <w:rPr/>
              <w:drawing>
                <wp:inline distT="0" distB="0" distL="0" distR="0">
                  <wp:extent cx="1885950" cy="1663065"/>
                  <wp:effectExtent l="0" t="0" r="0" b="0"/>
                  <wp:docPr id="4" name="Image 6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65" descr="" title=""/>
                          <pic:cNvPicPr>
                            <a:picLocks noChangeAspect="1" noChangeArrowheads="1"/>
                          </pic:cNvPicPr>
                        </pic:nvPicPr>
                        <pic:blipFill>
                          <a:blip r:embed="rId12"/>
                          <a:stretch>
                            <a:fillRect/>
                          </a:stretch>
                        </pic:blipFill>
                        <pic:spPr bwMode="auto">
                          <a:xfrm>
                            <a:off x="0" y="0"/>
                            <a:ext cx="1885950" cy="1663065"/>
                          </a:xfrm>
                          <a:prstGeom prst="rect">
                            <a:avLst/>
                          </a:prstGeom>
                        </pic:spPr>
                      </pic:pic>
                    </a:graphicData>
                  </a:graphic>
                </wp:inline>
              </w:drawing>
            </w:r>
          </w:p>
        </w:tc>
      </w:tr>
      <w:tr>
        <w:trPr>
          <w:trHeight w:val="65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before="60" w:after="0"/>
              <w:ind w:start="99"/>
              <w:rPr>
                <w:sz w:val="22"/>
              </w:rPr>
            </w:pPr>
            <w:r>
              <mc:AlternateContent>
                <mc:Choice Requires="wpg">
                  <w:drawing>
                    <wp:anchor behindDoc="1" distT="0" distB="0" distL="0" distR="0" simplePos="0" locked="0" layoutInCell="1" allowOverlap="1" relativeHeight="346">
                      <wp:simplePos x="0" y="0"/>
                      <wp:positionH relativeFrom="column">
                        <wp:posOffset>74295</wp:posOffset>
                      </wp:positionH>
                      <wp:positionV relativeFrom="paragraph">
                        <wp:posOffset>90805</wp:posOffset>
                      </wp:positionV>
                      <wp:extent cx="657860" cy="103505"/>
                      <wp:effectExtent l="0" t="0" r="0" b="0"/>
                      <wp:wrapNone/>
                      <wp:docPr id="5" name="Group 66"/>
                      <a:graphic xmlns:a="http://schemas.openxmlformats.org/drawingml/2006/main">
                        <a:graphicData uri="http://schemas.microsoft.com/office/word/2010/wordprocessingGroup">
                          <wpg:wgp>
                            <wpg:cNvGrpSpPr/>
                            <wpg:grpSpPr>
                              <a:xfrm>
                                <a:off x="0" y="0"/>
                                <a:ext cx="657720" cy="103680"/>
                                <a:chOff x="0" y="0"/>
                                <a:chExt cx="657720" cy="103680"/>
                              </a:xfrm>
                            </wpg:grpSpPr>
                            <pic:pic xmlns:pic="http://schemas.openxmlformats.org/drawingml/2006/picture">
                              <pic:nvPicPr>
                                <pic:cNvPr id="6" name="Image 2" descr=""/>
                                <pic:cNvPicPr/>
                              </pic:nvPicPr>
                              <pic:blipFill>
                                <a:blip r:embed="rId13"/>
                                <a:stretch/>
                              </pic:blipFill>
                              <pic:spPr>
                                <a:xfrm>
                                  <a:off x="0" y="0"/>
                                  <a:ext cx="657720" cy="103680"/>
                                </a:xfrm>
                                <a:prstGeom prst="rect">
                                  <a:avLst/>
                                </a:prstGeom>
                                <a:ln w="0">
                                  <a:noFill/>
                                </a:ln>
                              </pic:spPr>
                            </pic:pic>
                          </wpg:wgp>
                        </a:graphicData>
                      </a:graphic>
                    </wp:anchor>
                  </w:drawing>
                </mc:Choice>
                <mc:Fallback>
                  <w:pict>
                    <v:group id="shape_0" alt="Group 66" style="position:absolute;margin-left:5.85pt;margin-top:7.15pt;width:51.8pt;height:8.15pt" coordorigin="117,143" coordsize="1036,1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 2" stroked="f" o:allowincell="f" style="position:absolute;left:117;top:143;width:1035;height:162;mso-wrap-style:none;v-text-anchor:middle" type="_x0000_t75">
                        <v:imagedata r:id="rId14" o:detectmouseclick="t"/>
                        <v:stroke color="#3465a4" joinstyle="round" endcap="flat"/>
                        <w10:wrap type="none"/>
                      </v:shape>
                    </v:group>
                  </w:pict>
                </mc:Fallback>
              </mc:AlternateContent>
            </w:r>
            <w:r>
              <w:rPr>
                <w:i/>
                <w:w w:val="85"/>
                <w:sz w:val="26"/>
              </w:rPr>
              <w:t>r</w:t>
            </w:r>
            <w:r>
              <w:rPr>
                <w:i/>
                <w:spacing w:val="-3"/>
                <w:sz w:val="26"/>
              </w:rPr>
              <w:t xml:space="preserve"> </w:t>
            </w:r>
            <w:r>
              <w:rPr>
                <w:rFonts w:ascii="Symbol" w:hAnsi="Symbol"/>
                <w:w w:val="85"/>
                <w:position w:val="-1"/>
                <w:sz w:val="34"/>
              </w:rPr>
              <w:t></w:t>
            </w:r>
            <w:r>
              <w:rPr>
                <w:i/>
                <w:w w:val="85"/>
                <w:sz w:val="26"/>
              </w:rPr>
              <w:t>t</w:t>
            </w:r>
            <w:r>
              <w:rPr>
                <w:i/>
                <w:spacing w:val="-22"/>
                <w:w w:val="85"/>
                <w:sz w:val="26"/>
              </w:rPr>
              <w:t xml:space="preserve"> </w:t>
            </w:r>
            <w:r>
              <w:rPr>
                <w:rFonts w:ascii="Symbol" w:hAnsi="Symbol"/>
                <w:w w:val="85"/>
                <w:position w:val="-1"/>
                <w:sz w:val="34"/>
              </w:rPr>
              <w:t></w:t>
            </w:r>
            <w:r>
              <w:rPr>
                <w:spacing w:val="-10"/>
                <w:w w:val="85"/>
                <w:position w:val="-1"/>
                <w:sz w:val="34"/>
              </w:rPr>
              <w:t xml:space="preserve"> </w:t>
            </w:r>
            <w:r>
              <w:rPr>
                <w:rFonts w:ascii="Symbol" w:hAnsi="Symbol"/>
                <w:w w:val="85"/>
                <w:sz w:val="26"/>
              </w:rPr>
              <w:t></w:t>
            </w:r>
            <w:r>
              <w:rPr>
                <w:spacing w:val="-8"/>
                <w:sz w:val="26"/>
              </w:rPr>
              <w:t xml:space="preserve"> </w:t>
            </w:r>
            <w:r>
              <w:rPr>
                <w:rFonts w:ascii="Symbol" w:hAnsi="Symbol"/>
                <w:w w:val="85"/>
                <w:position w:val="-2"/>
                <w:sz w:val="38"/>
              </w:rPr>
              <w:t></w:t>
            </w:r>
            <w:r>
              <w:rPr>
                <w:spacing w:val="-45"/>
                <w:w w:val="85"/>
                <w:position w:val="-2"/>
                <w:sz w:val="38"/>
              </w:rPr>
              <w:t xml:space="preserve"> </w:t>
            </w:r>
            <w:r>
              <w:rPr>
                <w:i/>
                <w:w w:val="85"/>
                <w:sz w:val="26"/>
              </w:rPr>
              <w:t>x</w:t>
            </w:r>
            <w:r>
              <w:rPr>
                <w:i/>
                <w:spacing w:val="-21"/>
                <w:w w:val="85"/>
                <w:sz w:val="26"/>
              </w:rPr>
              <w:t xml:space="preserve"> </w:t>
            </w:r>
            <w:r>
              <w:rPr>
                <w:rFonts w:ascii="Symbol" w:hAnsi="Symbol"/>
                <w:w w:val="85"/>
                <w:position w:val="-1"/>
                <w:sz w:val="34"/>
              </w:rPr>
              <w:t></w:t>
            </w:r>
            <w:r>
              <w:rPr>
                <w:i/>
                <w:w w:val="85"/>
                <w:sz w:val="26"/>
              </w:rPr>
              <w:t>t</w:t>
            </w:r>
            <w:r>
              <w:rPr>
                <w:i/>
                <w:spacing w:val="-21"/>
                <w:w w:val="85"/>
                <w:sz w:val="26"/>
              </w:rPr>
              <w:t xml:space="preserve"> </w:t>
            </w:r>
            <w:r>
              <w:rPr>
                <w:rFonts w:ascii="Symbol" w:hAnsi="Symbol"/>
                <w:spacing w:val="12"/>
                <w:w w:val="85"/>
                <w:position w:val="-1"/>
                <w:sz w:val="34"/>
              </w:rPr>
              <w:t></w:t>
            </w:r>
            <w:r>
              <w:rPr>
                <w:spacing w:val="12"/>
                <w:w w:val="85"/>
                <w:sz w:val="26"/>
              </w:rPr>
              <w:t>,</w:t>
            </w:r>
            <w:r>
              <w:rPr>
                <w:spacing w:val="5"/>
                <w:w w:val="85"/>
                <w:sz w:val="26"/>
              </w:rPr>
              <w:t xml:space="preserve"> </w:t>
            </w:r>
            <w:r>
              <w:rPr>
                <w:i/>
                <w:w w:val="85"/>
                <w:sz w:val="26"/>
              </w:rPr>
              <w:t>y</w:t>
            </w:r>
            <w:r>
              <w:rPr>
                <w:i/>
                <w:spacing w:val="-17"/>
                <w:w w:val="85"/>
                <w:sz w:val="26"/>
              </w:rPr>
              <w:t xml:space="preserve"> </w:t>
            </w:r>
            <w:r>
              <w:rPr>
                <w:rFonts w:ascii="Symbol" w:hAnsi="Symbol"/>
                <w:w w:val="85"/>
                <w:position w:val="-1"/>
                <w:sz w:val="34"/>
              </w:rPr>
              <w:t></w:t>
            </w:r>
            <w:r>
              <w:rPr>
                <w:i/>
                <w:w w:val="85"/>
                <w:sz w:val="26"/>
              </w:rPr>
              <w:t>t</w:t>
            </w:r>
            <w:r>
              <w:rPr>
                <w:i/>
                <w:spacing w:val="-21"/>
                <w:w w:val="85"/>
                <w:sz w:val="26"/>
              </w:rPr>
              <w:t xml:space="preserve"> </w:t>
            </w:r>
            <w:r>
              <w:rPr>
                <w:rFonts w:ascii="Symbol" w:hAnsi="Symbol"/>
                <w:spacing w:val="12"/>
                <w:w w:val="85"/>
                <w:position w:val="-1"/>
                <w:sz w:val="34"/>
              </w:rPr>
              <w:t></w:t>
            </w:r>
            <w:r>
              <w:rPr>
                <w:spacing w:val="12"/>
                <w:w w:val="85"/>
                <w:sz w:val="26"/>
              </w:rPr>
              <w:t>,</w:t>
            </w:r>
            <w:r>
              <w:rPr>
                <w:spacing w:val="-9"/>
                <w:w w:val="85"/>
                <w:sz w:val="26"/>
              </w:rPr>
              <w:t xml:space="preserve"> </w:t>
            </w:r>
            <w:r>
              <w:rPr>
                <w:i/>
                <w:w w:val="85"/>
                <w:sz w:val="26"/>
              </w:rPr>
              <w:t>z</w:t>
            </w:r>
            <w:r>
              <w:rPr>
                <w:i/>
                <w:spacing w:val="-13"/>
                <w:w w:val="85"/>
                <w:sz w:val="26"/>
              </w:rPr>
              <w:t xml:space="preserve"> </w:t>
            </w:r>
            <w:r>
              <w:rPr>
                <w:rFonts w:ascii="Symbol" w:hAnsi="Symbol"/>
                <w:w w:val="85"/>
                <w:position w:val="-1"/>
                <w:sz w:val="34"/>
              </w:rPr>
              <w:t></w:t>
            </w:r>
            <w:r>
              <w:rPr>
                <w:i/>
                <w:w w:val="85"/>
                <w:sz w:val="26"/>
              </w:rPr>
              <w:t>t</w:t>
            </w:r>
            <w:r>
              <w:rPr>
                <w:i/>
                <w:spacing w:val="-20"/>
                <w:w w:val="85"/>
                <w:sz w:val="26"/>
              </w:rPr>
              <w:t xml:space="preserve"> </w:t>
            </w:r>
            <w:r>
              <w:rPr>
                <w:rFonts w:ascii="Symbol" w:hAnsi="Symbol"/>
                <w:w w:val="85"/>
                <w:position w:val="-1"/>
                <w:sz w:val="34"/>
              </w:rPr>
              <w:t></w:t>
            </w:r>
            <w:r>
              <w:rPr>
                <w:rFonts w:ascii="Symbol" w:hAnsi="Symbol"/>
                <w:w w:val="85"/>
                <w:position w:val="-2"/>
                <w:sz w:val="38"/>
              </w:rPr>
              <w:t></w:t>
            </w:r>
            <w:r>
              <w:rPr>
                <w:spacing w:val="-20"/>
                <w:w w:val="85"/>
                <w:position w:val="-2"/>
                <w:sz w:val="38"/>
              </w:rPr>
              <w:t xml:space="preserve"> </w:t>
            </w:r>
            <w:r>
              <w:rPr>
                <w:spacing w:val="-12"/>
                <w:w w:val="85"/>
                <w:position w:val="-5"/>
                <w:sz w:val="22"/>
              </w:rPr>
              <w:t>,</w:t>
            </w:r>
          </w:p>
        </w:tc>
        <w:tc>
          <w:tcPr>
            <w:tcW w:w="3818" w:type="dxa"/>
            <w:vMerge w:val="continue"/>
            <w:tcBorders>
              <w:end w:val="single" w:sz="4" w:space="0" w:color="000000"/>
            </w:tcBorders>
          </w:tcPr>
          <w:p>
            <w:pPr>
              <w:pStyle w:val="Normal"/>
              <w:rPr>
                <w:sz w:val="2"/>
                <w:szCs w:val="2"/>
              </w:rPr>
            </w:pPr>
            <w:r>
              <w:rPr>
                <w:sz w:val="2"/>
                <w:szCs w:val="2"/>
              </w:rPr>
            </w:r>
          </w:p>
        </w:tc>
      </w:tr>
      <w:tr>
        <w:trPr>
          <w:trHeight w:val="72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lineRule="auto" w:line="218" w:before="105" w:after="0"/>
              <w:ind w:start="60" w:end="1932"/>
              <w:rPr>
                <w:sz w:val="22"/>
              </w:rPr>
            </w:pPr>
            <w:r>
              <w:rPr>
                <w:spacing w:val="-2"/>
                <w:sz w:val="22"/>
              </w:rPr>
              <w:t>траектория, перемещение:</w:t>
            </w:r>
          </w:p>
        </w:tc>
        <w:tc>
          <w:tcPr>
            <w:tcW w:w="3818" w:type="dxa"/>
            <w:vMerge w:val="continue"/>
            <w:tcBorders>
              <w:end w:val="single" w:sz="4" w:space="0" w:color="000000"/>
            </w:tcBorders>
          </w:tcPr>
          <w:p>
            <w:pPr>
              <w:pStyle w:val="Normal"/>
              <w:rPr>
                <w:sz w:val="2"/>
                <w:szCs w:val="2"/>
              </w:rPr>
            </w:pPr>
            <w:r>
              <w:rPr>
                <w:sz w:val="2"/>
                <w:szCs w:val="2"/>
              </w:rPr>
            </w:r>
          </w:p>
        </w:tc>
      </w:tr>
      <w:tr>
        <w:trPr>
          <w:trHeight w:val="80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lineRule="exact" w:line="279" w:before="72" w:after="0"/>
              <w:ind w:start="65"/>
              <w:rPr>
                <w:sz w:val="22"/>
              </w:rPr>
            </w:pPr>
            <w:r>
              <mc:AlternateContent>
                <mc:Choice Requires="wpg">
                  <w:drawing>
                    <wp:anchor behindDoc="1" distT="0" distB="0" distL="0" distR="0" simplePos="0" locked="0" layoutInCell="1" allowOverlap="1" relativeHeight="347">
                      <wp:simplePos x="0" y="0"/>
                      <wp:positionH relativeFrom="column">
                        <wp:posOffset>56515</wp:posOffset>
                      </wp:positionH>
                      <wp:positionV relativeFrom="paragraph">
                        <wp:posOffset>137795</wp:posOffset>
                      </wp:positionV>
                      <wp:extent cx="229870" cy="50165"/>
                      <wp:effectExtent l="0" t="0" r="0" b="0"/>
                      <wp:wrapNone/>
                      <wp:docPr id="7" name="Group 68"/>
                      <a:graphic xmlns:a="http://schemas.openxmlformats.org/drawingml/2006/main">
                        <a:graphicData uri="http://schemas.microsoft.com/office/word/2010/wordprocessingGroup">
                          <wpg:wgp>
                            <wpg:cNvGrpSpPr/>
                            <wpg:grpSpPr>
                              <a:xfrm>
                                <a:off x="0" y="0"/>
                                <a:ext cx="230040" cy="50040"/>
                                <a:chOff x="0" y="0"/>
                                <a:chExt cx="230040" cy="50040"/>
                              </a:xfrm>
                            </wpg:grpSpPr>
                            <pic:pic xmlns:pic="http://schemas.openxmlformats.org/drawingml/2006/picture">
                              <pic:nvPicPr>
                                <pic:cNvPr id="8" name="Image 1" descr=""/>
                                <pic:cNvPicPr/>
                              </pic:nvPicPr>
                              <pic:blipFill>
                                <a:blip r:embed="rId15"/>
                                <a:stretch/>
                              </pic:blipFill>
                              <pic:spPr>
                                <a:xfrm>
                                  <a:off x="0" y="0"/>
                                  <a:ext cx="230040" cy="50040"/>
                                </a:xfrm>
                                <a:prstGeom prst="rect">
                                  <a:avLst/>
                                </a:prstGeom>
                                <a:ln w="0">
                                  <a:noFill/>
                                </a:ln>
                              </pic:spPr>
                            </pic:pic>
                          </wpg:wgp>
                        </a:graphicData>
                      </a:graphic>
                    </wp:anchor>
                  </w:drawing>
                </mc:Choice>
                <mc:Fallback>
                  <w:pict>
                    <v:group id="shape_0" alt="Group 68" style="position:absolute;margin-left:4.45pt;margin-top:10.85pt;width:18.1pt;height:3.95pt" coordorigin="89,217" coordsize="362,79">
                      <v:shape id="shape_0" ID="Image 1" stroked="f" o:allowincell="f" style="position:absolute;left:89;top:217;width:361;height:78;mso-wrap-style:none;v-text-anchor:middle" type="_x0000_t75">
                        <v:imagedata r:id="rId16" o:detectmouseclick="t"/>
                        <v:stroke color="#3465a4" joinstyle="round" endcap="flat"/>
                        <w10:wrap type="none"/>
                      </v:shape>
                    </v:group>
                  </w:pict>
                </mc:Fallback>
              </mc:AlternateContent>
            </w:r>
            <w:r>
              <w:rPr>
                <w:rFonts w:ascii="Symbol" w:hAnsi="Symbol"/>
                <w:spacing w:val="2"/>
                <w:w w:val="25"/>
                <w:position w:val="1"/>
                <w:sz w:val="11"/>
              </w:rPr>
              <w:t></w:t>
            </w:r>
            <w:r>
              <w:rPr>
                <w:i/>
                <w:spacing w:val="2"/>
                <w:w w:val="25"/>
                <w:position w:val="1"/>
                <w:sz w:val="11"/>
              </w:rPr>
              <w:t>r</w:t>
            </w:r>
            <w:r>
              <w:rPr>
                <w:i/>
                <w:spacing w:val="-8"/>
                <w:position w:val="1"/>
                <w:sz w:val="11"/>
              </w:rPr>
              <w:t xml:space="preserve"> </w:t>
            </w:r>
            <w:r>
              <w:rPr>
                <w:rFonts w:ascii="Symbol" w:hAnsi="Symbol"/>
                <w:spacing w:val="2"/>
                <w:w w:val="25"/>
                <w:position w:val="1"/>
                <w:sz w:val="11"/>
              </w:rPr>
              <w:t></w:t>
            </w:r>
            <w:r>
              <w:rPr>
                <w:i/>
                <w:spacing w:val="2"/>
                <w:w w:val="25"/>
                <w:position w:val="1"/>
                <w:sz w:val="11"/>
              </w:rPr>
              <w:t>r</w:t>
            </w:r>
            <w:r>
              <w:rPr>
                <w:rFonts w:ascii="Symbol" w:hAnsi="Symbol"/>
                <w:spacing w:val="2"/>
                <w:w w:val="25"/>
                <w:sz w:val="15"/>
              </w:rPr>
              <w:t></w:t>
            </w:r>
            <w:r>
              <w:rPr>
                <w:i/>
                <w:spacing w:val="2"/>
                <w:w w:val="25"/>
                <w:position w:val="1"/>
                <w:sz w:val="11"/>
              </w:rPr>
              <w:t>t</w:t>
            </w:r>
            <w:r>
              <w:rPr>
                <w:i/>
                <w:spacing w:val="-2"/>
                <w:position w:val="1"/>
                <w:sz w:val="11"/>
              </w:rPr>
              <w:t xml:space="preserve"> </w:t>
            </w:r>
            <w:r>
              <w:rPr>
                <w:rFonts w:ascii="Symbol" w:hAnsi="Symbol"/>
                <w:spacing w:val="2"/>
                <w:w w:val="25"/>
                <w:sz w:val="15"/>
              </w:rPr>
              <w:t></w:t>
            </w:r>
            <w:r>
              <w:rPr>
                <w:rFonts w:ascii="Symbol" w:hAnsi="Symbol"/>
                <w:spacing w:val="2"/>
                <w:w w:val="25"/>
                <w:position w:val="1"/>
                <w:sz w:val="11"/>
              </w:rPr>
              <w:t></w:t>
            </w:r>
            <w:r>
              <w:rPr>
                <w:i/>
                <w:spacing w:val="2"/>
                <w:w w:val="25"/>
                <w:position w:val="1"/>
                <w:sz w:val="11"/>
              </w:rPr>
              <w:t>r</w:t>
            </w:r>
            <w:r>
              <w:rPr>
                <w:rFonts w:ascii="Symbol" w:hAnsi="Symbol"/>
                <w:spacing w:val="2"/>
                <w:w w:val="25"/>
                <w:sz w:val="15"/>
              </w:rPr>
              <w:t></w:t>
            </w:r>
            <w:r>
              <w:rPr>
                <w:i/>
                <w:spacing w:val="2"/>
                <w:w w:val="25"/>
                <w:position w:val="1"/>
                <w:sz w:val="11"/>
              </w:rPr>
              <w:t>t</w:t>
            </w:r>
            <w:r>
              <w:rPr>
                <w:i/>
                <w:spacing w:val="-6"/>
                <w:position w:val="1"/>
                <w:sz w:val="11"/>
              </w:rPr>
              <w:t xml:space="preserve"> </w:t>
            </w:r>
            <w:r>
              <w:rPr>
                <w:rFonts w:ascii="Symbol" w:hAnsi="Symbol"/>
                <w:spacing w:val="2"/>
                <w:w w:val="25"/>
                <w:sz w:val="15"/>
              </w:rPr>
              <w:t></w:t>
            </w:r>
            <w:r>
              <w:rPr>
                <w:rFonts w:ascii="Symbol" w:hAnsi="Symbol"/>
                <w:spacing w:val="2"/>
                <w:w w:val="25"/>
                <w:position w:val="1"/>
                <w:sz w:val="11"/>
              </w:rPr>
              <w:t></w:t>
            </w:r>
            <w:r>
              <w:rPr>
                <w:i/>
                <w:spacing w:val="2"/>
                <w:w w:val="25"/>
                <w:position w:val="1"/>
                <w:sz w:val="11"/>
              </w:rPr>
              <w:t>r</w:t>
            </w:r>
            <w:r>
              <w:rPr>
                <w:i/>
                <w:spacing w:val="-1"/>
                <w:position w:val="1"/>
                <w:sz w:val="11"/>
              </w:rPr>
              <w:t xml:space="preserve"> </w:t>
            </w:r>
            <w:r>
              <w:rPr>
                <w:rFonts w:ascii="Symbol" w:hAnsi="Symbol"/>
                <w:spacing w:val="2"/>
                <w:w w:val="25"/>
                <w:position w:val="1"/>
                <w:sz w:val="11"/>
              </w:rPr>
              <w:t></w:t>
            </w:r>
            <w:r>
              <w:rPr>
                <w:i/>
                <w:spacing w:val="2"/>
                <w:w w:val="25"/>
                <w:position w:val="1"/>
                <w:sz w:val="11"/>
              </w:rPr>
              <w:t>r</w:t>
            </w:r>
            <w:r>
              <w:rPr>
                <w:i/>
                <w:spacing w:val="-4"/>
                <w:position w:val="1"/>
                <w:sz w:val="11"/>
              </w:rPr>
              <w:t xml:space="preserve"> </w:t>
            </w:r>
            <w:r>
              <w:rPr>
                <w:rFonts w:ascii="Symbol" w:hAnsi="Symbol"/>
                <w:spacing w:val="-5"/>
                <w:w w:val="25"/>
                <w:position w:val="1"/>
                <w:sz w:val="11"/>
              </w:rPr>
              <w:t></w:t>
            </w:r>
            <w:r>
              <w:rPr>
                <w:spacing w:val="-5"/>
                <w:w w:val="25"/>
                <w:position w:val="7"/>
                <w:sz w:val="22"/>
              </w:rPr>
              <w:t>,</w:t>
            </w:r>
          </w:p>
          <w:p>
            <w:pPr>
              <w:pStyle w:val="TableParagraph"/>
              <w:spacing w:lineRule="exact" w:line="35"/>
              <w:ind w:start="183"/>
              <w:rPr>
                <w:sz w:val="6"/>
              </w:rPr>
            </w:pPr>
            <w:r>
              <w:rPr>
                <w:w w:val="45"/>
                <w:sz w:val="6"/>
              </w:rPr>
              <w:t>2</w:t>
            </w:r>
            <w:r>
              <w:rPr>
                <w:spacing w:val="68"/>
                <w:sz w:val="6"/>
              </w:rPr>
              <w:t xml:space="preserve"> </w:t>
            </w:r>
            <w:r>
              <w:rPr>
                <w:w w:val="45"/>
                <w:sz w:val="6"/>
              </w:rPr>
              <w:t>1</w:t>
            </w:r>
            <w:r>
              <w:rPr>
                <w:spacing w:val="41"/>
                <w:sz w:val="6"/>
              </w:rPr>
              <w:t xml:space="preserve"> </w:t>
            </w:r>
            <w:r>
              <w:rPr>
                <w:w w:val="45"/>
                <w:sz w:val="6"/>
              </w:rPr>
              <w:t>2</w:t>
            </w:r>
            <w:r>
              <w:rPr>
                <w:spacing w:val="24"/>
                <w:sz w:val="6"/>
              </w:rPr>
              <w:t xml:space="preserve"> </w:t>
            </w:r>
            <w:r>
              <w:rPr>
                <w:spacing w:val="-10"/>
                <w:w w:val="45"/>
                <w:sz w:val="6"/>
              </w:rPr>
              <w:t>1</w:t>
            </w:r>
          </w:p>
          <w:p>
            <w:pPr>
              <w:pStyle w:val="TableParagraph"/>
              <w:spacing w:before="12" w:after="0"/>
              <w:ind w:start="65"/>
              <w:rPr>
                <w:rFonts w:ascii="Symbol" w:hAnsi="Symbol"/>
                <w:sz w:val="15"/>
              </w:rPr>
            </w:pPr>
            <w:r>
              <w:rPr>
                <w:rFonts w:ascii="Symbol" w:hAnsi="Symbol"/>
                <w:spacing w:val="-2"/>
                <w:w w:val="40"/>
                <w:position w:val="1"/>
                <w:sz w:val="11"/>
              </w:rPr>
              <w:t></w:t>
            </w:r>
            <w:r>
              <w:rPr>
                <w:rFonts w:ascii="Symbol" w:hAnsi="Symbol"/>
                <w:spacing w:val="-2"/>
                <w:w w:val="40"/>
                <w:sz w:val="15"/>
              </w:rPr>
              <w:t></w:t>
            </w:r>
            <w:r>
              <w:rPr>
                <w:rFonts w:ascii="Symbol" w:hAnsi="Symbol"/>
                <w:spacing w:val="-2"/>
                <w:w w:val="40"/>
                <w:position w:val="1"/>
                <w:sz w:val="11"/>
              </w:rPr>
              <w:t></w:t>
            </w:r>
            <w:r>
              <w:rPr>
                <w:i/>
                <w:spacing w:val="-2"/>
                <w:w w:val="40"/>
                <w:position w:val="1"/>
                <w:sz w:val="11"/>
              </w:rPr>
              <w:t>x</w:t>
            </w:r>
            <w:r>
              <w:rPr>
                <w:spacing w:val="-2"/>
                <w:w w:val="40"/>
                <w:position w:val="1"/>
                <w:sz w:val="11"/>
              </w:rPr>
              <w:t>,</w:t>
            </w:r>
            <w:r>
              <w:rPr>
                <w:rFonts w:ascii="Symbol" w:hAnsi="Symbol"/>
                <w:spacing w:val="-2"/>
                <w:w w:val="40"/>
                <w:position w:val="1"/>
                <w:sz w:val="11"/>
              </w:rPr>
              <w:t></w:t>
            </w:r>
            <w:r>
              <w:rPr>
                <w:i/>
                <w:spacing w:val="-2"/>
                <w:w w:val="40"/>
                <w:position w:val="1"/>
                <w:sz w:val="11"/>
              </w:rPr>
              <w:t>y</w:t>
            </w:r>
            <w:r>
              <w:rPr>
                <w:spacing w:val="-2"/>
                <w:w w:val="40"/>
                <w:position w:val="1"/>
                <w:sz w:val="11"/>
              </w:rPr>
              <w:t>,</w:t>
            </w:r>
            <w:r>
              <w:rPr>
                <w:rFonts w:ascii="Symbol" w:hAnsi="Symbol"/>
                <w:spacing w:val="-2"/>
                <w:w w:val="40"/>
                <w:position w:val="1"/>
                <w:sz w:val="11"/>
              </w:rPr>
              <w:t></w:t>
            </w:r>
            <w:r>
              <w:rPr>
                <w:i/>
                <w:spacing w:val="-2"/>
                <w:w w:val="40"/>
                <w:position w:val="1"/>
                <w:sz w:val="11"/>
              </w:rPr>
              <w:t>z</w:t>
            </w:r>
            <w:r>
              <w:rPr>
                <w:rFonts w:ascii="Symbol" w:hAnsi="Symbol"/>
                <w:spacing w:val="-2"/>
                <w:w w:val="40"/>
                <w:sz w:val="15"/>
              </w:rPr>
              <w:t></w:t>
            </w:r>
          </w:p>
        </w:tc>
        <w:tc>
          <w:tcPr>
            <w:tcW w:w="3818" w:type="dxa"/>
            <w:vMerge w:val="continue"/>
            <w:tcBorders>
              <w:end w:val="single" w:sz="4" w:space="0" w:color="000000"/>
            </w:tcBorders>
          </w:tcPr>
          <w:p>
            <w:pPr>
              <w:pStyle w:val="Normal"/>
              <w:rPr>
                <w:sz w:val="2"/>
                <w:szCs w:val="2"/>
              </w:rPr>
            </w:pPr>
            <w:r>
              <w:rPr>
                <w:sz w:val="2"/>
                <w:szCs w:val="2"/>
              </w:rPr>
            </w:r>
          </w:p>
        </w:tc>
      </w:tr>
      <w:tr>
        <w:trPr>
          <w:trHeight w:val="55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lineRule="exact" w:line="209"/>
              <w:ind w:start="60"/>
              <w:rPr>
                <w:sz w:val="22"/>
              </w:rPr>
            </w:pPr>
            <w:r>
              <w:rPr>
                <w:spacing w:val="-2"/>
                <w:sz w:val="22"/>
              </w:rPr>
              <w:t>путь.</w:t>
            </w:r>
          </w:p>
          <w:p>
            <w:pPr>
              <w:pStyle w:val="TableParagraph"/>
              <w:spacing w:lineRule="exact" w:line="258"/>
              <w:ind w:start="60"/>
              <w:rPr>
                <w:sz w:val="22"/>
              </w:rPr>
            </w:pPr>
            <w:r>
              <w:rPr>
                <w:sz w:val="22"/>
              </w:rPr>
              <w:t>Сложение</w:t>
            </w:r>
            <w:r>
              <w:rPr>
                <w:spacing w:val="-12"/>
                <w:sz w:val="22"/>
              </w:rPr>
              <w:t xml:space="preserve"> </w:t>
            </w:r>
            <w:r>
              <w:rPr>
                <w:spacing w:val="-2"/>
                <w:sz w:val="22"/>
              </w:rPr>
              <w:t>перемещений:</w:t>
            </w:r>
          </w:p>
        </w:tc>
        <w:tc>
          <w:tcPr>
            <w:tcW w:w="3818" w:type="dxa"/>
            <w:tcBorders>
              <w:end w:val="single" w:sz="4" w:space="0" w:color="000000"/>
            </w:tcBorders>
          </w:tcPr>
          <w:p>
            <w:pPr>
              <w:pStyle w:val="TableParagraph"/>
              <w:ind w:start="0"/>
              <w:rPr>
                <w:sz w:val="22"/>
              </w:rPr>
            </w:pPr>
            <w:r>
              <w:rPr>
                <w:sz w:val="22"/>
              </w:rPr>
            </w:r>
          </w:p>
        </w:tc>
      </w:tr>
      <w:tr>
        <w:trPr>
          <w:trHeight w:val="58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bottom w:val="single" w:sz="4" w:space="0" w:color="000000"/>
            </w:tcBorders>
          </w:tcPr>
          <w:p>
            <w:pPr>
              <w:pStyle w:val="TableParagraph"/>
              <w:spacing w:before="95" w:after="0"/>
              <w:ind w:start="99"/>
              <w:rPr>
                <w:sz w:val="15"/>
              </w:rPr>
            </w:pPr>
            <w:r>
              <mc:AlternateContent>
                <mc:Choice Requires="wpg">
                  <w:drawing>
                    <wp:anchor behindDoc="1" distT="0" distB="0" distL="0" distR="0" simplePos="0" locked="0" layoutInCell="1" allowOverlap="1" relativeHeight="348">
                      <wp:simplePos x="0" y="0"/>
                      <wp:positionH relativeFrom="column">
                        <wp:posOffset>173990</wp:posOffset>
                      </wp:positionH>
                      <wp:positionV relativeFrom="paragraph">
                        <wp:posOffset>71120</wp:posOffset>
                      </wp:positionV>
                      <wp:extent cx="836295" cy="88265"/>
                      <wp:effectExtent l="0" t="0" r="0" b="0"/>
                      <wp:wrapNone/>
                      <wp:docPr id="9" name="Group 70"/>
                      <a:graphic xmlns:a="http://schemas.openxmlformats.org/drawingml/2006/main">
                        <a:graphicData uri="http://schemas.microsoft.com/office/word/2010/wordprocessingGroup">
                          <wpg:wgp>
                            <wpg:cNvGrpSpPr/>
                            <wpg:grpSpPr>
                              <a:xfrm>
                                <a:off x="0" y="0"/>
                                <a:ext cx="836280" cy="88200"/>
                                <a:chOff x="0" y="0"/>
                                <a:chExt cx="836280" cy="88200"/>
                              </a:xfrm>
                            </wpg:grpSpPr>
                            <pic:pic xmlns:pic="http://schemas.openxmlformats.org/drawingml/2006/picture">
                              <pic:nvPicPr>
                                <pic:cNvPr id="10" name="Image 4" descr=""/>
                                <pic:cNvPicPr/>
                              </pic:nvPicPr>
                              <pic:blipFill>
                                <a:blip r:embed="rId17"/>
                                <a:stretch/>
                              </pic:blipFill>
                              <pic:spPr>
                                <a:xfrm>
                                  <a:off x="0" y="0"/>
                                  <a:ext cx="836280" cy="88200"/>
                                </a:xfrm>
                                <a:prstGeom prst="rect">
                                  <a:avLst/>
                                </a:prstGeom>
                                <a:ln w="0">
                                  <a:noFill/>
                                </a:ln>
                              </pic:spPr>
                            </pic:pic>
                          </wpg:wgp>
                        </a:graphicData>
                      </a:graphic>
                    </wp:anchor>
                  </w:drawing>
                </mc:Choice>
                <mc:Fallback>
                  <w:pict>
                    <v:group id="shape_0" alt="Group 70" style="position:absolute;margin-left:13.7pt;margin-top:5.6pt;width:65.85pt;height:6.95pt" coordorigin="274,112" coordsize="1317,139">
                      <v:shape id="shape_0" ID="Image 4" stroked="f" o:allowincell="f" style="position:absolute;left:274;top:112;width:1316;height:138;mso-wrap-style:none;v-text-anchor:middle" type="_x0000_t75">
                        <v:imagedata r:id="rId18" o:detectmouseclick="t"/>
                        <v:stroke color="#3465a4" joinstyle="round" endcap="flat"/>
                        <w10:wrap type="none"/>
                      </v:shape>
                    </v:group>
                  </w:pict>
                </mc:Fallback>
              </mc:AlternateContent>
            </w:r>
            <w:r>
              <w:rPr>
                <w:rFonts w:ascii="Symbol" w:hAnsi="Symbol"/>
                <w:spacing w:val="-4"/>
                <w:sz w:val="26"/>
              </w:rPr>
              <w:t></w:t>
            </w:r>
            <w:r>
              <w:rPr>
                <w:i/>
                <w:spacing w:val="-4"/>
                <w:sz w:val="26"/>
              </w:rPr>
              <w:t>r</w:t>
            </w:r>
            <w:r>
              <w:rPr>
                <w:spacing w:val="-4"/>
                <w:position w:val="-6"/>
                <w:sz w:val="15"/>
              </w:rPr>
              <w:t>1</w:t>
            </w:r>
            <w:r>
              <w:rPr>
                <w:spacing w:val="9"/>
                <w:position w:val="-6"/>
                <w:sz w:val="15"/>
              </w:rPr>
              <w:t xml:space="preserve"> </w:t>
            </w:r>
            <w:r>
              <w:rPr>
                <w:rFonts w:ascii="Symbol" w:hAnsi="Symbol"/>
                <w:spacing w:val="-4"/>
                <w:sz w:val="26"/>
              </w:rPr>
              <w:t></w:t>
            </w:r>
            <w:r>
              <w:rPr>
                <w:spacing w:val="-12"/>
                <w:sz w:val="26"/>
              </w:rPr>
              <w:t xml:space="preserve"> </w:t>
            </w:r>
            <w:r>
              <w:rPr>
                <w:rFonts w:ascii="Symbol" w:hAnsi="Symbol"/>
                <w:spacing w:val="-4"/>
                <w:sz w:val="26"/>
              </w:rPr>
              <w:t></w:t>
            </w:r>
            <w:r>
              <w:rPr>
                <w:i/>
                <w:spacing w:val="-4"/>
                <w:sz w:val="26"/>
              </w:rPr>
              <w:t>r</w:t>
            </w:r>
            <w:r>
              <w:rPr>
                <w:spacing w:val="-4"/>
                <w:position w:val="-6"/>
                <w:sz w:val="15"/>
              </w:rPr>
              <w:t>2</w:t>
            </w:r>
            <w:r>
              <w:rPr>
                <w:spacing w:val="13"/>
                <w:position w:val="-6"/>
                <w:sz w:val="15"/>
              </w:rPr>
              <w:t xml:space="preserve"> </w:t>
            </w:r>
            <w:r>
              <w:rPr>
                <w:rFonts w:ascii="Symbol" w:hAnsi="Symbol"/>
                <w:spacing w:val="-4"/>
                <w:sz w:val="26"/>
              </w:rPr>
              <w:t></w:t>
            </w:r>
            <w:r>
              <w:rPr>
                <w:spacing w:val="-18"/>
                <w:sz w:val="26"/>
              </w:rPr>
              <w:t xml:space="preserve"> </w:t>
            </w:r>
            <w:r>
              <w:rPr>
                <w:rFonts w:ascii="Symbol" w:hAnsi="Symbol"/>
                <w:spacing w:val="-5"/>
                <w:sz w:val="26"/>
              </w:rPr>
              <w:t></w:t>
            </w:r>
            <w:r>
              <w:rPr>
                <w:i/>
                <w:spacing w:val="-5"/>
                <w:sz w:val="26"/>
              </w:rPr>
              <w:t>r</w:t>
            </w:r>
            <w:r>
              <w:rPr>
                <w:spacing w:val="-5"/>
                <w:position w:val="-6"/>
                <w:sz w:val="15"/>
              </w:rPr>
              <w:t>0</w:t>
            </w:r>
          </w:p>
        </w:tc>
        <w:tc>
          <w:tcPr>
            <w:tcW w:w="3818" w:type="dxa"/>
            <w:tcBorders>
              <w:bottom w:val="single" w:sz="4" w:space="0" w:color="000000"/>
              <w:end w:val="single" w:sz="4" w:space="0" w:color="000000"/>
            </w:tcBorders>
          </w:tcPr>
          <w:p>
            <w:pPr>
              <w:pStyle w:val="TableParagraph"/>
              <w:ind w:start="0"/>
              <w:rPr>
                <w:sz w:val="22"/>
              </w:rPr>
            </w:pPr>
            <w:r>
              <w:rPr>
                <w:sz w:val="22"/>
              </w:rPr>
            </w:r>
          </w:p>
        </w:tc>
      </w:tr>
      <w:tr>
        <w:trPr>
          <w:trHeight w:val="44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1.1.3</w:t>
            </w:r>
          </w:p>
        </w:tc>
        <w:tc>
          <w:tcPr>
            <w:tcW w:w="3994" w:type="dxa"/>
            <w:tcBorders>
              <w:top w:val="single" w:sz="4" w:space="0" w:color="000000"/>
              <w:start w:val="single" w:sz="4" w:space="0" w:color="000000"/>
            </w:tcBorders>
          </w:tcPr>
          <w:p>
            <w:pPr>
              <w:pStyle w:val="TableParagraph"/>
              <w:ind w:start="60"/>
              <w:rPr>
                <w:sz w:val="22"/>
              </w:rPr>
            </w:pPr>
            <w:r>
              <w:rPr>
                <w:spacing w:val="-2"/>
                <w:sz w:val="22"/>
              </w:rPr>
              <w:t>Скорость</w:t>
            </w:r>
            <w:r>
              <w:rPr>
                <w:spacing w:val="6"/>
                <w:sz w:val="22"/>
              </w:rPr>
              <w:t xml:space="preserve"> </w:t>
            </w:r>
            <w:r>
              <w:rPr>
                <w:spacing w:val="-2"/>
                <w:sz w:val="22"/>
              </w:rPr>
              <w:t>материальной</w:t>
            </w:r>
            <w:r>
              <w:rPr>
                <w:spacing w:val="8"/>
                <w:sz w:val="22"/>
              </w:rPr>
              <w:t xml:space="preserve"> </w:t>
            </w:r>
            <w:r>
              <w:rPr>
                <w:spacing w:val="-2"/>
                <w:sz w:val="22"/>
              </w:rPr>
              <w:t>точки:</w:t>
            </w:r>
          </w:p>
        </w:tc>
        <w:tc>
          <w:tcPr>
            <w:tcW w:w="3818" w:type="dxa"/>
            <w:tcBorders>
              <w:top w:val="single" w:sz="4" w:space="0" w:color="000000"/>
              <w:end w:val="single" w:sz="4" w:space="0" w:color="000000"/>
            </w:tcBorders>
          </w:tcPr>
          <w:p>
            <w:pPr>
              <w:pStyle w:val="TableParagraph"/>
              <w:ind w:start="0"/>
              <w:rPr>
                <w:sz w:val="22"/>
              </w:rPr>
            </w:pPr>
            <w:r>
              <w:rPr>
                <w:sz w:val="22"/>
              </w:rPr>
            </w:r>
          </w:p>
        </w:tc>
      </w:tr>
      <w:tr>
        <w:trPr>
          <w:trHeight w:val="924"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tabs>
                <w:tab w:val="clear" w:pos="709"/>
                <w:tab w:val="left" w:pos="1419" w:leader="none"/>
              </w:tabs>
              <w:spacing w:lineRule="exact" w:line="433" w:before="115" w:after="0"/>
              <w:ind w:start="71"/>
              <w:rPr>
                <w:sz w:val="22"/>
              </w:rPr>
            </w:pPr>
            <w:r>
              <mc:AlternateContent>
                <mc:Choice Requires="wpg">
                  <w:drawing>
                    <wp:anchor behindDoc="1" distT="0" distB="0" distL="0" distR="0" simplePos="0" locked="0" layoutInCell="1" allowOverlap="1" relativeHeight="349">
                      <wp:simplePos x="0" y="0"/>
                      <wp:positionH relativeFrom="column">
                        <wp:posOffset>85090</wp:posOffset>
                      </wp:positionH>
                      <wp:positionV relativeFrom="paragraph">
                        <wp:posOffset>62230</wp:posOffset>
                      </wp:positionV>
                      <wp:extent cx="1567815" cy="431800"/>
                      <wp:effectExtent l="0" t="0" r="0" b="0"/>
                      <wp:wrapNone/>
                      <wp:docPr id="11" name="Group 72"/>
                      <a:graphic xmlns:a="http://schemas.openxmlformats.org/drawingml/2006/main">
                        <a:graphicData uri="http://schemas.microsoft.com/office/word/2010/wordprocessingGroup">
                          <wpg:wgp>
                            <wpg:cNvGrpSpPr/>
                            <wpg:grpSpPr>
                              <a:xfrm>
                                <a:off x="0" y="0"/>
                                <a:ext cx="1567800" cy="431640"/>
                                <a:chOff x="0" y="0"/>
                                <a:chExt cx="1567800" cy="431640"/>
                              </a:xfrm>
                            </wpg:grpSpPr>
                            <wps:wsp>
                              <wps:cNvPr id="12" name="Graphic 16"/>
                              <wps:cNvSpPr/>
                              <wps:spPr>
                                <a:xfrm>
                                  <a:off x="462240" y="30960"/>
                                  <a:ext cx="720" cy="400680"/>
                                </a:xfrm>
                                <a:custGeom>
                                  <a:avLst/>
                                  <a:gdLst>
                                    <a:gd name="textAreaLeft" fmla="*/ 0 w 360"/>
                                    <a:gd name="textAreaRight" fmla="*/ 1440 w 360"/>
                                    <a:gd name="textAreaTop" fmla="*/ 0 h 227160"/>
                                    <a:gd name="textAreaBottom" fmla="*/ 227880 h 227160"/>
                                  </a:gdLst>
                                  <a:ahLst/>
                                  <a:rect l="textAreaLeft" t="textAreaTop" r="textAreaRight" b="textAreaBottom"/>
                                  <a:pathLst>
                                    <a:path w="0" h="400685">
                                      <a:moveTo>
                                        <a:pt x="0" y="0"/>
                                      </a:moveTo>
                                      <a:lnTo>
                                        <a:pt x="0" y="400099"/>
                                      </a:lnTo>
                                    </a:path>
                                  </a:pathLst>
                                </a:custGeom>
                                <a:noFill/>
                                <a:ln w="8118">
                                  <a:solidFill>
                                    <a:srgbClr val="000000"/>
                                  </a:solidFill>
                                  <a:round/>
                                </a:ln>
                              </wps:spPr>
                              <wps:style>
                                <a:lnRef idx="0"/>
                                <a:fillRef idx="0"/>
                                <a:effectRef idx="0"/>
                                <a:fontRef idx="minor"/>
                              </wps:style>
                              <wps:bodyPr/>
                            </wps:wsp>
                            <pic:pic xmlns:pic="http://schemas.openxmlformats.org/drawingml/2006/picture">
                              <pic:nvPicPr>
                                <pic:cNvPr id="13" name="Image 3" descr=""/>
                                <pic:cNvPicPr/>
                              </pic:nvPicPr>
                              <pic:blipFill>
                                <a:blip r:embed="rId19"/>
                                <a:stretch/>
                              </pic:blipFill>
                              <pic:spPr>
                                <a:xfrm>
                                  <a:off x="362520" y="0"/>
                                  <a:ext cx="657360" cy="101520"/>
                                </a:xfrm>
                                <a:prstGeom prst="rect">
                                  <a:avLst/>
                                </a:prstGeom>
                                <a:ln w="0">
                                  <a:noFill/>
                                </a:ln>
                              </pic:spPr>
                            </pic:pic>
                            <pic:pic xmlns:pic="http://schemas.openxmlformats.org/drawingml/2006/picture">
                              <pic:nvPicPr>
                                <pic:cNvPr id="14" name="Image 7" descr=""/>
                                <pic:cNvPicPr/>
                              </pic:nvPicPr>
                              <pic:blipFill>
                                <a:blip r:embed="rId20"/>
                                <a:stretch/>
                              </pic:blipFill>
                              <pic:spPr>
                                <a:xfrm>
                                  <a:off x="0" y="36720"/>
                                  <a:ext cx="655920" cy="164520"/>
                                </a:xfrm>
                                <a:prstGeom prst="rect">
                                  <a:avLst/>
                                </a:prstGeom>
                                <a:ln w="0">
                                  <a:noFill/>
                                </a:ln>
                              </pic:spPr>
                            </pic:pic>
                            <pic:pic xmlns:pic="http://schemas.openxmlformats.org/drawingml/2006/picture">
                              <pic:nvPicPr>
                                <pic:cNvPr id="15" name="Image 8" descr=""/>
                                <pic:cNvPicPr/>
                              </pic:nvPicPr>
                              <pic:blipFill>
                                <a:blip r:embed="rId21"/>
                                <a:stretch/>
                              </pic:blipFill>
                              <pic:spPr>
                                <a:xfrm>
                                  <a:off x="911880" y="39960"/>
                                  <a:ext cx="655920" cy="164520"/>
                                </a:xfrm>
                                <a:prstGeom prst="rect">
                                  <a:avLst/>
                                </a:prstGeom>
                                <a:ln w="0">
                                  <a:noFill/>
                                </a:ln>
                              </pic:spPr>
                            </pic:pic>
                          </wpg:wgp>
                        </a:graphicData>
                      </a:graphic>
                    </wp:anchor>
                  </w:drawing>
                </mc:Choice>
                <mc:Fallback>
                  <w:pict>
                    <v:group id="shape_0" alt="Group 72" style="position:absolute;margin-left:6.7pt;margin-top:4.9pt;width:123.45pt;height:34pt" coordorigin="134,98" coordsize="2469,680">
                      <v:shape id="shape_0" ID="Image 3" stroked="f" o:allowincell="f" style="position:absolute;left:705;top:98;width:1034;height:159;mso-wrap-style:none;v-text-anchor:middle" type="_x0000_t75">
                        <v:imagedata r:id="rId22" o:detectmouseclick="t"/>
                        <v:stroke color="#3465a4" joinstyle="round" endcap="flat"/>
                        <w10:wrap type="none"/>
                      </v:shape>
                      <v:shape id="shape_0" ID="Image 7" stroked="f" o:allowincell="f" style="position:absolute;left:134;top:156;width:1032;height:258;mso-wrap-style:none;v-text-anchor:middle" type="_x0000_t75">
                        <v:imagedata r:id="rId23" o:detectmouseclick="t"/>
                        <v:stroke color="#3465a4" joinstyle="round" endcap="flat"/>
                        <w10:wrap type="none"/>
                      </v:shape>
                      <v:shape id="shape_0" ID="Image 8" stroked="f" o:allowincell="f" style="position:absolute;left:1570;top:161;width:1032;height:258;mso-wrap-style:none;v-text-anchor:middle" type="_x0000_t75">
                        <v:imagedata r:id="rId24" o:detectmouseclick="t"/>
                        <v:stroke color="#3465a4" joinstyle="round" endcap="flat"/>
                        <w10:wrap type="none"/>
                      </v:shape>
                    </v:group>
                  </w:pict>
                </mc:Fallback>
              </mc:AlternateContent>
            </w:r>
            <w:r>
              <w:rPr>
                <w:rFonts w:ascii="Symbol" w:hAnsi="Symbol"/>
                <w:sz w:val="27"/>
              </w:rPr>
              <w:t></w:t>
            </w:r>
            <w:r>
              <w:rPr>
                <w:spacing w:val="17"/>
                <w:sz w:val="27"/>
              </w:rPr>
              <w:t xml:space="preserve"> </w:t>
            </w:r>
            <w:r>
              <w:rPr>
                <w:rFonts w:ascii="Symbol" w:hAnsi="Symbol"/>
                <w:sz w:val="25"/>
              </w:rPr>
              <w:t></w:t>
            </w:r>
            <w:r>
              <w:rPr>
                <w:spacing w:val="16"/>
                <w:sz w:val="25"/>
              </w:rPr>
              <w:t xml:space="preserve"> </w:t>
            </w:r>
            <w:r>
              <w:rPr>
                <w:rFonts w:ascii="Symbol" w:hAnsi="Symbol"/>
                <w:spacing w:val="-7"/>
                <w:position w:val="16"/>
                <w:sz w:val="25"/>
                <w:u w:val="single"/>
              </w:rPr>
              <w:t></w:t>
            </w:r>
            <w:r>
              <w:rPr>
                <w:i/>
                <w:spacing w:val="-7"/>
                <w:position w:val="16"/>
                <w:sz w:val="25"/>
                <w:u w:val="single"/>
              </w:rPr>
              <w:t>r</w:t>
            </w:r>
            <w:r>
              <w:rPr>
                <w:i/>
                <w:position w:val="16"/>
                <w:sz w:val="25"/>
              </w:rPr>
              <w:tab/>
            </w:r>
            <w:r>
              <w:rPr>
                <w:rFonts w:ascii="Symbol" w:hAnsi="Symbol"/>
                <w:sz w:val="25"/>
              </w:rPr>
              <w:t></w:t>
            </w:r>
            <w:r>
              <w:rPr>
                <w:spacing w:val="-13"/>
                <w:sz w:val="25"/>
              </w:rPr>
              <w:t xml:space="preserve"> </w:t>
            </w:r>
            <w:r>
              <w:rPr>
                <w:i/>
                <w:sz w:val="25"/>
              </w:rPr>
              <w:t>r</w:t>
            </w:r>
            <w:r>
              <w:rPr>
                <w:i/>
                <w:spacing w:val="-26"/>
                <w:sz w:val="25"/>
              </w:rPr>
              <w:t xml:space="preserve"> </w:t>
            </w:r>
            <w:r>
              <w:rPr>
                <w:sz w:val="25"/>
                <w:vertAlign w:val="superscript"/>
              </w:rPr>
              <w:t>'</w:t>
            </w:r>
            <w:r>
              <w:rPr>
                <w:spacing w:val="10"/>
                <w:sz w:val="25"/>
              </w:rPr>
              <w:t xml:space="preserve"> </w:t>
            </w:r>
            <w:r>
              <w:rPr>
                <w:rFonts w:ascii="Symbol" w:hAnsi="Symbol"/>
                <w:sz w:val="25"/>
              </w:rPr>
              <w:t></w:t>
            </w:r>
            <w:r>
              <w:rPr>
                <w:spacing w:val="-16"/>
                <w:sz w:val="25"/>
              </w:rPr>
              <w:t xml:space="preserve"> </w:t>
            </w:r>
            <w:r>
              <w:rPr>
                <w:rFonts w:ascii="Symbol" w:hAnsi="Symbol"/>
                <w:position w:val="-2"/>
                <w:sz w:val="40"/>
              </w:rPr>
              <w:t></w:t>
            </w:r>
            <w:r>
              <w:rPr>
                <w:rFonts w:ascii="Symbol" w:hAnsi="Symbol"/>
                <w:sz w:val="27"/>
              </w:rPr>
              <w:t></w:t>
            </w:r>
            <w:r>
              <w:rPr>
                <w:spacing w:val="29"/>
                <w:sz w:val="27"/>
              </w:rPr>
              <w:t xml:space="preserve"> </w:t>
            </w:r>
            <w:r>
              <w:rPr>
                <w:sz w:val="25"/>
              </w:rPr>
              <w:t>,</w:t>
            </w:r>
            <w:r>
              <w:rPr>
                <w:rFonts w:ascii="Symbol" w:hAnsi="Symbol"/>
                <w:sz w:val="27"/>
              </w:rPr>
              <w:t></w:t>
            </w:r>
            <w:r>
              <w:rPr>
                <w:spacing w:val="37"/>
                <w:sz w:val="27"/>
              </w:rPr>
              <w:t xml:space="preserve"> </w:t>
            </w:r>
            <w:r>
              <w:rPr>
                <w:sz w:val="25"/>
              </w:rPr>
              <w:t>,</w:t>
            </w:r>
            <w:r>
              <w:rPr>
                <w:rFonts w:ascii="Symbol" w:hAnsi="Symbol"/>
                <w:sz w:val="27"/>
              </w:rPr>
              <w:t></w:t>
            </w:r>
            <w:r>
              <w:rPr>
                <w:spacing w:val="41"/>
                <w:sz w:val="27"/>
              </w:rPr>
              <w:t xml:space="preserve"> </w:t>
            </w:r>
            <w:r>
              <w:rPr>
                <w:rFonts w:ascii="Symbol" w:hAnsi="Symbol"/>
                <w:spacing w:val="12"/>
                <w:position w:val="-2"/>
                <w:sz w:val="40"/>
              </w:rPr>
              <w:t></w:t>
            </w:r>
            <w:r>
              <w:rPr>
                <w:spacing w:val="12"/>
                <w:position w:val="-4"/>
                <w:sz w:val="22"/>
              </w:rPr>
              <w:t>,</w:t>
            </w:r>
          </w:p>
          <w:p>
            <w:pPr>
              <w:pStyle w:val="TableParagraph"/>
              <w:tabs>
                <w:tab w:val="clear" w:pos="709"/>
                <w:tab w:val="left" w:pos="2174" w:leader="none"/>
                <w:tab w:val="left" w:pos="2783" w:leader="none"/>
                <w:tab w:val="left" w:pos="3116" w:leader="none"/>
                <w:tab w:val="left" w:pos="3444" w:leader="none"/>
              </w:tabs>
              <w:spacing w:lineRule="auto" w:line="36" w:before="3" w:after="0"/>
              <w:ind w:start="552"/>
              <w:rPr>
                <w:i/>
                <w:i/>
                <w:sz w:val="15"/>
              </w:rPr>
            </w:pPr>
            <w:r>
              <w:rPr>
                <w:rFonts w:ascii="Symbol" w:hAnsi="Symbol"/>
                <w:spacing w:val="-5"/>
                <w:position w:val="-12"/>
                <w:sz w:val="25"/>
              </w:rPr>
              <w:t></w:t>
            </w:r>
            <w:r>
              <w:rPr>
                <w:i/>
                <w:spacing w:val="-5"/>
                <w:position w:val="-12"/>
                <w:sz w:val="25"/>
              </w:rPr>
              <w:t>t</w:t>
            </w:r>
            <w:r>
              <w:rPr>
                <w:i/>
                <w:position w:val="-12"/>
                <w:sz w:val="25"/>
              </w:rPr>
              <w:tab/>
            </w:r>
            <w:r>
              <w:rPr>
                <w:i/>
                <w:spacing w:val="-10"/>
                <w:sz w:val="15"/>
              </w:rPr>
              <w:t>t</w:t>
            </w:r>
            <w:r>
              <w:rPr>
                <w:i/>
                <w:sz w:val="15"/>
              </w:rPr>
              <w:tab/>
            </w:r>
            <w:r>
              <w:rPr>
                <w:i/>
                <w:spacing w:val="-10"/>
                <w:sz w:val="15"/>
              </w:rPr>
              <w:t>x</w:t>
            </w:r>
            <w:r>
              <w:rPr>
                <w:i/>
                <w:sz w:val="15"/>
              </w:rPr>
              <w:tab/>
            </w:r>
            <w:r>
              <w:rPr>
                <w:i/>
                <w:spacing w:val="-10"/>
                <w:sz w:val="15"/>
              </w:rPr>
              <w:t>y</w:t>
            </w:r>
            <w:r>
              <w:rPr>
                <w:i/>
                <w:sz w:val="15"/>
              </w:rPr>
              <w:tab/>
            </w:r>
            <w:r>
              <w:rPr>
                <w:i/>
                <w:spacing w:val="-10"/>
                <w:sz w:val="15"/>
              </w:rPr>
              <w:t>z</w:t>
            </w:r>
          </w:p>
          <w:p>
            <w:pPr>
              <w:pStyle w:val="TableParagraph"/>
              <w:spacing w:before="12" w:after="0"/>
              <w:ind w:start="889"/>
              <w:rPr>
                <w:sz w:val="15"/>
              </w:rPr>
            </w:pPr>
            <w:r>
              <w:rPr>
                <w:rFonts w:ascii="Symbol" w:hAnsi="Symbol"/>
                <w:spacing w:val="-2"/>
                <w:sz w:val="15"/>
              </w:rPr>
              <w:t></w:t>
            </w:r>
            <w:r>
              <w:rPr>
                <w:i/>
                <w:spacing w:val="-2"/>
                <w:sz w:val="15"/>
              </w:rPr>
              <w:t>t</w:t>
            </w:r>
            <w:r>
              <w:rPr>
                <w:i/>
                <w:spacing w:val="-21"/>
                <w:sz w:val="15"/>
              </w:rPr>
              <w:t xml:space="preserve"> </w:t>
            </w:r>
            <w:r>
              <w:rPr>
                <w:rFonts w:ascii="Symbol" w:hAnsi="Symbol"/>
                <w:spacing w:val="-5"/>
                <w:sz w:val="15"/>
              </w:rPr>
              <w:t></w:t>
            </w:r>
            <w:r>
              <w:rPr>
                <w:spacing w:val="-5"/>
                <w:sz w:val="15"/>
              </w:rPr>
              <w:t>0</w:t>
            </w:r>
          </w:p>
        </w:tc>
      </w:tr>
      <w:tr>
        <w:trPr>
          <w:trHeight w:val="91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tabs>
                <w:tab w:val="clear" w:pos="709"/>
                <w:tab w:val="left" w:pos="1366" w:leader="none"/>
              </w:tabs>
              <w:spacing w:lineRule="exact" w:line="428" w:before="114" w:after="0"/>
              <w:ind w:start="0" w:end="3163"/>
              <w:rPr>
                <w:sz w:val="22"/>
              </w:rPr>
            </w:pPr>
            <w:r>
              <w:rPr>
                <w:rFonts w:ascii="Symbol" w:hAnsi="Symbol"/>
                <w:position w:val="5"/>
                <w:sz w:val="27"/>
              </w:rPr>
              <w:t></w:t>
            </w:r>
            <w:r>
              <w:rPr>
                <w:spacing w:val="11"/>
                <w:position w:val="5"/>
                <w:sz w:val="27"/>
              </w:rPr>
              <w:t xml:space="preserve"> </w:t>
            </w:r>
            <w:r>
              <w:rPr>
                <w:rFonts w:ascii="Symbol" w:hAnsi="Symbol"/>
                <w:position w:val="5"/>
                <w:sz w:val="25"/>
              </w:rPr>
              <w:t></w:t>
            </w:r>
            <w:r>
              <w:rPr>
                <w:spacing w:val="16"/>
                <w:position w:val="5"/>
                <w:sz w:val="25"/>
              </w:rPr>
              <w:t xml:space="preserve"> </w:t>
            </w:r>
            <w:r>
              <w:rPr>
                <w:rFonts w:ascii="Symbol" w:hAnsi="Symbol"/>
                <w:spacing w:val="-5"/>
                <w:position w:val="21"/>
                <w:sz w:val="25"/>
                <w:u w:val="single"/>
              </w:rPr>
              <w:t></w:t>
            </w:r>
            <w:r>
              <w:rPr>
                <w:i/>
                <w:spacing w:val="-5"/>
                <w:position w:val="21"/>
                <w:sz w:val="25"/>
                <w:u w:val="single"/>
              </w:rPr>
              <w:t>x</w:t>
            </w:r>
            <w:r>
              <w:rPr>
                <w:i/>
                <w:position w:val="21"/>
                <w:sz w:val="25"/>
              </w:rPr>
              <w:tab/>
            </w:r>
            <w:r>
              <w:rPr>
                <w:rFonts w:ascii="Symbol" w:hAnsi="Symbol"/>
                <w:position w:val="5"/>
                <w:sz w:val="25"/>
              </w:rPr>
              <w:t></w:t>
            </w:r>
            <w:r>
              <w:rPr>
                <w:spacing w:val="11"/>
                <w:position w:val="5"/>
                <w:sz w:val="25"/>
              </w:rPr>
              <w:t xml:space="preserve"> </w:t>
            </w:r>
            <w:r>
              <w:rPr>
                <w:i/>
                <w:position w:val="5"/>
                <w:sz w:val="25"/>
              </w:rPr>
              <w:t>x</w:t>
            </w:r>
            <w:r>
              <w:rPr>
                <w:position w:val="17"/>
                <w:sz w:val="15"/>
              </w:rPr>
              <w:t>'</w:t>
            </w:r>
            <w:r>
              <w:rPr>
                <w:spacing w:val="9"/>
                <w:position w:val="17"/>
                <w:sz w:val="15"/>
              </w:rPr>
              <w:t xml:space="preserve"> </w:t>
            </w:r>
            <w:r>
              <w:rPr>
                <w:sz w:val="22"/>
              </w:rPr>
              <w:t>,</w:t>
            </w:r>
            <w:r>
              <w:rPr>
                <w:spacing w:val="2"/>
                <w:sz w:val="22"/>
              </w:rPr>
              <w:t xml:space="preserve"> </w:t>
            </w:r>
            <w:r>
              <w:rPr>
                <w:sz w:val="22"/>
              </w:rPr>
              <w:t>аналогично</w:t>
            </w:r>
            <w:r>
              <w:rPr>
                <w:spacing w:val="-4"/>
                <w:sz w:val="22"/>
              </w:rPr>
              <w:t xml:space="preserve"> </w:t>
            </w:r>
            <w:r>
              <w:rPr>
                <w:rFonts w:ascii="Symbol" w:hAnsi="Symbol"/>
                <w:position w:val="3"/>
              </w:rPr>
              <w:t></w:t>
            </w:r>
            <w:r>
              <w:rPr>
                <w:spacing w:val="24"/>
                <w:position w:val="3"/>
              </w:rPr>
              <w:t xml:space="preserve"> </w:t>
            </w:r>
            <w:r>
              <w:rPr>
                <w:rFonts w:ascii="Symbol" w:hAnsi="Symbol"/>
                <w:position w:val="3"/>
                <w:sz w:val="23"/>
              </w:rPr>
              <w:t></w:t>
            </w:r>
            <w:r>
              <w:rPr>
                <w:spacing w:val="20"/>
                <w:position w:val="3"/>
                <w:sz w:val="23"/>
              </w:rPr>
              <w:t xml:space="preserve"> </w:t>
            </w:r>
            <w:r>
              <w:rPr>
                <w:i/>
                <w:position w:val="3"/>
                <w:sz w:val="23"/>
              </w:rPr>
              <w:t>y</w:t>
            </w:r>
            <w:r>
              <w:rPr>
                <w:position w:val="13"/>
                <w:sz w:val="13"/>
              </w:rPr>
              <w:t>'</w:t>
            </w:r>
            <w:r>
              <w:rPr>
                <w:spacing w:val="18"/>
                <w:position w:val="13"/>
                <w:sz w:val="13"/>
              </w:rPr>
              <w:t xml:space="preserve"> </w:t>
            </w:r>
            <w:r>
              <w:rPr>
                <w:sz w:val="22"/>
              </w:rPr>
              <w:t>,</w:t>
            </w:r>
            <w:r>
              <w:rPr>
                <w:spacing w:val="-6"/>
                <w:sz w:val="22"/>
              </w:rPr>
              <w:t xml:space="preserve"> </w:t>
            </w:r>
            <w:r>
              <w:rPr>
                <w:rFonts w:ascii="Symbol" w:hAnsi="Symbol"/>
                <w:position w:val="2"/>
              </w:rPr>
              <w:t></w:t>
            </w:r>
            <w:r>
              <w:rPr>
                <w:spacing w:val="12"/>
                <w:position w:val="2"/>
              </w:rPr>
              <w:t xml:space="preserve"> </w:t>
            </w:r>
            <w:r>
              <w:rPr>
                <w:rFonts w:ascii="Symbol" w:hAnsi="Symbol"/>
                <w:position w:val="2"/>
                <w:sz w:val="22"/>
              </w:rPr>
              <w:t></w:t>
            </w:r>
            <w:r>
              <w:rPr>
                <w:spacing w:val="12"/>
                <w:position w:val="2"/>
                <w:sz w:val="22"/>
              </w:rPr>
              <w:t xml:space="preserve"> </w:t>
            </w:r>
            <w:r>
              <w:rPr>
                <w:i/>
                <w:position w:val="2"/>
                <w:sz w:val="22"/>
              </w:rPr>
              <w:t>z</w:t>
            </w:r>
            <w:r>
              <w:rPr>
                <w:position w:val="13"/>
                <w:sz w:val="13"/>
              </w:rPr>
              <w:t>'</w:t>
            </w:r>
            <w:r>
              <w:rPr>
                <w:spacing w:val="16"/>
                <w:position w:val="13"/>
                <w:sz w:val="13"/>
              </w:rPr>
              <w:t xml:space="preserve"> </w:t>
            </w:r>
            <w:r>
              <w:rPr>
                <w:spacing w:val="-10"/>
                <w:sz w:val="22"/>
              </w:rPr>
              <w:t>.</w:t>
            </w:r>
          </w:p>
          <w:p>
            <w:pPr>
              <w:pStyle w:val="TableParagraph"/>
              <w:tabs>
                <w:tab w:val="clear" w:pos="709"/>
                <w:tab w:val="left" w:pos="394" w:leader="none"/>
                <w:tab w:val="left" w:pos="1508" w:leader="none"/>
                <w:tab w:val="left" w:pos="3000" w:leader="none"/>
                <w:tab w:val="left" w:pos="3441" w:leader="none"/>
                <w:tab w:val="left" w:pos="3790" w:leader="none"/>
                <w:tab w:val="left" w:pos="4209" w:leader="none"/>
              </w:tabs>
              <w:spacing w:lineRule="auto" w:line="60" w:before="11" w:after="0"/>
              <w:ind w:start="0" w:end="3086"/>
              <w:rPr>
                <w:i/>
                <w:i/>
                <w:sz w:val="13"/>
              </w:rPr>
            </w:pPr>
            <w:r>
              <w:rPr>
                <w:i/>
                <w:spacing w:val="-10"/>
                <w:position w:val="2"/>
                <w:sz w:val="15"/>
              </w:rPr>
              <w:t>x</w:t>
            </w:r>
            <w:r>
              <w:rPr>
                <w:i/>
                <w:position w:val="2"/>
                <w:sz w:val="15"/>
              </w:rPr>
              <w:tab/>
            </w:r>
            <w:r>
              <w:rPr>
                <w:rFonts w:ascii="Symbol" w:hAnsi="Symbol"/>
                <w:spacing w:val="-5"/>
                <w:position w:val="-10"/>
                <w:sz w:val="25"/>
              </w:rPr>
              <w:t></w:t>
            </w:r>
            <w:r>
              <w:rPr>
                <w:i/>
                <w:spacing w:val="-5"/>
                <w:position w:val="-10"/>
                <w:sz w:val="25"/>
              </w:rPr>
              <w:t>t</w:t>
            </w:r>
            <w:r>
              <w:rPr>
                <w:i/>
                <w:position w:val="-10"/>
                <w:sz w:val="25"/>
              </w:rPr>
              <w:tab/>
            </w:r>
            <w:r>
              <w:rPr>
                <w:i/>
                <w:spacing w:val="-10"/>
                <w:position w:val="2"/>
                <w:sz w:val="15"/>
              </w:rPr>
              <w:t>t</w:t>
            </w:r>
            <w:r>
              <w:rPr>
                <w:i/>
                <w:position w:val="2"/>
                <w:sz w:val="15"/>
              </w:rPr>
              <w:tab/>
            </w:r>
            <w:r>
              <w:rPr>
                <w:i/>
                <w:spacing w:val="-10"/>
                <w:sz w:val="13"/>
              </w:rPr>
              <w:t>y</w:t>
            </w:r>
            <w:r>
              <w:rPr>
                <w:i/>
                <w:sz w:val="13"/>
              </w:rPr>
              <w:tab/>
            </w:r>
            <w:r>
              <w:rPr>
                <w:i/>
                <w:spacing w:val="-10"/>
                <w:sz w:val="13"/>
              </w:rPr>
              <w:t>t</w:t>
            </w:r>
            <w:r>
              <w:rPr>
                <w:i/>
                <w:sz w:val="13"/>
              </w:rPr>
              <w:tab/>
            </w:r>
            <w:r>
              <w:rPr>
                <w:i/>
                <w:spacing w:val="-10"/>
                <w:sz w:val="13"/>
              </w:rPr>
              <w:t>z</w:t>
            </w:r>
            <w:r>
              <w:rPr>
                <w:i/>
                <w:sz w:val="13"/>
              </w:rPr>
              <w:tab/>
            </w:r>
            <w:r>
              <w:rPr>
                <w:i/>
                <w:spacing w:val="-10"/>
                <w:sz w:val="13"/>
              </w:rPr>
              <w:t>t</w:t>
            </w:r>
          </w:p>
          <w:p>
            <w:pPr>
              <w:pStyle w:val="TableParagraph"/>
              <w:spacing w:lineRule="exact" w:line="164"/>
              <w:ind w:start="958"/>
              <w:rPr>
                <w:sz w:val="15"/>
              </w:rPr>
            </w:pPr>
            <w:r>
              <mc:AlternateContent>
                <mc:Choice Requires="wpg">
                  <w:drawing>
                    <wp:anchor behindDoc="1" distT="4445" distB="4445" distL="5080" distR="0" simplePos="0" locked="0" layoutInCell="1" allowOverlap="1" relativeHeight="350">
                      <wp:simplePos x="0" y="0"/>
                      <wp:positionH relativeFrom="column">
                        <wp:posOffset>591185</wp:posOffset>
                      </wp:positionH>
                      <wp:positionV relativeFrom="paragraph">
                        <wp:posOffset>-323850</wp:posOffset>
                      </wp:positionV>
                      <wp:extent cx="8255" cy="400050"/>
                      <wp:effectExtent l="5080" t="4445" r="0" b="4445"/>
                      <wp:wrapNone/>
                      <wp:docPr id="16" name="Group 77"/>
                      <a:graphic xmlns:a="http://schemas.openxmlformats.org/drawingml/2006/main">
                        <a:graphicData uri="http://schemas.microsoft.com/office/word/2010/wordprocessingGroup">
                          <wpg:wgp>
                            <wpg:cNvGrpSpPr/>
                            <wpg:grpSpPr>
                              <a:xfrm>
                                <a:off x="0" y="0"/>
                                <a:ext cx="8280" cy="399960"/>
                                <a:chOff x="0" y="0"/>
                                <a:chExt cx="8280" cy="399960"/>
                              </a:xfrm>
                            </wpg:grpSpPr>
                            <wps:wsp>
                              <wps:cNvPr id="17" name="Graphic 15"/>
                              <wps:cNvSpPr/>
                              <wps:spPr>
                                <a:xfrm>
                                  <a:off x="0" y="0"/>
                                  <a:ext cx="8280" cy="399960"/>
                                </a:xfrm>
                                <a:custGeom>
                                  <a:avLst/>
                                  <a:gdLst>
                                    <a:gd name="textAreaLeft" fmla="*/ 0 w 4680"/>
                                    <a:gd name="textAreaRight" fmla="*/ 5400 w 4680"/>
                                    <a:gd name="textAreaTop" fmla="*/ 0 h 226800"/>
                                    <a:gd name="textAreaBottom" fmla="*/ 227520 h 226800"/>
                                  </a:gdLst>
                                  <a:ahLst/>
                                  <a:rect l="textAreaLeft" t="textAreaTop" r="textAreaRight" b="textAreaBottom"/>
                                  <a:pathLst>
                                    <a:path w="0" h="400050">
                                      <a:moveTo>
                                        <a:pt x="0" y="0"/>
                                      </a:moveTo>
                                      <a:lnTo>
                                        <a:pt x="0" y="399707"/>
                                      </a:lnTo>
                                    </a:path>
                                  </a:pathLst>
                                </a:custGeom>
                                <a:noFill/>
                                <a:ln w="8137">
                                  <a:solidFill>
                                    <a:srgbClr val="000000"/>
                                  </a:solidFill>
                                  <a:round/>
                                </a:ln>
                              </wps:spPr>
                              <wps:style>
                                <a:lnRef idx="0"/>
                                <a:fillRef idx="0"/>
                                <a:effectRef idx="0"/>
                                <a:fontRef idx="minor"/>
                              </wps:style>
                              <wps:bodyPr/>
                            </wps:wsp>
                          </wpg:wgp>
                        </a:graphicData>
                      </a:graphic>
                    </wp:anchor>
                  </w:drawing>
                </mc:Choice>
                <mc:Fallback>
                  <w:pict>
                    <v:group id="shape_0" alt="Group 77" style="position:absolute;margin-left:46.55pt;margin-top:-25.5pt;width:0.65pt;height:31.5pt" coordorigin="931,-510" coordsize="13,630"/>
                  </w:pict>
                </mc:Fallback>
              </mc:AlternateContent>
            </w:r>
            <w:r>
              <w:rPr>
                <w:rFonts w:ascii="Symbol" w:hAnsi="Symbol"/>
                <w:spacing w:val="-2"/>
                <w:sz w:val="15"/>
              </w:rPr>
              <w:t></w:t>
            </w:r>
            <w:r>
              <w:rPr>
                <w:i/>
                <w:spacing w:val="-2"/>
                <w:sz w:val="15"/>
              </w:rPr>
              <w:t>t</w:t>
            </w:r>
            <w:r>
              <w:rPr>
                <w:i/>
                <w:spacing w:val="-23"/>
                <w:sz w:val="15"/>
              </w:rPr>
              <w:t xml:space="preserve"> </w:t>
            </w:r>
            <w:r>
              <w:rPr>
                <w:rFonts w:ascii="Symbol" w:hAnsi="Symbol"/>
                <w:spacing w:val="-5"/>
                <w:sz w:val="15"/>
              </w:rPr>
              <w:t></w:t>
            </w:r>
            <w:r>
              <w:rPr>
                <w:spacing w:val="-5"/>
                <w:sz w:val="15"/>
              </w:rPr>
              <w:t>0</w:t>
            </w:r>
          </w:p>
        </w:tc>
      </w:tr>
      <w:tr>
        <w:trPr>
          <w:trHeight w:val="55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before="80" w:after="0"/>
              <w:ind w:start="60"/>
              <w:rPr>
                <w:sz w:val="22"/>
              </w:rPr>
            </w:pPr>
            <w:r>
              <mc:AlternateContent>
                <mc:Choice Requires="wpg">
                  <w:drawing>
                    <wp:anchor behindDoc="1" distT="0" distB="0" distL="0" distR="0" simplePos="0" locked="0" layoutInCell="1" allowOverlap="1" relativeHeight="351">
                      <wp:simplePos x="0" y="0"/>
                      <wp:positionH relativeFrom="column">
                        <wp:posOffset>1388745</wp:posOffset>
                      </wp:positionH>
                      <wp:positionV relativeFrom="paragraph">
                        <wp:posOffset>68580</wp:posOffset>
                      </wp:positionV>
                      <wp:extent cx="644525" cy="74295"/>
                      <wp:effectExtent l="0" t="0" r="0" b="0"/>
                      <wp:wrapNone/>
                      <wp:docPr id="18" name="Group 79"/>
                      <a:graphic xmlns:a="http://schemas.openxmlformats.org/drawingml/2006/main">
                        <a:graphicData uri="http://schemas.microsoft.com/office/word/2010/wordprocessingGroup">
                          <wpg:wgp>
                            <wpg:cNvGrpSpPr/>
                            <wpg:grpSpPr>
                              <a:xfrm>
                                <a:off x="0" y="0"/>
                                <a:ext cx="644400" cy="74160"/>
                                <a:chOff x="0" y="0"/>
                                <a:chExt cx="644400" cy="74160"/>
                              </a:xfrm>
                            </wpg:grpSpPr>
                            <pic:pic xmlns:pic="http://schemas.openxmlformats.org/drawingml/2006/picture">
                              <pic:nvPicPr>
                                <pic:cNvPr id="19" name="Image 5" descr=""/>
                                <pic:cNvPicPr/>
                              </pic:nvPicPr>
                              <pic:blipFill>
                                <a:blip r:embed="rId25"/>
                                <a:stretch/>
                              </pic:blipFill>
                              <pic:spPr>
                                <a:xfrm>
                                  <a:off x="0" y="0"/>
                                  <a:ext cx="644400" cy="74160"/>
                                </a:xfrm>
                                <a:prstGeom prst="rect">
                                  <a:avLst/>
                                </a:prstGeom>
                                <a:ln w="0">
                                  <a:noFill/>
                                </a:ln>
                              </pic:spPr>
                            </pic:pic>
                          </wpg:wgp>
                        </a:graphicData>
                      </a:graphic>
                    </wp:anchor>
                  </w:drawing>
                </mc:Choice>
                <mc:Fallback>
                  <w:pict>
                    <v:group id="shape_0" alt="Group 79" style="position:absolute;margin-left:109.35pt;margin-top:5.4pt;width:50.75pt;height:5.85pt" coordorigin="2187,108" coordsize="1015,117">
                      <v:shape id="shape_0" ID="Image 5" stroked="f" o:allowincell="f" style="position:absolute;left:2187;top:108;width:1014;height:116;mso-wrap-style:none;v-text-anchor:middle" type="_x0000_t75">
                        <v:imagedata r:id="rId26" o:detectmouseclick="t"/>
                        <v:stroke color="#3465a4" joinstyle="round" endcap="flat"/>
                        <w10:wrap type="none"/>
                      </v:shape>
                    </v:group>
                  </w:pict>
                </mc:Fallback>
              </mc:AlternateContent>
            </w:r>
            <w:r>
              <w:rPr>
                <w:spacing w:val="-8"/>
                <w:position w:val="1"/>
                <w:sz w:val="22"/>
              </w:rPr>
              <w:t>Сложение</w:t>
            </w:r>
            <w:r>
              <w:rPr>
                <w:spacing w:val="-5"/>
                <w:position w:val="1"/>
                <w:sz w:val="22"/>
              </w:rPr>
              <w:t xml:space="preserve"> </w:t>
            </w:r>
            <w:r>
              <w:rPr>
                <w:spacing w:val="-8"/>
                <w:position w:val="1"/>
                <w:sz w:val="22"/>
              </w:rPr>
              <w:t>скоростей:</w:t>
            </w:r>
            <w:r>
              <w:rPr>
                <w:spacing w:val="-7"/>
                <w:position w:val="1"/>
                <w:sz w:val="22"/>
              </w:rPr>
              <w:t xml:space="preserve"> </w:t>
            </w:r>
            <w:r>
              <w:rPr>
                <w:rFonts w:ascii="Symbol" w:hAnsi="Symbol"/>
                <w:spacing w:val="-8"/>
                <w:position w:val="6"/>
              </w:rPr>
              <w:t></w:t>
            </w:r>
            <w:r>
              <w:rPr>
                <w:spacing w:val="-8"/>
                <w:sz w:val="13"/>
              </w:rPr>
              <w:t>1</w:t>
            </w:r>
            <w:r>
              <w:rPr>
                <w:spacing w:val="10"/>
                <w:sz w:val="13"/>
              </w:rPr>
              <w:t xml:space="preserve"> </w:t>
            </w:r>
            <w:r>
              <w:rPr>
                <w:rFonts w:ascii="Symbol" w:hAnsi="Symbol"/>
                <w:spacing w:val="-8"/>
                <w:position w:val="6"/>
                <w:sz w:val="23"/>
              </w:rPr>
              <w:t></w:t>
            </w:r>
            <w:r>
              <w:rPr>
                <w:rFonts w:ascii="Symbol" w:hAnsi="Symbol"/>
                <w:spacing w:val="-8"/>
                <w:position w:val="6"/>
              </w:rPr>
              <w:t></w:t>
            </w:r>
            <w:r>
              <w:rPr>
                <w:spacing w:val="-8"/>
                <w:sz w:val="13"/>
              </w:rPr>
              <w:t>2</w:t>
            </w:r>
            <w:r>
              <w:rPr>
                <w:spacing w:val="18"/>
                <w:sz w:val="13"/>
              </w:rPr>
              <w:t xml:space="preserve"> </w:t>
            </w:r>
            <w:r>
              <w:rPr>
                <w:rFonts w:ascii="Symbol" w:hAnsi="Symbol"/>
                <w:spacing w:val="-8"/>
                <w:position w:val="6"/>
                <w:sz w:val="23"/>
              </w:rPr>
              <w:t></w:t>
            </w:r>
            <w:r>
              <w:rPr>
                <w:rFonts w:ascii="Symbol" w:hAnsi="Symbol"/>
                <w:spacing w:val="-8"/>
                <w:position w:val="6"/>
              </w:rPr>
              <w:t></w:t>
            </w:r>
            <w:r>
              <w:rPr>
                <w:spacing w:val="-8"/>
                <w:sz w:val="13"/>
              </w:rPr>
              <w:t>0</w:t>
            </w:r>
            <w:r>
              <w:rPr>
                <w:spacing w:val="1"/>
                <w:sz w:val="13"/>
              </w:rPr>
              <w:t xml:space="preserve"> </w:t>
            </w:r>
            <w:r>
              <w:rPr>
                <w:spacing w:val="-10"/>
                <w:position w:val="1"/>
                <w:sz w:val="22"/>
              </w:rPr>
              <w:t>.</w:t>
            </w:r>
          </w:p>
        </w:tc>
        <w:tc>
          <w:tcPr>
            <w:tcW w:w="3818" w:type="dxa"/>
            <w:tcBorders>
              <w:end w:val="single" w:sz="4" w:space="0" w:color="000000"/>
            </w:tcBorders>
          </w:tcPr>
          <w:p>
            <w:pPr>
              <w:pStyle w:val="TableParagraph"/>
              <w:ind w:start="0"/>
              <w:rPr>
                <w:sz w:val="22"/>
              </w:rPr>
            </w:pPr>
            <w:r>
              <w:rPr>
                <w:sz w:val="22"/>
              </w:rPr>
            </w:r>
          </w:p>
        </w:tc>
      </w:tr>
      <w:tr>
        <w:trPr>
          <w:trHeight w:val="81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bottom w:val="single" w:sz="4" w:space="0" w:color="000000"/>
              <w:end w:val="single" w:sz="4" w:space="0" w:color="000000"/>
            </w:tcBorders>
          </w:tcPr>
          <w:p>
            <w:pPr>
              <w:pStyle w:val="TableParagraph"/>
              <w:spacing w:lineRule="auto" w:line="204" w:before="109" w:after="0"/>
              <w:ind w:start="60"/>
              <w:rPr>
                <w:rFonts w:ascii="Symbol" w:hAnsi="Symbol"/>
                <w:sz w:val="30"/>
              </w:rPr>
            </w:pPr>
            <w:r>
              <w:rPr>
                <w:position w:val="1"/>
                <w:sz w:val="22"/>
              </w:rPr>
              <w:t>Вычисление</w:t>
            </w:r>
            <w:r>
              <w:rPr>
                <w:spacing w:val="40"/>
                <w:sz w:val="22"/>
              </w:rPr>
              <w:t xml:space="preserve"> </w:t>
            </w:r>
            <w:r>
              <w:rPr>
                <w:sz w:val="22"/>
              </w:rPr>
              <w:t>перемещения</w:t>
            </w:r>
            <w:r>
              <w:rPr>
                <w:spacing w:val="40"/>
                <w:sz w:val="22"/>
              </w:rPr>
              <w:t xml:space="preserve"> </w:t>
            </w:r>
            <w:r>
              <w:rPr>
                <w:sz w:val="22"/>
              </w:rPr>
              <w:t>и</w:t>
            </w:r>
            <w:r>
              <w:rPr>
                <w:spacing w:val="40"/>
                <w:sz w:val="22"/>
              </w:rPr>
              <w:t xml:space="preserve"> </w:t>
            </w:r>
            <w:r>
              <w:rPr>
                <w:sz w:val="22"/>
              </w:rPr>
              <w:t>пути</w:t>
            </w:r>
            <w:r>
              <w:rPr>
                <w:spacing w:val="40"/>
                <w:sz w:val="22"/>
              </w:rPr>
              <w:t xml:space="preserve"> </w:t>
            </w:r>
            <w:r>
              <w:rPr>
                <w:sz w:val="22"/>
              </w:rPr>
              <w:t>материальной</w:t>
            </w:r>
            <w:r>
              <w:rPr>
                <w:spacing w:val="40"/>
                <w:sz w:val="22"/>
              </w:rPr>
              <w:t xml:space="preserve"> </w:t>
            </w:r>
            <w:r>
              <w:rPr>
                <w:sz w:val="22"/>
              </w:rPr>
              <w:t>точки</w:t>
            </w:r>
            <w:r>
              <w:rPr>
                <w:spacing w:val="40"/>
                <w:sz w:val="22"/>
              </w:rPr>
              <w:t xml:space="preserve"> </w:t>
            </w:r>
            <w:r>
              <w:rPr>
                <w:sz w:val="22"/>
              </w:rPr>
              <w:t>при</w:t>
            </w:r>
            <w:r>
              <w:rPr>
                <w:spacing w:val="40"/>
                <w:sz w:val="22"/>
              </w:rPr>
              <w:t xml:space="preserve"> </w:t>
            </w:r>
            <w:r>
              <w:rPr>
                <w:sz w:val="22"/>
              </w:rPr>
              <w:t>прямолинейном</w:t>
            </w:r>
            <w:r>
              <w:rPr>
                <w:spacing w:val="40"/>
                <w:sz w:val="22"/>
              </w:rPr>
              <w:t xml:space="preserve"> </w:t>
            </w:r>
            <w:r>
              <w:rPr>
                <w:sz w:val="22"/>
              </w:rPr>
              <w:t>движении вдоль оси x по графику зависимости</w:t>
            </w:r>
            <w:r>
              <w:rPr>
                <w:spacing w:val="40"/>
                <w:sz w:val="22"/>
              </w:rPr>
              <w:t xml:space="preserve"> </w:t>
            </w:r>
            <w:r>
              <w:rPr>
                <w:position w:val="3"/>
                <w:sz w:val="23"/>
              </w:rPr>
              <w:t>υ</w:t>
            </w:r>
            <w:r>
              <w:rPr>
                <w:position w:val="-2"/>
                <w:sz w:val="13"/>
              </w:rPr>
              <w:t>x</w:t>
            </w:r>
            <w:r>
              <w:rPr>
                <w:spacing w:val="15"/>
                <w:position w:val="-2"/>
                <w:sz w:val="13"/>
              </w:rPr>
              <w:t xml:space="preserve"> </w:t>
            </w:r>
            <w:r>
              <w:rPr>
                <w:rFonts w:ascii="Symbol" w:hAnsi="Symbol"/>
                <w:spacing w:val="15"/>
                <w:position w:val="1"/>
                <w:sz w:val="30"/>
              </w:rPr>
              <w:t></w:t>
            </w:r>
            <w:r>
              <w:rPr>
                <w:spacing w:val="15"/>
                <w:position w:val="3"/>
                <w:sz w:val="23"/>
              </w:rPr>
              <w:t>t</w:t>
            </w:r>
            <w:r>
              <w:rPr>
                <w:rFonts w:ascii="Symbol" w:hAnsi="Symbol"/>
                <w:spacing w:val="15"/>
                <w:position w:val="1"/>
                <w:sz w:val="30"/>
              </w:rPr>
              <w:t></w:t>
            </w:r>
          </w:p>
        </w:tc>
      </w:tr>
      <w:tr>
        <w:trPr>
          <w:trHeight w:val="81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1.1.4</w:t>
            </w:r>
          </w:p>
        </w:tc>
        <w:tc>
          <w:tcPr>
            <w:tcW w:w="7812" w:type="dxa"/>
            <w:gridSpan w:val="2"/>
            <w:tcBorders>
              <w:top w:val="single" w:sz="4" w:space="0" w:color="000000"/>
              <w:start w:val="single" w:sz="4" w:space="0" w:color="000000"/>
              <w:end w:val="single" w:sz="4" w:space="0" w:color="000000"/>
            </w:tcBorders>
          </w:tcPr>
          <w:p>
            <w:pPr>
              <w:pStyle w:val="TableParagraph"/>
              <w:tabs>
                <w:tab w:val="clear" w:pos="709"/>
                <w:tab w:val="left" w:pos="4539" w:leader="none"/>
              </w:tabs>
              <w:spacing w:lineRule="exact" w:line="453" w:before="100" w:after="0"/>
              <w:ind w:start="60"/>
              <w:rPr>
                <w:sz w:val="22"/>
              </w:rPr>
            </w:pPr>
            <w:r>
              <w:rPr>
                <w:sz w:val="22"/>
              </w:rPr>
              <w:t>Ускорение</w:t>
            </w:r>
            <w:r>
              <w:rPr>
                <w:spacing w:val="-3"/>
                <w:sz w:val="22"/>
              </w:rPr>
              <w:t xml:space="preserve"> </w:t>
            </w:r>
            <w:r>
              <w:rPr>
                <w:sz w:val="22"/>
              </w:rPr>
              <w:t>материальной</w:t>
            </w:r>
            <w:r>
              <w:rPr>
                <w:spacing w:val="-2"/>
                <w:sz w:val="22"/>
              </w:rPr>
              <w:t xml:space="preserve"> </w:t>
            </w:r>
            <w:r>
              <w:rPr>
                <w:sz w:val="22"/>
              </w:rPr>
              <w:t>точки:</w:t>
            </w:r>
            <w:r>
              <w:rPr>
                <w:spacing w:val="33"/>
                <w:sz w:val="22"/>
              </w:rPr>
              <w:t xml:space="preserve"> </w:t>
            </w:r>
            <w:r>
              <w:rPr>
                <w:i/>
                <w:position w:val="5"/>
                <w:sz w:val="25"/>
              </w:rPr>
              <w:t>a</w:t>
            </w:r>
            <w:r>
              <w:rPr>
                <w:i/>
                <w:spacing w:val="4"/>
                <w:position w:val="5"/>
                <w:sz w:val="25"/>
              </w:rPr>
              <w:t xml:space="preserve"> </w:t>
            </w:r>
            <w:r>
              <w:rPr>
                <w:rFonts w:ascii="Symbol" w:hAnsi="Symbol"/>
                <w:position w:val="5"/>
                <w:sz w:val="25"/>
              </w:rPr>
              <w:t></w:t>
            </w:r>
            <w:r>
              <w:rPr>
                <w:spacing w:val="13"/>
                <w:position w:val="5"/>
                <w:sz w:val="25"/>
              </w:rPr>
              <w:t xml:space="preserve"> </w:t>
            </w:r>
            <w:r>
              <w:rPr>
                <w:rFonts w:ascii="Symbol" w:hAnsi="Symbol"/>
                <w:spacing w:val="-5"/>
                <w:position w:val="21"/>
                <w:sz w:val="25"/>
                <w:u w:val="single"/>
              </w:rPr>
              <w:t></w:t>
            </w:r>
            <w:r>
              <w:rPr>
                <w:rFonts w:ascii="Symbol" w:hAnsi="Symbol"/>
                <w:spacing w:val="-5"/>
                <w:position w:val="21"/>
                <w:sz w:val="27"/>
                <w:u w:val="single"/>
              </w:rPr>
              <w:t></w:t>
            </w:r>
            <w:r>
              <w:rPr>
                <w:position w:val="21"/>
                <w:sz w:val="27"/>
              </w:rPr>
              <w:tab/>
            </w:r>
            <w:r>
              <w:rPr>
                <w:rFonts w:ascii="Symbol" w:hAnsi="Symbol"/>
                <w:position w:val="5"/>
                <w:sz w:val="25"/>
              </w:rPr>
              <w:t></w:t>
            </w:r>
            <w:r>
              <w:rPr>
                <w:spacing w:val="-31"/>
                <w:position w:val="5"/>
                <w:sz w:val="25"/>
              </w:rPr>
              <w:t xml:space="preserve"> </w:t>
            </w:r>
            <w:r>
              <w:rPr>
                <w:rFonts w:ascii="Symbol" w:hAnsi="Symbol"/>
                <w:position w:val="5"/>
                <w:sz w:val="27"/>
              </w:rPr>
              <w:t></w:t>
            </w:r>
            <w:r>
              <w:rPr>
                <w:spacing w:val="-34"/>
                <w:position w:val="5"/>
                <w:sz w:val="27"/>
              </w:rPr>
              <w:t xml:space="preserve"> </w:t>
            </w:r>
            <w:r>
              <w:rPr>
                <w:position w:val="17"/>
                <w:sz w:val="15"/>
              </w:rPr>
              <w:t>'</w:t>
            </w:r>
            <w:r>
              <w:rPr>
                <w:spacing w:val="14"/>
                <w:position w:val="17"/>
                <w:sz w:val="15"/>
              </w:rPr>
              <w:t xml:space="preserve"> </w:t>
            </w:r>
            <w:r>
              <w:rPr>
                <w:rFonts w:ascii="Symbol" w:hAnsi="Symbol"/>
                <w:position w:val="5"/>
                <w:sz w:val="25"/>
              </w:rPr>
              <w:t></w:t>
            </w:r>
            <w:r>
              <w:rPr>
                <w:spacing w:val="-15"/>
                <w:position w:val="5"/>
                <w:sz w:val="25"/>
              </w:rPr>
              <w:t xml:space="preserve"> </w:t>
            </w:r>
            <w:r>
              <w:rPr>
                <w:rFonts w:ascii="Symbol" w:hAnsi="Symbol"/>
                <w:spacing w:val="10"/>
                <w:position w:val="2"/>
                <w:sz w:val="40"/>
              </w:rPr>
              <w:t></w:t>
            </w:r>
            <w:r>
              <w:rPr>
                <w:i/>
                <w:spacing w:val="10"/>
                <w:position w:val="5"/>
                <w:sz w:val="25"/>
              </w:rPr>
              <w:t>a</w:t>
            </w:r>
            <w:r>
              <w:rPr>
                <w:i/>
                <w:spacing w:val="23"/>
                <w:position w:val="5"/>
                <w:sz w:val="25"/>
              </w:rPr>
              <w:t xml:space="preserve"> </w:t>
            </w:r>
            <w:r>
              <w:rPr>
                <w:position w:val="5"/>
                <w:sz w:val="25"/>
              </w:rPr>
              <w:t>,</w:t>
            </w:r>
            <w:r>
              <w:rPr>
                <w:spacing w:val="-31"/>
                <w:position w:val="5"/>
                <w:sz w:val="25"/>
              </w:rPr>
              <w:t xml:space="preserve"> </w:t>
            </w:r>
            <w:r>
              <w:rPr>
                <w:i/>
                <w:position w:val="5"/>
                <w:sz w:val="25"/>
              </w:rPr>
              <w:t>a</w:t>
            </w:r>
            <w:r>
              <w:rPr>
                <w:i/>
                <w:spacing w:val="35"/>
                <w:position w:val="5"/>
                <w:sz w:val="25"/>
              </w:rPr>
              <w:t xml:space="preserve"> </w:t>
            </w:r>
            <w:r>
              <w:rPr>
                <w:position w:val="5"/>
                <w:sz w:val="25"/>
              </w:rPr>
              <w:t>,</w:t>
            </w:r>
            <w:r>
              <w:rPr>
                <w:spacing w:val="-32"/>
                <w:position w:val="5"/>
                <w:sz w:val="25"/>
              </w:rPr>
              <w:t xml:space="preserve"> </w:t>
            </w:r>
            <w:r>
              <w:rPr>
                <w:i/>
                <w:position w:val="5"/>
                <w:sz w:val="25"/>
              </w:rPr>
              <w:t>a</w:t>
            </w:r>
            <w:r>
              <w:rPr>
                <w:i/>
                <w:spacing w:val="37"/>
                <w:position w:val="5"/>
                <w:sz w:val="25"/>
              </w:rPr>
              <w:t xml:space="preserve"> </w:t>
            </w:r>
            <w:r>
              <w:rPr>
                <w:rFonts w:ascii="Symbol" w:hAnsi="Symbol"/>
                <w:position w:val="2"/>
                <w:sz w:val="40"/>
              </w:rPr>
              <w:t></w:t>
            </w:r>
            <w:r>
              <w:rPr>
                <w:spacing w:val="-44"/>
                <w:position w:val="2"/>
                <w:sz w:val="40"/>
              </w:rPr>
              <w:t xml:space="preserve"> </w:t>
            </w:r>
            <w:r>
              <w:rPr>
                <w:spacing w:val="-10"/>
                <w:sz w:val="22"/>
              </w:rPr>
              <w:t>,</w:t>
            </w:r>
          </w:p>
          <w:p>
            <w:pPr>
              <w:pStyle w:val="TableParagraph"/>
              <w:tabs>
                <w:tab w:val="clear" w:pos="709"/>
                <w:tab w:val="left" w:pos="8462" w:leader="none"/>
                <w:tab w:val="left" w:pos="9041" w:leader="none"/>
                <w:tab w:val="left" w:pos="9376" w:leader="none"/>
                <w:tab w:val="left" w:pos="9707" w:leader="none"/>
              </w:tabs>
              <w:spacing w:lineRule="auto" w:line="36" w:before="4" w:after="0"/>
              <w:ind w:start="3657"/>
              <w:rPr>
                <w:i/>
                <w:i/>
                <w:sz w:val="15"/>
              </w:rPr>
            </w:pPr>
            <w:r>
              <mc:AlternateContent>
                <mc:Choice Requires="wpg">
                  <w:drawing>
                    <wp:anchor behindDoc="1" distT="0" distB="0" distL="0" distR="0" simplePos="0" locked="0" layoutInCell="1" allowOverlap="1" relativeHeight="352">
                      <wp:simplePos x="0" y="0"/>
                      <wp:positionH relativeFrom="column">
                        <wp:posOffset>2042160</wp:posOffset>
                      </wp:positionH>
                      <wp:positionV relativeFrom="paragraph">
                        <wp:posOffset>-287020</wp:posOffset>
                      </wp:positionV>
                      <wp:extent cx="1612900" cy="431800"/>
                      <wp:effectExtent l="0" t="0" r="0" b="0"/>
                      <wp:wrapNone/>
                      <wp:docPr id="20" name="Group 81"/>
                      <a:graphic xmlns:a="http://schemas.openxmlformats.org/drawingml/2006/main">
                        <a:graphicData uri="http://schemas.microsoft.com/office/word/2010/wordprocessingGroup">
                          <wpg:wgp>
                            <wpg:cNvGrpSpPr/>
                            <wpg:grpSpPr>
                              <a:xfrm>
                                <a:off x="0" y="0"/>
                                <a:ext cx="1612800" cy="431640"/>
                                <a:chOff x="0" y="0"/>
                                <a:chExt cx="1612800" cy="431640"/>
                              </a:xfrm>
                            </wpg:grpSpPr>
                            <wps:wsp>
                              <wps:cNvPr id="21" name="Graphic 18"/>
                              <wps:cNvSpPr/>
                              <wps:spPr>
                                <a:xfrm>
                                  <a:off x="492120" y="31680"/>
                                  <a:ext cx="720" cy="399960"/>
                                </a:xfrm>
                                <a:custGeom>
                                  <a:avLst/>
                                  <a:gdLst>
                                    <a:gd name="textAreaLeft" fmla="*/ 0 w 360"/>
                                    <a:gd name="textAreaRight" fmla="*/ 1440 w 360"/>
                                    <a:gd name="textAreaTop" fmla="*/ 0 h 226800"/>
                                    <a:gd name="textAreaBottom" fmla="*/ 227520 h 226800"/>
                                  </a:gdLst>
                                  <a:ahLst/>
                                  <a:rect l="textAreaLeft" t="textAreaTop" r="textAreaRight" b="textAreaBottom"/>
                                  <a:pathLst>
                                    <a:path w="0" h="400685">
                                      <a:moveTo>
                                        <a:pt x="0" y="0"/>
                                      </a:moveTo>
                                      <a:lnTo>
                                        <a:pt x="0" y="400099"/>
                                      </a:lnTo>
                                    </a:path>
                                  </a:pathLst>
                                </a:custGeom>
                                <a:noFill/>
                                <a:ln w="8143">
                                  <a:solidFill>
                                    <a:srgbClr val="000000"/>
                                  </a:solidFill>
                                  <a:round/>
                                </a:ln>
                              </wps:spPr>
                              <wps:style>
                                <a:lnRef idx="0"/>
                                <a:fillRef idx="0"/>
                                <a:effectRef idx="0"/>
                                <a:fontRef idx="minor"/>
                              </wps:style>
                              <wps:bodyPr/>
                            </wps:wsp>
                            <pic:pic xmlns:pic="http://schemas.openxmlformats.org/drawingml/2006/picture">
                              <pic:nvPicPr>
                                <pic:cNvPr id="22" name="Image 6" descr=""/>
                                <pic:cNvPicPr/>
                              </pic:nvPicPr>
                              <pic:blipFill>
                                <a:blip r:embed="rId27"/>
                                <a:stretch/>
                              </pic:blipFill>
                              <pic:spPr>
                                <a:xfrm>
                                  <a:off x="392400" y="0"/>
                                  <a:ext cx="659160" cy="99000"/>
                                </a:xfrm>
                                <a:prstGeom prst="rect">
                                  <a:avLst/>
                                </a:prstGeom>
                                <a:ln w="0">
                                  <a:noFill/>
                                </a:ln>
                              </pic:spPr>
                            </pic:pic>
                            <pic:pic xmlns:pic="http://schemas.openxmlformats.org/drawingml/2006/picture">
                              <pic:nvPicPr>
                                <pic:cNvPr id="23" name="Image 11" descr=""/>
                                <pic:cNvPicPr/>
                              </pic:nvPicPr>
                              <pic:blipFill>
                                <a:blip r:embed="rId28"/>
                                <a:stretch/>
                              </pic:blipFill>
                              <pic:spPr>
                                <a:xfrm>
                                  <a:off x="955080" y="37440"/>
                                  <a:ext cx="657720" cy="164520"/>
                                </a:xfrm>
                                <a:prstGeom prst="rect">
                                  <a:avLst/>
                                </a:prstGeom>
                                <a:ln w="0">
                                  <a:noFill/>
                                </a:ln>
                              </pic:spPr>
                            </pic:pic>
                            <pic:pic xmlns:pic="http://schemas.openxmlformats.org/drawingml/2006/picture">
                              <pic:nvPicPr>
                                <pic:cNvPr id="24" name="Image 12" descr=""/>
                                <pic:cNvPicPr/>
                              </pic:nvPicPr>
                              <pic:blipFill>
                                <a:blip r:embed="rId29"/>
                                <a:stretch/>
                              </pic:blipFill>
                              <pic:spPr>
                                <a:xfrm>
                                  <a:off x="0" y="39960"/>
                                  <a:ext cx="657720" cy="164520"/>
                                </a:xfrm>
                                <a:prstGeom prst="rect">
                                  <a:avLst/>
                                </a:prstGeom>
                                <a:ln w="0">
                                  <a:noFill/>
                                </a:ln>
                              </pic:spPr>
                            </pic:pic>
                          </wpg:wgp>
                        </a:graphicData>
                      </a:graphic>
                    </wp:anchor>
                  </w:drawing>
                </mc:Choice>
                <mc:Fallback>
                  <w:pict>
                    <v:group id="shape_0" alt="Group 81" style="position:absolute;margin-left:160.8pt;margin-top:-22.6pt;width:127pt;height:34pt" coordorigin="3216,-452" coordsize="2540,680">
                      <v:shape id="shape_0" ID="Image 6" stroked="f" o:allowincell="f" style="position:absolute;left:3834;top:-452;width:1037;height:155;mso-wrap-style:none;v-text-anchor:middle" type="_x0000_t75">
                        <v:imagedata r:id="rId30" o:detectmouseclick="t"/>
                        <v:stroke color="#3465a4" joinstyle="round" endcap="flat"/>
                        <w10:wrap type="none"/>
                      </v:shape>
                      <v:shape id="shape_0" ID="Image 11" stroked="f" o:allowincell="f" style="position:absolute;left:4720;top:-393;width:1035;height:258;mso-wrap-style:none;v-text-anchor:middle" type="_x0000_t75">
                        <v:imagedata r:id="rId31" o:detectmouseclick="t"/>
                        <v:stroke color="#3465a4" joinstyle="round" endcap="flat"/>
                        <w10:wrap type="none"/>
                      </v:shape>
                      <v:shape id="shape_0" ID="Image 12" stroked="f" o:allowincell="f" style="position:absolute;left:3216;top:-389;width:1035;height:258;mso-wrap-style:none;v-text-anchor:middle" type="_x0000_t75">
                        <v:imagedata r:id="rId32" o:detectmouseclick="t"/>
                        <v:stroke color="#3465a4" joinstyle="round" endcap="flat"/>
                        <w10:wrap type="none"/>
                      </v:shape>
                    </v:group>
                  </w:pict>
                </mc:Fallback>
              </mc:AlternateContent>
            </w:r>
            <w:r>
              <w:rPr>
                <w:rFonts w:ascii="Symbol" w:hAnsi="Symbol"/>
                <w:spacing w:val="-5"/>
                <w:position w:val="-12"/>
                <w:sz w:val="25"/>
              </w:rPr>
              <w:t></w:t>
            </w:r>
            <w:r>
              <w:rPr>
                <w:i/>
                <w:spacing w:val="-5"/>
                <w:position w:val="-12"/>
                <w:sz w:val="25"/>
              </w:rPr>
              <w:t>t</w:t>
            </w:r>
            <w:r>
              <w:rPr>
                <w:i/>
                <w:position w:val="-12"/>
                <w:sz w:val="25"/>
              </w:rPr>
              <w:tab/>
            </w:r>
            <w:r>
              <w:rPr>
                <w:i/>
                <w:spacing w:val="-10"/>
                <w:sz w:val="15"/>
              </w:rPr>
              <w:t>t</w:t>
            </w:r>
            <w:r>
              <w:rPr>
                <w:i/>
                <w:sz w:val="15"/>
              </w:rPr>
              <w:tab/>
            </w:r>
            <w:r>
              <w:rPr>
                <w:i/>
                <w:spacing w:val="-10"/>
                <w:sz w:val="15"/>
              </w:rPr>
              <w:t>x</w:t>
            </w:r>
            <w:r>
              <w:rPr>
                <w:i/>
                <w:sz w:val="15"/>
              </w:rPr>
              <w:tab/>
            </w:r>
            <w:r>
              <w:rPr>
                <w:i/>
                <w:spacing w:val="-10"/>
                <w:sz w:val="15"/>
              </w:rPr>
              <w:t>y</w:t>
            </w:r>
            <w:r>
              <w:rPr>
                <w:i/>
                <w:sz w:val="15"/>
              </w:rPr>
              <w:tab/>
            </w:r>
            <w:r>
              <w:rPr>
                <w:i/>
                <w:spacing w:val="-10"/>
                <w:sz w:val="15"/>
              </w:rPr>
              <w:t>z</w:t>
            </w:r>
          </w:p>
          <w:p>
            <w:pPr>
              <w:pStyle w:val="TableParagraph"/>
              <w:spacing w:lineRule="exact" w:line="159" w:before="14" w:after="0"/>
              <w:ind w:start="612"/>
              <w:rPr>
                <w:sz w:val="15"/>
              </w:rPr>
            </w:pPr>
            <w:r>
              <w:rPr>
                <w:rFonts w:ascii="Symbol" w:hAnsi="Symbol"/>
                <w:spacing w:val="-2"/>
                <w:sz w:val="15"/>
              </w:rPr>
              <w:t></w:t>
            </w:r>
            <w:r>
              <w:rPr>
                <w:i/>
                <w:spacing w:val="-2"/>
                <w:sz w:val="15"/>
              </w:rPr>
              <w:t>t</w:t>
            </w:r>
            <w:r>
              <w:rPr>
                <w:i/>
                <w:spacing w:val="-21"/>
                <w:sz w:val="15"/>
              </w:rPr>
              <w:t xml:space="preserve"> </w:t>
            </w:r>
            <w:r>
              <w:rPr>
                <w:rFonts w:ascii="Symbol" w:hAnsi="Symbol"/>
                <w:spacing w:val="-5"/>
                <w:sz w:val="15"/>
              </w:rPr>
              <w:t></w:t>
            </w:r>
            <w:r>
              <w:rPr>
                <w:spacing w:val="-5"/>
                <w:sz w:val="15"/>
              </w:rPr>
              <w:t>0</w:t>
            </w:r>
          </w:p>
        </w:tc>
      </w:tr>
      <w:tr>
        <w:trPr>
          <w:trHeight w:val="104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bottom w:val="single" w:sz="4" w:space="0" w:color="000000"/>
              <w:end w:val="single" w:sz="4" w:space="0" w:color="000000"/>
            </w:tcBorders>
          </w:tcPr>
          <w:p>
            <w:pPr>
              <w:pStyle w:val="TableParagraph"/>
              <w:tabs>
                <w:tab w:val="clear" w:pos="709"/>
                <w:tab w:val="left" w:pos="1656" w:leader="none"/>
                <w:tab w:val="left" w:pos="3657" w:leader="none"/>
                <w:tab w:val="left" w:pos="4721" w:leader="none"/>
              </w:tabs>
              <w:spacing w:lineRule="exact" w:line="349" w:before="204" w:after="0"/>
              <w:ind w:start="99"/>
              <w:rPr>
                <w:sz w:val="13"/>
              </w:rPr>
            </w:pPr>
            <w:r>
              <mc:AlternateContent>
                <mc:Choice Requires="wpg">
                  <w:drawing>
                    <wp:anchor behindDoc="1" distT="5080" distB="3810" distL="5080" distR="3810" simplePos="0" locked="0" layoutInCell="1" allowOverlap="1" relativeHeight="353">
                      <wp:simplePos x="0" y="0"/>
                      <wp:positionH relativeFrom="column">
                        <wp:posOffset>378460</wp:posOffset>
                      </wp:positionH>
                      <wp:positionV relativeFrom="paragraph">
                        <wp:posOffset>165100</wp:posOffset>
                      </wp:positionV>
                      <wp:extent cx="305435" cy="403225"/>
                      <wp:effectExtent l="5080" t="5080" r="3810" b="3810"/>
                      <wp:wrapNone/>
                      <wp:docPr id="25" name="Group 86"/>
                      <a:graphic xmlns:a="http://schemas.openxmlformats.org/drawingml/2006/main">
                        <a:graphicData uri="http://schemas.microsoft.com/office/word/2010/wordprocessingGroup">
                          <wpg:wgp>
                            <wpg:cNvGrpSpPr/>
                            <wpg:grpSpPr>
                              <a:xfrm>
                                <a:off x="0" y="0"/>
                                <a:ext cx="305280" cy="403200"/>
                                <a:chOff x="0" y="0"/>
                                <a:chExt cx="305280" cy="403200"/>
                              </a:xfrm>
                            </wpg:grpSpPr>
                            <wps:wsp>
                              <wps:cNvPr id="26" name="Graphic 17"/>
                              <wps:cNvSpPr/>
                              <wps:spPr>
                                <a:xfrm>
                                  <a:off x="0" y="0"/>
                                  <a:ext cx="305280" cy="403200"/>
                                </a:xfrm>
                                <a:custGeom>
                                  <a:avLst/>
                                  <a:gdLst>
                                    <a:gd name="textAreaLeft" fmla="*/ 0 w 173160"/>
                                    <a:gd name="textAreaRight" fmla="*/ 173880 w 173160"/>
                                    <a:gd name="textAreaTop" fmla="*/ 0 h 228600"/>
                                    <a:gd name="textAreaBottom" fmla="*/ 229320 h 228600"/>
                                  </a:gdLst>
                                  <a:ahLst/>
                                  <a:rect l="textAreaLeft" t="textAreaTop" r="textAreaRight" b="textAreaBottom"/>
                                  <a:pathLst>
                                    <a:path w="301625" h="403225">
                                      <a:moveTo>
                                        <a:pt x="0" y="201553"/>
                                      </a:moveTo>
                                      <a:lnTo>
                                        <a:pt x="280964" y="201553"/>
                                      </a:lnTo>
                                    </a:path>
                                    <a:path w="301625" h="403225">
                                      <a:moveTo>
                                        <a:pt x="301058" y="0"/>
                                      </a:moveTo>
                                      <a:lnTo>
                                        <a:pt x="301058" y="403107"/>
                                      </a:lnTo>
                                    </a:path>
                                  </a:pathLst>
                                </a:custGeom>
                                <a:noFill/>
                                <a:ln w="8100">
                                  <a:solidFill>
                                    <a:srgbClr val="000000"/>
                                  </a:solidFill>
                                  <a:round/>
                                </a:ln>
                              </wps:spPr>
                              <wps:style>
                                <a:lnRef idx="0"/>
                                <a:fillRef idx="0"/>
                                <a:effectRef idx="0"/>
                                <a:fontRef idx="minor"/>
                              </wps:style>
                              <wps:bodyPr/>
                            </wps:wsp>
                          </wpg:wgp>
                        </a:graphicData>
                      </a:graphic>
                    </wp:anchor>
                  </w:drawing>
                </mc:Choice>
                <mc:Fallback>
                  <w:pict>
                    <v:group id="shape_0" alt="Group 86" style="position:absolute;margin-left:29.8pt;margin-top:13pt;width:24.05pt;height:31.75pt" coordorigin="596,260" coordsize="481,635"/>
                  </w:pict>
                </mc:Fallback>
              </mc:AlternateContent>
            </w:r>
            <w:r>
              <w:rPr>
                <w:i/>
                <w:position w:val="5"/>
                <w:sz w:val="25"/>
              </w:rPr>
              <w:t>a</w:t>
            </w:r>
            <w:r>
              <w:rPr>
                <w:i/>
                <w:spacing w:val="72"/>
                <w:w w:val="150"/>
                <w:position w:val="5"/>
                <w:sz w:val="25"/>
              </w:rPr>
              <w:t xml:space="preserve"> </w:t>
            </w:r>
            <w:r>
              <w:rPr>
                <w:rFonts w:ascii="Symbol" w:hAnsi="Symbol"/>
                <w:position w:val="5"/>
                <w:sz w:val="25"/>
              </w:rPr>
              <w:t></w:t>
            </w:r>
            <w:r>
              <w:rPr>
                <w:spacing w:val="19"/>
                <w:position w:val="5"/>
                <w:sz w:val="25"/>
              </w:rPr>
              <w:t xml:space="preserve"> </w:t>
            </w:r>
            <w:r>
              <w:rPr>
                <w:rFonts w:ascii="Symbol" w:hAnsi="Symbol"/>
                <w:spacing w:val="-5"/>
                <w:position w:val="22"/>
                <w:sz w:val="25"/>
              </w:rPr>
              <w:t></w:t>
            </w:r>
            <w:r>
              <w:rPr>
                <w:rFonts w:ascii="Symbol" w:hAnsi="Symbol"/>
                <w:spacing w:val="-5"/>
                <w:position w:val="22"/>
                <w:sz w:val="27"/>
              </w:rPr>
              <w:t></w:t>
            </w:r>
            <w:r>
              <w:rPr>
                <w:i/>
                <w:spacing w:val="-5"/>
                <w:position w:val="15"/>
                <w:sz w:val="15"/>
              </w:rPr>
              <w:t>x</w:t>
            </w:r>
            <w:r>
              <w:rPr>
                <w:i/>
                <w:position w:val="15"/>
                <w:sz w:val="15"/>
              </w:rPr>
              <w:tab/>
            </w:r>
            <w:r>
              <w:rPr>
                <w:rFonts w:ascii="Symbol" w:hAnsi="Symbol"/>
                <w:spacing w:val="-6"/>
                <w:w w:val="90"/>
                <w:position w:val="5"/>
                <w:sz w:val="25"/>
              </w:rPr>
              <w:t></w:t>
            </w:r>
            <w:r>
              <w:rPr>
                <w:spacing w:val="-10"/>
                <w:position w:val="5"/>
                <w:sz w:val="25"/>
              </w:rPr>
              <w:t xml:space="preserve"> </w:t>
            </w:r>
            <w:r>
              <w:rPr>
                <w:rFonts w:ascii="Symbol" w:hAnsi="Symbol"/>
                <w:spacing w:val="-6"/>
                <w:w w:val="90"/>
                <w:position w:val="4"/>
                <w:sz w:val="33"/>
              </w:rPr>
              <w:t></w:t>
            </w:r>
            <w:r>
              <w:rPr>
                <w:rFonts w:ascii="Symbol" w:hAnsi="Symbol"/>
                <w:spacing w:val="-6"/>
                <w:w w:val="90"/>
                <w:position w:val="5"/>
                <w:sz w:val="27"/>
              </w:rPr>
              <w:t></w:t>
            </w:r>
            <w:r>
              <w:rPr>
                <w:spacing w:val="-21"/>
                <w:w w:val="90"/>
                <w:position w:val="5"/>
                <w:sz w:val="27"/>
              </w:rPr>
              <w:t xml:space="preserve"> </w:t>
            </w:r>
            <w:r>
              <w:rPr>
                <w:rFonts w:ascii="Symbol" w:hAnsi="Symbol"/>
                <w:spacing w:val="-6"/>
                <w:w w:val="90"/>
                <w:position w:val="4"/>
                <w:sz w:val="33"/>
              </w:rPr>
              <w:t></w:t>
            </w:r>
            <w:r>
              <w:rPr>
                <w:spacing w:val="-6"/>
                <w:w w:val="90"/>
                <w:position w:val="21"/>
                <w:sz w:val="15"/>
              </w:rPr>
              <w:t>'</w:t>
            </w:r>
            <w:r>
              <w:rPr>
                <w:position w:val="21"/>
                <w:sz w:val="15"/>
              </w:rPr>
              <w:tab/>
            </w:r>
            <w:r>
              <w:rPr>
                <w:i/>
                <w:position w:val="2"/>
                <w:sz w:val="23"/>
              </w:rPr>
              <w:t>a</w:t>
            </w:r>
            <w:r>
              <w:rPr>
                <w:i/>
                <w:spacing w:val="65"/>
                <w:w w:val="150"/>
                <w:position w:val="2"/>
                <w:sz w:val="23"/>
              </w:rPr>
              <w:t xml:space="preserve"> </w:t>
            </w:r>
            <w:r>
              <w:rPr>
                <w:rFonts w:ascii="Symbol" w:hAnsi="Symbol"/>
                <w:position w:val="2"/>
                <w:sz w:val="23"/>
              </w:rPr>
              <w:t></w:t>
            </w:r>
            <w:r>
              <w:rPr>
                <w:spacing w:val="40"/>
                <w:position w:val="2"/>
                <w:sz w:val="23"/>
              </w:rPr>
              <w:t xml:space="preserve"> </w:t>
            </w:r>
            <w:r>
              <w:rPr>
                <w:rFonts w:ascii="Symbol" w:hAnsi="Symbol"/>
                <w:spacing w:val="-10"/>
                <w:position w:val="4"/>
              </w:rPr>
              <w:t></w:t>
            </w:r>
            <w:r>
              <w:rPr>
                <w:position w:val="4"/>
              </w:rPr>
              <w:tab/>
            </w:r>
            <w:r>
              <w:rPr>
                <w:i/>
                <w:spacing w:val="-2"/>
                <w:position w:val="2"/>
                <w:sz w:val="23"/>
              </w:rPr>
              <w:t>a</w:t>
            </w:r>
            <w:r>
              <w:rPr>
                <w:i/>
                <w:spacing w:val="35"/>
                <w:position w:val="2"/>
                <w:sz w:val="23"/>
              </w:rPr>
              <w:t xml:space="preserve"> </w:t>
            </w:r>
            <w:r>
              <w:rPr>
                <w:rFonts w:ascii="Symbol" w:hAnsi="Symbol"/>
                <w:spacing w:val="-2"/>
                <w:position w:val="2"/>
                <w:sz w:val="23"/>
              </w:rPr>
              <w:t></w:t>
            </w:r>
            <w:r>
              <w:rPr>
                <w:spacing w:val="-12"/>
                <w:position w:val="2"/>
                <w:sz w:val="23"/>
              </w:rPr>
              <w:t xml:space="preserve"> </w:t>
            </w:r>
            <w:r>
              <w:rPr>
                <w:rFonts w:ascii="Symbol" w:hAnsi="Symbol"/>
                <w:spacing w:val="-2"/>
                <w:sz w:val="30"/>
              </w:rPr>
              <w:t></w:t>
            </w:r>
            <w:r>
              <w:rPr>
                <w:rFonts w:ascii="Symbol" w:hAnsi="Symbol"/>
                <w:spacing w:val="-2"/>
                <w:position w:val="4"/>
              </w:rPr>
              <w:t></w:t>
            </w:r>
            <w:r>
              <w:rPr>
                <w:spacing w:val="-30"/>
                <w:position w:val="4"/>
              </w:rPr>
              <w:t xml:space="preserve"> </w:t>
            </w:r>
            <w:r>
              <w:rPr>
                <w:rFonts w:ascii="Symbol" w:hAnsi="Symbol"/>
                <w:spacing w:val="-5"/>
                <w:sz w:val="30"/>
              </w:rPr>
              <w:t></w:t>
            </w:r>
            <w:r>
              <w:rPr>
                <w:spacing w:val="-5"/>
                <w:position w:val="15"/>
                <w:sz w:val="13"/>
              </w:rPr>
              <w:t>'</w:t>
            </w:r>
          </w:p>
          <w:p>
            <w:pPr>
              <w:pStyle w:val="TableParagraph"/>
              <w:tabs>
                <w:tab w:val="clear" w:pos="709"/>
                <w:tab w:val="left" w:pos="1884" w:leader="none"/>
                <w:tab w:val="left" w:pos="2207" w:leader="none"/>
                <w:tab w:val="left" w:pos="3434" w:leader="none"/>
              </w:tabs>
              <w:spacing w:lineRule="exact" w:line="125"/>
              <w:ind w:start="83"/>
              <w:rPr>
                <w:sz w:val="22"/>
              </w:rPr>
            </w:pPr>
            <w:r>
              <w:rPr>
                <w:position w:val="1"/>
                <w:sz w:val="22"/>
              </w:rPr>
              <w:t>,</w:t>
            </w:r>
            <w:r>
              <w:rPr>
                <w:spacing w:val="-1"/>
                <w:position w:val="1"/>
                <w:sz w:val="22"/>
              </w:rPr>
              <w:t xml:space="preserve"> </w:t>
            </w:r>
            <w:r>
              <w:rPr>
                <w:spacing w:val="-2"/>
                <w:position w:val="1"/>
                <w:sz w:val="22"/>
              </w:rPr>
              <w:t>аналогично</w:t>
            </w:r>
            <w:r>
              <w:rPr>
                <w:position w:val="1"/>
                <w:sz w:val="22"/>
              </w:rPr>
              <w:tab/>
            </w:r>
            <w:r>
              <w:rPr>
                <w:rFonts w:ascii="Symbol" w:hAnsi="Symbol"/>
                <w:spacing w:val="-10"/>
                <w:sz w:val="36"/>
              </w:rPr>
              <w:t></w:t>
            </w:r>
            <w:r>
              <w:rPr>
                <w:sz w:val="36"/>
              </w:rPr>
              <w:tab/>
            </w:r>
            <w:r>
              <w:rPr>
                <w:rFonts w:ascii="Symbol" w:hAnsi="Symbol"/>
                <w:w w:val="80"/>
                <w:sz w:val="36"/>
              </w:rPr>
              <w:t></w:t>
            </w:r>
            <w:r>
              <w:rPr>
                <w:w w:val="80"/>
                <w:position w:val="19"/>
                <w:sz w:val="13"/>
              </w:rPr>
              <w:t>'</w:t>
            </w:r>
            <w:r>
              <w:rPr>
                <w:spacing w:val="12"/>
                <w:position w:val="19"/>
                <w:sz w:val="13"/>
              </w:rPr>
              <w:t xml:space="preserve"> </w:t>
            </w:r>
            <w:r>
              <w:rPr>
                <w:spacing w:val="-10"/>
                <w:position w:val="1"/>
                <w:sz w:val="22"/>
              </w:rPr>
              <w:t>,</w:t>
            </w:r>
            <w:r>
              <w:rPr>
                <w:position w:val="1"/>
                <w:sz w:val="22"/>
              </w:rPr>
              <w:tab/>
            </w:r>
            <w:r>
              <w:rPr>
                <w:spacing w:val="-10"/>
                <w:position w:val="1"/>
                <w:sz w:val="22"/>
              </w:rPr>
              <w:t>.</w:t>
            </w:r>
          </w:p>
          <w:p>
            <w:pPr>
              <w:pStyle w:val="TableParagraph"/>
              <w:tabs>
                <w:tab w:val="clear" w:pos="709"/>
                <w:tab w:val="left" w:pos="931" w:leader="none"/>
                <w:tab w:val="left" w:pos="2225" w:leader="none"/>
                <w:tab w:val="left" w:pos="3918" w:leader="none"/>
                <w:tab w:val="left" w:pos="4452" w:leader="none"/>
                <w:tab w:val="left" w:pos="4977" w:leader="none"/>
                <w:tab w:val="left" w:pos="5500" w:leader="none"/>
              </w:tabs>
              <w:spacing w:lineRule="auto" w:line="52" w:before="6" w:after="0"/>
              <w:ind w:start="234"/>
              <w:rPr>
                <w:i/>
                <w:i/>
                <w:sz w:val="13"/>
              </w:rPr>
            </w:pPr>
            <w:r>
              <w:rPr>
                <w:i/>
                <w:spacing w:val="-10"/>
                <w:position w:val="3"/>
                <w:sz w:val="15"/>
              </w:rPr>
              <w:t>x</w:t>
            </w:r>
            <w:r>
              <w:rPr>
                <w:i/>
                <w:position w:val="3"/>
                <w:sz w:val="15"/>
              </w:rPr>
              <w:tab/>
            </w:r>
            <w:r>
              <w:rPr>
                <w:rFonts w:ascii="Symbol" w:hAnsi="Symbol"/>
                <w:spacing w:val="-5"/>
                <w:position w:val="-9"/>
                <w:sz w:val="25"/>
              </w:rPr>
              <w:t></w:t>
            </w:r>
            <w:r>
              <w:rPr>
                <w:i/>
                <w:spacing w:val="-5"/>
                <w:position w:val="-9"/>
                <w:sz w:val="25"/>
              </w:rPr>
              <w:t>t</w:t>
            </w:r>
            <w:r>
              <w:rPr>
                <w:i/>
                <w:position w:val="-9"/>
                <w:sz w:val="25"/>
              </w:rPr>
              <w:tab/>
            </w:r>
            <w:r>
              <w:rPr>
                <w:i/>
                <w:position w:val="3"/>
                <w:sz w:val="15"/>
              </w:rPr>
              <w:t>x</w:t>
            </w:r>
            <w:r>
              <w:rPr>
                <w:i/>
                <w:spacing w:val="74"/>
                <w:w w:val="150"/>
                <w:position w:val="3"/>
                <w:sz w:val="15"/>
              </w:rPr>
              <w:t xml:space="preserve"> </w:t>
            </w:r>
            <w:r>
              <w:rPr>
                <w:i/>
                <w:spacing w:val="-10"/>
                <w:sz w:val="15"/>
              </w:rPr>
              <w:t>t</w:t>
            </w:r>
            <w:r>
              <w:rPr>
                <w:i/>
                <w:sz w:val="15"/>
              </w:rPr>
              <w:tab/>
            </w:r>
            <w:r>
              <w:rPr>
                <w:i/>
                <w:spacing w:val="-10"/>
                <w:sz w:val="13"/>
              </w:rPr>
              <w:t>y</w:t>
            </w:r>
            <w:r>
              <w:rPr>
                <w:i/>
                <w:sz w:val="13"/>
              </w:rPr>
              <w:tab/>
              <w:t>y</w:t>
            </w:r>
            <w:r>
              <w:rPr>
                <w:i/>
                <w:spacing w:val="71"/>
                <w:w w:val="150"/>
                <w:sz w:val="13"/>
              </w:rPr>
              <w:t xml:space="preserve"> </w:t>
            </w:r>
            <w:r>
              <w:rPr>
                <w:i/>
                <w:spacing w:val="-10"/>
                <w:position w:val="-5"/>
                <w:sz w:val="13"/>
              </w:rPr>
              <w:t>t</w:t>
            </w:r>
            <w:r>
              <w:rPr>
                <w:i/>
                <w:position w:val="-5"/>
                <w:sz w:val="13"/>
              </w:rPr>
              <w:tab/>
            </w:r>
            <w:r>
              <w:rPr>
                <w:i/>
                <w:spacing w:val="-10"/>
                <w:sz w:val="13"/>
              </w:rPr>
              <w:t>z</w:t>
            </w:r>
            <w:r>
              <w:rPr>
                <w:i/>
                <w:sz w:val="13"/>
              </w:rPr>
              <w:tab/>
              <w:t>z</w:t>
            </w:r>
            <w:r>
              <w:rPr>
                <w:i/>
                <w:spacing w:val="73"/>
                <w:w w:val="150"/>
                <w:sz w:val="13"/>
              </w:rPr>
              <w:t xml:space="preserve"> </w:t>
            </w:r>
            <w:r>
              <w:rPr>
                <w:i/>
                <w:spacing w:val="-10"/>
                <w:position w:val="-2"/>
                <w:sz w:val="13"/>
              </w:rPr>
              <w:t>t</w:t>
            </w:r>
          </w:p>
          <w:p>
            <w:pPr>
              <w:pStyle w:val="TableParagraph"/>
              <w:spacing w:lineRule="exact" w:line="160"/>
              <w:ind w:start="1098"/>
              <w:rPr>
                <w:sz w:val="15"/>
              </w:rPr>
            </w:pPr>
            <w:r>
              <w:rPr>
                <w:rFonts w:ascii="Symbol" w:hAnsi="Symbol"/>
                <w:spacing w:val="-2"/>
                <w:sz w:val="15"/>
              </w:rPr>
              <w:t></w:t>
            </w:r>
            <w:r>
              <w:rPr>
                <w:i/>
                <w:spacing w:val="-2"/>
                <w:sz w:val="15"/>
              </w:rPr>
              <w:t>t</w:t>
            </w:r>
            <w:r>
              <w:rPr>
                <w:i/>
                <w:spacing w:val="-23"/>
                <w:sz w:val="15"/>
              </w:rPr>
              <w:t xml:space="preserve"> </w:t>
            </w:r>
            <w:r>
              <w:rPr>
                <w:rFonts w:ascii="Symbol" w:hAnsi="Symbol"/>
                <w:spacing w:val="-5"/>
                <w:sz w:val="15"/>
              </w:rPr>
              <w:t></w:t>
            </w:r>
            <w:r>
              <w:rPr>
                <w:spacing w:val="-5"/>
                <w:sz w:val="15"/>
              </w:rPr>
              <w:t>0</w:t>
            </w:r>
          </w:p>
        </w:tc>
      </w:tr>
      <w:tr>
        <w:trPr>
          <w:trHeight w:val="43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1.1.5</w:t>
            </w:r>
          </w:p>
        </w:tc>
        <w:tc>
          <w:tcPr>
            <w:tcW w:w="7812" w:type="dxa"/>
            <w:gridSpan w:val="2"/>
            <w:tcBorders>
              <w:top w:val="single" w:sz="4" w:space="0" w:color="000000"/>
              <w:start w:val="single" w:sz="4" w:space="0" w:color="000000"/>
              <w:end w:val="single" w:sz="4" w:space="0" w:color="000000"/>
            </w:tcBorders>
          </w:tcPr>
          <w:p>
            <w:pPr>
              <w:pStyle w:val="TableParagraph"/>
              <w:ind w:start="60"/>
              <w:rPr>
                <w:sz w:val="22"/>
              </w:rPr>
            </w:pPr>
            <w:r>
              <w:rPr>
                <w:spacing w:val="-2"/>
                <w:sz w:val="22"/>
              </w:rPr>
              <w:t>Равномерное</w:t>
            </w:r>
            <w:r>
              <w:rPr>
                <w:spacing w:val="5"/>
                <w:sz w:val="22"/>
              </w:rPr>
              <w:t xml:space="preserve"> </w:t>
            </w:r>
            <w:r>
              <w:rPr>
                <w:spacing w:val="-2"/>
                <w:sz w:val="22"/>
              </w:rPr>
              <w:t>прямолинейное</w:t>
            </w:r>
            <w:r>
              <w:rPr>
                <w:spacing w:val="7"/>
                <w:sz w:val="22"/>
              </w:rPr>
              <w:t xml:space="preserve"> </w:t>
            </w:r>
            <w:r>
              <w:rPr>
                <w:spacing w:val="-2"/>
                <w:sz w:val="22"/>
              </w:rPr>
              <w:t>движение:</w:t>
            </w:r>
          </w:p>
        </w:tc>
      </w:tr>
      <w:tr>
        <w:trPr>
          <w:trHeight w:val="53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tcBorders>
          </w:tcPr>
          <w:p>
            <w:pPr>
              <w:pStyle w:val="TableParagraph"/>
              <w:spacing w:before="78" w:after="0"/>
              <w:ind w:start="111"/>
              <w:rPr>
                <w:i/>
                <w:i/>
                <w:sz w:val="26"/>
              </w:rPr>
            </w:pPr>
            <w:r>
              <w:rPr>
                <w:i/>
                <w:sz w:val="26"/>
              </w:rPr>
              <w:t>x</w:t>
            </w:r>
            <w:r>
              <w:rPr>
                <w:sz w:val="26"/>
              </w:rPr>
              <w:t>(</w:t>
            </w:r>
            <w:r>
              <w:rPr>
                <w:i/>
                <w:sz w:val="26"/>
              </w:rPr>
              <w:t>t</w:t>
            </w:r>
            <w:r>
              <w:rPr>
                <w:sz w:val="26"/>
              </w:rPr>
              <w:t>)</w:t>
            </w:r>
            <w:r>
              <w:rPr>
                <w:spacing w:val="41"/>
                <w:sz w:val="26"/>
              </w:rPr>
              <w:t xml:space="preserve"> </w:t>
            </w:r>
            <w:r>
              <w:rPr>
                <w:rFonts w:ascii="Symbol" w:hAnsi="Symbol"/>
                <w:sz w:val="26"/>
              </w:rPr>
              <w:t></w:t>
            </w:r>
            <w:r>
              <w:rPr>
                <w:spacing w:val="34"/>
                <w:sz w:val="26"/>
              </w:rPr>
              <w:t xml:space="preserve"> </w:t>
            </w:r>
            <w:r>
              <w:rPr>
                <w:i/>
                <w:sz w:val="26"/>
              </w:rPr>
              <w:t>x</w:t>
            </w:r>
            <w:r>
              <w:rPr>
                <w:position w:val="-6"/>
                <w:sz w:val="15"/>
              </w:rPr>
              <w:t>0</w:t>
            </w:r>
            <w:r>
              <w:rPr>
                <w:spacing w:val="15"/>
                <w:position w:val="-6"/>
                <w:sz w:val="15"/>
              </w:rPr>
              <w:t xml:space="preserve"> </w:t>
            </w:r>
            <w:r>
              <w:rPr>
                <w:rFonts w:ascii="Symbol" w:hAnsi="Symbol"/>
                <w:sz w:val="26"/>
              </w:rPr>
              <w:t></w:t>
            </w:r>
            <w:r>
              <w:rPr>
                <w:rFonts w:ascii="Symbol" w:hAnsi="Symbol"/>
                <w:sz w:val="27"/>
              </w:rPr>
              <w:t></w:t>
            </w:r>
            <w:r>
              <w:rPr>
                <w:position w:val="-6"/>
                <w:sz w:val="15"/>
              </w:rPr>
              <w:t>0</w:t>
            </w:r>
            <w:r>
              <w:rPr>
                <w:spacing w:val="-21"/>
                <w:position w:val="-6"/>
                <w:sz w:val="15"/>
              </w:rPr>
              <w:t xml:space="preserve"> </w:t>
            </w:r>
            <w:r>
              <w:rPr>
                <w:i/>
                <w:spacing w:val="-5"/>
                <w:position w:val="-6"/>
                <w:sz w:val="15"/>
              </w:rPr>
              <w:t>x</w:t>
            </w:r>
            <w:r>
              <w:rPr>
                <w:i/>
                <w:spacing w:val="-5"/>
                <w:sz w:val="26"/>
              </w:rPr>
              <w:t>t</w:t>
            </w:r>
          </w:p>
        </w:tc>
        <w:tc>
          <w:tcPr>
            <w:tcW w:w="3818" w:type="dxa"/>
            <w:tcBorders>
              <w:end w:val="single" w:sz="4" w:space="0" w:color="000000"/>
            </w:tcBorders>
          </w:tcPr>
          <w:p>
            <w:pPr>
              <w:pStyle w:val="TableParagraph"/>
              <w:ind w:start="0"/>
              <w:rPr>
                <w:sz w:val="22"/>
              </w:rPr>
            </w:pPr>
            <w:r>
              <w:rPr>
                <w:sz w:val="22"/>
              </w:rPr>
            </w:r>
          </w:p>
        </w:tc>
      </w:tr>
      <w:tr>
        <w:trPr>
          <w:trHeight w:val="65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3994" w:type="dxa"/>
            <w:tcBorders>
              <w:start w:val="single" w:sz="4" w:space="0" w:color="000000"/>
              <w:bottom w:val="single" w:sz="4" w:space="0" w:color="000000"/>
            </w:tcBorders>
          </w:tcPr>
          <w:p>
            <w:pPr>
              <w:pStyle w:val="TableParagraph"/>
              <w:spacing w:before="89" w:after="0"/>
              <w:ind w:start="52"/>
              <w:rPr>
                <w:sz w:val="26"/>
              </w:rPr>
            </w:pPr>
            <w:r>
              <w:rPr>
                <w:rFonts w:ascii="Symbol" w:hAnsi="Symbol"/>
                <w:spacing w:val="-10"/>
                <w:w w:val="90"/>
                <w:position w:val="2"/>
                <w:sz w:val="27"/>
              </w:rPr>
              <w:t></w:t>
            </w:r>
            <w:r>
              <w:rPr>
                <w:i/>
                <w:spacing w:val="-10"/>
                <w:w w:val="90"/>
                <w:position w:val="2"/>
                <w:sz w:val="27"/>
              </w:rPr>
              <w:t>x</w:t>
            </w:r>
            <w:r>
              <w:rPr>
                <w:i/>
                <w:spacing w:val="-11"/>
                <w:position w:val="2"/>
                <w:sz w:val="27"/>
              </w:rPr>
              <w:t xml:space="preserve"> </w:t>
            </w:r>
            <w:r>
              <w:rPr>
                <w:rFonts w:ascii="Symbol" w:hAnsi="Symbol"/>
                <w:spacing w:val="-10"/>
                <w:w w:val="90"/>
                <w:sz w:val="34"/>
              </w:rPr>
              <w:t></w:t>
            </w:r>
            <w:r>
              <w:rPr>
                <w:i/>
                <w:spacing w:val="-10"/>
                <w:w w:val="90"/>
                <w:position w:val="2"/>
                <w:sz w:val="26"/>
              </w:rPr>
              <w:t>t</w:t>
            </w:r>
            <w:r>
              <w:rPr>
                <w:i/>
                <w:spacing w:val="-29"/>
                <w:w w:val="90"/>
                <w:position w:val="2"/>
                <w:sz w:val="26"/>
              </w:rPr>
              <w:t xml:space="preserve"> </w:t>
            </w:r>
            <w:r>
              <w:rPr>
                <w:rFonts w:ascii="Symbol" w:hAnsi="Symbol"/>
                <w:spacing w:val="-10"/>
                <w:w w:val="90"/>
                <w:sz w:val="34"/>
              </w:rPr>
              <w:t></w:t>
            </w:r>
            <w:r>
              <w:rPr>
                <w:spacing w:val="-19"/>
                <w:w w:val="90"/>
                <w:sz w:val="34"/>
              </w:rPr>
              <w:t xml:space="preserve"> </w:t>
            </w:r>
            <w:r>
              <w:rPr>
                <w:rFonts w:ascii="Symbol" w:hAnsi="Symbol"/>
                <w:spacing w:val="-10"/>
                <w:w w:val="90"/>
                <w:position w:val="2"/>
                <w:sz w:val="26"/>
              </w:rPr>
              <w:t></w:t>
            </w:r>
            <w:r>
              <w:rPr>
                <w:rFonts w:ascii="Symbol" w:hAnsi="Symbol"/>
                <w:spacing w:val="-10"/>
                <w:w w:val="90"/>
                <w:position w:val="2"/>
                <w:sz w:val="27"/>
              </w:rPr>
              <w:t></w:t>
            </w:r>
            <w:r>
              <w:rPr>
                <w:spacing w:val="-10"/>
                <w:w w:val="90"/>
                <w:position w:val="2"/>
                <w:sz w:val="27"/>
              </w:rPr>
              <w:t>0</w:t>
            </w:r>
            <w:r>
              <w:rPr>
                <w:i/>
                <w:spacing w:val="-10"/>
                <w:w w:val="90"/>
                <w:position w:val="2"/>
                <w:sz w:val="27"/>
              </w:rPr>
              <w:t>x</w:t>
            </w:r>
            <w:r>
              <w:rPr>
                <w:i/>
                <w:spacing w:val="6"/>
                <w:position w:val="2"/>
                <w:sz w:val="27"/>
              </w:rPr>
              <w:t xml:space="preserve"> </w:t>
            </w:r>
            <w:r>
              <w:rPr>
                <w:rFonts w:ascii="Symbol" w:hAnsi="Symbol"/>
                <w:spacing w:val="-10"/>
                <w:w w:val="90"/>
                <w:position w:val="2"/>
                <w:sz w:val="26"/>
              </w:rPr>
              <w:t></w:t>
            </w:r>
            <w:r>
              <w:rPr>
                <w:spacing w:val="-9"/>
                <w:position w:val="2"/>
                <w:sz w:val="26"/>
              </w:rPr>
              <w:t xml:space="preserve"> </w:t>
            </w:r>
            <w:r>
              <w:rPr>
                <w:spacing w:val="-10"/>
                <w:w w:val="90"/>
                <w:position w:val="2"/>
                <w:sz w:val="26"/>
              </w:rPr>
              <w:t>const</w:t>
            </w:r>
          </w:p>
        </w:tc>
        <w:tc>
          <w:tcPr>
            <w:tcW w:w="3818" w:type="dxa"/>
            <w:tcBorders>
              <w:bottom w:val="single" w:sz="4" w:space="0" w:color="000000"/>
              <w:end w:val="single" w:sz="4" w:space="0" w:color="000000"/>
            </w:tcBorders>
          </w:tcPr>
          <w:p>
            <w:pPr>
              <w:pStyle w:val="TableParagraph"/>
              <w:ind w:start="0"/>
              <w:rPr>
                <w:sz w:val="22"/>
              </w:rPr>
            </w:pPr>
            <w:r>
              <w:rPr>
                <w:sz w:val="22"/>
              </w:rPr>
            </w:r>
          </w:p>
        </w:tc>
      </w:tr>
    </w:tbl>
    <w:p>
      <w:pPr>
        <w:sectPr>
          <w:footerReference w:type="even" r:id="rId33"/>
          <w:footerReference w:type="default" r:id="rId34"/>
          <w:type w:val="nextPage"/>
          <w:pgSz w:w="11906" w:h="16838"/>
          <w:pgMar w:left="1559" w:right="283" w:gutter="0" w:header="0" w:top="1060" w:footer="944" w:bottom="1160"/>
          <w:pgNumType w:fmt="decimal"/>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4"/>
        <w:gridCol w:w="1018"/>
        <w:gridCol w:w="4824"/>
        <w:gridCol w:w="2987"/>
      </w:tblGrid>
      <w:tr>
        <w:trPr>
          <w:trHeight w:val="463"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1.1.6</w:t>
            </w:r>
          </w:p>
        </w:tc>
        <w:tc>
          <w:tcPr>
            <w:tcW w:w="4824" w:type="dxa"/>
            <w:tcBorders>
              <w:top w:val="single" w:sz="4" w:space="0" w:color="000000"/>
              <w:start w:val="single" w:sz="4" w:space="0" w:color="000000"/>
            </w:tcBorders>
          </w:tcPr>
          <w:p>
            <w:pPr>
              <w:pStyle w:val="TableParagraph"/>
              <w:ind w:start="60"/>
              <w:rPr>
                <w:sz w:val="22"/>
              </w:rPr>
            </w:pPr>
            <w:r>
              <w:rPr>
                <w:spacing w:val="-2"/>
                <w:sz w:val="22"/>
              </w:rPr>
              <w:t>Равноускоренное</w:t>
            </w:r>
            <w:r>
              <w:rPr>
                <w:spacing w:val="3"/>
                <w:sz w:val="22"/>
              </w:rPr>
              <w:t xml:space="preserve"> </w:t>
            </w:r>
            <w:r>
              <w:rPr>
                <w:spacing w:val="-2"/>
                <w:sz w:val="22"/>
              </w:rPr>
              <w:t>прямолинейное</w:t>
            </w:r>
            <w:r>
              <w:rPr>
                <w:spacing w:val="3"/>
                <w:sz w:val="22"/>
              </w:rPr>
              <w:t xml:space="preserve"> </w:t>
            </w:r>
            <w:r>
              <w:rPr>
                <w:spacing w:val="-2"/>
                <w:sz w:val="22"/>
              </w:rPr>
              <w:t>движение:</w:t>
            </w:r>
          </w:p>
        </w:tc>
        <w:tc>
          <w:tcPr>
            <w:tcW w:w="2987" w:type="dxa"/>
            <w:tcBorders>
              <w:top w:val="single" w:sz="4" w:space="0" w:color="000000"/>
              <w:end w:val="single" w:sz="4" w:space="0" w:color="000000"/>
            </w:tcBorders>
          </w:tcPr>
          <w:p>
            <w:pPr>
              <w:pStyle w:val="TableParagraph"/>
              <w:ind w:start="0"/>
              <w:rPr>
                <w:sz w:val="22"/>
              </w:rPr>
            </w:pPr>
            <w:r>
              <w:rPr>
                <w:sz w:val="22"/>
              </w:rPr>
            </w:r>
          </w:p>
        </w:tc>
      </w:tr>
      <w:tr>
        <w:trPr>
          <w:trHeight w:val="85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1" w:type="dxa"/>
            <w:gridSpan w:val="2"/>
            <w:tcBorders>
              <w:start w:val="single" w:sz="4" w:space="0" w:color="000000"/>
              <w:end w:val="single" w:sz="4" w:space="0" w:color="000000"/>
            </w:tcBorders>
          </w:tcPr>
          <w:p>
            <w:pPr>
              <w:pStyle w:val="TableParagraph"/>
              <w:spacing w:lineRule="exact" w:line="193" w:before="125" w:after="0"/>
              <w:ind w:start="1893"/>
              <w:rPr>
                <w:sz w:val="26"/>
              </w:rPr>
            </w:pPr>
            <w:r>
              <w:rPr>
                <w:i/>
                <w:sz w:val="26"/>
              </w:rPr>
              <w:t>a</w:t>
            </w:r>
            <w:r>
              <w:rPr>
                <w:i/>
                <w:spacing w:val="13"/>
                <w:sz w:val="26"/>
              </w:rPr>
              <w:t xml:space="preserve"> </w:t>
            </w:r>
            <w:r>
              <w:rPr>
                <w:i/>
                <w:spacing w:val="6"/>
                <w:sz w:val="26"/>
              </w:rPr>
              <w:t>t</w:t>
            </w:r>
            <w:r>
              <w:rPr>
                <w:spacing w:val="6"/>
                <w:sz w:val="26"/>
                <w:vertAlign w:val="superscript"/>
              </w:rPr>
              <w:t>2</w:t>
            </w:r>
          </w:p>
          <w:p>
            <w:pPr>
              <w:pStyle w:val="TableParagraph"/>
              <w:tabs>
                <w:tab w:val="clear" w:pos="709"/>
                <w:tab w:val="left" w:pos="2421" w:leader="none"/>
              </w:tabs>
              <w:spacing w:lineRule="exact" w:line="245"/>
              <w:ind w:start="111"/>
              <w:rPr>
                <w:i/>
                <w:i/>
                <w:sz w:val="26"/>
              </w:rPr>
            </w:pPr>
            <w:r>
              <w:rPr>
                <w:i/>
                <w:spacing w:val="-6"/>
                <w:position w:val="2"/>
                <w:sz w:val="26"/>
              </w:rPr>
              <w:t>x</w:t>
            </w:r>
            <w:r>
              <w:rPr>
                <w:i/>
                <w:spacing w:val="-35"/>
                <w:position w:val="2"/>
                <w:sz w:val="26"/>
              </w:rPr>
              <w:t xml:space="preserve"> </w:t>
            </w:r>
            <w:r>
              <w:rPr>
                <w:rFonts w:ascii="Symbol" w:hAnsi="Symbol"/>
                <w:spacing w:val="-6"/>
                <w:sz w:val="34"/>
              </w:rPr>
              <w:t></w:t>
            </w:r>
            <w:r>
              <w:rPr>
                <w:i/>
                <w:spacing w:val="-6"/>
                <w:position w:val="2"/>
                <w:sz w:val="26"/>
              </w:rPr>
              <w:t>t</w:t>
            </w:r>
            <w:r>
              <w:rPr>
                <w:i/>
                <w:spacing w:val="-35"/>
                <w:position w:val="2"/>
                <w:sz w:val="26"/>
              </w:rPr>
              <w:t xml:space="preserve"> </w:t>
            </w:r>
            <w:r>
              <w:rPr>
                <w:rFonts w:ascii="Symbol" w:hAnsi="Symbol"/>
                <w:spacing w:val="-6"/>
                <w:sz w:val="34"/>
              </w:rPr>
              <w:t></w:t>
            </w:r>
            <w:r>
              <w:rPr>
                <w:spacing w:val="-28"/>
                <w:sz w:val="34"/>
              </w:rPr>
              <w:t xml:space="preserve"> </w:t>
            </w:r>
            <w:r>
              <w:rPr>
                <w:rFonts w:ascii="Symbol" w:hAnsi="Symbol"/>
                <w:spacing w:val="-6"/>
                <w:position w:val="2"/>
                <w:sz w:val="26"/>
              </w:rPr>
              <w:t></w:t>
            </w:r>
            <w:r>
              <w:rPr>
                <w:spacing w:val="-11"/>
                <w:position w:val="2"/>
                <w:sz w:val="26"/>
              </w:rPr>
              <w:t xml:space="preserve"> </w:t>
            </w:r>
            <w:r>
              <w:rPr>
                <w:i/>
                <w:spacing w:val="-6"/>
                <w:position w:val="2"/>
                <w:sz w:val="26"/>
              </w:rPr>
              <w:t>x</w:t>
            </w:r>
            <w:r>
              <w:rPr>
                <w:spacing w:val="-6"/>
                <w:position w:val="2"/>
                <w:sz w:val="26"/>
              </w:rPr>
              <w:t>0</w:t>
            </w:r>
            <w:r>
              <w:rPr>
                <w:spacing w:val="-10"/>
                <w:position w:val="2"/>
                <w:sz w:val="26"/>
              </w:rPr>
              <w:t xml:space="preserve"> </w:t>
            </w:r>
            <w:r>
              <w:rPr>
                <w:rFonts w:ascii="Symbol" w:hAnsi="Symbol"/>
                <w:spacing w:val="-6"/>
                <w:position w:val="2"/>
                <w:sz w:val="26"/>
              </w:rPr>
              <w:t></w:t>
            </w:r>
            <w:r>
              <w:rPr>
                <w:rFonts w:ascii="Symbol" w:hAnsi="Symbol"/>
                <w:spacing w:val="-6"/>
                <w:position w:val="2"/>
                <w:sz w:val="27"/>
              </w:rPr>
              <w:t></w:t>
            </w:r>
            <w:r>
              <w:rPr>
                <w:spacing w:val="-6"/>
                <w:position w:val="2"/>
                <w:sz w:val="27"/>
              </w:rPr>
              <w:t>0</w:t>
            </w:r>
            <w:r>
              <w:rPr>
                <w:i/>
                <w:spacing w:val="-6"/>
                <w:position w:val="2"/>
                <w:sz w:val="27"/>
              </w:rPr>
              <w:t>x</w:t>
            </w:r>
            <w:r>
              <w:rPr>
                <w:i/>
                <w:spacing w:val="-6"/>
                <w:position w:val="2"/>
                <w:sz w:val="26"/>
              </w:rPr>
              <w:t>t</w:t>
            </w:r>
            <w:r>
              <w:rPr>
                <w:i/>
                <w:spacing w:val="-10"/>
                <w:position w:val="2"/>
                <w:sz w:val="26"/>
              </w:rPr>
              <w:t xml:space="preserve"> </w:t>
            </w:r>
            <w:r>
              <w:rPr>
                <w:rFonts w:ascii="Symbol" w:hAnsi="Symbol"/>
                <w:spacing w:val="-6"/>
                <w:position w:val="2"/>
                <w:sz w:val="26"/>
              </w:rPr>
              <w:t></w:t>
            </w:r>
            <w:r>
              <w:rPr>
                <w:spacing w:val="-13"/>
                <w:position w:val="2"/>
                <w:sz w:val="26"/>
              </w:rPr>
              <w:t xml:space="preserve"> </w:t>
            </w:r>
            <w:r>
              <w:rPr>
                <w:i/>
                <w:spacing w:val="37"/>
                <w:position w:val="2"/>
                <w:sz w:val="26"/>
                <w:u w:val="single"/>
              </w:rPr>
              <w:t xml:space="preserve"> </w:t>
            </w:r>
            <w:r>
              <w:rPr>
                <w:i/>
                <w:spacing w:val="-10"/>
                <w:position w:val="2"/>
                <w:sz w:val="26"/>
                <w:u w:val="single"/>
              </w:rPr>
              <w:t>x</w:t>
            </w:r>
          </w:p>
          <w:p>
            <w:pPr>
              <w:pStyle w:val="TableParagraph"/>
              <w:spacing w:lineRule="exact" w:line="233"/>
              <w:ind w:start="2032"/>
              <w:rPr>
                <w:sz w:val="26"/>
              </w:rPr>
            </w:pPr>
            <w:r>
              <w:rPr>
                <w:spacing w:val="-10"/>
                <w:sz w:val="26"/>
              </w:rPr>
              <w:t>2</w:t>
            </w:r>
          </w:p>
        </w:tc>
      </w:tr>
      <w:tr>
        <w:trPr>
          <w:trHeight w:val="59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tcBorders>
          </w:tcPr>
          <w:p>
            <w:pPr>
              <w:pStyle w:val="TableParagraph"/>
              <w:spacing w:before="62" w:after="0"/>
              <w:ind w:start="52"/>
              <w:rPr>
                <w:i/>
                <w:i/>
                <w:sz w:val="26"/>
              </w:rPr>
            </w:pPr>
            <w:r>
              <w:rPr>
                <w:rFonts w:ascii="Symbol" w:hAnsi="Symbol"/>
                <w:spacing w:val="-12"/>
                <w:w w:val="90"/>
                <w:position w:val="2"/>
                <w:sz w:val="27"/>
              </w:rPr>
              <w:t></w:t>
            </w:r>
            <w:r>
              <w:rPr>
                <w:i/>
                <w:spacing w:val="-12"/>
                <w:w w:val="90"/>
                <w:position w:val="2"/>
                <w:sz w:val="27"/>
              </w:rPr>
              <w:t>x</w:t>
            </w:r>
            <w:r>
              <w:rPr>
                <w:i/>
                <w:spacing w:val="-11"/>
                <w:position w:val="2"/>
                <w:sz w:val="27"/>
              </w:rPr>
              <w:t xml:space="preserve"> </w:t>
            </w:r>
            <w:r>
              <w:rPr>
                <w:rFonts w:ascii="Symbol" w:hAnsi="Symbol"/>
                <w:spacing w:val="-12"/>
                <w:w w:val="90"/>
                <w:sz w:val="34"/>
              </w:rPr>
              <w:t></w:t>
            </w:r>
            <w:r>
              <w:rPr>
                <w:i/>
                <w:spacing w:val="-12"/>
                <w:w w:val="90"/>
                <w:position w:val="2"/>
                <w:sz w:val="26"/>
              </w:rPr>
              <w:t>t</w:t>
            </w:r>
            <w:r>
              <w:rPr>
                <w:i/>
                <w:spacing w:val="-29"/>
                <w:w w:val="90"/>
                <w:position w:val="2"/>
                <w:sz w:val="26"/>
              </w:rPr>
              <w:t xml:space="preserve"> </w:t>
            </w:r>
            <w:r>
              <w:rPr>
                <w:rFonts w:ascii="Symbol" w:hAnsi="Symbol"/>
                <w:spacing w:val="-12"/>
                <w:w w:val="90"/>
                <w:sz w:val="34"/>
              </w:rPr>
              <w:t></w:t>
            </w:r>
            <w:r>
              <w:rPr>
                <w:spacing w:val="-19"/>
                <w:w w:val="90"/>
                <w:sz w:val="34"/>
              </w:rPr>
              <w:t xml:space="preserve"> </w:t>
            </w:r>
            <w:r>
              <w:rPr>
                <w:rFonts w:ascii="Symbol" w:hAnsi="Symbol"/>
                <w:spacing w:val="-12"/>
                <w:w w:val="90"/>
                <w:position w:val="2"/>
                <w:sz w:val="26"/>
              </w:rPr>
              <w:t></w:t>
            </w:r>
            <w:r>
              <w:rPr>
                <w:rFonts w:ascii="Symbol" w:hAnsi="Symbol"/>
                <w:spacing w:val="-12"/>
                <w:w w:val="90"/>
                <w:position w:val="2"/>
                <w:sz w:val="27"/>
              </w:rPr>
              <w:t></w:t>
            </w:r>
            <w:r>
              <w:rPr>
                <w:spacing w:val="-12"/>
                <w:w w:val="90"/>
                <w:position w:val="2"/>
                <w:sz w:val="27"/>
              </w:rPr>
              <w:t>0</w:t>
            </w:r>
            <w:r>
              <w:rPr>
                <w:i/>
                <w:spacing w:val="-12"/>
                <w:w w:val="90"/>
                <w:position w:val="2"/>
                <w:sz w:val="27"/>
              </w:rPr>
              <w:t>x</w:t>
            </w:r>
            <w:r>
              <w:rPr>
                <w:i/>
                <w:spacing w:val="5"/>
                <w:position w:val="2"/>
                <w:sz w:val="27"/>
              </w:rPr>
              <w:t xml:space="preserve"> </w:t>
            </w:r>
            <w:r>
              <w:rPr>
                <w:rFonts w:ascii="Symbol" w:hAnsi="Symbol"/>
                <w:spacing w:val="-12"/>
                <w:w w:val="90"/>
                <w:position w:val="2"/>
                <w:sz w:val="26"/>
              </w:rPr>
              <w:t></w:t>
            </w:r>
            <w:r>
              <w:rPr>
                <w:spacing w:val="-18"/>
                <w:position w:val="2"/>
                <w:sz w:val="26"/>
              </w:rPr>
              <w:t xml:space="preserve"> </w:t>
            </w:r>
            <w:r>
              <w:rPr>
                <w:i/>
                <w:spacing w:val="-12"/>
                <w:w w:val="90"/>
                <w:position w:val="2"/>
                <w:sz w:val="26"/>
              </w:rPr>
              <w:t>axt</w:t>
            </w:r>
          </w:p>
        </w:tc>
        <w:tc>
          <w:tcPr>
            <w:tcW w:w="2987" w:type="dxa"/>
            <w:tcBorders>
              <w:end w:val="single" w:sz="4" w:space="0" w:color="000000"/>
            </w:tcBorders>
          </w:tcPr>
          <w:p>
            <w:pPr>
              <w:pStyle w:val="TableParagraph"/>
              <w:ind w:start="0"/>
              <w:rPr>
                <w:sz w:val="22"/>
              </w:rPr>
            </w:pPr>
            <w:r>
              <w:rPr>
                <w:sz w:val="22"/>
              </w:rPr>
            </w:r>
          </w:p>
        </w:tc>
      </w:tr>
      <w:tr>
        <w:trPr>
          <w:trHeight w:val="51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tcBorders>
          </w:tcPr>
          <w:p>
            <w:pPr>
              <w:pStyle w:val="TableParagraph"/>
              <w:spacing w:before="111" w:after="0"/>
              <w:ind w:start="95"/>
              <w:rPr>
                <w:sz w:val="23"/>
              </w:rPr>
            </w:pPr>
            <w:r>
              <w:rPr>
                <w:i/>
                <w:sz w:val="23"/>
              </w:rPr>
              <w:t>a</w:t>
            </w:r>
            <w:r>
              <w:rPr>
                <w:i/>
                <w:position w:val="-5"/>
                <w:sz w:val="13"/>
              </w:rPr>
              <w:t>x</w:t>
            </w:r>
            <w:r>
              <w:rPr>
                <w:i/>
                <w:spacing w:val="50"/>
                <w:position w:val="-5"/>
                <w:sz w:val="13"/>
              </w:rPr>
              <w:t xml:space="preserve"> </w:t>
            </w:r>
            <w:r>
              <w:rPr>
                <w:rFonts w:ascii="Symbol" w:hAnsi="Symbol"/>
                <w:sz w:val="23"/>
              </w:rPr>
              <w:t></w:t>
            </w:r>
            <w:r>
              <w:rPr>
                <w:spacing w:val="-6"/>
                <w:sz w:val="23"/>
              </w:rPr>
              <w:t xml:space="preserve"> </w:t>
            </w:r>
            <w:r>
              <w:rPr>
                <w:spacing w:val="-2"/>
                <w:sz w:val="23"/>
              </w:rPr>
              <w:t>const</w:t>
            </w:r>
          </w:p>
        </w:tc>
        <w:tc>
          <w:tcPr>
            <w:tcW w:w="2987" w:type="dxa"/>
            <w:tcBorders>
              <w:end w:val="single" w:sz="4" w:space="0" w:color="000000"/>
            </w:tcBorders>
          </w:tcPr>
          <w:p>
            <w:pPr>
              <w:pStyle w:val="TableParagraph"/>
              <w:ind w:start="0"/>
              <w:rPr>
                <w:sz w:val="22"/>
              </w:rPr>
            </w:pPr>
            <w:r>
              <w:rPr>
                <w:sz w:val="22"/>
              </w:rPr>
            </w:r>
          </w:p>
        </w:tc>
      </w:tr>
      <w:tr>
        <w:trPr>
          <w:trHeight w:val="62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tcBorders>
          </w:tcPr>
          <w:p>
            <w:pPr>
              <w:pStyle w:val="TableParagraph"/>
              <w:spacing w:lineRule="exact" w:line="333" w:before="89" w:after="0"/>
              <w:ind w:start="0" w:end="2308"/>
              <w:rPr>
                <w:rFonts w:ascii="Symbol" w:hAnsi="Symbol"/>
                <w:sz w:val="34"/>
              </w:rPr>
            </w:pPr>
            <w:r>
              <w:rPr>
                <w:rFonts w:ascii="Symbol" w:hAnsi="Symbol"/>
                <w:position w:val="2"/>
                <w:sz w:val="27"/>
              </w:rPr>
              <w:t></w:t>
            </w:r>
            <w:r>
              <w:rPr>
                <w:position w:val="2"/>
                <w:sz w:val="27"/>
              </w:rPr>
              <w:t>2</w:t>
            </w:r>
            <w:r>
              <w:rPr>
                <w:spacing w:val="20"/>
                <w:position w:val="2"/>
                <w:sz w:val="27"/>
              </w:rPr>
              <w:t xml:space="preserve"> </w:t>
            </w:r>
            <w:r>
              <w:rPr>
                <w:rFonts w:ascii="Symbol" w:hAnsi="Symbol"/>
                <w:position w:val="2"/>
                <w:sz w:val="26"/>
              </w:rPr>
              <w:t></w:t>
            </w:r>
            <w:r>
              <w:rPr>
                <w:rFonts w:ascii="Symbol" w:hAnsi="Symbol"/>
                <w:position w:val="2"/>
                <w:sz w:val="27"/>
              </w:rPr>
              <w:t></w:t>
            </w:r>
            <w:r>
              <w:rPr>
                <w:position w:val="2"/>
                <w:sz w:val="27"/>
              </w:rPr>
              <w:t>2</w:t>
            </w:r>
            <w:r>
              <w:rPr>
                <w:spacing w:val="15"/>
                <w:position w:val="2"/>
                <w:sz w:val="27"/>
              </w:rPr>
              <w:t xml:space="preserve"> </w:t>
            </w:r>
            <w:r>
              <w:rPr>
                <w:rFonts w:ascii="Symbol" w:hAnsi="Symbol"/>
                <w:position w:val="2"/>
                <w:sz w:val="26"/>
              </w:rPr>
              <w:t></w:t>
            </w:r>
            <w:r>
              <w:rPr>
                <w:spacing w:val="-17"/>
                <w:position w:val="2"/>
                <w:sz w:val="26"/>
              </w:rPr>
              <w:t xml:space="preserve"> </w:t>
            </w:r>
            <w:r>
              <w:rPr>
                <w:position w:val="2"/>
                <w:sz w:val="26"/>
              </w:rPr>
              <w:t>2</w:t>
            </w:r>
            <w:r>
              <w:rPr>
                <w:i/>
                <w:position w:val="2"/>
                <w:sz w:val="26"/>
              </w:rPr>
              <w:t>a</w:t>
            </w:r>
            <w:r>
              <w:rPr>
                <w:i/>
                <w:spacing w:val="30"/>
                <w:position w:val="2"/>
                <w:sz w:val="26"/>
              </w:rPr>
              <w:t xml:space="preserve"> </w:t>
            </w:r>
            <w:r>
              <w:rPr>
                <w:rFonts w:ascii="Symbol" w:hAnsi="Symbol"/>
                <w:sz w:val="34"/>
              </w:rPr>
              <w:t></w:t>
            </w:r>
            <w:r>
              <w:rPr>
                <w:spacing w:val="-51"/>
                <w:sz w:val="34"/>
              </w:rPr>
              <w:t xml:space="preserve"> </w:t>
            </w:r>
            <w:r>
              <w:rPr>
                <w:i/>
                <w:position w:val="2"/>
                <w:sz w:val="26"/>
              </w:rPr>
              <w:t>x</w:t>
            </w:r>
            <w:r>
              <w:rPr>
                <w:i/>
                <w:spacing w:val="40"/>
                <w:position w:val="2"/>
                <w:sz w:val="26"/>
              </w:rPr>
              <w:t xml:space="preserve"> </w:t>
            </w:r>
            <w:r>
              <w:rPr>
                <w:rFonts w:ascii="Symbol" w:hAnsi="Symbol"/>
                <w:position w:val="2"/>
                <w:sz w:val="26"/>
              </w:rPr>
              <w:t></w:t>
            </w:r>
            <w:r>
              <w:rPr>
                <w:spacing w:val="-16"/>
                <w:position w:val="2"/>
                <w:sz w:val="26"/>
              </w:rPr>
              <w:t xml:space="preserve"> </w:t>
            </w:r>
            <w:r>
              <w:rPr>
                <w:i/>
                <w:position w:val="2"/>
                <w:sz w:val="26"/>
              </w:rPr>
              <w:t xml:space="preserve">x </w:t>
            </w:r>
            <w:r>
              <w:rPr>
                <w:rFonts w:ascii="Symbol" w:hAnsi="Symbol"/>
                <w:spacing w:val="-10"/>
                <w:sz w:val="34"/>
              </w:rPr>
              <w:t></w:t>
            </w:r>
          </w:p>
          <w:p>
            <w:pPr>
              <w:pStyle w:val="TableParagraph"/>
              <w:tabs>
                <w:tab w:val="clear" w:pos="709"/>
                <w:tab w:val="left" w:pos="529" w:leader="none"/>
                <w:tab w:val="left" w:pos="1238" w:leader="none"/>
                <w:tab w:val="left" w:pos="1595" w:leader="none"/>
                <w:tab w:val="right" w:pos="2110" w:leader="none"/>
              </w:tabs>
              <w:spacing w:lineRule="exact" w:line="89"/>
              <w:ind w:start="0" w:end="2249"/>
              <w:rPr>
                <w:sz w:val="15"/>
              </w:rPr>
            </w:pPr>
            <w:r>
              <w:rPr>
                <w:sz w:val="15"/>
              </w:rPr>
              <w:t>2</w:t>
            </w:r>
            <w:r>
              <w:rPr>
                <w:spacing w:val="-21"/>
                <w:sz w:val="15"/>
              </w:rPr>
              <w:t xml:space="preserve"> </w:t>
            </w:r>
            <w:r>
              <w:rPr>
                <w:i/>
                <w:spacing w:val="-10"/>
                <w:sz w:val="15"/>
              </w:rPr>
              <w:t>x</w:t>
            </w:r>
            <w:r>
              <w:rPr>
                <w:i/>
                <w:sz w:val="15"/>
              </w:rPr>
              <w:tab/>
            </w:r>
            <w:r>
              <w:rPr>
                <w:spacing w:val="-5"/>
                <w:sz w:val="15"/>
              </w:rPr>
              <w:t>1</w:t>
            </w:r>
            <w:r>
              <w:rPr>
                <w:i/>
                <w:spacing w:val="-5"/>
                <w:sz w:val="15"/>
              </w:rPr>
              <w:t>x</w:t>
            </w:r>
            <w:r>
              <w:rPr>
                <w:i/>
                <w:sz w:val="15"/>
              </w:rPr>
              <w:tab/>
            </w:r>
            <w:r>
              <w:rPr>
                <w:i/>
                <w:spacing w:val="-10"/>
                <w:sz w:val="15"/>
              </w:rPr>
              <w:t>x</w:t>
            </w:r>
            <w:r>
              <w:rPr>
                <w:i/>
                <w:sz w:val="15"/>
              </w:rPr>
              <w:tab/>
            </w:r>
            <w:r>
              <w:rPr>
                <w:spacing w:val="-10"/>
                <w:sz w:val="15"/>
              </w:rPr>
              <w:t>2</w:t>
            </w:r>
            <w:r>
              <w:rPr>
                <w:sz w:val="15"/>
              </w:rPr>
              <w:tab/>
            </w:r>
            <w:r>
              <w:rPr>
                <w:spacing w:val="-10"/>
                <w:sz w:val="15"/>
              </w:rPr>
              <w:t>1</w:t>
            </w:r>
          </w:p>
        </w:tc>
        <w:tc>
          <w:tcPr>
            <w:tcW w:w="2987" w:type="dxa"/>
            <w:tcBorders>
              <w:end w:val="single" w:sz="4" w:space="0" w:color="000000"/>
            </w:tcBorders>
          </w:tcPr>
          <w:p>
            <w:pPr>
              <w:pStyle w:val="TableParagraph"/>
              <w:ind w:start="0"/>
              <w:rPr>
                <w:sz w:val="22"/>
              </w:rPr>
            </w:pPr>
            <w:r>
              <w:rPr>
                <w:sz w:val="22"/>
              </w:rPr>
            </w:r>
          </w:p>
        </w:tc>
      </w:tr>
      <w:tr>
        <w:trPr>
          <w:trHeight w:val="814"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1" w:type="dxa"/>
            <w:gridSpan w:val="2"/>
            <w:tcBorders>
              <w:start w:val="single" w:sz="4" w:space="0" w:color="000000"/>
              <w:bottom w:val="single" w:sz="4" w:space="0" w:color="000000"/>
              <w:end w:val="single" w:sz="4" w:space="0" w:color="000000"/>
            </w:tcBorders>
          </w:tcPr>
          <w:p>
            <w:pPr>
              <w:pStyle w:val="TableParagraph"/>
              <w:spacing w:lineRule="exact" w:line="408" w:before="107" w:after="0"/>
              <w:ind w:start="60"/>
              <w:rPr>
                <w:i/>
                <w:i/>
                <w:sz w:val="23"/>
              </w:rPr>
            </w:pPr>
            <w:r>
              <w:rPr>
                <w:spacing w:val="-2"/>
                <w:position w:val="1"/>
                <w:sz w:val="22"/>
              </w:rPr>
              <w:t>При</w:t>
            </w:r>
            <w:r>
              <w:rPr>
                <w:spacing w:val="-11"/>
                <w:sz w:val="22"/>
              </w:rPr>
              <w:t xml:space="preserve"> </w:t>
            </w:r>
            <w:r>
              <w:rPr>
                <w:spacing w:val="-2"/>
                <w:sz w:val="22"/>
              </w:rPr>
              <w:t>движении</w:t>
            </w:r>
            <w:r>
              <w:rPr>
                <w:spacing w:val="-10"/>
                <w:sz w:val="22"/>
              </w:rPr>
              <w:t xml:space="preserve"> </w:t>
            </w:r>
            <w:r>
              <w:rPr>
                <w:spacing w:val="-2"/>
                <w:sz w:val="22"/>
              </w:rPr>
              <w:t>в</w:t>
            </w:r>
            <w:r>
              <w:rPr>
                <w:spacing w:val="-11"/>
                <w:sz w:val="22"/>
              </w:rPr>
              <w:t xml:space="preserve"> </w:t>
            </w:r>
            <w:r>
              <w:rPr>
                <w:spacing w:val="-2"/>
                <w:sz w:val="22"/>
              </w:rPr>
              <w:t>одном</w:t>
            </w:r>
            <w:r>
              <w:rPr>
                <w:spacing w:val="-10"/>
                <w:sz w:val="22"/>
              </w:rPr>
              <w:t xml:space="preserve"> </w:t>
            </w:r>
            <w:r>
              <w:rPr>
                <w:spacing w:val="-2"/>
                <w:sz w:val="22"/>
              </w:rPr>
              <w:t>направлении</w:t>
            </w:r>
            <w:r>
              <w:rPr>
                <w:spacing w:val="-11"/>
                <w:sz w:val="22"/>
              </w:rPr>
              <w:t xml:space="preserve"> </w:t>
            </w:r>
            <w:r>
              <w:rPr>
                <w:spacing w:val="-2"/>
                <w:sz w:val="22"/>
              </w:rPr>
              <w:t>путь</w:t>
            </w:r>
            <w:r>
              <w:rPr>
                <w:spacing w:val="8"/>
                <w:sz w:val="22"/>
              </w:rPr>
              <w:t xml:space="preserve"> </w:t>
            </w:r>
            <w:r>
              <w:rPr>
                <w:i/>
                <w:spacing w:val="-2"/>
                <w:position w:val="1"/>
                <w:sz w:val="23"/>
              </w:rPr>
              <w:t>S</w:t>
            </w:r>
            <w:r>
              <w:rPr>
                <w:i/>
                <w:spacing w:val="-7"/>
                <w:position w:val="1"/>
                <w:sz w:val="23"/>
              </w:rPr>
              <w:t xml:space="preserve"> </w:t>
            </w:r>
            <w:r>
              <w:rPr>
                <w:rFonts w:ascii="Symbol" w:hAnsi="Symbol"/>
                <w:spacing w:val="-2"/>
                <w:position w:val="1"/>
                <w:sz w:val="23"/>
              </w:rPr>
              <w:t></w:t>
            </w:r>
            <w:r>
              <w:rPr>
                <w:spacing w:val="-29"/>
                <w:position w:val="1"/>
                <w:sz w:val="23"/>
              </w:rPr>
              <w:t xml:space="preserve"> </w:t>
            </w:r>
            <w:r>
              <w:rPr>
                <w:rFonts w:ascii="Symbol" w:hAnsi="Symbol"/>
                <w:spacing w:val="-2"/>
                <w:position w:val="17"/>
              </w:rPr>
              <w:t></w:t>
            </w:r>
            <w:r>
              <w:rPr>
                <w:spacing w:val="-2"/>
                <w:position w:val="10"/>
                <w:sz w:val="13"/>
              </w:rPr>
              <w:t>1</w:t>
            </w:r>
            <w:r>
              <w:rPr>
                <w:spacing w:val="7"/>
                <w:position w:val="10"/>
                <w:sz w:val="13"/>
              </w:rPr>
              <w:t xml:space="preserve"> </w:t>
            </w:r>
            <w:r>
              <w:rPr>
                <w:rFonts w:ascii="Symbol" w:hAnsi="Symbol"/>
                <w:spacing w:val="-2"/>
                <w:position w:val="16"/>
                <w:sz w:val="23"/>
              </w:rPr>
              <w:t></w:t>
            </w:r>
            <w:r>
              <w:rPr>
                <w:rFonts w:ascii="Symbol" w:hAnsi="Symbol"/>
                <w:spacing w:val="-2"/>
                <w:position w:val="17"/>
              </w:rPr>
              <w:t></w:t>
            </w:r>
            <w:r>
              <w:rPr>
                <w:spacing w:val="-2"/>
                <w:position w:val="10"/>
                <w:sz w:val="13"/>
              </w:rPr>
              <w:t>2</w:t>
            </w:r>
            <w:r>
              <w:rPr>
                <w:spacing w:val="19"/>
                <w:position w:val="10"/>
                <w:sz w:val="13"/>
              </w:rPr>
              <w:t xml:space="preserve"> </w:t>
            </w:r>
            <w:r>
              <w:rPr>
                <w:rFonts w:ascii="Symbol" w:hAnsi="Symbol"/>
                <w:spacing w:val="-2"/>
                <w:position w:val="1"/>
                <w:sz w:val="23"/>
              </w:rPr>
              <w:t></w:t>
            </w:r>
            <w:r>
              <w:rPr>
                <w:spacing w:val="-37"/>
                <w:position w:val="1"/>
                <w:sz w:val="23"/>
              </w:rPr>
              <w:t xml:space="preserve"> </w:t>
            </w:r>
            <w:r>
              <w:rPr>
                <w:i/>
                <w:spacing w:val="-10"/>
                <w:position w:val="1"/>
                <w:sz w:val="23"/>
              </w:rPr>
              <w:t>t</w:t>
            </w:r>
          </w:p>
          <w:p>
            <w:pPr>
              <w:pStyle w:val="TableParagraph"/>
              <w:spacing w:lineRule="exact" w:line="212"/>
              <w:ind w:start="2228" w:end="466"/>
              <w:rPr>
                <w:sz w:val="23"/>
              </w:rPr>
            </w:pPr>
            <w:r>
              <mc:AlternateContent>
                <mc:Choice Requires="wpg">
                  <w:drawing>
                    <wp:anchor behindDoc="1" distT="3810" distB="0" distL="4445" distR="3175" simplePos="0" locked="0" layoutInCell="1" allowOverlap="1" relativeHeight="354">
                      <wp:simplePos x="0" y="0"/>
                      <wp:positionH relativeFrom="column">
                        <wp:posOffset>2840355</wp:posOffset>
                      </wp:positionH>
                      <wp:positionV relativeFrom="paragraph">
                        <wp:posOffset>-48895</wp:posOffset>
                      </wp:positionV>
                      <wp:extent cx="389255" cy="7620"/>
                      <wp:effectExtent l="4445" t="3810" r="3175" b="0"/>
                      <wp:wrapNone/>
                      <wp:docPr id="28" name="Group 88"/>
                      <a:graphic xmlns:a="http://schemas.openxmlformats.org/drawingml/2006/main">
                        <a:graphicData uri="http://schemas.microsoft.com/office/word/2010/wordprocessingGroup">
                          <wpg:wgp>
                            <wpg:cNvGrpSpPr/>
                            <wpg:grpSpPr>
                              <a:xfrm>
                                <a:off x="0" y="0"/>
                                <a:ext cx="389160" cy="7560"/>
                                <a:chOff x="0" y="0"/>
                                <a:chExt cx="389160" cy="7560"/>
                              </a:xfrm>
                            </wpg:grpSpPr>
                            <wps:wsp>
                              <wps:cNvPr id="29" name="Graphic 20"/>
                              <wps:cNvSpPr/>
                              <wps:spPr>
                                <a:xfrm>
                                  <a:off x="0" y="0"/>
                                  <a:ext cx="389160" cy="7560"/>
                                </a:xfrm>
                                <a:custGeom>
                                  <a:avLst/>
                                  <a:gdLst>
                                    <a:gd name="textAreaLeft" fmla="*/ 0 w 220680"/>
                                    <a:gd name="textAreaRight" fmla="*/ 221400 w 220680"/>
                                    <a:gd name="textAreaTop" fmla="*/ 0 h 4320"/>
                                    <a:gd name="textAreaBottom" fmla="*/ 5040 h 4320"/>
                                  </a:gdLst>
                                  <a:ahLst/>
                                  <a:rect l="textAreaLeft" t="textAreaTop" r="textAreaRight" b="textAreaBottom"/>
                                  <a:pathLst>
                                    <a:path w="389255" h="0">
                                      <a:moveTo>
                                        <a:pt x="0" y="0"/>
                                      </a:moveTo>
                                      <a:lnTo>
                                        <a:pt x="389025"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88" style="position:absolute;margin-left:223.65pt;margin-top:-3.85pt;width:30.65pt;height:0.6pt" coordorigin="4473,-77" coordsize="613,12"/>
                  </w:pict>
                </mc:Fallback>
              </mc:AlternateContent>
            </w:r>
            <w:r>
              <w:rPr>
                <w:spacing w:val="-10"/>
                <w:sz w:val="23"/>
              </w:rPr>
              <w:t>2</w:t>
            </w:r>
          </w:p>
        </w:tc>
      </w:tr>
      <w:tr>
        <w:trPr>
          <w:trHeight w:val="93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1.1.7</w:t>
            </w:r>
          </w:p>
        </w:tc>
        <w:tc>
          <w:tcPr>
            <w:tcW w:w="4824" w:type="dxa"/>
            <w:tcBorders>
              <w:top w:val="single" w:sz="4" w:space="0" w:color="000000"/>
              <w:start w:val="single" w:sz="4" w:space="0" w:color="000000"/>
            </w:tcBorders>
          </w:tcPr>
          <w:p>
            <w:pPr>
              <w:pStyle w:val="TableParagraph"/>
              <w:spacing w:lineRule="auto" w:line="194" w:before="120" w:after="0"/>
              <w:ind w:start="60" w:end="120"/>
              <w:jc w:val="both"/>
              <w:rPr>
                <w:sz w:val="22"/>
              </w:rPr>
            </w:pPr>
            <w:r>
              <w:rPr>
                <w:sz w:val="22"/>
              </w:rPr>
              <w:t>Свободное падение. Ускорение свободного падения.</w:t>
            </w:r>
            <w:r>
              <w:rPr>
                <w:spacing w:val="-2"/>
                <w:sz w:val="22"/>
              </w:rPr>
              <w:t xml:space="preserve"> </w:t>
            </w:r>
            <w:r>
              <w:rPr>
                <w:sz w:val="22"/>
              </w:rPr>
              <w:t>Движение</w:t>
            </w:r>
            <w:r>
              <w:rPr>
                <w:spacing w:val="-2"/>
                <w:sz w:val="22"/>
              </w:rPr>
              <w:t xml:space="preserve"> </w:t>
            </w:r>
            <w:r>
              <w:rPr>
                <w:sz w:val="22"/>
              </w:rPr>
              <w:t>тела,</w:t>
            </w:r>
            <w:r>
              <w:rPr>
                <w:spacing w:val="-2"/>
                <w:sz w:val="22"/>
              </w:rPr>
              <w:t xml:space="preserve"> </w:t>
            </w:r>
            <w:r>
              <w:rPr>
                <w:sz w:val="22"/>
              </w:rPr>
              <w:t>брошенного</w:t>
            </w:r>
            <w:r>
              <w:rPr>
                <w:spacing w:val="-2"/>
                <w:sz w:val="22"/>
              </w:rPr>
              <w:t xml:space="preserve"> </w:t>
            </w:r>
            <w:r>
              <w:rPr>
                <w:sz w:val="22"/>
              </w:rPr>
              <w:t>под</w:t>
            </w:r>
            <w:r>
              <w:rPr>
                <w:spacing w:val="-1"/>
                <w:sz w:val="22"/>
              </w:rPr>
              <w:t xml:space="preserve"> </w:t>
            </w:r>
            <w:r>
              <w:rPr>
                <w:sz w:val="22"/>
              </w:rPr>
              <w:t xml:space="preserve">углом </w:t>
            </w:r>
            <w:r>
              <w:rPr>
                <w:position w:val="5"/>
                <w:sz w:val="23"/>
              </w:rPr>
              <w:t>α</w:t>
            </w:r>
            <w:r>
              <w:rPr>
                <w:spacing w:val="40"/>
                <w:position w:val="5"/>
                <w:sz w:val="23"/>
              </w:rPr>
              <w:t xml:space="preserve"> </w:t>
            </w:r>
            <w:r>
              <w:rPr>
                <w:sz w:val="22"/>
              </w:rPr>
              <w:t>к горизонту:</w:t>
            </w:r>
          </w:p>
        </w:tc>
        <w:tc>
          <w:tcPr>
            <w:tcW w:w="2987" w:type="dxa"/>
            <w:tcBorders>
              <w:top w:val="single" w:sz="4" w:space="0" w:color="000000"/>
              <w:end w:val="single" w:sz="4" w:space="0" w:color="000000"/>
            </w:tcBorders>
          </w:tcPr>
          <w:p>
            <w:pPr>
              <w:pStyle w:val="TableParagraph"/>
              <w:ind w:start="0"/>
              <w:rPr>
                <w:sz w:val="22"/>
              </w:rPr>
            </w:pPr>
            <w:r>
              <w:rPr>
                <w:sz w:val="22"/>
              </w:rPr>
            </w:r>
          </w:p>
        </w:tc>
      </w:tr>
      <w:tr>
        <w:trPr>
          <w:trHeight w:val="126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tcBorders>
          </w:tcPr>
          <w:p>
            <w:pPr>
              <w:pStyle w:val="TableParagraph"/>
              <w:spacing w:lineRule="exact" w:line="314" w:before="94" w:after="0"/>
              <w:ind w:start="95"/>
              <w:rPr>
                <w:i/>
                <w:i/>
                <w:sz w:val="23"/>
              </w:rPr>
            </w:pPr>
            <w:r>
              <w:rPr>
                <w:rFonts w:ascii="Symbol" w:hAnsi="Symbol"/>
                <w:spacing w:val="-6"/>
                <w:position w:val="2"/>
                <w:sz w:val="23"/>
              </w:rPr>
              <w:t></w:t>
            </w:r>
            <w:r>
              <w:rPr>
                <w:i/>
                <w:spacing w:val="-6"/>
                <w:position w:val="2"/>
                <w:sz w:val="23"/>
              </w:rPr>
              <w:t>x</w:t>
            </w:r>
            <w:r>
              <w:rPr>
                <w:i/>
                <w:spacing w:val="-31"/>
                <w:position w:val="2"/>
                <w:sz w:val="23"/>
              </w:rPr>
              <w:t xml:space="preserve"> </w:t>
            </w:r>
            <w:r>
              <w:rPr>
                <w:rFonts w:ascii="Symbol" w:hAnsi="Symbol"/>
                <w:spacing w:val="-6"/>
                <w:sz w:val="30"/>
              </w:rPr>
              <w:t></w:t>
            </w:r>
            <w:r>
              <w:rPr>
                <w:i/>
                <w:spacing w:val="-6"/>
                <w:position w:val="2"/>
                <w:sz w:val="23"/>
              </w:rPr>
              <w:t>t</w:t>
            </w:r>
            <w:r>
              <w:rPr>
                <w:i/>
                <w:spacing w:val="-31"/>
                <w:position w:val="2"/>
                <w:sz w:val="23"/>
              </w:rPr>
              <w:t xml:space="preserve"> </w:t>
            </w:r>
            <w:r>
              <w:rPr>
                <w:rFonts w:ascii="Symbol" w:hAnsi="Symbol"/>
                <w:spacing w:val="-6"/>
                <w:sz w:val="30"/>
              </w:rPr>
              <w:t></w:t>
            </w:r>
            <w:r>
              <w:rPr>
                <w:spacing w:val="-25"/>
                <w:sz w:val="30"/>
              </w:rPr>
              <w:t xml:space="preserve"> </w:t>
            </w:r>
            <w:r>
              <w:rPr>
                <w:rFonts w:ascii="Symbol" w:hAnsi="Symbol"/>
                <w:spacing w:val="-6"/>
                <w:position w:val="2"/>
                <w:sz w:val="23"/>
              </w:rPr>
              <w:t></w:t>
            </w:r>
            <w:r>
              <w:rPr>
                <w:spacing w:val="-9"/>
                <w:position w:val="2"/>
                <w:sz w:val="23"/>
              </w:rPr>
              <w:t xml:space="preserve"> </w:t>
            </w:r>
            <w:r>
              <w:rPr>
                <w:i/>
                <w:spacing w:val="-6"/>
                <w:position w:val="2"/>
                <w:sz w:val="23"/>
              </w:rPr>
              <w:t>x</w:t>
            </w:r>
            <w:r>
              <w:rPr>
                <w:spacing w:val="-6"/>
                <w:position w:val="2"/>
                <w:sz w:val="23"/>
              </w:rPr>
              <w:t>0</w:t>
            </w:r>
            <w:r>
              <w:rPr>
                <w:spacing w:val="-8"/>
                <w:position w:val="2"/>
                <w:sz w:val="23"/>
              </w:rPr>
              <w:t xml:space="preserve"> </w:t>
            </w:r>
            <w:r>
              <w:rPr>
                <w:rFonts w:ascii="Symbol" w:hAnsi="Symbol"/>
                <w:spacing w:val="-6"/>
                <w:position w:val="2"/>
                <w:sz w:val="23"/>
              </w:rPr>
              <w:t></w:t>
            </w:r>
            <w:r>
              <w:rPr>
                <w:rFonts w:ascii="Symbol" w:hAnsi="Symbol"/>
                <w:spacing w:val="-6"/>
                <w:position w:val="2"/>
              </w:rPr>
              <w:t></w:t>
            </w:r>
            <w:r>
              <w:rPr>
                <w:spacing w:val="-6"/>
                <w:position w:val="-3"/>
                <w:sz w:val="13"/>
              </w:rPr>
              <w:t>0</w:t>
            </w:r>
            <w:r>
              <w:rPr>
                <w:spacing w:val="-18"/>
                <w:position w:val="-3"/>
                <w:sz w:val="13"/>
              </w:rPr>
              <w:t xml:space="preserve"> </w:t>
            </w:r>
            <w:r>
              <w:rPr>
                <w:i/>
                <w:spacing w:val="-6"/>
                <w:position w:val="-3"/>
                <w:sz w:val="13"/>
              </w:rPr>
              <w:t>x</w:t>
            </w:r>
            <w:r>
              <w:rPr>
                <w:i/>
                <w:spacing w:val="-6"/>
                <w:position w:val="2"/>
                <w:sz w:val="23"/>
              </w:rPr>
              <w:t>t</w:t>
            </w:r>
            <w:r>
              <w:rPr>
                <w:i/>
                <w:spacing w:val="-1"/>
                <w:position w:val="2"/>
                <w:sz w:val="23"/>
              </w:rPr>
              <w:t xml:space="preserve"> </w:t>
            </w:r>
            <w:r>
              <w:rPr>
                <w:rFonts w:ascii="Symbol" w:hAnsi="Symbol"/>
                <w:spacing w:val="-6"/>
                <w:position w:val="2"/>
                <w:sz w:val="23"/>
              </w:rPr>
              <w:t></w:t>
            </w:r>
            <w:r>
              <w:rPr>
                <w:position w:val="2"/>
                <w:sz w:val="23"/>
              </w:rPr>
              <w:t xml:space="preserve"> </w:t>
            </w:r>
            <w:r>
              <w:rPr>
                <w:i/>
                <w:spacing w:val="-6"/>
                <w:position w:val="2"/>
                <w:sz w:val="23"/>
              </w:rPr>
              <w:t>x</w:t>
            </w:r>
            <w:r>
              <w:rPr>
                <w:spacing w:val="-6"/>
                <w:position w:val="2"/>
                <w:sz w:val="23"/>
              </w:rPr>
              <w:t>0</w:t>
            </w:r>
            <w:r>
              <w:rPr>
                <w:spacing w:val="-3"/>
                <w:position w:val="2"/>
                <w:sz w:val="23"/>
              </w:rPr>
              <w:t xml:space="preserve"> </w:t>
            </w:r>
            <w:r>
              <w:rPr>
                <w:rFonts w:ascii="Symbol" w:hAnsi="Symbol"/>
                <w:spacing w:val="-6"/>
                <w:position w:val="2"/>
                <w:sz w:val="23"/>
              </w:rPr>
              <w:t></w:t>
            </w:r>
            <w:r>
              <w:rPr>
                <w:rFonts w:ascii="Symbol" w:hAnsi="Symbol"/>
                <w:spacing w:val="-6"/>
                <w:position w:val="2"/>
              </w:rPr>
              <w:t></w:t>
            </w:r>
            <w:r>
              <w:rPr>
                <w:spacing w:val="-6"/>
                <w:position w:val="-3"/>
                <w:sz w:val="13"/>
              </w:rPr>
              <w:t>0</w:t>
            </w:r>
            <w:r>
              <w:rPr>
                <w:spacing w:val="14"/>
                <w:position w:val="-3"/>
                <w:sz w:val="13"/>
              </w:rPr>
              <w:t xml:space="preserve"> </w:t>
            </w:r>
            <w:r>
              <w:rPr>
                <w:spacing w:val="-6"/>
                <w:position w:val="2"/>
                <w:sz w:val="23"/>
              </w:rPr>
              <w:t>cos</w:t>
            </w:r>
            <w:r>
              <w:rPr>
                <w:spacing w:val="-29"/>
                <w:position w:val="2"/>
                <w:sz w:val="23"/>
              </w:rPr>
              <w:t xml:space="preserve"> </w:t>
            </w:r>
            <w:r>
              <w:rPr>
                <w:spacing w:val="-6"/>
                <w:position w:val="2"/>
                <w:sz w:val="23"/>
              </w:rPr>
              <w:t>α</w:t>
            </w:r>
            <w:r>
              <w:rPr>
                <w:spacing w:val="-28"/>
                <w:position w:val="2"/>
                <w:sz w:val="23"/>
              </w:rPr>
              <w:t xml:space="preserve"> </w:t>
            </w:r>
            <w:r>
              <w:rPr>
                <w:rFonts w:ascii="Symbol" w:hAnsi="Symbol"/>
                <w:spacing w:val="-6"/>
                <w:position w:val="2"/>
                <w:sz w:val="23"/>
              </w:rPr>
              <w:t></w:t>
            </w:r>
            <w:r>
              <w:rPr>
                <w:spacing w:val="-37"/>
                <w:position w:val="2"/>
                <w:sz w:val="23"/>
              </w:rPr>
              <w:t xml:space="preserve"> </w:t>
            </w:r>
            <w:r>
              <w:rPr>
                <w:i/>
                <w:spacing w:val="-10"/>
                <w:position w:val="2"/>
                <w:sz w:val="23"/>
              </w:rPr>
              <w:t>t</w:t>
            </w:r>
          </w:p>
          <w:p>
            <w:pPr>
              <w:pStyle w:val="TableParagraph"/>
              <w:spacing w:lineRule="exact" w:line="173"/>
              <w:ind w:start="95"/>
              <w:rPr>
                <w:rFonts w:ascii="Symbol" w:hAnsi="Symbol"/>
                <w:sz w:val="23"/>
              </w:rPr>
            </w:pPr>
            <w:r>
              <w:rPr>
                <w:rFonts w:ascii="Symbol" w:hAnsi="Symbol"/>
                <w:spacing w:val="-10"/>
                <w:sz w:val="23"/>
              </w:rPr>
              <w:t></w:t>
            </w:r>
          </w:p>
          <w:p>
            <w:pPr>
              <w:pStyle w:val="TableParagraph"/>
              <w:tabs>
                <w:tab w:val="clear" w:pos="709"/>
                <w:tab w:val="left" w:pos="1953" w:leader="none"/>
                <w:tab w:val="left" w:pos="4076" w:leader="none"/>
              </w:tabs>
              <w:spacing w:lineRule="exact" w:line="185"/>
              <w:ind w:start="95"/>
              <w:rPr>
                <w:sz w:val="13"/>
              </w:rPr>
            </w:pPr>
            <w:r>
              <w:rPr>
                <w:rFonts w:ascii="Symbol" w:hAnsi="Symbol"/>
                <w:spacing w:val="-10"/>
                <w:position w:val="2"/>
                <w:sz w:val="23"/>
              </w:rPr>
              <w:t></w:t>
            </w:r>
            <w:r>
              <w:rPr>
                <w:position w:val="2"/>
                <w:sz w:val="23"/>
              </w:rPr>
              <w:tab/>
            </w:r>
            <w:r>
              <w:rPr>
                <w:i/>
                <w:sz w:val="23"/>
              </w:rPr>
              <w:t>g</w:t>
            </w:r>
            <w:r>
              <w:rPr>
                <w:i/>
                <w:spacing w:val="33"/>
                <w:sz w:val="23"/>
              </w:rPr>
              <w:t xml:space="preserve"> </w:t>
            </w:r>
            <w:r>
              <w:rPr>
                <w:i/>
                <w:spacing w:val="5"/>
                <w:sz w:val="23"/>
              </w:rPr>
              <w:t>t</w:t>
            </w:r>
            <w:r>
              <w:rPr>
                <w:spacing w:val="5"/>
                <w:sz w:val="23"/>
                <w:vertAlign w:val="superscript"/>
              </w:rPr>
              <w:t>2</w:t>
            </w:r>
            <w:r>
              <w:rPr>
                <w:sz w:val="23"/>
              </w:rPr>
              <w:tab/>
            </w:r>
            <w:r>
              <w:rPr>
                <w:i/>
                <w:spacing w:val="-2"/>
                <w:position w:val="-2"/>
                <w:sz w:val="23"/>
              </w:rPr>
              <w:t>gt</w:t>
            </w:r>
            <w:r>
              <w:rPr>
                <w:i/>
                <w:spacing w:val="-36"/>
                <w:position w:val="-2"/>
                <w:sz w:val="23"/>
              </w:rPr>
              <w:t xml:space="preserve"> </w:t>
            </w:r>
            <w:r>
              <w:rPr>
                <w:spacing w:val="-10"/>
                <w:position w:val="7"/>
                <w:sz w:val="13"/>
              </w:rPr>
              <w:t>2</w:t>
            </w:r>
          </w:p>
          <w:p>
            <w:pPr>
              <w:pStyle w:val="TableParagraph"/>
              <w:spacing w:lineRule="exact" w:line="201"/>
              <w:ind w:start="95"/>
              <w:rPr>
                <w:rFonts w:ascii="Symbol" w:hAnsi="Symbol"/>
                <w:sz w:val="23"/>
              </w:rPr>
            </w:pPr>
            <w:r>
              <w:rPr>
                <w:rFonts w:ascii="Symbol" w:hAnsi="Symbol"/>
                <w:position w:val="-1"/>
                <w:sz w:val="23"/>
              </w:rPr>
              <w:t></w:t>
            </w:r>
            <w:r>
              <w:rPr>
                <w:spacing w:val="-30"/>
                <w:position w:val="-1"/>
                <w:sz w:val="23"/>
              </w:rPr>
              <w:t xml:space="preserve"> </w:t>
            </w:r>
            <w:r>
              <w:rPr>
                <w:i/>
                <w:sz w:val="23"/>
              </w:rPr>
              <w:t>y</w:t>
            </w:r>
            <w:r>
              <w:rPr>
                <w:i/>
                <w:spacing w:val="-27"/>
                <w:sz w:val="23"/>
              </w:rPr>
              <w:t xml:space="preserve"> </w:t>
            </w:r>
            <w:r>
              <w:rPr>
                <w:rFonts w:ascii="Symbol" w:hAnsi="Symbol"/>
                <w:position w:val="-1"/>
                <w:sz w:val="30"/>
              </w:rPr>
              <w:t></w:t>
            </w:r>
            <w:r>
              <w:rPr>
                <w:i/>
                <w:sz w:val="23"/>
              </w:rPr>
              <w:t>t</w:t>
            </w:r>
            <w:r>
              <w:rPr>
                <w:i/>
                <w:spacing w:val="-31"/>
                <w:sz w:val="23"/>
              </w:rPr>
              <w:t xml:space="preserve"> </w:t>
            </w:r>
            <w:r>
              <w:rPr>
                <w:rFonts w:ascii="Symbol" w:hAnsi="Symbol"/>
                <w:position w:val="-1"/>
                <w:sz w:val="30"/>
              </w:rPr>
              <w:t></w:t>
            </w:r>
            <w:r>
              <w:rPr>
                <w:spacing w:val="-25"/>
                <w:position w:val="-1"/>
                <w:sz w:val="30"/>
              </w:rPr>
              <w:t xml:space="preserve"> </w:t>
            </w:r>
            <w:r>
              <w:rPr>
                <w:rFonts w:ascii="Symbol" w:hAnsi="Symbol"/>
                <w:sz w:val="23"/>
              </w:rPr>
              <w:t></w:t>
            </w:r>
            <w:r>
              <w:rPr>
                <w:spacing w:val="2"/>
                <w:sz w:val="23"/>
              </w:rPr>
              <w:t xml:space="preserve"> </w:t>
            </w:r>
            <w:r>
              <w:rPr>
                <w:i/>
                <w:sz w:val="23"/>
              </w:rPr>
              <w:t>y</w:t>
            </w:r>
            <w:r>
              <w:rPr>
                <w:i/>
                <w:spacing w:val="64"/>
                <w:sz w:val="23"/>
              </w:rPr>
              <w:t xml:space="preserve"> </w:t>
            </w:r>
            <w:r>
              <w:rPr>
                <w:rFonts w:ascii="Symbol" w:hAnsi="Symbol"/>
                <w:sz w:val="23"/>
              </w:rPr>
              <w:t></w:t>
            </w:r>
            <w:r>
              <w:rPr>
                <w:rFonts w:ascii="Symbol" w:hAnsi="Symbol"/>
              </w:rPr>
              <w:t></w:t>
            </w:r>
            <w:r>
              <w:rPr>
                <w:spacing w:val="19"/>
              </w:rPr>
              <w:t xml:space="preserve"> </w:t>
            </w:r>
            <w:r>
              <w:rPr>
                <w:i/>
                <w:sz w:val="23"/>
              </w:rPr>
              <w:t>t</w:t>
            </w:r>
            <w:r>
              <w:rPr>
                <w:i/>
                <w:spacing w:val="-9"/>
                <w:sz w:val="23"/>
              </w:rPr>
              <w:t xml:space="preserve"> </w:t>
            </w:r>
            <w:r>
              <w:rPr>
                <w:rFonts w:ascii="Symbol" w:hAnsi="Symbol"/>
                <w:sz w:val="23"/>
              </w:rPr>
              <w:t></w:t>
            </w:r>
            <w:r>
              <w:rPr>
                <w:spacing w:val="-13"/>
                <w:sz w:val="23"/>
              </w:rPr>
              <w:t xml:space="preserve"> </w:t>
            </w:r>
            <w:r>
              <w:rPr>
                <w:i/>
                <w:spacing w:val="70"/>
                <w:w w:val="150"/>
                <w:sz w:val="23"/>
                <w:u w:val="single"/>
              </w:rPr>
              <w:t xml:space="preserve"> </w:t>
            </w:r>
            <w:r>
              <w:rPr>
                <w:i/>
                <w:sz w:val="23"/>
                <w:u w:val="single"/>
                <w:vertAlign w:val="superscript"/>
              </w:rPr>
              <w:t>y</w:t>
            </w:r>
            <w:r>
              <w:rPr>
                <w:i/>
                <w:spacing w:val="35"/>
                <w:sz w:val="23"/>
                <w:u w:val="single"/>
              </w:rPr>
              <w:t xml:space="preserve">  </w:t>
            </w:r>
            <w:r>
              <w:rPr>
                <w:i/>
                <w:sz w:val="23"/>
              </w:rPr>
              <w:t xml:space="preserve"> </w:t>
            </w:r>
            <w:r>
              <w:rPr>
                <w:rFonts w:ascii="Symbol" w:hAnsi="Symbol"/>
                <w:sz w:val="23"/>
              </w:rPr>
              <w:t></w:t>
            </w:r>
            <w:r>
              <w:rPr>
                <w:spacing w:val="14"/>
                <w:sz w:val="23"/>
              </w:rPr>
              <w:t xml:space="preserve"> </w:t>
            </w:r>
            <w:r>
              <w:rPr>
                <w:i/>
                <w:sz w:val="23"/>
              </w:rPr>
              <w:t>y</w:t>
            </w:r>
            <w:r>
              <w:rPr>
                <w:i/>
                <w:spacing w:val="63"/>
                <w:sz w:val="23"/>
              </w:rPr>
              <w:t xml:space="preserve"> </w:t>
            </w:r>
            <w:r>
              <w:rPr>
                <w:rFonts w:ascii="Symbol" w:hAnsi="Symbol"/>
                <w:sz w:val="23"/>
              </w:rPr>
              <w:t></w:t>
            </w:r>
            <w:r>
              <w:rPr>
                <w:rFonts w:ascii="Symbol" w:hAnsi="Symbol"/>
              </w:rPr>
              <w:t></w:t>
            </w:r>
            <w:r>
              <w:rPr>
                <w:spacing w:val="-20"/>
              </w:rPr>
              <w:t xml:space="preserve"> </w:t>
            </w:r>
            <w:r>
              <w:rPr>
                <w:sz w:val="23"/>
              </w:rPr>
              <w:t>sin</w:t>
            </w:r>
            <w:r>
              <w:rPr>
                <w:spacing w:val="-22"/>
                <w:sz w:val="23"/>
              </w:rPr>
              <w:t xml:space="preserve"> </w:t>
            </w:r>
            <w:r>
              <w:rPr>
                <w:sz w:val="23"/>
              </w:rPr>
              <w:t>α</w:t>
            </w:r>
            <w:r>
              <w:rPr>
                <w:spacing w:val="-29"/>
                <w:sz w:val="23"/>
              </w:rPr>
              <w:t xml:space="preserve"> </w:t>
            </w:r>
            <w:r>
              <w:rPr>
                <w:rFonts w:ascii="Symbol" w:hAnsi="Symbol"/>
                <w:sz w:val="23"/>
              </w:rPr>
              <w:t></w:t>
            </w:r>
            <w:r>
              <w:rPr>
                <w:spacing w:val="-37"/>
                <w:sz w:val="23"/>
              </w:rPr>
              <w:t xml:space="preserve"> </w:t>
            </w:r>
            <w:r>
              <w:rPr>
                <w:i/>
                <w:sz w:val="23"/>
              </w:rPr>
              <w:t>t</w:t>
            </w:r>
            <w:r>
              <w:rPr>
                <w:i/>
                <w:spacing w:val="-9"/>
                <w:sz w:val="23"/>
              </w:rPr>
              <w:t xml:space="preserve"> </w:t>
            </w:r>
            <w:r>
              <w:rPr>
                <w:rFonts w:ascii="Symbol" w:hAnsi="Symbol"/>
                <w:spacing w:val="-10"/>
                <w:sz w:val="23"/>
              </w:rPr>
              <w:t></w:t>
            </w:r>
          </w:p>
          <w:p>
            <w:pPr>
              <w:pStyle w:val="TableParagraph"/>
              <w:tabs>
                <w:tab w:val="clear" w:pos="709"/>
                <w:tab w:val="left" w:pos="1073" w:leader="none"/>
                <w:tab w:val="left" w:pos="1482" w:leader="none"/>
                <w:tab w:val="left" w:pos="2081" w:leader="none"/>
                <w:tab w:val="left" w:pos="2707" w:leader="none"/>
                <w:tab w:val="left" w:pos="3116" w:leader="none"/>
                <w:tab w:val="right" w:pos="4274" w:leader="none"/>
              </w:tabs>
              <w:spacing w:lineRule="auto" w:line="48" w:before="14" w:after="0"/>
              <w:ind w:start="95"/>
              <w:rPr>
                <w:sz w:val="23"/>
              </w:rPr>
            </w:pPr>
            <w:r>
              <mc:AlternateContent>
                <mc:Choice Requires="wpg">
                  <w:drawing>
                    <wp:anchor behindDoc="1" distT="3810" distB="0" distL="4445" distR="3175" simplePos="0" locked="0" layoutInCell="1" allowOverlap="1" relativeHeight="355">
                      <wp:simplePos x="0" y="0"/>
                      <wp:positionH relativeFrom="column">
                        <wp:posOffset>2512695</wp:posOffset>
                      </wp:positionH>
                      <wp:positionV relativeFrom="paragraph">
                        <wp:posOffset>-44450</wp:posOffset>
                      </wp:positionV>
                      <wp:extent cx="206375" cy="7620"/>
                      <wp:effectExtent l="4445" t="3810" r="3175" b="0"/>
                      <wp:wrapNone/>
                      <wp:docPr id="30" name="Group 90"/>
                      <a:graphic xmlns:a="http://schemas.openxmlformats.org/drawingml/2006/main">
                        <a:graphicData uri="http://schemas.microsoft.com/office/word/2010/wordprocessingGroup">
                          <wpg:wgp>
                            <wpg:cNvGrpSpPr/>
                            <wpg:grpSpPr>
                              <a:xfrm>
                                <a:off x="0" y="0"/>
                                <a:ext cx="206280" cy="7560"/>
                                <a:chOff x="0" y="0"/>
                                <a:chExt cx="206280" cy="7560"/>
                              </a:xfrm>
                            </wpg:grpSpPr>
                            <wps:wsp>
                              <wps:cNvPr id="31" name="Graphic 19"/>
                              <wps:cNvSpPr/>
                              <wps:spPr>
                                <a:xfrm>
                                  <a:off x="0" y="0"/>
                                  <a:ext cx="206280" cy="7560"/>
                                </a:xfrm>
                                <a:custGeom>
                                  <a:avLst/>
                                  <a:gdLst>
                                    <a:gd name="textAreaLeft" fmla="*/ 0 w 117000"/>
                                    <a:gd name="textAreaRight" fmla="*/ 117720 w 117000"/>
                                    <a:gd name="textAreaTop" fmla="*/ 0 h 4320"/>
                                    <a:gd name="textAreaBottom" fmla="*/ 5040 h 4320"/>
                                  </a:gdLst>
                                  <a:ahLst/>
                                  <a:rect l="textAreaLeft" t="textAreaTop" r="textAreaRight" b="textAreaBottom"/>
                                  <a:pathLst>
                                    <a:path w="206375" h="0">
                                      <a:moveTo>
                                        <a:pt x="0" y="0"/>
                                      </a:moveTo>
                                      <a:lnTo>
                                        <a:pt x="20600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90" style="position:absolute;margin-left:197.85pt;margin-top:-3.5pt;width:16.25pt;height:0.6pt" coordorigin="3957,-70" coordsize="325,12"/>
                  </w:pict>
                </mc:Fallback>
              </mc:AlternateContent>
            </w:r>
            <w:r>
              <w:rPr>
                <w:rFonts w:ascii="Symbol" w:hAnsi="Symbol"/>
                <w:spacing w:val="-10"/>
                <w:position w:val="-11"/>
                <w:sz w:val="23"/>
              </w:rPr>
              <w:t></w:t>
            </w:r>
            <w:r>
              <w:rPr>
                <w:position w:val="-11"/>
                <w:sz w:val="23"/>
              </w:rPr>
              <w:tab/>
            </w:r>
            <w:r>
              <w:rPr>
                <w:spacing w:val="-10"/>
                <w:sz w:val="13"/>
              </w:rPr>
              <w:t>0</w:t>
            </w:r>
            <w:r>
              <w:rPr>
                <w:sz w:val="13"/>
              </w:rPr>
              <w:tab/>
              <w:t>0</w:t>
            </w:r>
            <w:r>
              <w:rPr>
                <w:spacing w:val="-10"/>
                <w:sz w:val="13"/>
              </w:rPr>
              <w:t xml:space="preserve"> </w:t>
            </w:r>
            <w:r>
              <w:rPr>
                <w:i/>
                <w:spacing w:val="-10"/>
                <w:sz w:val="13"/>
              </w:rPr>
              <w:t>y</w:t>
            </w:r>
            <w:r>
              <w:rPr>
                <w:i/>
                <w:sz w:val="13"/>
              </w:rPr>
              <w:tab/>
            </w:r>
            <w:r>
              <w:rPr>
                <w:spacing w:val="-10"/>
                <w:position w:val="-11"/>
                <w:sz w:val="23"/>
              </w:rPr>
              <w:t>2</w:t>
            </w:r>
            <w:r>
              <w:rPr>
                <w:position w:val="-11"/>
                <w:sz w:val="23"/>
              </w:rPr>
              <w:tab/>
            </w:r>
            <w:r>
              <w:rPr>
                <w:spacing w:val="-10"/>
                <w:sz w:val="13"/>
              </w:rPr>
              <w:t>0</w:t>
            </w:r>
            <w:r>
              <w:rPr>
                <w:sz w:val="13"/>
              </w:rPr>
              <w:tab/>
            </w:r>
            <w:r>
              <w:rPr>
                <w:spacing w:val="-10"/>
                <w:sz w:val="13"/>
              </w:rPr>
              <w:t>0</w:t>
            </w:r>
            <w:r>
              <w:rPr>
                <w:sz w:val="13"/>
              </w:rPr>
              <w:tab/>
            </w:r>
            <w:r>
              <w:rPr>
                <w:spacing w:val="-10"/>
                <w:position w:val="-11"/>
                <w:sz w:val="23"/>
              </w:rPr>
              <w:t>2</w:t>
            </w:r>
          </w:p>
        </w:tc>
        <w:tc>
          <w:tcPr>
            <w:tcW w:w="2987" w:type="dxa"/>
            <w:vMerge w:val="restart"/>
            <w:tcBorders>
              <w:end w:val="single" w:sz="4" w:space="0" w:color="000000"/>
            </w:tcBorders>
          </w:tcPr>
          <w:p>
            <w:pPr>
              <w:pStyle w:val="TableParagraph"/>
              <w:spacing w:before="138" w:after="0"/>
              <w:ind w:start="0"/>
              <w:rPr>
                <w:sz w:val="20"/>
              </w:rPr>
            </w:pPr>
            <w:r>
              <w:rPr>
                <w:sz w:val="20"/>
              </w:rPr>
            </w:r>
          </w:p>
          <w:p>
            <w:pPr>
              <w:pStyle w:val="TableParagraph"/>
              <w:ind w:start="259"/>
              <w:rPr>
                <w:sz w:val="20"/>
              </w:rPr>
            </w:pPr>
            <w:r>
              <w:rPr/>
              <w:drawing>
                <wp:inline distT="0" distB="0" distL="0" distR="0">
                  <wp:extent cx="1578610" cy="1160145"/>
                  <wp:effectExtent l="0" t="0" r="0" b="0"/>
                  <wp:docPr id="32" name="Image 9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92" descr="" title=""/>
                          <pic:cNvPicPr>
                            <a:picLocks noChangeAspect="1" noChangeArrowheads="1"/>
                          </pic:cNvPicPr>
                        </pic:nvPicPr>
                        <pic:blipFill>
                          <a:blip r:embed="rId35"/>
                          <a:stretch>
                            <a:fillRect/>
                          </a:stretch>
                        </pic:blipFill>
                        <pic:spPr bwMode="auto">
                          <a:xfrm>
                            <a:off x="0" y="0"/>
                            <a:ext cx="1578610" cy="1160145"/>
                          </a:xfrm>
                          <a:prstGeom prst="rect">
                            <a:avLst/>
                          </a:prstGeom>
                        </pic:spPr>
                      </pic:pic>
                    </a:graphicData>
                  </a:graphic>
                </wp:inline>
              </w:drawing>
            </w:r>
          </w:p>
        </w:tc>
      </w:tr>
      <w:tr>
        <w:trPr>
          <w:trHeight w:val="110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tcBorders>
          </w:tcPr>
          <w:p>
            <w:pPr>
              <w:pStyle w:val="TableParagraph"/>
              <w:spacing w:lineRule="exact" w:line="382" w:before="82" w:after="0"/>
              <w:ind w:start="99"/>
              <w:rPr>
                <w:sz w:val="25"/>
              </w:rPr>
            </w:pPr>
            <w:r>
              <w:rPr>
                <w:rFonts w:ascii="Symbol" w:hAnsi="Symbol"/>
                <w:spacing w:val="-62"/>
                <w:w w:val="90"/>
                <w:position w:val="2"/>
                <w:sz w:val="25"/>
              </w:rPr>
              <w:t></w:t>
            </w:r>
            <w:r>
              <w:rPr>
                <w:rFonts w:ascii="Symbol" w:hAnsi="Symbol"/>
                <w:spacing w:val="-62"/>
                <w:w w:val="90"/>
                <w:position w:val="-4"/>
                <w:sz w:val="25"/>
              </w:rPr>
              <w:t></w:t>
            </w:r>
            <w:r>
              <w:rPr>
                <w:rFonts w:ascii="Symbol" w:hAnsi="Symbol"/>
                <w:spacing w:val="-62"/>
                <w:w w:val="90"/>
                <w:position w:val="2"/>
                <w:sz w:val="27"/>
              </w:rPr>
              <w:t></w:t>
            </w:r>
            <w:r>
              <w:rPr>
                <w:i/>
                <w:spacing w:val="-62"/>
                <w:w w:val="90"/>
                <w:position w:val="2"/>
                <w:sz w:val="27"/>
              </w:rPr>
              <w:t>x</w:t>
            </w:r>
            <w:r>
              <w:rPr>
                <w:i/>
                <w:spacing w:val="-5"/>
                <w:w w:val="90"/>
                <w:position w:val="2"/>
                <w:sz w:val="27"/>
              </w:rPr>
              <w:t xml:space="preserve"> </w:t>
            </w:r>
            <w:r>
              <w:rPr>
                <w:rFonts w:ascii="Symbol" w:hAnsi="Symbol"/>
                <w:spacing w:val="-2"/>
                <w:w w:val="90"/>
                <w:sz w:val="33"/>
              </w:rPr>
              <w:t></w:t>
            </w:r>
            <w:r>
              <w:rPr>
                <w:i/>
                <w:spacing w:val="-2"/>
                <w:w w:val="90"/>
                <w:position w:val="2"/>
                <w:sz w:val="25"/>
              </w:rPr>
              <w:t>t</w:t>
            </w:r>
            <w:r>
              <w:rPr>
                <w:i/>
                <w:spacing w:val="-25"/>
                <w:w w:val="90"/>
                <w:position w:val="2"/>
                <w:sz w:val="25"/>
              </w:rPr>
              <w:t xml:space="preserve"> </w:t>
            </w:r>
            <w:r>
              <w:rPr>
                <w:rFonts w:ascii="Symbol" w:hAnsi="Symbol"/>
                <w:spacing w:val="-2"/>
                <w:w w:val="90"/>
                <w:sz w:val="33"/>
              </w:rPr>
              <w:t></w:t>
            </w:r>
            <w:r>
              <w:rPr>
                <w:spacing w:val="-18"/>
                <w:w w:val="90"/>
                <w:sz w:val="33"/>
              </w:rPr>
              <w:t xml:space="preserve"> </w:t>
            </w:r>
            <w:r>
              <w:rPr>
                <w:rFonts w:ascii="Symbol" w:hAnsi="Symbol"/>
                <w:spacing w:val="-2"/>
                <w:w w:val="90"/>
                <w:position w:val="2"/>
                <w:sz w:val="25"/>
              </w:rPr>
              <w:t></w:t>
            </w:r>
            <w:r>
              <w:rPr>
                <w:rFonts w:ascii="Symbol" w:hAnsi="Symbol"/>
                <w:spacing w:val="-2"/>
                <w:w w:val="90"/>
                <w:position w:val="2"/>
                <w:sz w:val="27"/>
              </w:rPr>
              <w:t></w:t>
            </w:r>
            <w:r>
              <w:rPr>
                <w:spacing w:val="-2"/>
                <w:w w:val="90"/>
                <w:position w:val="2"/>
                <w:sz w:val="27"/>
              </w:rPr>
              <w:t>0</w:t>
            </w:r>
            <w:r>
              <w:rPr>
                <w:i/>
                <w:spacing w:val="-2"/>
                <w:w w:val="90"/>
                <w:position w:val="2"/>
                <w:sz w:val="27"/>
              </w:rPr>
              <w:t>x</w:t>
            </w:r>
            <w:r>
              <w:rPr>
                <w:i/>
                <w:spacing w:val="-9"/>
                <w:position w:val="2"/>
                <w:sz w:val="27"/>
              </w:rPr>
              <w:t xml:space="preserve"> </w:t>
            </w:r>
            <w:r>
              <w:rPr>
                <w:rFonts w:ascii="Symbol" w:hAnsi="Symbol"/>
                <w:spacing w:val="-2"/>
                <w:w w:val="90"/>
                <w:position w:val="2"/>
                <w:sz w:val="25"/>
              </w:rPr>
              <w:t></w:t>
            </w:r>
            <w:r>
              <w:rPr>
                <w:rFonts w:ascii="Symbol" w:hAnsi="Symbol"/>
                <w:spacing w:val="-2"/>
                <w:w w:val="90"/>
                <w:position w:val="2"/>
                <w:sz w:val="27"/>
              </w:rPr>
              <w:t></w:t>
            </w:r>
            <w:r>
              <w:rPr>
                <w:spacing w:val="-2"/>
                <w:w w:val="90"/>
                <w:position w:val="2"/>
                <w:sz w:val="27"/>
              </w:rPr>
              <w:t>0</w:t>
            </w:r>
            <w:r>
              <w:rPr>
                <w:spacing w:val="-8"/>
                <w:w w:val="90"/>
                <w:position w:val="2"/>
                <w:sz w:val="27"/>
              </w:rPr>
              <w:t xml:space="preserve"> </w:t>
            </w:r>
            <w:r>
              <w:rPr>
                <w:spacing w:val="-4"/>
                <w:w w:val="90"/>
                <w:position w:val="2"/>
                <w:sz w:val="25"/>
              </w:rPr>
              <w:t>cosα</w:t>
            </w:r>
          </w:p>
          <w:p>
            <w:pPr>
              <w:pStyle w:val="TableParagraph"/>
              <w:spacing w:lineRule="exact" w:line="151"/>
              <w:ind w:start="99"/>
              <w:rPr>
                <w:rFonts w:ascii="Symbol" w:hAnsi="Symbol"/>
                <w:sz w:val="25"/>
              </w:rPr>
            </w:pPr>
            <w:r>
              <w:rPr>
                <w:rFonts w:ascii="Symbol" w:hAnsi="Symbol"/>
                <w:spacing w:val="-10"/>
                <w:w w:val="105"/>
                <w:sz w:val="25"/>
              </w:rPr>
              <w:t></w:t>
            </w:r>
          </w:p>
          <w:p>
            <w:pPr>
              <w:pStyle w:val="TableParagraph"/>
              <w:spacing w:lineRule="exact" w:line="366"/>
              <w:ind w:start="99"/>
              <w:rPr>
                <w:i/>
                <w:i/>
                <w:sz w:val="25"/>
              </w:rPr>
            </w:pPr>
            <w:r>
              <w:rPr>
                <w:rFonts w:ascii="Symbol" w:hAnsi="Symbol"/>
                <w:spacing w:val="-60"/>
                <w:position w:val="-3"/>
                <w:sz w:val="25"/>
              </w:rPr>
              <w:t></w:t>
            </w:r>
            <w:r>
              <w:rPr>
                <w:rFonts w:ascii="Symbol" w:hAnsi="Symbol"/>
                <w:spacing w:val="-60"/>
                <w:position w:val="-7"/>
                <w:sz w:val="25"/>
              </w:rPr>
              <w:t></w:t>
            </w:r>
            <w:r>
              <w:rPr>
                <w:rFonts w:ascii="Symbol" w:hAnsi="Symbol"/>
                <w:spacing w:val="-60"/>
                <w:position w:val="2"/>
                <w:sz w:val="27"/>
              </w:rPr>
              <w:t></w:t>
            </w:r>
            <w:r>
              <w:rPr>
                <w:i/>
                <w:spacing w:val="-60"/>
                <w:position w:val="2"/>
                <w:sz w:val="27"/>
              </w:rPr>
              <w:t>y</w:t>
            </w:r>
            <w:r>
              <w:rPr>
                <w:i/>
                <w:spacing w:val="-8"/>
                <w:position w:val="2"/>
                <w:sz w:val="27"/>
              </w:rPr>
              <w:t xml:space="preserve"> </w:t>
            </w:r>
            <w:r>
              <w:rPr>
                <w:rFonts w:ascii="Symbol" w:hAnsi="Symbol"/>
                <w:spacing w:val="-8"/>
                <w:sz w:val="33"/>
              </w:rPr>
              <w:t></w:t>
            </w:r>
            <w:r>
              <w:rPr>
                <w:i/>
                <w:spacing w:val="-8"/>
                <w:position w:val="2"/>
                <w:sz w:val="25"/>
              </w:rPr>
              <w:t>t</w:t>
            </w:r>
            <w:r>
              <w:rPr>
                <w:i/>
                <w:spacing w:val="-32"/>
                <w:position w:val="2"/>
                <w:sz w:val="25"/>
              </w:rPr>
              <w:t xml:space="preserve"> </w:t>
            </w:r>
            <w:r>
              <w:rPr>
                <w:rFonts w:ascii="Symbol" w:hAnsi="Symbol"/>
                <w:spacing w:val="-8"/>
                <w:sz w:val="33"/>
              </w:rPr>
              <w:t></w:t>
            </w:r>
            <w:r>
              <w:rPr>
                <w:spacing w:val="-26"/>
                <w:sz w:val="33"/>
              </w:rPr>
              <w:t xml:space="preserve"> </w:t>
            </w:r>
            <w:r>
              <w:rPr>
                <w:rFonts w:ascii="Symbol" w:hAnsi="Symbol"/>
                <w:spacing w:val="-8"/>
                <w:position w:val="2"/>
                <w:sz w:val="25"/>
              </w:rPr>
              <w:t></w:t>
            </w:r>
            <w:r>
              <w:rPr>
                <w:rFonts w:ascii="Symbol" w:hAnsi="Symbol"/>
                <w:spacing w:val="-8"/>
                <w:position w:val="2"/>
                <w:sz w:val="27"/>
              </w:rPr>
              <w:t></w:t>
            </w:r>
            <w:r>
              <w:rPr>
                <w:spacing w:val="-8"/>
                <w:position w:val="2"/>
                <w:sz w:val="27"/>
              </w:rPr>
              <w:t>0</w:t>
            </w:r>
            <w:r>
              <w:rPr>
                <w:spacing w:val="-44"/>
                <w:position w:val="2"/>
                <w:sz w:val="27"/>
              </w:rPr>
              <w:t xml:space="preserve"> </w:t>
            </w:r>
            <w:r>
              <w:rPr>
                <w:i/>
                <w:spacing w:val="-8"/>
                <w:position w:val="2"/>
                <w:sz w:val="27"/>
              </w:rPr>
              <w:t>y</w:t>
            </w:r>
            <w:r>
              <w:rPr>
                <w:i/>
                <w:spacing w:val="-4"/>
                <w:position w:val="2"/>
                <w:sz w:val="27"/>
              </w:rPr>
              <w:t xml:space="preserve"> </w:t>
            </w:r>
            <w:r>
              <w:rPr>
                <w:rFonts w:ascii="Symbol" w:hAnsi="Symbol"/>
                <w:spacing w:val="-8"/>
                <w:position w:val="2"/>
                <w:sz w:val="25"/>
              </w:rPr>
              <w:t></w:t>
            </w:r>
            <w:r>
              <w:rPr>
                <w:spacing w:val="-4"/>
                <w:position w:val="2"/>
                <w:sz w:val="25"/>
              </w:rPr>
              <w:t xml:space="preserve"> </w:t>
            </w:r>
            <w:r>
              <w:rPr>
                <w:i/>
                <w:spacing w:val="-8"/>
                <w:position w:val="2"/>
                <w:sz w:val="25"/>
              </w:rPr>
              <w:t>gyt</w:t>
            </w:r>
            <w:r>
              <w:rPr>
                <w:i/>
                <w:spacing w:val="9"/>
                <w:position w:val="2"/>
                <w:sz w:val="25"/>
              </w:rPr>
              <w:t xml:space="preserve"> </w:t>
            </w:r>
            <w:r>
              <w:rPr>
                <w:rFonts w:ascii="Symbol" w:hAnsi="Symbol"/>
                <w:spacing w:val="-8"/>
                <w:position w:val="2"/>
                <w:sz w:val="25"/>
              </w:rPr>
              <w:t></w:t>
            </w:r>
            <w:r>
              <w:rPr>
                <w:rFonts w:ascii="Symbol" w:hAnsi="Symbol"/>
                <w:spacing w:val="-8"/>
                <w:position w:val="2"/>
                <w:sz w:val="27"/>
              </w:rPr>
              <w:t></w:t>
            </w:r>
            <w:r>
              <w:rPr>
                <w:spacing w:val="-8"/>
                <w:position w:val="2"/>
                <w:sz w:val="27"/>
              </w:rPr>
              <w:t>0</w:t>
            </w:r>
            <w:r>
              <w:rPr>
                <w:spacing w:val="-15"/>
                <w:position w:val="2"/>
                <w:sz w:val="27"/>
              </w:rPr>
              <w:t xml:space="preserve"> </w:t>
            </w:r>
            <w:r>
              <w:rPr>
                <w:spacing w:val="-8"/>
                <w:position w:val="2"/>
                <w:sz w:val="25"/>
              </w:rPr>
              <w:t>sin</w:t>
            </w:r>
            <w:r>
              <w:rPr>
                <w:spacing w:val="-23"/>
                <w:position w:val="2"/>
                <w:sz w:val="25"/>
              </w:rPr>
              <w:t xml:space="preserve"> </w:t>
            </w:r>
            <w:r>
              <w:rPr>
                <w:spacing w:val="-8"/>
                <w:position w:val="2"/>
                <w:sz w:val="25"/>
              </w:rPr>
              <w:t>α</w:t>
            </w:r>
            <w:r>
              <w:rPr>
                <w:spacing w:val="-17"/>
                <w:position w:val="2"/>
                <w:sz w:val="25"/>
              </w:rPr>
              <w:t xml:space="preserve"> </w:t>
            </w:r>
            <w:r>
              <w:rPr>
                <w:rFonts w:ascii="Symbol" w:hAnsi="Symbol"/>
                <w:spacing w:val="-8"/>
                <w:position w:val="2"/>
                <w:sz w:val="25"/>
              </w:rPr>
              <w:t></w:t>
            </w:r>
            <w:r>
              <w:rPr>
                <w:spacing w:val="-8"/>
                <w:position w:val="2"/>
                <w:sz w:val="25"/>
              </w:rPr>
              <w:t xml:space="preserve"> </w:t>
            </w:r>
            <w:r>
              <w:rPr>
                <w:i/>
                <w:spacing w:val="-8"/>
                <w:position w:val="2"/>
                <w:sz w:val="25"/>
              </w:rPr>
              <w:t>gt</w:t>
            </w:r>
          </w:p>
        </w:tc>
        <w:tc>
          <w:tcPr>
            <w:tcW w:w="2987" w:type="dxa"/>
            <w:vMerge w:val="continue"/>
            <w:tcBorders>
              <w:end w:val="single" w:sz="4" w:space="0" w:color="000000"/>
            </w:tcBorders>
          </w:tcPr>
          <w:p>
            <w:pPr>
              <w:pStyle w:val="Normal"/>
              <w:rPr>
                <w:sz w:val="2"/>
                <w:szCs w:val="2"/>
              </w:rPr>
            </w:pPr>
            <w:r>
              <w:rPr>
                <w:sz w:val="2"/>
                <w:szCs w:val="2"/>
              </w:rPr>
            </w:r>
          </w:p>
        </w:tc>
      </w:tr>
      <w:tr>
        <w:trPr>
          <w:trHeight w:val="102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24" w:type="dxa"/>
            <w:tcBorders>
              <w:start w:val="single" w:sz="4" w:space="0" w:color="000000"/>
              <w:bottom w:val="single" w:sz="4" w:space="0" w:color="000000"/>
            </w:tcBorders>
          </w:tcPr>
          <w:p>
            <w:pPr>
              <w:pStyle w:val="TableParagraph"/>
              <w:spacing w:lineRule="exact" w:line="319" w:before="104" w:after="0"/>
              <w:ind w:start="99"/>
              <w:rPr>
                <w:sz w:val="26"/>
              </w:rPr>
            </w:pPr>
            <w:r>
              <w:rPr>
                <w:rFonts w:ascii="Symbol" w:hAnsi="Symbol"/>
                <w:spacing w:val="-18"/>
                <w:position w:val="2"/>
                <w:sz w:val="26"/>
              </w:rPr>
              <w:t></w:t>
            </w:r>
            <w:r>
              <w:rPr>
                <w:rFonts w:ascii="Symbol" w:hAnsi="Symbol"/>
                <w:spacing w:val="-18"/>
                <w:position w:val="-3"/>
                <w:sz w:val="26"/>
              </w:rPr>
              <w:t></w:t>
            </w:r>
            <w:r>
              <w:rPr>
                <w:i/>
                <w:spacing w:val="-18"/>
                <w:position w:val="2"/>
                <w:sz w:val="26"/>
              </w:rPr>
              <w:t>gx</w:t>
            </w:r>
            <w:r>
              <w:rPr>
                <w:i/>
                <w:spacing w:val="7"/>
                <w:position w:val="2"/>
                <w:sz w:val="26"/>
              </w:rPr>
              <w:t xml:space="preserve"> </w:t>
            </w:r>
            <w:r>
              <w:rPr>
                <w:rFonts w:ascii="Symbol" w:hAnsi="Symbol"/>
                <w:spacing w:val="-18"/>
                <w:position w:val="2"/>
                <w:sz w:val="26"/>
              </w:rPr>
              <w:t></w:t>
            </w:r>
            <w:r>
              <w:rPr>
                <w:spacing w:val="-10"/>
                <w:position w:val="2"/>
                <w:sz w:val="26"/>
              </w:rPr>
              <w:t xml:space="preserve"> </w:t>
            </w:r>
            <w:r>
              <w:rPr>
                <w:spacing w:val="-18"/>
                <w:position w:val="2"/>
                <w:sz w:val="26"/>
              </w:rPr>
              <w:t>0</w:t>
            </w:r>
          </w:p>
          <w:p>
            <w:pPr>
              <w:pStyle w:val="TableParagraph"/>
              <w:spacing w:lineRule="exact" w:line="319"/>
              <w:ind w:start="99"/>
              <w:rPr>
                <w:sz w:val="26"/>
              </w:rPr>
            </w:pPr>
            <w:r>
              <w:rPr>
                <w:rFonts w:ascii="Symbol" w:hAnsi="Symbol"/>
                <w:position w:val="-5"/>
                <w:sz w:val="26"/>
              </w:rPr>
              <w:t></w:t>
            </w:r>
            <w:r>
              <w:rPr>
                <w:rFonts w:ascii="Symbol" w:hAnsi="Symbol"/>
                <w:position w:val="14"/>
                <w:sz w:val="26"/>
              </w:rPr>
              <w:t></w:t>
            </w:r>
            <w:r>
              <w:rPr>
                <w:i/>
                <w:sz w:val="26"/>
              </w:rPr>
              <w:t>g</w:t>
            </w:r>
            <w:r>
              <w:rPr>
                <w:i/>
                <w:spacing w:val="53"/>
                <w:sz w:val="26"/>
              </w:rPr>
              <w:t xml:space="preserve"> </w:t>
            </w:r>
            <w:r>
              <w:rPr>
                <w:rFonts w:ascii="Symbol" w:hAnsi="Symbol"/>
                <w:sz w:val="26"/>
              </w:rPr>
              <w:t></w:t>
            </w:r>
            <w:r>
              <w:rPr>
                <w:spacing w:val="-16"/>
                <w:sz w:val="26"/>
              </w:rPr>
              <w:t xml:space="preserve"> </w:t>
            </w:r>
            <w:r>
              <w:rPr>
                <w:rFonts w:ascii="Symbol" w:hAnsi="Symbol"/>
                <w:spacing w:val="3"/>
                <w:sz w:val="26"/>
              </w:rPr>
              <w:t></w:t>
            </w:r>
            <w:r>
              <w:rPr>
                <w:i/>
                <w:spacing w:val="3"/>
                <w:sz w:val="26"/>
              </w:rPr>
              <w:t>g</w:t>
            </w:r>
            <w:r>
              <w:rPr>
                <w:i/>
                <w:spacing w:val="-13"/>
                <w:sz w:val="26"/>
              </w:rPr>
              <w:t xml:space="preserve"> </w:t>
            </w:r>
            <w:r>
              <w:rPr>
                <w:rFonts w:ascii="Symbol" w:hAnsi="Symbol"/>
                <w:sz w:val="26"/>
              </w:rPr>
              <w:t></w:t>
            </w:r>
            <w:r>
              <w:rPr>
                <w:spacing w:val="-16"/>
                <w:sz w:val="26"/>
              </w:rPr>
              <w:t xml:space="preserve"> </w:t>
            </w:r>
            <w:r>
              <w:rPr>
                <w:spacing w:val="-4"/>
                <w:sz w:val="26"/>
              </w:rPr>
              <w:t>const</w:t>
            </w:r>
          </w:p>
          <w:p>
            <w:pPr>
              <w:pStyle w:val="TableParagraph"/>
              <w:spacing w:lineRule="exact" w:line="178"/>
              <w:ind w:start="99"/>
              <w:rPr>
                <w:i/>
                <w:i/>
                <w:sz w:val="15"/>
              </w:rPr>
            </w:pPr>
            <w:r>
              <w:rPr>
                <w:rFonts w:ascii="Symbol" w:hAnsi="Symbol"/>
                <w:position w:val="-2"/>
                <w:sz w:val="26"/>
              </w:rPr>
              <w:t></w:t>
            </w:r>
            <w:r>
              <w:rPr>
                <w:spacing w:val="74"/>
                <w:w w:val="150"/>
                <w:position w:val="-2"/>
                <w:sz w:val="26"/>
              </w:rPr>
              <w:t xml:space="preserve"> </w:t>
            </w:r>
            <w:r>
              <w:rPr>
                <w:i/>
                <w:spacing w:val="-10"/>
                <w:sz w:val="15"/>
              </w:rPr>
              <w:t>y</w:t>
            </w:r>
          </w:p>
        </w:tc>
        <w:tc>
          <w:tcPr>
            <w:tcW w:w="2987" w:type="dxa"/>
            <w:tcBorders>
              <w:bottom w:val="single" w:sz="4" w:space="0" w:color="000000"/>
              <w:end w:val="single" w:sz="4" w:space="0" w:color="000000"/>
            </w:tcBorders>
          </w:tcPr>
          <w:p>
            <w:pPr>
              <w:pStyle w:val="TableParagraph"/>
              <w:ind w:start="0"/>
              <w:rPr>
                <w:sz w:val="22"/>
              </w:rPr>
            </w:pPr>
            <w:r>
              <w:rPr>
                <w:sz w:val="22"/>
              </w:rPr>
            </w:r>
          </w:p>
        </w:tc>
      </w:tr>
      <w:tr>
        <w:trPr>
          <w:trHeight w:val="1128"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1.1.8</w:t>
            </w:r>
          </w:p>
        </w:tc>
        <w:tc>
          <w:tcPr>
            <w:tcW w:w="7811" w:type="dxa"/>
            <w:gridSpan w:val="2"/>
            <w:tcBorders>
              <w:top w:val="single" w:sz="4" w:space="0" w:color="000000"/>
              <w:start w:val="single" w:sz="4" w:space="0" w:color="000000"/>
              <w:end w:val="single" w:sz="4" w:space="0" w:color="000000"/>
            </w:tcBorders>
          </w:tcPr>
          <w:p>
            <w:pPr>
              <w:pStyle w:val="TableParagraph"/>
              <w:tabs>
                <w:tab w:val="clear" w:pos="709"/>
                <w:tab w:val="left" w:pos="1747" w:leader="none"/>
              </w:tabs>
              <w:spacing w:lineRule="auto" w:line="216" w:before="104" w:after="0"/>
              <w:ind w:start="60" w:end="59"/>
              <w:rPr>
                <w:sz w:val="22"/>
              </w:rPr>
            </w:pPr>
            <w:r>
              <w:rPr>
                <w:sz w:val="22"/>
              </w:rPr>
              <w:t xml:space="preserve">Криволинейное движение. Движение материальной точки по окружности. Угловая и линейная скорость точки: </w:t>
            </w:r>
            <w:r>
              <w:rPr>
                <w:rFonts w:ascii="Symbol" w:hAnsi="Symbol"/>
                <w:position w:val="2"/>
              </w:rPr>
              <w:t></w:t>
            </w:r>
            <w:r>
              <w:rPr>
                <w:rFonts w:ascii="Symbol" w:hAnsi="Symbol"/>
                <w:position w:val="2"/>
                <w:sz w:val="23"/>
              </w:rPr>
              <w:t></w:t>
            </w:r>
            <w:r>
              <w:rPr>
                <w:spacing w:val="-5"/>
                <w:position w:val="2"/>
                <w:sz w:val="23"/>
              </w:rPr>
              <w:t xml:space="preserve"> </w:t>
            </w:r>
            <w:r>
              <w:rPr>
                <w:position w:val="2"/>
                <w:sz w:val="23"/>
              </w:rPr>
              <w:t>ω</w:t>
            </w:r>
            <w:r>
              <w:rPr>
                <w:i/>
                <w:position w:val="2"/>
                <w:sz w:val="23"/>
              </w:rPr>
              <w:t xml:space="preserve">R </w:t>
            </w:r>
            <w:r>
              <w:rPr>
                <w:sz w:val="22"/>
              </w:rPr>
              <w:t>. При равномерном движении точки по окружности</w:t>
              <w:tab/>
            </w:r>
            <w:r>
              <w:rPr>
                <w:spacing w:val="-10"/>
                <w:sz w:val="22"/>
              </w:rPr>
              <w:t>.</w:t>
            </w:r>
          </w:p>
          <w:p>
            <w:pPr>
              <w:pStyle w:val="TableParagraph"/>
              <w:spacing w:lineRule="exact" w:line="55"/>
              <w:ind w:start="1510"/>
              <w:rPr>
                <w:sz w:val="7"/>
              </w:rPr>
            </w:pPr>
            <w:r>
              <w:rPr>
                <w:w w:val="45"/>
                <w:sz w:val="7"/>
              </w:rPr>
              <w:t>ω</w:t>
            </w:r>
            <w:r>
              <w:rPr>
                <w:spacing w:val="-2"/>
                <w:w w:val="45"/>
                <w:sz w:val="7"/>
              </w:rPr>
              <w:t xml:space="preserve"> </w:t>
            </w:r>
            <w:r>
              <w:rPr>
                <w:rFonts w:ascii="Symbol" w:hAnsi="Symbol"/>
                <w:w w:val="45"/>
                <w:sz w:val="7"/>
              </w:rPr>
              <w:t></w:t>
            </w:r>
            <w:r>
              <w:rPr>
                <w:spacing w:val="-8"/>
                <w:sz w:val="7"/>
              </w:rPr>
              <w:t xml:space="preserve"> </w:t>
            </w:r>
            <w:r>
              <w:rPr>
                <w:w w:val="45"/>
                <w:position w:val="4"/>
                <w:sz w:val="7"/>
              </w:rPr>
              <w:t>2π</w:t>
            </w:r>
            <w:r>
              <w:rPr>
                <w:spacing w:val="-8"/>
                <w:position w:val="4"/>
                <w:sz w:val="7"/>
              </w:rPr>
              <w:t xml:space="preserve"> </w:t>
            </w:r>
            <w:r>
              <w:rPr>
                <w:rFonts w:ascii="Symbol" w:hAnsi="Symbol"/>
                <w:w w:val="45"/>
                <w:sz w:val="7"/>
              </w:rPr>
              <w:t></w:t>
            </w:r>
            <w:r>
              <w:rPr>
                <w:spacing w:val="-1"/>
                <w:w w:val="45"/>
                <w:sz w:val="7"/>
              </w:rPr>
              <w:t xml:space="preserve"> </w:t>
            </w:r>
            <w:r>
              <w:rPr>
                <w:spacing w:val="-5"/>
                <w:w w:val="45"/>
                <w:sz w:val="7"/>
              </w:rPr>
              <w:t>2πν</w:t>
            </w:r>
          </w:p>
          <w:p>
            <w:pPr>
              <w:pStyle w:val="TableParagraph"/>
              <w:spacing w:lineRule="exact" w:line="67"/>
              <w:ind w:start="1570"/>
              <w:rPr>
                <w:i/>
                <w:i/>
                <w:sz w:val="7"/>
              </w:rPr>
            </w:pPr>
            <w:r>
              <mc:AlternateContent>
                <mc:Choice Requires="wpg">
                  <w:drawing>
                    <wp:anchor behindDoc="1" distT="1270" distB="0" distL="1905" distR="635" simplePos="0" locked="0" layoutInCell="1" allowOverlap="1" relativeHeight="356">
                      <wp:simplePos x="0" y="0"/>
                      <wp:positionH relativeFrom="column">
                        <wp:posOffset>993140</wp:posOffset>
                      </wp:positionH>
                      <wp:positionV relativeFrom="paragraph">
                        <wp:posOffset>-12700</wp:posOffset>
                      </wp:positionV>
                      <wp:extent cx="23495" cy="2540"/>
                      <wp:effectExtent l="1905" t="1270" r="635" b="0"/>
                      <wp:wrapNone/>
                      <wp:docPr id="33" name="Group 93"/>
                      <a:graphic xmlns:a="http://schemas.openxmlformats.org/drawingml/2006/main">
                        <a:graphicData uri="http://schemas.microsoft.com/office/word/2010/wordprocessingGroup">
                          <wpg:wgp>
                            <wpg:cNvGrpSpPr/>
                            <wpg:grpSpPr>
                              <a:xfrm>
                                <a:off x="0" y="0"/>
                                <a:ext cx="23400" cy="2520"/>
                                <a:chOff x="0" y="0"/>
                                <a:chExt cx="23400" cy="2520"/>
                              </a:xfrm>
                            </wpg:grpSpPr>
                            <wps:wsp>
                              <wps:cNvPr id="34" name="Graphic 22"/>
                              <wps:cNvSpPr/>
                              <wps:spPr>
                                <a:xfrm>
                                  <a:off x="0" y="0"/>
                                  <a:ext cx="23400" cy="2520"/>
                                </a:xfrm>
                                <a:custGeom>
                                  <a:avLst/>
                                  <a:gdLst>
                                    <a:gd name="textAreaLeft" fmla="*/ 0 w 13320"/>
                                    <a:gd name="textAreaRight" fmla="*/ 14040 w 13320"/>
                                    <a:gd name="textAreaTop" fmla="*/ 0 h 1440"/>
                                    <a:gd name="textAreaBottom" fmla="*/ 2160 h 1440"/>
                                  </a:gdLst>
                                  <a:ahLst/>
                                  <a:rect l="textAreaLeft" t="textAreaTop" r="textAreaRight" b="textAreaBottom"/>
                                  <a:pathLst>
                                    <a:path w="23495" h="0">
                                      <a:moveTo>
                                        <a:pt x="0" y="0"/>
                                      </a:moveTo>
                                      <a:lnTo>
                                        <a:pt x="23332" y="0"/>
                                      </a:lnTo>
                                    </a:path>
                                  </a:pathLst>
                                </a:custGeom>
                                <a:noFill/>
                                <a:ln w="1800">
                                  <a:solidFill>
                                    <a:srgbClr val="000000"/>
                                  </a:solidFill>
                                  <a:round/>
                                </a:ln>
                              </wps:spPr>
                              <wps:style>
                                <a:lnRef idx="0"/>
                                <a:fillRef idx="0"/>
                                <a:effectRef idx="0"/>
                                <a:fontRef idx="minor"/>
                              </wps:style>
                              <wps:bodyPr/>
                            </wps:wsp>
                          </wpg:wgp>
                        </a:graphicData>
                      </a:graphic>
                    </wp:anchor>
                  </w:drawing>
                </mc:Choice>
                <mc:Fallback>
                  <w:pict>
                    <v:group id="shape_0" alt="Group 93" style="position:absolute;margin-left:78.2pt;margin-top:-1pt;width:1.85pt;height:0.2pt" coordorigin="1564,-20" coordsize="37,4"/>
                  </w:pict>
                </mc:Fallback>
              </mc:AlternateContent>
            </w:r>
            <w:r>
              <w:rPr>
                <w:i/>
                <w:spacing w:val="-10"/>
                <w:w w:val="55"/>
                <w:sz w:val="7"/>
              </w:rPr>
              <w:t>T</w:t>
            </w:r>
          </w:p>
        </w:tc>
      </w:tr>
      <w:tr>
        <w:trPr>
          <w:trHeight w:val="114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1" w:type="dxa"/>
            <w:gridSpan w:val="2"/>
            <w:tcBorders>
              <w:start w:val="single" w:sz="4" w:space="0" w:color="000000"/>
              <w:bottom w:val="single" w:sz="4" w:space="0" w:color="000000"/>
              <w:end w:val="single" w:sz="4" w:space="0" w:color="000000"/>
            </w:tcBorders>
          </w:tcPr>
          <w:p>
            <w:pPr>
              <w:pStyle w:val="TableParagraph"/>
              <w:tabs>
                <w:tab w:val="clear" w:pos="709"/>
                <w:tab w:val="left" w:pos="10143" w:leader="none"/>
              </w:tabs>
              <w:spacing w:lineRule="auto" w:line="132" w:before="179" w:after="0"/>
              <w:ind w:start="4696"/>
              <w:rPr>
                <w:sz w:val="15"/>
              </w:rPr>
            </w:pPr>
            <w:r>
              <mc:AlternateContent>
                <mc:Choice Requires="wpg">
                  <w:drawing>
                    <wp:anchor behindDoc="1" distT="5080" distB="0" distL="5080" distR="3810" simplePos="0" locked="0" layoutInCell="1" allowOverlap="1" relativeHeight="357">
                      <wp:simplePos x="0" y="0"/>
                      <wp:positionH relativeFrom="column">
                        <wp:posOffset>3002280</wp:posOffset>
                      </wp:positionH>
                      <wp:positionV relativeFrom="paragraph">
                        <wp:posOffset>311785</wp:posOffset>
                      </wp:positionV>
                      <wp:extent cx="175895" cy="8255"/>
                      <wp:effectExtent l="5080" t="5080" r="3810" b="0"/>
                      <wp:wrapNone/>
                      <wp:docPr id="35" name="Group 95"/>
                      <a:graphic xmlns:a="http://schemas.openxmlformats.org/drawingml/2006/main">
                        <a:graphicData uri="http://schemas.microsoft.com/office/word/2010/wordprocessingGroup">
                          <wpg:wgp>
                            <wpg:cNvGrpSpPr/>
                            <wpg:grpSpPr>
                              <a:xfrm>
                                <a:off x="0" y="0"/>
                                <a:ext cx="176040" cy="8280"/>
                                <a:chOff x="0" y="0"/>
                                <a:chExt cx="176040" cy="8280"/>
                              </a:xfrm>
                            </wpg:grpSpPr>
                            <wps:wsp>
                              <wps:cNvPr id="36" name="Graphic 21"/>
                              <wps:cNvSpPr/>
                              <wps:spPr>
                                <a:xfrm>
                                  <a:off x="0" y="0"/>
                                  <a:ext cx="176040" cy="8280"/>
                                </a:xfrm>
                                <a:custGeom>
                                  <a:avLst/>
                                  <a:gdLst>
                                    <a:gd name="textAreaLeft" fmla="*/ 0 w 99720"/>
                                    <a:gd name="textAreaRight" fmla="*/ 100440 w 99720"/>
                                    <a:gd name="textAreaTop" fmla="*/ 0 h 4680"/>
                                    <a:gd name="textAreaBottom" fmla="*/ 5400 h 4680"/>
                                  </a:gdLst>
                                  <a:ahLst/>
                                  <a:rect l="textAreaLeft" t="textAreaTop" r="textAreaRight" b="textAreaBottom"/>
                                  <a:pathLst>
                                    <a:path w="175895" h="0">
                                      <a:moveTo>
                                        <a:pt x="0" y="0"/>
                                      </a:moveTo>
                                      <a:lnTo>
                                        <a:pt x="175295"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95" style="position:absolute;margin-left:236.4pt;margin-top:24.55pt;width:13.85pt;height:0.65pt" coordorigin="4728,491" coordsize="277,13"/>
                  </w:pict>
                </mc:Fallback>
              </mc:AlternateContent>
            </w:r>
            <w:r>
              <w:rPr>
                <w:rFonts w:ascii="Symbol" w:hAnsi="Symbol"/>
                <w:spacing w:val="-5"/>
                <w:position w:val="-11"/>
                <w:sz w:val="27"/>
              </w:rPr>
              <w:t></w:t>
            </w:r>
            <w:r>
              <w:rPr>
                <w:spacing w:val="-5"/>
                <w:sz w:val="15"/>
              </w:rPr>
              <w:t>2</w:t>
            </w:r>
            <w:r>
              <w:rPr>
                <w:sz w:val="15"/>
              </w:rPr>
              <w:tab/>
            </w:r>
            <w:r>
              <w:rPr>
                <w:spacing w:val="-10"/>
                <w:position w:val="-16"/>
                <w:sz w:val="15"/>
              </w:rPr>
              <w:t>2</w:t>
            </w:r>
          </w:p>
          <w:p>
            <w:pPr>
              <w:pStyle w:val="TableParagraph"/>
              <w:spacing w:lineRule="auto" w:line="163"/>
              <w:ind w:start="60"/>
              <w:rPr>
                <w:sz w:val="22"/>
              </w:rPr>
            </w:pPr>
            <w:r>
              <w:rPr>
                <w:sz w:val="22"/>
              </w:rPr>
              <w:t>Центростремительное</w:t>
            </w:r>
            <w:r>
              <w:rPr>
                <w:spacing w:val="67"/>
                <w:sz w:val="22"/>
              </w:rPr>
              <w:t xml:space="preserve"> </w:t>
            </w:r>
            <w:r>
              <w:rPr>
                <w:sz w:val="22"/>
              </w:rPr>
              <w:t>ускорение</w:t>
            </w:r>
            <w:r>
              <w:rPr>
                <w:spacing w:val="70"/>
                <w:sz w:val="22"/>
              </w:rPr>
              <w:t xml:space="preserve"> </w:t>
            </w:r>
            <w:r>
              <w:rPr>
                <w:sz w:val="22"/>
              </w:rPr>
              <w:t>точки:</w:t>
            </w:r>
            <w:r>
              <w:rPr>
                <w:spacing w:val="28"/>
                <w:sz w:val="22"/>
              </w:rPr>
              <w:t xml:space="preserve">  </w:t>
            </w:r>
            <w:r>
              <w:rPr>
                <w:i/>
                <w:position w:val="1"/>
                <w:sz w:val="26"/>
              </w:rPr>
              <w:t>a</w:t>
            </w:r>
            <w:r>
              <w:rPr>
                <w:position w:val="1"/>
                <w:sz w:val="26"/>
              </w:rPr>
              <w:t>цс</w:t>
            </w:r>
            <w:r>
              <w:rPr>
                <w:spacing w:val="16"/>
                <w:position w:val="1"/>
                <w:sz w:val="26"/>
              </w:rPr>
              <w:t xml:space="preserve"> </w:t>
            </w:r>
            <w:r>
              <w:rPr>
                <w:rFonts w:ascii="Symbol" w:hAnsi="Symbol"/>
                <w:position w:val="1"/>
                <w:sz w:val="26"/>
              </w:rPr>
              <w:t></w:t>
            </w:r>
            <w:r>
              <w:rPr>
                <w:spacing w:val="52"/>
                <w:position w:val="1"/>
                <w:sz w:val="26"/>
              </w:rPr>
              <w:t xml:space="preserve"> </w:t>
            </w:r>
            <w:r>
              <w:rPr>
                <w:i/>
                <w:position w:val="-18"/>
                <w:sz w:val="26"/>
              </w:rPr>
              <w:t>R</w:t>
            </w:r>
            <w:r>
              <w:rPr>
                <w:i/>
                <w:spacing w:val="49"/>
                <w:position w:val="-18"/>
                <w:sz w:val="26"/>
              </w:rPr>
              <w:t xml:space="preserve"> </w:t>
            </w:r>
            <w:r>
              <w:rPr>
                <w:rFonts w:ascii="Symbol" w:hAnsi="Symbol"/>
                <w:position w:val="1"/>
                <w:sz w:val="26"/>
              </w:rPr>
              <w:t></w:t>
            </w:r>
            <w:r>
              <w:rPr>
                <w:spacing w:val="-14"/>
                <w:position w:val="1"/>
                <w:sz w:val="26"/>
              </w:rPr>
              <w:t xml:space="preserve"> </w:t>
            </w:r>
            <w:r>
              <w:rPr>
                <w:position w:val="1"/>
                <w:sz w:val="26"/>
              </w:rPr>
              <w:t>ω</w:t>
            </w:r>
            <w:r>
              <w:rPr>
                <w:spacing w:val="29"/>
                <w:position w:val="1"/>
                <w:sz w:val="26"/>
              </w:rPr>
              <w:t xml:space="preserve"> </w:t>
            </w:r>
            <w:r>
              <w:rPr>
                <w:i/>
                <w:position w:val="1"/>
                <w:sz w:val="26"/>
              </w:rPr>
              <w:t>R</w:t>
            </w:r>
            <w:r>
              <w:rPr>
                <w:i/>
                <w:spacing w:val="-24"/>
                <w:position w:val="1"/>
                <w:sz w:val="26"/>
              </w:rPr>
              <w:t xml:space="preserve"> </w:t>
            </w:r>
            <w:r>
              <w:rPr>
                <w:sz w:val="22"/>
              </w:rPr>
              <w:t>.</w:t>
            </w:r>
            <w:r>
              <w:rPr>
                <w:spacing w:val="67"/>
                <w:sz w:val="22"/>
              </w:rPr>
              <w:t xml:space="preserve"> </w:t>
            </w:r>
            <w:r>
              <w:rPr>
                <w:sz w:val="22"/>
              </w:rPr>
              <w:t>Полное</w:t>
            </w:r>
            <w:r>
              <w:rPr>
                <w:spacing w:val="68"/>
                <w:sz w:val="22"/>
              </w:rPr>
              <w:t xml:space="preserve"> </w:t>
            </w:r>
            <w:r>
              <w:rPr>
                <w:spacing w:val="-2"/>
                <w:sz w:val="22"/>
              </w:rPr>
              <w:t>ускорение</w:t>
            </w:r>
          </w:p>
          <w:p>
            <w:pPr>
              <w:pStyle w:val="TableParagraph"/>
              <w:ind w:start="60"/>
              <w:rPr>
                <w:sz w:val="22"/>
              </w:rPr>
            </w:pPr>
            <w:r>
              <w:rPr>
                <w:spacing w:val="-2"/>
                <w:sz w:val="22"/>
              </w:rPr>
              <w:t>материальной</w:t>
            </w:r>
            <w:r>
              <w:rPr>
                <w:spacing w:val="11"/>
                <w:sz w:val="22"/>
              </w:rPr>
              <w:t xml:space="preserve"> </w:t>
            </w:r>
            <w:r>
              <w:rPr>
                <w:spacing w:val="-2"/>
                <w:sz w:val="22"/>
              </w:rPr>
              <w:t>точки</w:t>
            </w:r>
          </w:p>
        </w:tc>
      </w:tr>
      <w:tr>
        <w:trPr>
          <w:trHeight w:val="45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3"/>
              <w:rPr>
                <w:sz w:val="22"/>
              </w:rPr>
            </w:pPr>
            <w:r>
              <w:rPr>
                <w:spacing w:val="-2"/>
                <w:sz w:val="22"/>
              </w:rPr>
              <w:t>1.1.9</w:t>
            </w:r>
          </w:p>
        </w:tc>
        <w:tc>
          <w:tcPr>
            <w:tcW w:w="7811"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Твердое</w:t>
            </w:r>
            <w:r>
              <w:rPr>
                <w:spacing w:val="-10"/>
                <w:sz w:val="22"/>
              </w:rPr>
              <w:t xml:space="preserve"> </w:t>
            </w:r>
            <w:r>
              <w:rPr>
                <w:sz w:val="22"/>
              </w:rPr>
              <w:t>тело.</w:t>
            </w:r>
            <w:r>
              <w:rPr>
                <w:spacing w:val="-11"/>
                <w:sz w:val="22"/>
              </w:rPr>
              <w:t xml:space="preserve"> </w:t>
            </w:r>
            <w:r>
              <w:rPr>
                <w:sz w:val="22"/>
              </w:rPr>
              <w:t>Поступательное</w:t>
            </w:r>
            <w:r>
              <w:rPr>
                <w:spacing w:val="-9"/>
                <w:sz w:val="22"/>
              </w:rPr>
              <w:t xml:space="preserve"> </w:t>
            </w:r>
            <w:r>
              <w:rPr>
                <w:sz w:val="22"/>
              </w:rPr>
              <w:t>и</w:t>
            </w:r>
            <w:r>
              <w:rPr>
                <w:spacing w:val="-10"/>
                <w:sz w:val="22"/>
              </w:rPr>
              <w:t xml:space="preserve"> </w:t>
            </w:r>
            <w:r>
              <w:rPr>
                <w:sz w:val="22"/>
              </w:rPr>
              <w:t>вращательное</w:t>
            </w:r>
            <w:r>
              <w:rPr>
                <w:spacing w:val="-10"/>
                <w:sz w:val="22"/>
              </w:rPr>
              <w:t xml:space="preserve"> </w:t>
            </w:r>
            <w:r>
              <w:rPr>
                <w:sz w:val="22"/>
              </w:rPr>
              <w:t>движение</w:t>
            </w:r>
            <w:r>
              <w:rPr>
                <w:spacing w:val="-9"/>
                <w:sz w:val="22"/>
              </w:rPr>
              <w:t xml:space="preserve"> </w:t>
            </w:r>
            <w:r>
              <w:rPr>
                <w:sz w:val="22"/>
              </w:rPr>
              <w:t>твердого</w:t>
            </w:r>
            <w:r>
              <w:rPr>
                <w:spacing w:val="-10"/>
                <w:sz w:val="22"/>
              </w:rPr>
              <w:t xml:space="preserve"> </w:t>
            </w:r>
            <w:r>
              <w:rPr>
                <w:spacing w:val="-4"/>
                <w:sz w:val="22"/>
              </w:rPr>
              <w:t>тела</w:t>
            </w:r>
          </w:p>
        </w:tc>
      </w:tr>
      <w:tr>
        <w:trPr>
          <w:trHeight w:val="450"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1.2</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1"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ДИНАМИКА</w:t>
            </w:r>
          </w:p>
        </w:tc>
      </w:tr>
      <w:tr>
        <w:trPr>
          <w:trHeight w:val="697"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1.2.1</w:t>
            </w:r>
          </w:p>
        </w:tc>
        <w:tc>
          <w:tcPr>
            <w:tcW w:w="7811" w:type="dxa"/>
            <w:gridSpan w:val="2"/>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25" w:leader="none"/>
                <w:tab w:val="left" w:pos="2907" w:leader="none"/>
                <w:tab w:val="left" w:pos="3947" w:leader="none"/>
                <w:tab w:val="left" w:pos="4968" w:leader="none"/>
                <w:tab w:val="left" w:pos="5792" w:leader="none"/>
                <w:tab w:val="left" w:pos="6958" w:leader="none"/>
              </w:tabs>
              <w:spacing w:lineRule="auto" w:line="218" w:before="101" w:after="0"/>
              <w:ind w:start="60" w:end="59"/>
              <w:rPr>
                <w:sz w:val="22"/>
              </w:rPr>
            </w:pPr>
            <w:r>
              <w:rPr>
                <w:spacing w:val="-2"/>
                <w:sz w:val="22"/>
              </w:rPr>
              <w:t>Инерциальные</w:t>
            </w:r>
            <w:r>
              <w:rPr>
                <w:sz w:val="22"/>
              </w:rPr>
              <w:tab/>
            </w:r>
            <w:r>
              <w:rPr>
                <w:spacing w:val="-2"/>
                <w:sz w:val="22"/>
              </w:rPr>
              <w:t>системы</w:t>
            </w:r>
            <w:r>
              <w:rPr>
                <w:sz w:val="22"/>
              </w:rPr>
              <w:tab/>
            </w:r>
            <w:r>
              <w:rPr>
                <w:spacing w:val="-2"/>
                <w:sz w:val="22"/>
              </w:rPr>
              <w:t>отсчета.</w:t>
            </w:r>
            <w:r>
              <w:rPr>
                <w:sz w:val="22"/>
              </w:rPr>
              <w:tab/>
            </w:r>
            <w:r>
              <w:rPr>
                <w:spacing w:val="-2"/>
                <w:sz w:val="22"/>
              </w:rPr>
              <w:t>Первый</w:t>
            </w:r>
            <w:r>
              <w:rPr>
                <w:sz w:val="22"/>
              </w:rPr>
              <w:tab/>
            </w:r>
            <w:r>
              <w:rPr>
                <w:spacing w:val="-4"/>
                <w:sz w:val="22"/>
              </w:rPr>
              <w:t>закон</w:t>
            </w:r>
            <w:r>
              <w:rPr>
                <w:sz w:val="22"/>
              </w:rPr>
              <w:tab/>
            </w:r>
            <w:r>
              <w:rPr>
                <w:spacing w:val="-2"/>
                <w:sz w:val="22"/>
              </w:rPr>
              <w:t>Ньютона.</w:t>
            </w:r>
            <w:r>
              <w:rPr>
                <w:sz w:val="22"/>
              </w:rPr>
              <w:tab/>
            </w:r>
            <w:r>
              <w:rPr>
                <w:spacing w:val="-2"/>
                <w:sz w:val="22"/>
              </w:rPr>
              <w:t xml:space="preserve">Принцип </w:t>
            </w:r>
            <w:r>
              <w:rPr>
                <w:sz w:val="22"/>
              </w:rPr>
              <w:t>относительности Галилея</w:t>
            </w:r>
          </w:p>
        </w:tc>
      </w:tr>
      <w:tr>
        <w:trPr>
          <w:trHeight w:val="78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1.2.2</w:t>
            </w:r>
          </w:p>
        </w:tc>
        <w:tc>
          <w:tcPr>
            <w:tcW w:w="7811"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exact" w:line="381" w:before="102" w:after="0"/>
              <w:ind w:start="60"/>
              <w:rPr>
                <w:i/>
                <w:i/>
                <w:sz w:val="23"/>
              </w:rPr>
            </w:pPr>
            <w:r>
              <w:rPr>
                <w:position w:val="16"/>
                <w:sz w:val="22"/>
              </w:rPr>
              <w:t>Масса</w:t>
            </w:r>
            <w:r>
              <w:rPr>
                <w:spacing w:val="-6"/>
                <w:sz w:val="22"/>
              </w:rPr>
              <w:t xml:space="preserve"> </w:t>
            </w:r>
            <w:r>
              <w:rPr>
                <w:sz w:val="22"/>
              </w:rPr>
              <w:t>тела.</w:t>
            </w:r>
            <w:r>
              <w:rPr>
                <w:spacing w:val="-6"/>
                <w:sz w:val="22"/>
              </w:rPr>
              <w:t xml:space="preserve"> </w:t>
            </w:r>
            <w:r>
              <w:rPr>
                <w:sz w:val="22"/>
              </w:rPr>
              <w:t>Плотность</w:t>
            </w:r>
            <w:r>
              <w:rPr>
                <w:spacing w:val="-6"/>
                <w:sz w:val="22"/>
              </w:rPr>
              <w:t xml:space="preserve"> </w:t>
            </w:r>
            <w:r>
              <w:rPr>
                <w:sz w:val="22"/>
              </w:rPr>
              <w:t>вещества:</w:t>
            </w:r>
            <w:r>
              <w:rPr>
                <w:spacing w:val="22"/>
                <w:sz w:val="22"/>
              </w:rPr>
              <w:t xml:space="preserve"> </w:t>
            </w:r>
            <w:r>
              <w:rPr>
                <w:position w:val="1"/>
                <w:sz w:val="23"/>
              </w:rPr>
              <w:t>ρ</w:t>
            </w:r>
            <w:r>
              <w:rPr>
                <w:spacing w:val="-9"/>
                <w:position w:val="1"/>
                <w:sz w:val="23"/>
              </w:rPr>
              <w:t xml:space="preserve"> </w:t>
            </w:r>
            <w:r>
              <w:rPr>
                <w:rFonts w:ascii="Symbol" w:hAnsi="Symbol"/>
                <w:position w:val="1"/>
                <w:sz w:val="23"/>
              </w:rPr>
              <w:t></w:t>
            </w:r>
            <w:r>
              <w:rPr>
                <w:spacing w:val="6"/>
                <w:position w:val="1"/>
                <w:sz w:val="23"/>
              </w:rPr>
              <w:t xml:space="preserve"> </w:t>
            </w:r>
            <w:r>
              <w:rPr>
                <w:i/>
                <w:spacing w:val="-10"/>
                <w:position w:val="16"/>
                <w:sz w:val="23"/>
              </w:rPr>
              <w:t>m</w:t>
            </w:r>
          </w:p>
          <w:p>
            <w:pPr>
              <w:pStyle w:val="TableParagraph"/>
              <w:spacing w:lineRule="exact" w:line="212"/>
              <w:ind w:start="1762" w:end="2228"/>
              <w:rPr>
                <w:i/>
                <w:i/>
                <w:sz w:val="23"/>
              </w:rPr>
            </w:pPr>
            <w:r>
              <mc:AlternateContent>
                <mc:Choice Requires="wpg">
                  <w:drawing>
                    <wp:anchor behindDoc="1" distT="3810" distB="0" distL="4445" distR="3175" simplePos="0" locked="0" layoutInCell="1" allowOverlap="1" relativeHeight="358">
                      <wp:simplePos x="0" y="0"/>
                      <wp:positionH relativeFrom="column">
                        <wp:posOffset>2283460</wp:posOffset>
                      </wp:positionH>
                      <wp:positionV relativeFrom="paragraph">
                        <wp:posOffset>-49530</wp:posOffset>
                      </wp:positionV>
                      <wp:extent cx="121285" cy="7620"/>
                      <wp:effectExtent l="4445" t="3810" r="3175" b="0"/>
                      <wp:wrapNone/>
                      <wp:docPr id="37" name="Group 97"/>
                      <a:graphic xmlns:a="http://schemas.openxmlformats.org/drawingml/2006/main">
                        <a:graphicData uri="http://schemas.microsoft.com/office/word/2010/wordprocessingGroup">
                          <wpg:wgp>
                            <wpg:cNvGrpSpPr/>
                            <wpg:grpSpPr>
                              <a:xfrm>
                                <a:off x="0" y="0"/>
                                <a:ext cx="121320" cy="7560"/>
                                <a:chOff x="0" y="0"/>
                                <a:chExt cx="121320" cy="7560"/>
                              </a:xfrm>
                            </wpg:grpSpPr>
                            <wps:wsp>
                              <wps:cNvPr id="38" name="Graphic 24"/>
                              <wps:cNvSpPr/>
                              <wps:spPr>
                                <a:xfrm>
                                  <a:off x="0" y="0"/>
                                  <a:ext cx="121320" cy="7560"/>
                                </a:xfrm>
                                <a:custGeom>
                                  <a:avLst/>
                                  <a:gdLst>
                                    <a:gd name="textAreaLeft" fmla="*/ 0 w 68760"/>
                                    <a:gd name="textAreaRight" fmla="*/ 69480 w 68760"/>
                                    <a:gd name="textAreaTop" fmla="*/ 0 h 4320"/>
                                    <a:gd name="textAreaBottom" fmla="*/ 5040 h 4320"/>
                                  </a:gdLst>
                                  <a:ahLst/>
                                  <a:rect l="textAreaLeft" t="textAreaTop" r="textAreaRight" b="textAreaBottom"/>
                                  <a:pathLst>
                                    <a:path w="121285" h="0">
                                      <a:moveTo>
                                        <a:pt x="0" y="0"/>
                                      </a:moveTo>
                                      <a:lnTo>
                                        <a:pt x="121165"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97" style="position:absolute;margin-left:179.8pt;margin-top:-3.9pt;width:9.55pt;height:0.6pt" coordorigin="3596,-78" coordsize="191,12"/>
                  </w:pict>
                </mc:Fallback>
              </mc:AlternateContent>
            </w:r>
            <w:r>
              <w:rPr>
                <w:i/>
                <w:spacing w:val="-10"/>
                <w:sz w:val="23"/>
              </w:rPr>
              <w:t>V</w:t>
            </w:r>
          </w:p>
        </w:tc>
      </w:tr>
      <w:tr>
        <w:trPr>
          <w:trHeight w:val="63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1.2.3</w:t>
            </w:r>
          </w:p>
        </w:tc>
        <w:tc>
          <w:tcPr>
            <w:tcW w:w="7811" w:type="dxa"/>
            <w:gridSpan w:val="2"/>
            <w:tcBorders>
              <w:top w:val="single" w:sz="4" w:space="0" w:color="000000"/>
              <w:start w:val="single" w:sz="4" w:space="0" w:color="000000"/>
              <w:bottom w:val="single" w:sz="4" w:space="0" w:color="000000"/>
              <w:end w:val="single" w:sz="4" w:space="0" w:color="000000"/>
            </w:tcBorders>
          </w:tcPr>
          <w:p>
            <w:pPr>
              <w:pStyle w:val="TableParagraph"/>
              <w:spacing w:before="137" w:after="0"/>
              <w:ind w:start="60"/>
              <w:rPr>
                <w:sz w:val="25"/>
              </w:rPr>
            </w:pPr>
            <w:r>
              <mc:AlternateContent>
                <mc:Choice Requires="wpg">
                  <w:drawing>
                    <wp:anchor behindDoc="1" distT="0" distB="0" distL="0" distR="0" simplePos="0" locked="0" layoutInCell="1" allowOverlap="1" relativeHeight="359">
                      <wp:simplePos x="0" y="0"/>
                      <wp:positionH relativeFrom="column">
                        <wp:posOffset>2176780</wp:posOffset>
                      </wp:positionH>
                      <wp:positionV relativeFrom="paragraph">
                        <wp:posOffset>63500</wp:posOffset>
                      </wp:positionV>
                      <wp:extent cx="1459865" cy="80645"/>
                      <wp:effectExtent l="0" t="0" r="0" b="0"/>
                      <wp:wrapNone/>
                      <wp:docPr id="39" name="Group 99"/>
                      <a:graphic xmlns:a="http://schemas.openxmlformats.org/drawingml/2006/main">
                        <a:graphicData uri="http://schemas.microsoft.com/office/word/2010/wordprocessingGroup">
                          <wpg:wgp>
                            <wpg:cNvGrpSpPr/>
                            <wpg:grpSpPr>
                              <a:xfrm>
                                <a:off x="0" y="0"/>
                                <a:ext cx="1459800" cy="80640"/>
                                <a:chOff x="0" y="0"/>
                                <a:chExt cx="1459800" cy="80640"/>
                              </a:xfrm>
                            </wpg:grpSpPr>
                            <pic:pic xmlns:pic="http://schemas.openxmlformats.org/drawingml/2006/picture">
                              <pic:nvPicPr>
                                <pic:cNvPr id="40" name="Image 9" descr=""/>
                                <pic:cNvPicPr/>
                              </pic:nvPicPr>
                              <pic:blipFill>
                                <a:blip r:embed="rId36"/>
                                <a:stretch/>
                              </pic:blipFill>
                              <pic:spPr>
                                <a:xfrm>
                                  <a:off x="0" y="0"/>
                                  <a:ext cx="1459800" cy="80640"/>
                                </a:xfrm>
                                <a:prstGeom prst="rect">
                                  <a:avLst/>
                                </a:prstGeom>
                                <a:ln w="0">
                                  <a:noFill/>
                                </a:ln>
                              </pic:spPr>
                            </pic:pic>
                          </wpg:wgp>
                        </a:graphicData>
                      </a:graphic>
                    </wp:anchor>
                  </w:drawing>
                </mc:Choice>
                <mc:Fallback>
                  <w:pict>
                    <v:group id="shape_0" alt="Group 99" style="position:absolute;margin-left:171.4pt;margin-top:5pt;width:114.95pt;height:6.35pt" coordorigin="3428,100" coordsize="2299,127">
                      <v:shape id="shape_0" ID="Image 9" stroked="f" o:allowincell="f" style="position:absolute;left:3428;top:100;width:2298;height:126;mso-wrap-style:none;v-text-anchor:middle" type="_x0000_t75">
                        <v:imagedata r:id="rId37" o:detectmouseclick="t"/>
                        <v:stroke color="#3465a4" joinstyle="round" endcap="flat"/>
                        <w10:wrap type="none"/>
                      </v:shape>
                    </v:group>
                  </w:pict>
                </mc:Fallback>
              </mc:AlternateContent>
            </w:r>
            <w:r>
              <w:rPr>
                <w:sz w:val="22"/>
              </w:rPr>
              <w:t>Сила.</w:t>
            </w:r>
            <w:r>
              <w:rPr>
                <w:spacing w:val="-13"/>
                <w:sz w:val="22"/>
              </w:rPr>
              <w:t xml:space="preserve"> </w:t>
            </w:r>
            <w:r>
              <w:rPr>
                <w:sz w:val="22"/>
              </w:rPr>
              <w:t>Принцип</w:t>
            </w:r>
            <w:r>
              <w:rPr>
                <w:spacing w:val="-11"/>
                <w:sz w:val="22"/>
              </w:rPr>
              <w:t xml:space="preserve"> </w:t>
            </w:r>
            <w:r>
              <w:rPr>
                <w:sz w:val="22"/>
              </w:rPr>
              <w:t>суперпозиции</w:t>
            </w:r>
            <w:r>
              <w:rPr>
                <w:spacing w:val="-9"/>
                <w:sz w:val="22"/>
              </w:rPr>
              <w:t xml:space="preserve"> </w:t>
            </w:r>
            <w:r>
              <w:rPr>
                <w:sz w:val="22"/>
              </w:rPr>
              <w:t>сил:</w:t>
            </w:r>
            <w:r>
              <w:rPr>
                <w:spacing w:val="32"/>
                <w:sz w:val="22"/>
              </w:rPr>
              <w:t xml:space="preserve"> </w:t>
            </w:r>
            <w:r>
              <w:rPr>
                <w:i/>
                <w:position w:val="3"/>
                <w:sz w:val="25"/>
              </w:rPr>
              <w:t>F</w:t>
            </w:r>
            <w:r>
              <w:rPr>
                <w:position w:val="-3"/>
                <w:sz w:val="15"/>
              </w:rPr>
              <w:t>равнодейств</w:t>
            </w:r>
            <w:r>
              <w:rPr>
                <w:spacing w:val="35"/>
                <w:position w:val="-3"/>
                <w:sz w:val="15"/>
              </w:rPr>
              <w:t xml:space="preserve"> </w:t>
            </w:r>
            <w:r>
              <w:rPr>
                <w:rFonts w:ascii="Symbol" w:hAnsi="Symbol"/>
                <w:position w:val="3"/>
                <w:sz w:val="25"/>
              </w:rPr>
              <w:t></w:t>
            </w:r>
            <w:r>
              <w:rPr>
                <w:spacing w:val="-6"/>
                <w:position w:val="3"/>
                <w:sz w:val="25"/>
              </w:rPr>
              <w:t xml:space="preserve"> </w:t>
            </w:r>
            <w:r>
              <w:rPr>
                <w:i/>
                <w:position w:val="3"/>
                <w:sz w:val="25"/>
              </w:rPr>
              <w:t>F</w:t>
            </w:r>
            <w:r>
              <w:rPr>
                <w:position w:val="-3"/>
                <w:sz w:val="15"/>
              </w:rPr>
              <w:t>1</w:t>
            </w:r>
            <w:r>
              <w:rPr>
                <w:spacing w:val="10"/>
                <w:position w:val="-3"/>
                <w:sz w:val="15"/>
              </w:rPr>
              <w:t xml:space="preserve"> </w:t>
            </w:r>
            <w:r>
              <w:rPr>
                <w:rFonts w:ascii="Symbol" w:hAnsi="Symbol"/>
                <w:position w:val="3"/>
                <w:sz w:val="25"/>
              </w:rPr>
              <w:t></w:t>
            </w:r>
            <w:r>
              <w:rPr>
                <w:spacing w:val="-15"/>
                <w:position w:val="3"/>
                <w:sz w:val="25"/>
              </w:rPr>
              <w:t xml:space="preserve"> </w:t>
            </w:r>
            <w:r>
              <w:rPr>
                <w:i/>
                <w:position w:val="3"/>
                <w:sz w:val="25"/>
              </w:rPr>
              <w:t>F</w:t>
            </w:r>
            <w:r>
              <w:rPr>
                <w:position w:val="-3"/>
                <w:sz w:val="15"/>
              </w:rPr>
              <w:t>2</w:t>
            </w:r>
            <w:r>
              <w:rPr>
                <w:spacing w:val="19"/>
                <w:position w:val="-3"/>
                <w:sz w:val="15"/>
              </w:rPr>
              <w:t xml:space="preserve"> </w:t>
            </w:r>
            <w:r>
              <w:rPr>
                <w:rFonts w:ascii="Symbol" w:hAnsi="Symbol"/>
                <w:position w:val="3"/>
                <w:sz w:val="25"/>
              </w:rPr>
              <w:t></w:t>
            </w:r>
            <w:r>
              <w:rPr>
                <w:spacing w:val="-31"/>
                <w:position w:val="3"/>
                <w:sz w:val="25"/>
              </w:rPr>
              <w:t xml:space="preserve"> </w:t>
            </w:r>
            <w:r>
              <w:rPr>
                <w:spacing w:val="-5"/>
                <w:position w:val="3"/>
                <w:sz w:val="25"/>
              </w:rPr>
              <w:t>...</w:t>
            </w:r>
          </w:p>
        </w:tc>
      </w:tr>
      <w:tr>
        <w:trPr>
          <w:trHeight w:val="45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1.2.4</w:t>
            </w:r>
          </w:p>
        </w:tc>
        <w:tc>
          <w:tcPr>
            <w:tcW w:w="7811" w:type="dxa"/>
            <w:gridSpan w:val="2"/>
            <w:tcBorders>
              <w:top w:val="single" w:sz="4" w:space="0" w:color="000000"/>
              <w:start w:val="single" w:sz="4" w:space="0" w:color="000000"/>
              <w:end w:val="single" w:sz="4" w:space="0" w:color="000000"/>
            </w:tcBorders>
          </w:tcPr>
          <w:p>
            <w:pPr>
              <w:pStyle w:val="TableParagraph"/>
              <w:ind w:start="60"/>
              <w:rPr>
                <w:sz w:val="22"/>
              </w:rPr>
            </w:pPr>
            <w:r>
              <w:rPr>
                <w:sz w:val="22"/>
              </w:rPr>
              <w:t>Второй</w:t>
            </w:r>
            <w:r>
              <w:rPr>
                <w:spacing w:val="-8"/>
                <w:sz w:val="22"/>
              </w:rPr>
              <w:t xml:space="preserve"> </w:t>
            </w:r>
            <w:r>
              <w:rPr>
                <w:sz w:val="22"/>
              </w:rPr>
              <w:t>закон</w:t>
            </w:r>
            <w:r>
              <w:rPr>
                <w:spacing w:val="-8"/>
                <w:sz w:val="22"/>
              </w:rPr>
              <w:t xml:space="preserve"> </w:t>
            </w:r>
            <w:r>
              <w:rPr>
                <w:sz w:val="22"/>
              </w:rPr>
              <w:t>Ньютона:</w:t>
            </w:r>
            <w:r>
              <w:rPr>
                <w:spacing w:val="-8"/>
                <w:sz w:val="22"/>
              </w:rPr>
              <w:t xml:space="preserve"> </w:t>
            </w:r>
            <w:r>
              <w:rPr>
                <w:sz w:val="22"/>
              </w:rPr>
              <w:t>для</w:t>
            </w:r>
            <w:r>
              <w:rPr>
                <w:spacing w:val="-9"/>
                <w:sz w:val="22"/>
              </w:rPr>
              <w:t xml:space="preserve"> </w:t>
            </w:r>
            <w:r>
              <w:rPr>
                <w:sz w:val="22"/>
              </w:rPr>
              <w:t>материальной</w:t>
            </w:r>
            <w:r>
              <w:rPr>
                <w:spacing w:val="-7"/>
                <w:sz w:val="22"/>
              </w:rPr>
              <w:t xml:space="preserve"> </w:t>
            </w:r>
            <w:r>
              <w:rPr>
                <w:sz w:val="22"/>
              </w:rPr>
              <w:t>точки</w:t>
            </w:r>
            <w:r>
              <w:rPr>
                <w:spacing w:val="-7"/>
                <w:sz w:val="22"/>
              </w:rPr>
              <w:t xml:space="preserve"> </w:t>
            </w:r>
            <w:r>
              <w:rPr>
                <w:sz w:val="22"/>
              </w:rPr>
              <w:t>в</w:t>
            </w:r>
            <w:r>
              <w:rPr>
                <w:spacing w:val="-9"/>
                <w:sz w:val="22"/>
              </w:rPr>
              <w:t xml:space="preserve"> </w:t>
            </w:r>
            <w:r>
              <w:rPr>
                <w:spacing w:val="-5"/>
                <w:sz w:val="22"/>
              </w:rPr>
              <w:t>ИСО</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5"/>
        <w:gridCol w:w="1018"/>
        <w:gridCol w:w="4919"/>
        <w:gridCol w:w="2889"/>
      </w:tblGrid>
      <w:tr>
        <w:trPr>
          <w:trHeight w:val="543" w:hRule="atLeast"/>
        </w:trPr>
        <w:tc>
          <w:tcPr>
            <w:tcW w:w="1025"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8" w:type="dxa"/>
            <w:gridSpan w:val="2"/>
            <w:tcBorders>
              <w:start w:val="single" w:sz="4" w:space="0" w:color="000000"/>
              <w:bottom w:val="single" w:sz="4" w:space="0" w:color="000000"/>
              <w:end w:val="single" w:sz="4" w:space="0" w:color="000000"/>
            </w:tcBorders>
          </w:tcPr>
          <w:p>
            <w:pPr>
              <w:pStyle w:val="TableParagraph"/>
              <w:spacing w:before="128" w:after="0"/>
              <w:ind w:start="103"/>
              <w:rPr>
                <w:sz w:val="23"/>
                <w:lang w:val="en-US"/>
              </w:rPr>
            </w:pPr>
            <w:r>
              <mc:AlternateContent>
                <mc:Choice Requires="wpg">
                  <w:drawing>
                    <wp:anchor behindDoc="1" distT="0" distB="0" distL="0" distR="0" simplePos="0" locked="0" layoutInCell="1" allowOverlap="1" relativeHeight="360">
                      <wp:simplePos x="0" y="0"/>
                      <wp:positionH relativeFrom="column">
                        <wp:posOffset>95885</wp:posOffset>
                      </wp:positionH>
                      <wp:positionV relativeFrom="paragraph">
                        <wp:posOffset>67945</wp:posOffset>
                      </wp:positionV>
                      <wp:extent cx="429260" cy="112395"/>
                      <wp:effectExtent l="0" t="0" r="0" b="0"/>
                      <wp:wrapNone/>
                      <wp:docPr id="41" name="Group 101"/>
                      <a:graphic xmlns:a="http://schemas.openxmlformats.org/drawingml/2006/main">
                        <a:graphicData uri="http://schemas.microsoft.com/office/word/2010/wordprocessingGroup">
                          <wpg:wgp>
                            <wpg:cNvGrpSpPr/>
                            <wpg:grpSpPr>
                              <a:xfrm>
                                <a:off x="0" y="0"/>
                                <a:ext cx="429120" cy="112320"/>
                                <a:chOff x="0" y="0"/>
                                <a:chExt cx="429120" cy="112320"/>
                              </a:xfrm>
                            </wpg:grpSpPr>
                            <pic:pic xmlns:pic="http://schemas.openxmlformats.org/drawingml/2006/picture">
                              <pic:nvPicPr>
                                <pic:cNvPr id="42" name="Image 10" descr=""/>
                                <pic:cNvPicPr/>
                              </pic:nvPicPr>
                              <pic:blipFill>
                                <a:blip r:embed="rId38"/>
                                <a:stretch/>
                              </pic:blipFill>
                              <pic:spPr>
                                <a:xfrm>
                                  <a:off x="0" y="0"/>
                                  <a:ext cx="429120" cy="79920"/>
                                </a:xfrm>
                                <a:prstGeom prst="rect">
                                  <a:avLst/>
                                </a:prstGeom>
                                <a:ln w="0">
                                  <a:noFill/>
                                </a:ln>
                              </pic:spPr>
                            </pic:pic>
                            <pic:pic xmlns:pic="http://schemas.openxmlformats.org/drawingml/2006/picture">
                              <pic:nvPicPr>
                                <pic:cNvPr id="43" name="Image 14" descr=""/>
                                <pic:cNvPicPr/>
                              </pic:nvPicPr>
                              <pic:blipFill>
                                <a:blip r:embed="rId39"/>
                                <a:stretch/>
                              </pic:blipFill>
                              <pic:spPr>
                                <a:xfrm>
                                  <a:off x="341640" y="0"/>
                                  <a:ext cx="87480" cy="112320"/>
                                </a:xfrm>
                                <a:prstGeom prst="rect">
                                  <a:avLst/>
                                </a:prstGeom>
                                <a:ln w="0">
                                  <a:noFill/>
                                </a:ln>
                              </pic:spPr>
                            </pic:pic>
                          </wpg:wgp>
                        </a:graphicData>
                      </a:graphic>
                    </wp:anchor>
                  </w:drawing>
                </mc:Choice>
                <mc:Fallback>
                  <w:pict>
                    <v:group id="shape_0" alt="Group 101" style="position:absolute;margin-left:7.55pt;margin-top:5.35pt;width:33.8pt;height:8.85pt" coordorigin="151,107" coordsize="676,177">
                      <v:shape id="shape_0" ID="Image 10" stroked="f" o:allowincell="f" style="position:absolute;left:151;top:107;width:675;height:125;mso-wrap-style:none;v-text-anchor:middle" type="_x0000_t75">
                        <v:imagedata r:id="rId40" o:detectmouseclick="t"/>
                        <v:stroke color="#3465a4" joinstyle="round" endcap="flat"/>
                        <w10:wrap type="none"/>
                      </v:shape>
                      <v:shape id="shape_0" ID="Image 14" stroked="f" o:allowincell="f" style="position:absolute;left:689;top:107;width:137;height:176;mso-wrap-style:none;v-text-anchor:middle" type="_x0000_t75">
                        <v:imagedata r:id="rId41"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361">
                      <wp:simplePos x="0" y="0"/>
                      <wp:positionH relativeFrom="column">
                        <wp:posOffset>720725</wp:posOffset>
                      </wp:positionH>
                      <wp:positionV relativeFrom="paragraph">
                        <wp:posOffset>64135</wp:posOffset>
                      </wp:positionV>
                      <wp:extent cx="492760" cy="100965"/>
                      <wp:effectExtent l="0" t="0" r="0" b="0"/>
                      <wp:wrapNone/>
                      <wp:docPr id="44" name="Group 104"/>
                      <a:graphic xmlns:a="http://schemas.openxmlformats.org/drawingml/2006/main">
                        <a:graphicData uri="http://schemas.microsoft.com/office/word/2010/wordprocessingGroup">
                          <wpg:wgp>
                            <wpg:cNvGrpSpPr/>
                            <wpg:grpSpPr>
                              <a:xfrm>
                                <a:off x="0" y="0"/>
                                <a:ext cx="492840" cy="100800"/>
                                <a:chOff x="0" y="0"/>
                                <a:chExt cx="492840" cy="100800"/>
                              </a:xfrm>
                            </wpg:grpSpPr>
                            <pic:pic xmlns:pic="http://schemas.openxmlformats.org/drawingml/2006/picture">
                              <pic:nvPicPr>
                                <pic:cNvPr id="45" name="Image 13" descr=""/>
                                <pic:cNvPicPr/>
                              </pic:nvPicPr>
                              <pic:blipFill>
                                <a:blip r:embed="rId42"/>
                                <a:stretch/>
                              </pic:blipFill>
                              <pic:spPr>
                                <a:xfrm>
                                  <a:off x="254520" y="0"/>
                                  <a:ext cx="237960" cy="68760"/>
                                </a:xfrm>
                                <a:prstGeom prst="rect">
                                  <a:avLst/>
                                </a:prstGeom>
                                <a:ln w="0">
                                  <a:noFill/>
                                </a:ln>
                              </pic:spPr>
                            </pic:pic>
                            <pic:pic xmlns:pic="http://schemas.openxmlformats.org/drawingml/2006/picture">
                              <pic:nvPicPr>
                                <pic:cNvPr id="46" name="Image 16" descr=""/>
                                <pic:cNvPicPr/>
                              </pic:nvPicPr>
                              <pic:blipFill>
                                <a:blip r:embed="rId43"/>
                                <a:stretch/>
                              </pic:blipFill>
                              <pic:spPr>
                                <a:xfrm>
                                  <a:off x="0" y="0"/>
                                  <a:ext cx="492840" cy="100800"/>
                                </a:xfrm>
                                <a:prstGeom prst="rect">
                                  <a:avLst/>
                                </a:prstGeom>
                                <a:ln w="0">
                                  <a:noFill/>
                                </a:ln>
                              </pic:spPr>
                            </pic:pic>
                          </wpg:wgp>
                        </a:graphicData>
                      </a:graphic>
                    </wp:anchor>
                  </w:drawing>
                </mc:Choice>
                <mc:Fallback>
                  <w:pict>
                    <v:group id="shape_0" alt="Group 104" style="position:absolute;margin-left:56.75pt;margin-top:5.05pt;width:38.8pt;height:7.95pt" coordorigin="1135,101" coordsize="776,159">
                      <v:shape id="shape_0" ID="Image 13" stroked="f" o:allowincell="f" style="position:absolute;left:1536;top:101;width:374;height:107;mso-wrap-style:none;v-text-anchor:middle" type="_x0000_t75">
                        <v:imagedata r:id="rId44" o:detectmouseclick="t"/>
                        <v:stroke color="#3465a4" joinstyle="round" endcap="flat"/>
                        <w10:wrap type="none"/>
                      </v:shape>
                      <v:shape id="shape_0" ID="Image 16" stroked="f" o:allowincell="f" style="position:absolute;left:1135;top:101;width:775;height:158;mso-wrap-style:none;v-text-anchor:middle" type="_x0000_t75">
                        <v:imagedata r:id="rId45"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362">
                      <wp:simplePos x="0" y="0"/>
                      <wp:positionH relativeFrom="column">
                        <wp:posOffset>1555115</wp:posOffset>
                      </wp:positionH>
                      <wp:positionV relativeFrom="paragraph">
                        <wp:posOffset>67945</wp:posOffset>
                      </wp:positionV>
                      <wp:extent cx="581025" cy="80010"/>
                      <wp:effectExtent l="0" t="0" r="0" b="0"/>
                      <wp:wrapNone/>
                      <wp:docPr id="47" name="Group 107"/>
                      <a:graphic xmlns:a="http://schemas.openxmlformats.org/drawingml/2006/main">
                        <a:graphicData uri="http://schemas.microsoft.com/office/word/2010/wordprocessingGroup">
                          <wpg:wgp>
                            <wpg:cNvGrpSpPr/>
                            <wpg:grpSpPr>
                              <a:xfrm>
                                <a:off x="0" y="0"/>
                                <a:ext cx="581040" cy="79920"/>
                                <a:chOff x="0" y="0"/>
                                <a:chExt cx="581040" cy="79920"/>
                              </a:xfrm>
                            </wpg:grpSpPr>
                            <pic:pic xmlns:pic="http://schemas.openxmlformats.org/drawingml/2006/picture">
                              <pic:nvPicPr>
                                <pic:cNvPr id="48" name="Image 15" descr=""/>
                                <pic:cNvPicPr/>
                              </pic:nvPicPr>
                              <pic:blipFill>
                                <a:blip r:embed="rId46"/>
                                <a:stretch/>
                              </pic:blipFill>
                              <pic:spPr>
                                <a:xfrm>
                                  <a:off x="0" y="0"/>
                                  <a:ext cx="581040" cy="79920"/>
                                </a:xfrm>
                                <a:prstGeom prst="rect">
                                  <a:avLst/>
                                </a:prstGeom>
                                <a:ln w="0">
                                  <a:noFill/>
                                </a:ln>
                              </pic:spPr>
                            </pic:pic>
                          </wpg:wgp>
                        </a:graphicData>
                      </a:graphic>
                    </wp:anchor>
                  </w:drawing>
                </mc:Choice>
                <mc:Fallback>
                  <w:pict>
                    <v:group id="shape_0" alt="Group 107" style="position:absolute;margin-left:122.45pt;margin-top:5.35pt;width:45.75pt;height:6.3pt" coordorigin="2449,107" coordsize="915,126">
                      <v:shape id="shape_0" ID="Image 15" stroked="f" o:allowincell="f" style="position:absolute;left:2449;top:107;width:914;height:125;mso-wrap-style:none;v-text-anchor:middle" type="_x0000_t75">
                        <v:imagedata r:id="rId47" o:detectmouseclick="t"/>
                        <v:stroke color="#3465a4" joinstyle="round" endcap="flat"/>
                        <w10:wrap type="none"/>
                      </v:shape>
                    </v:group>
                  </w:pict>
                </mc:Fallback>
              </mc:AlternateContent>
            </w:r>
            <w:r>
              <w:rPr>
                <w:i/>
                <w:sz w:val="23"/>
                <w:lang w:val="en-US"/>
              </w:rPr>
              <w:t>F</w:t>
            </w:r>
            <w:r>
              <w:rPr>
                <w:i/>
                <w:spacing w:val="18"/>
                <w:sz w:val="23"/>
                <w:lang w:val="en-US"/>
              </w:rPr>
              <w:t xml:space="preserve"> </w:t>
            </w:r>
            <w:r>
              <w:rPr>
                <w:rFonts w:ascii="Symbol" w:hAnsi="Symbol"/>
                <w:sz w:val="23"/>
              </w:rPr>
              <w:t></w:t>
            </w:r>
            <w:r>
              <w:rPr>
                <w:spacing w:val="-4"/>
                <w:sz w:val="23"/>
                <w:lang w:val="en-US"/>
              </w:rPr>
              <w:t xml:space="preserve"> </w:t>
            </w:r>
            <w:r>
              <w:rPr>
                <w:i/>
                <w:sz w:val="23"/>
                <w:lang w:val="en-US"/>
              </w:rPr>
              <w:t>ma</w:t>
            </w:r>
            <w:r>
              <w:rPr>
                <w:i/>
                <w:spacing w:val="8"/>
                <w:sz w:val="23"/>
                <w:lang w:val="en-US"/>
              </w:rPr>
              <w:t xml:space="preserve"> </w:t>
            </w:r>
            <w:r>
              <w:rPr>
                <w:position w:val="2"/>
                <w:sz w:val="22"/>
                <w:lang w:val="en-US"/>
              </w:rPr>
              <w:t>;</w:t>
            </w:r>
            <w:r>
              <w:rPr>
                <w:spacing w:val="37"/>
                <w:position w:val="2"/>
                <w:sz w:val="22"/>
                <w:lang w:val="en-US"/>
              </w:rPr>
              <w:t xml:space="preserve"> </w:t>
            </w:r>
            <w:r>
              <w:rPr>
                <w:rFonts w:ascii="Symbol" w:hAnsi="Symbol"/>
                <w:position w:val="3"/>
                <w:sz w:val="22"/>
              </w:rPr>
              <w:t></w:t>
            </w:r>
            <w:r>
              <w:rPr>
                <w:i/>
                <w:position w:val="3"/>
                <w:sz w:val="22"/>
                <w:lang w:val="en-US"/>
              </w:rPr>
              <w:t>p</w:t>
            </w:r>
            <w:r>
              <w:rPr>
                <w:i/>
                <w:spacing w:val="3"/>
                <w:position w:val="3"/>
                <w:sz w:val="22"/>
                <w:lang w:val="en-US"/>
              </w:rPr>
              <w:t xml:space="preserve"> </w:t>
            </w:r>
            <w:r>
              <w:rPr>
                <w:rFonts w:ascii="Symbol" w:hAnsi="Symbol"/>
                <w:position w:val="3"/>
                <w:sz w:val="22"/>
              </w:rPr>
              <w:t></w:t>
            </w:r>
            <w:r>
              <w:rPr>
                <w:spacing w:val="7"/>
                <w:position w:val="3"/>
                <w:sz w:val="22"/>
                <w:lang w:val="en-US"/>
              </w:rPr>
              <w:t xml:space="preserve"> </w:t>
            </w:r>
            <w:r>
              <w:rPr>
                <w:i/>
                <w:position w:val="3"/>
                <w:sz w:val="22"/>
                <w:lang w:val="en-US"/>
              </w:rPr>
              <w:t>F</w:t>
            </w:r>
            <w:r>
              <w:rPr>
                <w:i/>
                <w:spacing w:val="-34"/>
                <w:position w:val="3"/>
                <w:sz w:val="22"/>
                <w:lang w:val="en-US"/>
              </w:rPr>
              <w:t xml:space="preserve"> </w:t>
            </w:r>
            <w:r>
              <w:rPr>
                <w:rFonts w:ascii="Symbol" w:hAnsi="Symbol"/>
                <w:position w:val="3"/>
                <w:sz w:val="22"/>
              </w:rPr>
              <w:t></w:t>
            </w:r>
            <w:r>
              <w:rPr>
                <w:i/>
                <w:position w:val="3"/>
                <w:sz w:val="22"/>
                <w:lang w:val="en-US"/>
              </w:rPr>
              <w:t>t</w:t>
            </w:r>
            <w:r>
              <w:rPr>
                <w:i/>
                <w:spacing w:val="55"/>
                <w:position w:val="3"/>
                <w:sz w:val="22"/>
                <w:lang w:val="en-US"/>
              </w:rPr>
              <w:t xml:space="preserve"> </w:t>
            </w:r>
            <w:r>
              <w:rPr>
                <w:position w:val="2"/>
                <w:sz w:val="22"/>
              </w:rPr>
              <w:t>при</w:t>
            </w:r>
            <w:r>
              <w:rPr>
                <w:spacing w:val="44"/>
                <w:position w:val="2"/>
                <w:sz w:val="22"/>
                <w:lang w:val="en-US"/>
              </w:rPr>
              <w:t xml:space="preserve"> </w:t>
            </w:r>
            <w:r>
              <w:rPr>
                <w:i/>
                <w:sz w:val="23"/>
                <w:lang w:val="en-US"/>
              </w:rPr>
              <w:t>F</w:t>
            </w:r>
            <w:r>
              <w:rPr>
                <w:i/>
                <w:spacing w:val="34"/>
                <w:sz w:val="23"/>
                <w:lang w:val="en-US"/>
              </w:rPr>
              <w:t xml:space="preserve"> </w:t>
            </w:r>
            <w:r>
              <w:rPr>
                <w:sz w:val="23"/>
                <w:lang w:val="en-US"/>
              </w:rPr>
              <w:t>=</w:t>
            </w:r>
            <w:r>
              <w:rPr>
                <w:spacing w:val="1"/>
                <w:sz w:val="23"/>
                <w:lang w:val="en-US"/>
              </w:rPr>
              <w:t xml:space="preserve"> </w:t>
            </w:r>
            <w:r>
              <w:rPr>
                <w:spacing w:val="-4"/>
                <w:sz w:val="23"/>
                <w:lang w:val="en-US"/>
              </w:rPr>
              <w:t>const</w:t>
            </w:r>
          </w:p>
        </w:tc>
      </w:tr>
      <w:tr>
        <w:trPr>
          <w:trHeight w:val="818"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1.2.5</w:t>
            </w:r>
          </w:p>
        </w:tc>
        <w:tc>
          <w:tcPr>
            <w:tcW w:w="4919" w:type="dxa"/>
            <w:tcBorders>
              <w:top w:val="single" w:sz="4" w:space="0" w:color="000000"/>
              <w:start w:val="single" w:sz="4" w:space="0" w:color="000000"/>
              <w:bottom w:val="single" w:sz="4" w:space="0" w:color="000000"/>
            </w:tcBorders>
          </w:tcPr>
          <w:p>
            <w:pPr>
              <w:pStyle w:val="TableParagraph"/>
              <w:tabs>
                <w:tab w:val="clear" w:pos="709"/>
                <w:tab w:val="left" w:pos="1007" w:leader="none"/>
                <w:tab w:val="left" w:pos="1771" w:leader="none"/>
                <w:tab w:val="left" w:pos="2823" w:leader="none"/>
                <w:tab w:val="left" w:pos="3392" w:leader="none"/>
              </w:tabs>
              <w:spacing w:lineRule="auto" w:line="252" w:before="84" w:after="0"/>
              <w:ind w:start="61" w:end="216"/>
              <w:rPr>
                <w:sz w:val="13"/>
              </w:rPr>
            </w:pPr>
            <w:r>
              <mc:AlternateContent>
                <mc:Choice Requires="wpg">
                  <w:drawing>
                    <wp:anchor behindDoc="1" distT="0" distB="0" distL="0" distR="0" simplePos="0" locked="0" layoutInCell="1" allowOverlap="1" relativeHeight="363">
                      <wp:simplePos x="0" y="0"/>
                      <wp:positionH relativeFrom="column">
                        <wp:posOffset>492760</wp:posOffset>
                      </wp:positionH>
                      <wp:positionV relativeFrom="paragraph">
                        <wp:posOffset>212090</wp:posOffset>
                      </wp:positionV>
                      <wp:extent cx="514350" cy="80645"/>
                      <wp:effectExtent l="0" t="0" r="0" b="0"/>
                      <wp:wrapNone/>
                      <wp:docPr id="49" name="Group 109"/>
                      <a:graphic xmlns:a="http://schemas.openxmlformats.org/drawingml/2006/main">
                        <a:graphicData uri="http://schemas.microsoft.com/office/word/2010/wordprocessingGroup">
                          <wpg:wgp>
                            <wpg:cNvGrpSpPr/>
                            <wpg:grpSpPr>
                              <a:xfrm>
                                <a:off x="0" y="0"/>
                                <a:ext cx="514440" cy="80640"/>
                                <a:chOff x="0" y="0"/>
                                <a:chExt cx="514440" cy="80640"/>
                              </a:xfrm>
                            </wpg:grpSpPr>
                            <pic:pic xmlns:pic="http://schemas.openxmlformats.org/drawingml/2006/picture">
                              <pic:nvPicPr>
                                <pic:cNvPr id="50" name="Image 18" descr=""/>
                                <pic:cNvPicPr/>
                              </pic:nvPicPr>
                              <pic:blipFill>
                                <a:blip r:embed="rId48"/>
                                <a:stretch/>
                              </pic:blipFill>
                              <pic:spPr>
                                <a:xfrm>
                                  <a:off x="0" y="0"/>
                                  <a:ext cx="514440" cy="80640"/>
                                </a:xfrm>
                                <a:prstGeom prst="rect">
                                  <a:avLst/>
                                </a:prstGeom>
                                <a:ln w="0">
                                  <a:noFill/>
                                </a:ln>
                              </pic:spPr>
                            </pic:pic>
                          </wpg:wgp>
                        </a:graphicData>
                      </a:graphic>
                    </wp:anchor>
                  </w:drawing>
                </mc:Choice>
                <mc:Fallback>
                  <w:pict>
                    <v:group id="shape_0" alt="Group 109" style="position:absolute;margin-left:38.8pt;margin-top:16.7pt;width:40.5pt;height:6.35pt" coordorigin="776,334" coordsize="810,127">
                      <v:shape id="shape_0" ID="Image 18" stroked="f" o:allowincell="f" style="position:absolute;left:776;top:334;width:809;height:126;mso-wrap-style:none;v-text-anchor:middle" type="_x0000_t75">
                        <v:imagedata r:id="rId49" o:detectmouseclick="t"/>
                        <v:stroke color="#3465a4" joinstyle="round" endcap="flat"/>
                        <w10:wrap type="none"/>
                      </v:shape>
                    </v:group>
                  </w:pict>
                </mc:Fallback>
              </mc:AlternateContent>
            </w:r>
            <w:r>
              <w:rPr>
                <w:spacing w:val="-2"/>
                <w:sz w:val="22"/>
              </w:rPr>
              <w:t>Третий</w:t>
            </w:r>
            <w:r>
              <w:rPr>
                <w:sz w:val="22"/>
              </w:rPr>
              <w:tab/>
            </w:r>
            <w:r>
              <w:rPr>
                <w:spacing w:val="-2"/>
                <w:sz w:val="22"/>
              </w:rPr>
              <w:t>закон</w:t>
            </w:r>
            <w:r>
              <w:rPr>
                <w:sz w:val="22"/>
              </w:rPr>
              <w:tab/>
            </w:r>
            <w:r>
              <w:rPr>
                <w:spacing w:val="-2"/>
                <w:sz w:val="22"/>
              </w:rPr>
              <w:t>Ньютона</w:t>
            </w:r>
            <w:r>
              <w:rPr>
                <w:sz w:val="22"/>
              </w:rPr>
              <w:tab/>
            </w:r>
            <w:r>
              <w:rPr>
                <w:spacing w:val="-4"/>
                <w:sz w:val="22"/>
              </w:rPr>
              <w:t>для</w:t>
            </w:r>
            <w:r>
              <w:rPr>
                <w:sz w:val="22"/>
              </w:rPr>
              <w:tab/>
            </w:r>
            <w:r>
              <w:rPr>
                <w:spacing w:val="-2"/>
                <w:sz w:val="22"/>
              </w:rPr>
              <w:t xml:space="preserve">материальных </w:t>
            </w:r>
            <w:r>
              <w:rPr>
                <w:sz w:val="22"/>
              </w:rPr>
              <w:t>точек:</w:t>
            </w:r>
            <w:r>
              <w:rPr>
                <w:spacing w:val="40"/>
                <w:sz w:val="22"/>
              </w:rPr>
              <w:t xml:space="preserve"> </w:t>
            </w:r>
            <w:r>
              <w:rPr>
                <w:i/>
                <w:position w:val="1"/>
                <w:sz w:val="23"/>
              </w:rPr>
              <w:t>F</w:t>
            </w:r>
            <w:r>
              <w:rPr>
                <w:position w:val="-4"/>
                <w:sz w:val="13"/>
              </w:rPr>
              <w:t>12</w:t>
            </w:r>
            <w:r>
              <w:rPr>
                <w:spacing w:val="40"/>
                <w:position w:val="-4"/>
                <w:sz w:val="13"/>
              </w:rPr>
              <w:t xml:space="preserve"> </w:t>
            </w:r>
            <w:r>
              <w:rPr>
                <w:rFonts w:ascii="Symbol" w:hAnsi="Symbol"/>
                <w:position w:val="1"/>
                <w:sz w:val="23"/>
              </w:rPr>
              <w:t></w:t>
            </w:r>
            <w:r>
              <w:rPr>
                <w:position w:val="1"/>
                <w:sz w:val="23"/>
              </w:rPr>
              <w:t xml:space="preserve"> -</w:t>
            </w:r>
            <w:r>
              <w:rPr>
                <w:i/>
                <w:position w:val="1"/>
                <w:sz w:val="23"/>
              </w:rPr>
              <w:t>F</w:t>
            </w:r>
            <w:r>
              <w:rPr>
                <w:position w:val="-4"/>
                <w:sz w:val="13"/>
              </w:rPr>
              <w:t>21</w:t>
            </w:r>
          </w:p>
        </w:tc>
        <w:tc>
          <w:tcPr>
            <w:tcW w:w="2889" w:type="dxa"/>
            <w:tcBorders>
              <w:top w:val="single" w:sz="4" w:space="0" w:color="000000"/>
              <w:bottom w:val="single" w:sz="4" w:space="0" w:color="000000"/>
              <w:end w:val="single" w:sz="4" w:space="0" w:color="000000"/>
            </w:tcBorders>
          </w:tcPr>
          <w:p>
            <w:pPr>
              <w:pStyle w:val="TableParagraph"/>
              <w:spacing w:before="4" w:after="0"/>
              <w:ind w:start="0"/>
              <w:rPr>
                <w:sz w:val="8"/>
              </w:rPr>
            </w:pPr>
            <w:r>
              <w:rPr>
                <w:sz w:val="8"/>
              </w:rPr>
            </w:r>
          </w:p>
          <w:p>
            <w:pPr>
              <w:pStyle w:val="TableParagraph"/>
              <w:ind w:start="290"/>
              <w:rPr>
                <w:sz w:val="20"/>
              </w:rPr>
            </w:pPr>
            <w:r>
              <w:rPr/>
              <w:drawing>
                <wp:inline distT="0" distB="0" distL="0" distR="0">
                  <wp:extent cx="1363980" cy="348615"/>
                  <wp:effectExtent l="0" t="0" r="0" b="0"/>
                  <wp:docPr id="51" name="Image 11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 111" descr="" title=""/>
                          <pic:cNvPicPr>
                            <a:picLocks noChangeAspect="1" noChangeArrowheads="1"/>
                          </pic:cNvPicPr>
                        </pic:nvPicPr>
                        <pic:blipFill>
                          <a:blip r:embed="rId50"/>
                          <a:stretch>
                            <a:fillRect/>
                          </a:stretch>
                        </pic:blipFill>
                        <pic:spPr bwMode="auto">
                          <a:xfrm>
                            <a:off x="0" y="0"/>
                            <a:ext cx="1363980" cy="348615"/>
                          </a:xfrm>
                          <a:prstGeom prst="rect">
                            <a:avLst/>
                          </a:prstGeom>
                        </pic:spPr>
                      </pic:pic>
                    </a:graphicData>
                  </a:graphic>
                </wp:inline>
              </w:drawing>
            </w:r>
          </w:p>
        </w:tc>
      </w:tr>
      <w:tr>
        <w:trPr>
          <w:trHeight w:val="1046"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1.2.6</w:t>
            </w:r>
          </w:p>
        </w:tc>
        <w:tc>
          <w:tcPr>
            <w:tcW w:w="7808" w:type="dxa"/>
            <w:gridSpan w:val="2"/>
            <w:tcBorders>
              <w:top w:val="single" w:sz="4" w:space="0" w:color="000000"/>
              <w:start w:val="single" w:sz="4" w:space="0" w:color="000000"/>
              <w:end w:val="single" w:sz="4" w:space="0" w:color="000000"/>
            </w:tcBorders>
          </w:tcPr>
          <w:p>
            <w:pPr>
              <w:pStyle w:val="TableParagraph"/>
              <w:spacing w:lineRule="auto" w:line="235" w:before="88" w:after="0"/>
              <w:ind w:start="61"/>
              <w:rPr>
                <w:sz w:val="22"/>
              </w:rPr>
            </w:pPr>
            <w:r>
              <w:rPr>
                <w:sz w:val="22"/>
              </w:rPr>
              <w:t>Закон</w:t>
            </w:r>
            <w:r>
              <w:rPr>
                <w:spacing w:val="40"/>
                <w:sz w:val="22"/>
              </w:rPr>
              <w:t xml:space="preserve"> </w:t>
            </w:r>
            <w:r>
              <w:rPr>
                <w:sz w:val="22"/>
              </w:rPr>
              <w:t>всемирного</w:t>
            </w:r>
            <w:r>
              <w:rPr>
                <w:spacing w:val="40"/>
                <w:sz w:val="22"/>
              </w:rPr>
              <w:t xml:space="preserve"> </w:t>
            </w:r>
            <w:r>
              <w:rPr>
                <w:sz w:val="22"/>
              </w:rPr>
              <w:t>тяготения:</w:t>
            </w:r>
            <w:r>
              <w:rPr>
                <w:spacing w:val="40"/>
                <w:sz w:val="22"/>
              </w:rPr>
              <w:t xml:space="preserve"> </w:t>
            </w:r>
            <w:r>
              <w:rPr>
                <w:sz w:val="22"/>
              </w:rPr>
              <w:t>силы</w:t>
            </w:r>
            <w:r>
              <w:rPr>
                <w:spacing w:val="40"/>
                <w:sz w:val="22"/>
              </w:rPr>
              <w:t xml:space="preserve"> </w:t>
            </w:r>
            <w:r>
              <w:rPr>
                <w:sz w:val="22"/>
              </w:rPr>
              <w:t>притяжения</w:t>
            </w:r>
            <w:r>
              <w:rPr>
                <w:spacing w:val="40"/>
                <w:sz w:val="22"/>
              </w:rPr>
              <w:t xml:space="preserve"> </w:t>
            </w:r>
            <w:r>
              <w:rPr>
                <w:sz w:val="22"/>
              </w:rPr>
              <w:t>между</w:t>
            </w:r>
            <w:r>
              <w:rPr>
                <w:spacing w:val="40"/>
                <w:sz w:val="22"/>
              </w:rPr>
              <w:t xml:space="preserve"> </w:t>
            </w:r>
            <w:r>
              <w:rPr>
                <w:sz w:val="22"/>
              </w:rPr>
              <w:t>точечными</w:t>
            </w:r>
            <w:r>
              <w:rPr>
                <w:spacing w:val="40"/>
                <w:sz w:val="22"/>
              </w:rPr>
              <w:t xml:space="preserve"> </w:t>
            </w:r>
            <w:r>
              <w:rPr>
                <w:sz w:val="22"/>
              </w:rPr>
              <w:t>массами</w:t>
            </w:r>
            <w:r>
              <w:rPr>
                <w:spacing w:val="80"/>
                <w:sz w:val="22"/>
              </w:rPr>
              <w:t xml:space="preserve"> </w:t>
            </w:r>
            <w:r>
              <w:rPr>
                <w:sz w:val="22"/>
              </w:rPr>
              <w:t>равны</w:t>
            </w:r>
            <w:r>
              <w:rPr>
                <w:spacing w:val="40"/>
                <w:sz w:val="22"/>
              </w:rPr>
              <w:t xml:space="preserve"> </w:t>
            </w:r>
            <w:r>
              <w:rPr>
                <w:i/>
                <w:position w:val="1"/>
                <w:sz w:val="23"/>
              </w:rPr>
              <w:t xml:space="preserve">F </w:t>
            </w:r>
            <w:r>
              <w:rPr>
                <w:rFonts w:ascii="Symbol" w:hAnsi="Symbol"/>
                <w:position w:val="1"/>
                <w:sz w:val="23"/>
              </w:rPr>
              <w:t></w:t>
            </w:r>
            <w:r>
              <w:rPr>
                <w:position w:val="1"/>
                <w:sz w:val="23"/>
              </w:rPr>
              <w:t xml:space="preserve"> </w:t>
            </w:r>
            <w:r>
              <w:rPr>
                <w:i/>
                <w:position w:val="1"/>
                <w:sz w:val="23"/>
              </w:rPr>
              <w:t xml:space="preserve">G </w:t>
            </w:r>
            <w:r>
              <w:rPr>
                <w:i/>
                <w:position w:val="16"/>
                <w:sz w:val="23"/>
              </w:rPr>
              <w:t>m</w:t>
            </w:r>
            <w:r>
              <w:rPr>
                <w:position w:val="10"/>
                <w:sz w:val="13"/>
              </w:rPr>
              <w:t>1</w:t>
            </w:r>
            <w:r>
              <w:rPr>
                <w:i/>
                <w:position w:val="16"/>
                <w:sz w:val="23"/>
              </w:rPr>
              <w:t>m</w:t>
            </w:r>
            <w:r>
              <w:rPr>
                <w:position w:val="10"/>
                <w:sz w:val="13"/>
              </w:rPr>
              <w:t>2</w:t>
            </w:r>
            <w:r>
              <w:rPr>
                <w:spacing w:val="40"/>
                <w:position w:val="10"/>
                <w:sz w:val="13"/>
              </w:rPr>
              <w:t xml:space="preserve"> </w:t>
            </w:r>
            <w:r>
              <w:rPr>
                <w:sz w:val="22"/>
              </w:rPr>
              <w:t>.</w:t>
            </w:r>
          </w:p>
          <w:p>
            <w:pPr>
              <w:pStyle w:val="TableParagraph"/>
              <w:spacing w:lineRule="atLeast" w:line="0"/>
              <w:ind w:start="1470"/>
              <w:rPr>
                <w:sz w:val="13"/>
              </w:rPr>
            </w:pPr>
            <w:r>
              <mc:AlternateContent>
                <mc:Choice Requires="wpg">
                  <w:drawing>
                    <wp:anchor behindDoc="1" distT="3810" distB="0" distL="3810" distR="3810" simplePos="0" locked="0" layoutInCell="1" allowOverlap="1" relativeHeight="364">
                      <wp:simplePos x="0" y="0"/>
                      <wp:positionH relativeFrom="column">
                        <wp:posOffset>850900</wp:posOffset>
                      </wp:positionH>
                      <wp:positionV relativeFrom="paragraph">
                        <wp:posOffset>-80010</wp:posOffset>
                      </wp:positionV>
                      <wp:extent cx="311150" cy="7620"/>
                      <wp:effectExtent l="3810" t="3810" r="3810" b="0"/>
                      <wp:wrapNone/>
                      <wp:docPr id="52" name="Group 112"/>
                      <a:graphic xmlns:a="http://schemas.openxmlformats.org/drawingml/2006/main">
                        <a:graphicData uri="http://schemas.microsoft.com/office/word/2010/wordprocessingGroup">
                          <wpg:wgp>
                            <wpg:cNvGrpSpPr/>
                            <wpg:grpSpPr>
                              <a:xfrm>
                                <a:off x="0" y="0"/>
                                <a:ext cx="311040" cy="7560"/>
                                <a:chOff x="0" y="0"/>
                                <a:chExt cx="311040" cy="7560"/>
                              </a:xfrm>
                            </wpg:grpSpPr>
                            <wps:wsp>
                              <wps:cNvPr id="53" name="Graphic 23"/>
                              <wps:cNvSpPr/>
                              <wps:spPr>
                                <a:xfrm>
                                  <a:off x="0" y="0"/>
                                  <a:ext cx="311040" cy="7560"/>
                                </a:xfrm>
                                <a:custGeom>
                                  <a:avLst/>
                                  <a:gdLst>
                                    <a:gd name="textAreaLeft" fmla="*/ 0 w 176400"/>
                                    <a:gd name="textAreaRight" fmla="*/ 177120 w 176400"/>
                                    <a:gd name="textAreaTop" fmla="*/ 0 h 4320"/>
                                    <a:gd name="textAreaBottom" fmla="*/ 5040 h 4320"/>
                                  </a:gdLst>
                                  <a:ahLst/>
                                  <a:rect l="textAreaLeft" t="textAreaTop" r="textAreaRight" b="textAreaBottom"/>
                                  <a:pathLst>
                                    <a:path w="311150" h="0">
                                      <a:moveTo>
                                        <a:pt x="0" y="0"/>
                                      </a:moveTo>
                                      <a:lnTo>
                                        <a:pt x="31092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12" style="position:absolute;margin-left:67pt;margin-top:-6.3pt;width:24.5pt;height:0.6pt" coordorigin="1340,-126" coordsize="490,12"/>
                  </w:pict>
                </mc:Fallback>
              </mc:AlternateContent>
            </w:r>
            <w:r>
              <w:rPr>
                <w:i/>
                <w:spacing w:val="-5"/>
                <w:position w:val="-9"/>
                <w:sz w:val="23"/>
              </w:rPr>
              <w:t>R</w:t>
            </w:r>
            <w:r>
              <w:rPr>
                <w:spacing w:val="-5"/>
                <w:sz w:val="13"/>
              </w:rPr>
              <w:t>2</w:t>
            </w:r>
          </w:p>
        </w:tc>
      </w:tr>
      <w:tr>
        <w:trPr>
          <w:trHeight w:val="678"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gridSpan w:val="2"/>
            <w:tcBorders>
              <w:start w:val="single" w:sz="4" w:space="0" w:color="000000"/>
              <w:end w:val="single" w:sz="4" w:space="0" w:color="000000"/>
            </w:tcBorders>
          </w:tcPr>
          <w:p>
            <w:pPr>
              <w:pStyle w:val="TableParagraph"/>
              <w:spacing w:lineRule="auto" w:line="218" w:before="77" w:after="0"/>
              <w:ind w:start="61"/>
              <w:rPr>
                <w:sz w:val="22"/>
              </w:rPr>
            </w:pPr>
            <w:r>
              <w:rPr>
                <w:sz w:val="22"/>
              </w:rPr>
              <w:t>Сила</w:t>
            </w:r>
            <w:r>
              <w:rPr>
                <w:spacing w:val="26"/>
                <w:sz w:val="22"/>
              </w:rPr>
              <w:t xml:space="preserve"> </w:t>
            </w:r>
            <w:r>
              <w:rPr>
                <w:sz w:val="22"/>
              </w:rPr>
              <w:t>тяжести.</w:t>
            </w:r>
            <w:r>
              <w:rPr>
                <w:spacing w:val="25"/>
                <w:sz w:val="22"/>
              </w:rPr>
              <w:t xml:space="preserve"> </w:t>
            </w:r>
            <w:r>
              <w:rPr>
                <w:sz w:val="22"/>
              </w:rPr>
              <w:t>Центр</w:t>
            </w:r>
            <w:r>
              <w:rPr>
                <w:spacing w:val="25"/>
                <w:sz w:val="22"/>
              </w:rPr>
              <w:t xml:space="preserve"> </w:t>
            </w:r>
            <w:r>
              <w:rPr>
                <w:sz w:val="22"/>
              </w:rPr>
              <w:t>тяжести</w:t>
            </w:r>
            <w:r>
              <w:rPr>
                <w:spacing w:val="26"/>
                <w:sz w:val="22"/>
              </w:rPr>
              <w:t xml:space="preserve"> </w:t>
            </w:r>
            <w:r>
              <w:rPr>
                <w:sz w:val="22"/>
              </w:rPr>
              <w:t>тела.</w:t>
            </w:r>
            <w:r>
              <w:rPr>
                <w:spacing w:val="26"/>
                <w:sz w:val="22"/>
              </w:rPr>
              <w:t xml:space="preserve"> </w:t>
            </w:r>
            <w:r>
              <w:rPr>
                <w:sz w:val="22"/>
              </w:rPr>
              <w:t>Зависимость</w:t>
            </w:r>
            <w:r>
              <w:rPr>
                <w:spacing w:val="25"/>
                <w:sz w:val="22"/>
              </w:rPr>
              <w:t xml:space="preserve"> </w:t>
            </w:r>
            <w:r>
              <w:rPr>
                <w:sz w:val="22"/>
              </w:rPr>
              <w:t>силы</w:t>
            </w:r>
            <w:r>
              <w:rPr>
                <w:spacing w:val="25"/>
                <w:sz w:val="22"/>
              </w:rPr>
              <w:t xml:space="preserve"> </w:t>
            </w:r>
            <w:r>
              <w:rPr>
                <w:sz w:val="22"/>
              </w:rPr>
              <w:t>тяжести</w:t>
            </w:r>
            <w:r>
              <w:rPr>
                <w:spacing w:val="26"/>
                <w:sz w:val="22"/>
              </w:rPr>
              <w:t xml:space="preserve"> </w:t>
            </w:r>
            <w:r>
              <w:rPr>
                <w:sz w:val="22"/>
              </w:rPr>
              <w:t>от</w:t>
            </w:r>
            <w:r>
              <w:rPr>
                <w:spacing w:val="25"/>
                <w:sz w:val="22"/>
              </w:rPr>
              <w:t xml:space="preserve"> </w:t>
            </w:r>
            <w:r>
              <w:rPr>
                <w:sz w:val="22"/>
              </w:rPr>
              <w:t>высоты</w:t>
            </w:r>
            <w:r>
              <w:rPr>
                <w:spacing w:val="25"/>
                <w:sz w:val="22"/>
              </w:rPr>
              <w:t xml:space="preserve"> </w:t>
            </w:r>
            <w:r>
              <w:rPr>
                <w:sz w:val="22"/>
              </w:rPr>
              <w:t>h</w:t>
            </w:r>
            <w:r>
              <w:rPr>
                <w:spacing w:val="26"/>
                <w:sz w:val="22"/>
              </w:rPr>
              <w:t xml:space="preserve"> </w:t>
            </w:r>
            <w:r>
              <w:rPr>
                <w:sz w:val="22"/>
              </w:rPr>
              <w:t>над поверхностью планеты радиусом R</w:t>
            </w:r>
            <w:r>
              <w:rPr>
                <w:sz w:val="22"/>
                <w:vertAlign w:val="subscript"/>
              </w:rPr>
              <w:t>0</w:t>
            </w:r>
            <w:r>
              <w:rPr>
                <w:sz w:val="22"/>
              </w:rPr>
              <w:t>:</w:t>
            </w:r>
          </w:p>
        </w:tc>
      </w:tr>
      <w:tr>
        <w:trPr>
          <w:trHeight w:val="984"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919" w:type="dxa"/>
            <w:tcBorders>
              <w:start w:val="single" w:sz="4" w:space="0" w:color="000000"/>
              <w:bottom w:val="single" w:sz="4" w:space="0" w:color="000000"/>
            </w:tcBorders>
          </w:tcPr>
          <w:p>
            <w:pPr>
              <w:pStyle w:val="TableParagraph"/>
              <w:tabs>
                <w:tab w:val="clear" w:pos="709"/>
                <w:tab w:val="left" w:pos="979" w:leader="none"/>
              </w:tabs>
              <w:spacing w:lineRule="auto" w:line="163" w:before="135" w:after="0"/>
              <w:ind w:start="100"/>
              <w:rPr>
                <w:i/>
                <w:i/>
                <w:sz w:val="25"/>
              </w:rPr>
            </w:pPr>
            <w:r>
              <w:rPr>
                <w:i/>
                <w:w w:val="105"/>
                <w:position w:val="-15"/>
                <w:sz w:val="25"/>
              </w:rPr>
              <w:t>mg</w:t>
            </w:r>
            <w:r>
              <w:rPr>
                <w:i/>
                <w:spacing w:val="1"/>
                <w:w w:val="105"/>
                <w:position w:val="-15"/>
                <w:sz w:val="25"/>
              </w:rPr>
              <w:t xml:space="preserve"> </w:t>
            </w:r>
            <w:r>
              <w:rPr>
                <w:rFonts w:ascii="Symbol" w:hAnsi="Symbol"/>
                <w:spacing w:val="-10"/>
                <w:w w:val="105"/>
                <w:position w:val="-15"/>
                <w:sz w:val="25"/>
              </w:rPr>
              <w:t></w:t>
            </w:r>
            <w:r>
              <w:rPr>
                <w:position w:val="-15"/>
                <w:sz w:val="25"/>
              </w:rPr>
              <w:tab/>
            </w:r>
            <w:r>
              <w:rPr>
                <w:i/>
                <w:spacing w:val="-5"/>
                <w:w w:val="105"/>
                <w:sz w:val="25"/>
              </w:rPr>
              <w:t>GMm</w:t>
            </w:r>
          </w:p>
          <w:p>
            <w:pPr>
              <w:pStyle w:val="TableParagraph"/>
              <w:spacing w:lineRule="exact" w:line="256"/>
              <w:ind w:start="705"/>
              <w:rPr>
                <w:sz w:val="15"/>
              </w:rPr>
            </w:pPr>
            <w:r>
              <mc:AlternateContent>
                <mc:Choice Requires="wpg">
                  <w:drawing>
                    <wp:anchor behindDoc="1" distT="4445" distB="0" distL="3810" distR="3810" simplePos="0" locked="0" layoutInCell="1" allowOverlap="1" relativeHeight="365">
                      <wp:simplePos x="0" y="0"/>
                      <wp:positionH relativeFrom="column">
                        <wp:posOffset>442595</wp:posOffset>
                      </wp:positionH>
                      <wp:positionV relativeFrom="paragraph">
                        <wp:posOffset>-33655</wp:posOffset>
                      </wp:positionV>
                      <wp:extent cx="605790" cy="8255"/>
                      <wp:effectExtent l="3810" t="4445" r="3810" b="0"/>
                      <wp:wrapNone/>
                      <wp:docPr id="54" name="Group 114"/>
                      <a:graphic xmlns:a="http://schemas.openxmlformats.org/drawingml/2006/main">
                        <a:graphicData uri="http://schemas.microsoft.com/office/word/2010/wordprocessingGroup">
                          <wpg:wgp>
                            <wpg:cNvGrpSpPr/>
                            <wpg:grpSpPr>
                              <a:xfrm>
                                <a:off x="0" y="0"/>
                                <a:ext cx="605880" cy="8280"/>
                                <a:chOff x="0" y="0"/>
                                <a:chExt cx="605880" cy="8280"/>
                              </a:xfrm>
                            </wpg:grpSpPr>
                            <wps:wsp>
                              <wps:cNvPr id="55" name="Graphic 26"/>
                              <wps:cNvSpPr/>
                              <wps:spPr>
                                <a:xfrm>
                                  <a:off x="0" y="0"/>
                                  <a:ext cx="605880" cy="8280"/>
                                </a:xfrm>
                                <a:custGeom>
                                  <a:avLst/>
                                  <a:gdLst>
                                    <a:gd name="textAreaLeft" fmla="*/ 0 w 343440"/>
                                    <a:gd name="textAreaRight" fmla="*/ 344160 w 343440"/>
                                    <a:gd name="textAreaTop" fmla="*/ 0 h 4680"/>
                                    <a:gd name="textAreaBottom" fmla="*/ 5400 h 4680"/>
                                  </a:gdLst>
                                  <a:ahLst/>
                                  <a:rect l="textAreaLeft" t="textAreaTop" r="textAreaRight" b="textAreaBottom"/>
                                  <a:pathLst>
                                    <a:path w="605790" h="0">
                                      <a:moveTo>
                                        <a:pt x="0" y="0"/>
                                      </a:moveTo>
                                      <a:lnTo>
                                        <a:pt x="605515"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114" style="position:absolute;margin-left:34.85pt;margin-top:-2.65pt;width:47.7pt;height:0.65pt" coordorigin="697,-53" coordsize="954,13"/>
                  </w:pict>
                </mc:Fallback>
              </mc:AlternateContent>
            </w:r>
            <w:r>
              <w:rPr>
                <w:rFonts w:ascii="Symbol" w:hAnsi="Symbol"/>
                <w:sz w:val="33"/>
              </w:rPr>
              <w:t></w:t>
            </w:r>
            <w:r>
              <w:rPr>
                <w:spacing w:val="-53"/>
                <w:sz w:val="33"/>
              </w:rPr>
              <w:t xml:space="preserve"> </w:t>
            </w:r>
            <w:r>
              <w:rPr>
                <w:i/>
                <w:position w:val="2"/>
                <w:sz w:val="25"/>
              </w:rPr>
              <w:t>R</w:t>
            </w:r>
            <w:r>
              <w:rPr>
                <w:i/>
                <w:spacing w:val="54"/>
                <w:position w:val="2"/>
                <w:sz w:val="25"/>
              </w:rPr>
              <w:t xml:space="preserve"> </w:t>
            </w:r>
            <w:r>
              <w:rPr>
                <w:rFonts w:ascii="Symbol" w:hAnsi="Symbol"/>
                <w:position w:val="2"/>
                <w:sz w:val="25"/>
              </w:rPr>
              <w:t></w:t>
            </w:r>
            <w:r>
              <w:rPr>
                <w:spacing w:val="-16"/>
                <w:position w:val="2"/>
                <w:sz w:val="25"/>
              </w:rPr>
              <w:t xml:space="preserve"> </w:t>
            </w:r>
            <w:r>
              <w:rPr>
                <w:i/>
                <w:spacing w:val="-5"/>
                <w:position w:val="2"/>
                <w:sz w:val="25"/>
              </w:rPr>
              <w:t>h</w:t>
            </w:r>
            <w:r>
              <w:rPr>
                <w:rFonts w:ascii="Symbol" w:hAnsi="Symbol"/>
                <w:spacing w:val="-5"/>
                <w:sz w:val="33"/>
              </w:rPr>
              <w:t></w:t>
            </w:r>
            <w:r>
              <w:rPr>
                <w:spacing w:val="-5"/>
                <w:position w:val="17"/>
                <w:sz w:val="15"/>
              </w:rPr>
              <w:t>2</w:t>
            </w:r>
          </w:p>
          <w:p>
            <w:pPr>
              <w:pStyle w:val="TableParagraph"/>
              <w:spacing w:lineRule="exact" w:line="90"/>
              <w:ind w:start="967"/>
              <w:rPr>
                <w:sz w:val="15"/>
              </w:rPr>
            </w:pPr>
            <w:r>
              <w:rPr>
                <w:spacing w:val="-10"/>
                <w:sz w:val="15"/>
              </w:rPr>
              <w:t>0</w:t>
            </w:r>
          </w:p>
        </w:tc>
        <w:tc>
          <w:tcPr>
            <w:tcW w:w="2889" w:type="dxa"/>
            <w:tcBorders>
              <w:bottom w:val="single" w:sz="4" w:space="0" w:color="000000"/>
              <w:end w:val="single" w:sz="4" w:space="0" w:color="000000"/>
            </w:tcBorders>
          </w:tcPr>
          <w:p>
            <w:pPr>
              <w:pStyle w:val="TableParagraph"/>
              <w:ind w:start="0"/>
              <w:rPr>
                <w:sz w:val="20"/>
              </w:rPr>
            </w:pPr>
            <w:r>
              <w:rPr>
                <w:sz w:val="20"/>
              </w:rPr>
            </w:r>
          </w:p>
        </w:tc>
      </w:tr>
      <w:tr>
        <w:trPr>
          <w:trHeight w:val="450"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1.2.7</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Сила</w:t>
            </w:r>
            <w:r>
              <w:rPr>
                <w:spacing w:val="-7"/>
                <w:sz w:val="22"/>
              </w:rPr>
              <w:t xml:space="preserve"> </w:t>
            </w:r>
            <w:r>
              <w:rPr>
                <w:sz w:val="22"/>
              </w:rPr>
              <w:t>упругости.</w:t>
            </w:r>
            <w:r>
              <w:rPr>
                <w:spacing w:val="-6"/>
                <w:sz w:val="22"/>
              </w:rPr>
              <w:t xml:space="preserve"> </w:t>
            </w:r>
            <w:r>
              <w:rPr>
                <w:sz w:val="22"/>
              </w:rPr>
              <w:t>Закон</w:t>
            </w:r>
            <w:r>
              <w:rPr>
                <w:spacing w:val="-6"/>
                <w:sz w:val="22"/>
              </w:rPr>
              <w:t xml:space="preserve"> </w:t>
            </w:r>
            <w:r>
              <w:rPr>
                <w:sz w:val="22"/>
              </w:rPr>
              <w:t>Гука:</w:t>
            </w:r>
            <w:r>
              <w:rPr>
                <w:spacing w:val="-6"/>
                <w:sz w:val="22"/>
              </w:rPr>
              <w:t xml:space="preserve"> </w:t>
            </w:r>
            <w:r>
              <w:rPr>
                <w:sz w:val="22"/>
              </w:rPr>
              <w:t>F</w:t>
            </w:r>
            <w:r>
              <w:rPr>
                <w:sz w:val="22"/>
                <w:vertAlign w:val="subscript"/>
              </w:rPr>
              <w:t>x</w:t>
            </w:r>
            <w:r>
              <w:rPr>
                <w:spacing w:val="-6"/>
                <w:sz w:val="22"/>
              </w:rPr>
              <w:t xml:space="preserve"> </w:t>
            </w:r>
            <w:r>
              <w:rPr>
                <w:sz w:val="22"/>
              </w:rPr>
              <w:t>=</w:t>
            </w:r>
            <w:r>
              <w:rPr>
                <w:spacing w:val="-6"/>
                <w:sz w:val="22"/>
              </w:rPr>
              <w:t xml:space="preserve"> </w:t>
            </w:r>
            <w:r>
              <w:rPr>
                <w:sz w:val="22"/>
              </w:rPr>
              <w:t>-</w:t>
            </w:r>
            <w:r>
              <w:rPr>
                <w:spacing w:val="-5"/>
                <w:sz w:val="22"/>
              </w:rPr>
              <w:t>kx</w:t>
            </w:r>
          </w:p>
        </w:tc>
      </w:tr>
      <w:tr>
        <w:trPr>
          <w:trHeight w:val="437"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1.2.8</w:t>
            </w:r>
          </w:p>
        </w:tc>
        <w:tc>
          <w:tcPr>
            <w:tcW w:w="4919" w:type="dxa"/>
            <w:tcBorders>
              <w:top w:val="single" w:sz="4" w:space="0" w:color="000000"/>
              <w:start w:val="single" w:sz="4" w:space="0" w:color="000000"/>
            </w:tcBorders>
          </w:tcPr>
          <w:p>
            <w:pPr>
              <w:pStyle w:val="TableParagraph"/>
              <w:ind w:start="61"/>
              <w:rPr>
                <w:sz w:val="22"/>
              </w:rPr>
            </w:pPr>
            <w:r>
              <w:rPr>
                <w:sz w:val="22"/>
              </w:rPr>
              <w:t>Сила</w:t>
            </w:r>
            <w:r>
              <w:rPr>
                <w:spacing w:val="-9"/>
                <w:sz w:val="22"/>
              </w:rPr>
              <w:t xml:space="preserve"> </w:t>
            </w:r>
            <w:r>
              <w:rPr>
                <w:sz w:val="22"/>
              </w:rPr>
              <w:t>трения.</w:t>
            </w:r>
            <w:r>
              <w:rPr>
                <w:spacing w:val="-7"/>
                <w:sz w:val="22"/>
              </w:rPr>
              <w:t xml:space="preserve"> </w:t>
            </w:r>
            <w:r>
              <w:rPr>
                <w:sz w:val="22"/>
              </w:rPr>
              <w:t>Сухое</w:t>
            </w:r>
            <w:r>
              <w:rPr>
                <w:spacing w:val="-7"/>
                <w:sz w:val="22"/>
              </w:rPr>
              <w:t xml:space="preserve"> </w:t>
            </w:r>
            <w:r>
              <w:rPr>
                <w:spacing w:val="-2"/>
                <w:sz w:val="22"/>
              </w:rPr>
              <w:t>трение.</w:t>
            </w:r>
          </w:p>
        </w:tc>
        <w:tc>
          <w:tcPr>
            <w:tcW w:w="2889" w:type="dxa"/>
            <w:tcBorders>
              <w:top w:val="single" w:sz="4" w:space="0" w:color="000000"/>
              <w:end w:val="single" w:sz="4" w:space="0" w:color="000000"/>
            </w:tcBorders>
          </w:tcPr>
          <w:p>
            <w:pPr>
              <w:pStyle w:val="TableParagraph"/>
              <w:ind w:start="0"/>
              <w:rPr>
                <w:sz w:val="20"/>
              </w:rPr>
            </w:pPr>
            <w:r>
              <w:rPr>
                <w:sz w:val="20"/>
              </w:rPr>
            </w:r>
          </w:p>
        </w:tc>
      </w:tr>
      <w:tr>
        <w:trPr>
          <w:trHeight w:val="518"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919" w:type="dxa"/>
            <w:tcBorders>
              <w:start w:val="single" w:sz="4" w:space="0" w:color="000000"/>
            </w:tcBorders>
          </w:tcPr>
          <w:p>
            <w:pPr>
              <w:pStyle w:val="TableParagraph"/>
              <w:spacing w:before="95" w:after="0"/>
              <w:ind w:start="61"/>
              <w:rPr>
                <w:sz w:val="22"/>
              </w:rPr>
            </w:pPr>
            <w:r>
              <w:rPr>
                <w:position w:val="2"/>
                <w:sz w:val="22"/>
              </w:rPr>
              <w:t>Сила</w:t>
            </w:r>
            <w:r>
              <w:rPr>
                <w:spacing w:val="-5"/>
                <w:position w:val="2"/>
                <w:sz w:val="22"/>
              </w:rPr>
              <w:t xml:space="preserve"> </w:t>
            </w:r>
            <w:r>
              <w:rPr>
                <w:position w:val="2"/>
                <w:sz w:val="22"/>
              </w:rPr>
              <w:t>трения</w:t>
            </w:r>
            <w:r>
              <w:rPr>
                <w:spacing w:val="-1"/>
                <w:position w:val="2"/>
                <w:sz w:val="22"/>
              </w:rPr>
              <w:t xml:space="preserve"> </w:t>
            </w:r>
            <w:r>
              <w:rPr>
                <w:position w:val="2"/>
                <w:sz w:val="22"/>
              </w:rPr>
              <w:t>скольжения:</w:t>
            </w:r>
            <w:r>
              <w:rPr>
                <w:spacing w:val="37"/>
                <w:position w:val="2"/>
                <w:sz w:val="22"/>
              </w:rPr>
              <w:t xml:space="preserve"> </w:t>
            </w:r>
            <w:r>
              <w:rPr>
                <w:i/>
                <w:position w:val="6"/>
                <w:sz w:val="22"/>
              </w:rPr>
              <w:t>F</w:t>
            </w:r>
            <w:r>
              <w:rPr>
                <w:sz w:val="13"/>
              </w:rPr>
              <w:t>тр</w:t>
            </w:r>
            <w:r>
              <w:rPr>
                <w:spacing w:val="40"/>
                <w:sz w:val="13"/>
              </w:rPr>
              <w:t xml:space="preserve"> </w:t>
            </w:r>
            <w:r>
              <w:rPr>
                <w:rFonts w:ascii="Symbol" w:hAnsi="Symbol"/>
                <w:position w:val="6"/>
                <w:sz w:val="22"/>
              </w:rPr>
              <w:t></w:t>
            </w:r>
            <w:r>
              <w:rPr>
                <w:spacing w:val="-12"/>
                <w:position w:val="6"/>
                <w:sz w:val="22"/>
              </w:rPr>
              <w:t xml:space="preserve"> </w:t>
            </w:r>
            <w:r>
              <w:rPr>
                <w:position w:val="6"/>
                <w:sz w:val="22"/>
              </w:rPr>
              <w:t>μ</w:t>
            </w:r>
            <w:r>
              <w:rPr>
                <w:i/>
                <w:position w:val="6"/>
                <w:sz w:val="22"/>
              </w:rPr>
              <w:t>N</w:t>
            </w:r>
            <w:r>
              <w:rPr>
                <w:i/>
                <w:spacing w:val="20"/>
                <w:position w:val="6"/>
                <w:sz w:val="22"/>
              </w:rPr>
              <w:t xml:space="preserve"> </w:t>
            </w:r>
            <w:r>
              <w:rPr>
                <w:spacing w:val="-10"/>
                <w:position w:val="2"/>
                <w:sz w:val="22"/>
              </w:rPr>
              <w:t>.</w:t>
            </w:r>
          </w:p>
        </w:tc>
        <w:tc>
          <w:tcPr>
            <w:tcW w:w="2889" w:type="dxa"/>
            <w:tcBorders>
              <w:end w:val="single" w:sz="4" w:space="0" w:color="000000"/>
            </w:tcBorders>
          </w:tcPr>
          <w:p>
            <w:pPr>
              <w:pStyle w:val="TableParagraph"/>
              <w:ind w:start="0"/>
              <w:rPr>
                <w:sz w:val="20"/>
              </w:rPr>
            </w:pPr>
            <w:r>
              <w:rPr>
                <w:sz w:val="20"/>
              </w:rPr>
            </w:r>
          </w:p>
        </w:tc>
      </w:tr>
      <w:tr>
        <w:trPr>
          <w:trHeight w:val="558"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919" w:type="dxa"/>
            <w:tcBorders>
              <w:start w:val="single" w:sz="4" w:space="0" w:color="000000"/>
            </w:tcBorders>
          </w:tcPr>
          <w:p>
            <w:pPr>
              <w:pStyle w:val="TableParagraph"/>
              <w:spacing w:before="109" w:after="0"/>
              <w:ind w:start="61"/>
              <w:rPr>
                <w:sz w:val="22"/>
              </w:rPr>
            </w:pPr>
            <w:r>
              <w:rPr>
                <w:position w:val="2"/>
                <w:sz w:val="22"/>
              </w:rPr>
              <w:t>Сила</w:t>
            </w:r>
            <w:r>
              <w:rPr>
                <w:spacing w:val="-4"/>
                <w:position w:val="2"/>
                <w:sz w:val="22"/>
              </w:rPr>
              <w:t xml:space="preserve"> </w:t>
            </w:r>
            <w:r>
              <w:rPr>
                <w:position w:val="2"/>
                <w:sz w:val="22"/>
              </w:rPr>
              <w:t>трения покоя:</w:t>
            </w:r>
            <w:r>
              <w:rPr>
                <w:spacing w:val="37"/>
                <w:position w:val="2"/>
                <w:sz w:val="22"/>
              </w:rPr>
              <w:t xml:space="preserve"> </w:t>
            </w:r>
            <w:r>
              <w:rPr>
                <w:i/>
                <w:position w:val="6"/>
                <w:sz w:val="22"/>
              </w:rPr>
              <w:t>F</w:t>
            </w:r>
            <w:r>
              <w:rPr>
                <w:sz w:val="13"/>
              </w:rPr>
              <w:t>тр</w:t>
            </w:r>
            <w:r>
              <w:rPr>
                <w:spacing w:val="39"/>
                <w:sz w:val="13"/>
              </w:rPr>
              <w:t xml:space="preserve"> </w:t>
            </w:r>
            <w:r>
              <w:rPr>
                <w:rFonts w:ascii="Symbol" w:hAnsi="Symbol"/>
                <w:position w:val="6"/>
                <w:sz w:val="22"/>
              </w:rPr>
              <w:t></w:t>
            </w:r>
            <w:r>
              <w:rPr>
                <w:spacing w:val="-11"/>
                <w:position w:val="6"/>
                <w:sz w:val="22"/>
              </w:rPr>
              <w:t xml:space="preserve"> </w:t>
            </w:r>
            <w:r>
              <w:rPr>
                <w:position w:val="6"/>
                <w:sz w:val="22"/>
              </w:rPr>
              <w:t>μ</w:t>
            </w:r>
            <w:r>
              <w:rPr>
                <w:i/>
                <w:position w:val="6"/>
                <w:sz w:val="22"/>
              </w:rPr>
              <w:t>N</w:t>
            </w:r>
            <w:r>
              <w:rPr>
                <w:i/>
                <w:spacing w:val="10"/>
                <w:position w:val="6"/>
                <w:sz w:val="22"/>
              </w:rPr>
              <w:t xml:space="preserve"> </w:t>
            </w:r>
            <w:r>
              <w:rPr>
                <w:spacing w:val="-10"/>
                <w:position w:val="2"/>
                <w:sz w:val="22"/>
              </w:rPr>
              <w:t>.</w:t>
            </w:r>
          </w:p>
        </w:tc>
        <w:tc>
          <w:tcPr>
            <w:tcW w:w="2889" w:type="dxa"/>
            <w:tcBorders>
              <w:end w:val="single" w:sz="4" w:space="0" w:color="000000"/>
            </w:tcBorders>
          </w:tcPr>
          <w:p>
            <w:pPr>
              <w:pStyle w:val="TableParagraph"/>
              <w:ind w:start="0"/>
              <w:rPr>
                <w:sz w:val="20"/>
              </w:rPr>
            </w:pPr>
            <w:r>
              <w:rPr>
                <w:sz w:val="20"/>
              </w:rPr>
            </w:r>
          </w:p>
        </w:tc>
      </w:tr>
      <w:tr>
        <w:trPr>
          <w:trHeight w:val="452"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919" w:type="dxa"/>
            <w:tcBorders>
              <w:start w:val="single" w:sz="4" w:space="0" w:color="000000"/>
              <w:bottom w:val="single" w:sz="4" w:space="0" w:color="000000"/>
            </w:tcBorders>
          </w:tcPr>
          <w:p>
            <w:pPr>
              <w:pStyle w:val="TableParagraph"/>
              <w:spacing w:before="85" w:after="0"/>
              <w:ind w:start="61"/>
              <w:rPr>
                <w:sz w:val="22"/>
              </w:rPr>
            </w:pPr>
            <w:r>
              <w:rPr>
                <w:spacing w:val="-2"/>
                <w:sz w:val="22"/>
              </w:rPr>
              <w:t>Коэффициент</w:t>
            </w:r>
            <w:r>
              <w:rPr>
                <w:spacing w:val="8"/>
                <w:sz w:val="22"/>
              </w:rPr>
              <w:t xml:space="preserve"> </w:t>
            </w:r>
            <w:r>
              <w:rPr>
                <w:spacing w:val="-2"/>
                <w:sz w:val="22"/>
              </w:rPr>
              <w:t>трения</w:t>
            </w:r>
          </w:p>
        </w:tc>
        <w:tc>
          <w:tcPr>
            <w:tcW w:w="2889" w:type="dxa"/>
            <w:tcBorders>
              <w:bottom w:val="single" w:sz="4" w:space="0" w:color="000000"/>
              <w:end w:val="single" w:sz="4" w:space="0" w:color="000000"/>
            </w:tcBorders>
          </w:tcPr>
          <w:p>
            <w:pPr>
              <w:pStyle w:val="TableParagraph"/>
              <w:ind w:start="0"/>
              <w:rPr>
                <w:sz w:val="20"/>
              </w:rPr>
            </w:pPr>
            <w:r>
              <w:rPr>
                <w:sz w:val="20"/>
              </w:rPr>
            </w:r>
          </w:p>
        </w:tc>
      </w:tr>
      <w:tr>
        <w:trPr>
          <w:trHeight w:val="782"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1.2.9</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exact" w:line="382" w:before="102" w:after="0"/>
              <w:ind w:start="61"/>
              <w:rPr>
                <w:rFonts w:ascii="Symbol" w:hAnsi="Symbol"/>
                <w:sz w:val="13"/>
              </w:rPr>
            </w:pPr>
            <w:r>
              <w:rPr>
                <w:position w:val="10"/>
                <w:sz w:val="22"/>
              </w:rPr>
              <w:t>Давление:</w:t>
            </w:r>
            <w:r>
              <w:rPr>
                <w:spacing w:val="59"/>
                <w:sz w:val="22"/>
              </w:rPr>
              <w:t xml:space="preserve"> </w:t>
            </w:r>
            <w:r>
              <w:rPr>
                <w:i/>
                <w:position w:val="1"/>
                <w:sz w:val="23"/>
              </w:rPr>
              <w:t>p</w:t>
            </w:r>
            <w:r>
              <w:rPr>
                <w:i/>
                <w:spacing w:val="-2"/>
                <w:position w:val="1"/>
                <w:sz w:val="23"/>
              </w:rPr>
              <w:t xml:space="preserve"> </w:t>
            </w:r>
            <w:r>
              <w:rPr>
                <w:rFonts w:ascii="Symbol" w:hAnsi="Symbol"/>
                <w:position w:val="1"/>
                <w:sz w:val="23"/>
              </w:rPr>
              <w:t></w:t>
            </w:r>
            <w:r>
              <w:rPr>
                <w:spacing w:val="19"/>
                <w:position w:val="1"/>
                <w:sz w:val="23"/>
              </w:rPr>
              <w:t xml:space="preserve"> </w:t>
            </w:r>
            <w:r>
              <w:rPr>
                <w:i/>
                <w:spacing w:val="-5"/>
                <w:position w:val="16"/>
                <w:sz w:val="23"/>
              </w:rPr>
              <w:t>F</w:t>
            </w:r>
            <w:r>
              <w:rPr>
                <w:rFonts w:ascii="Symbol" w:hAnsi="Symbol"/>
                <w:spacing w:val="-5"/>
                <w:position w:val="10"/>
                <w:sz w:val="13"/>
              </w:rPr>
              <w:t></w:t>
            </w:r>
          </w:p>
          <w:p>
            <w:pPr>
              <w:pStyle w:val="TableParagraph"/>
              <w:spacing w:lineRule="exact" w:line="212"/>
              <w:ind w:start="1584"/>
              <w:rPr>
                <w:i/>
                <w:i/>
                <w:sz w:val="23"/>
              </w:rPr>
            </w:pPr>
            <w:r>
              <mc:AlternateContent>
                <mc:Choice Requires="wpg">
                  <w:drawing>
                    <wp:anchor behindDoc="1" distT="3810" distB="0" distL="4445" distR="3175" simplePos="0" locked="0" layoutInCell="1" allowOverlap="1" relativeHeight="366">
                      <wp:simplePos x="0" y="0"/>
                      <wp:positionH relativeFrom="column">
                        <wp:posOffset>960755</wp:posOffset>
                      </wp:positionH>
                      <wp:positionV relativeFrom="paragraph">
                        <wp:posOffset>-48895</wp:posOffset>
                      </wp:positionV>
                      <wp:extent cx="170815" cy="7620"/>
                      <wp:effectExtent l="4445" t="3810" r="3175" b="0"/>
                      <wp:wrapNone/>
                      <wp:docPr id="56" name="Group 116"/>
                      <a:graphic xmlns:a="http://schemas.openxmlformats.org/drawingml/2006/main">
                        <a:graphicData uri="http://schemas.microsoft.com/office/word/2010/wordprocessingGroup">
                          <wpg:wgp>
                            <wpg:cNvGrpSpPr/>
                            <wpg:grpSpPr>
                              <a:xfrm>
                                <a:off x="0" y="0"/>
                                <a:ext cx="170640" cy="7560"/>
                                <a:chOff x="0" y="0"/>
                                <a:chExt cx="170640" cy="7560"/>
                              </a:xfrm>
                            </wpg:grpSpPr>
                            <wps:wsp>
                              <wps:cNvPr id="57" name="Graphic 25"/>
                              <wps:cNvSpPr/>
                              <wps:spPr>
                                <a:xfrm>
                                  <a:off x="0" y="0"/>
                                  <a:ext cx="170640" cy="7560"/>
                                </a:xfrm>
                                <a:custGeom>
                                  <a:avLst/>
                                  <a:gdLst>
                                    <a:gd name="textAreaLeft" fmla="*/ 0 w 96840"/>
                                    <a:gd name="textAreaRight" fmla="*/ 97560 w 96840"/>
                                    <a:gd name="textAreaTop" fmla="*/ 0 h 4320"/>
                                    <a:gd name="textAreaBottom" fmla="*/ 5040 h 4320"/>
                                  </a:gdLst>
                                  <a:ahLst/>
                                  <a:rect l="textAreaLeft" t="textAreaTop" r="textAreaRight" b="textAreaBottom"/>
                                  <a:pathLst>
                                    <a:path w="170815" h="0">
                                      <a:moveTo>
                                        <a:pt x="0" y="0"/>
                                      </a:moveTo>
                                      <a:lnTo>
                                        <a:pt x="17061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16" style="position:absolute;margin-left:75.65pt;margin-top:-3.85pt;width:13.45pt;height:0.6pt" coordorigin="1513,-77" coordsize="269,12"/>
                  </w:pict>
                </mc:Fallback>
              </mc:AlternateContent>
            </w:r>
            <w:r>
              <w:rPr>
                <w:i/>
                <w:spacing w:val="-10"/>
                <w:sz w:val="23"/>
              </w:rPr>
              <w:t>S</w:t>
            </w:r>
          </w:p>
        </w:tc>
      </w:tr>
      <w:tr>
        <w:trPr>
          <w:trHeight w:val="451" w:hRule="atLeast"/>
        </w:trPr>
        <w:tc>
          <w:tcPr>
            <w:tcW w:w="102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1.3</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СТАТИКА</w:t>
            </w:r>
          </w:p>
        </w:tc>
      </w:tr>
      <w:tr>
        <w:trPr>
          <w:trHeight w:val="1442" w:hRule="atLeast"/>
        </w:trPr>
        <w:tc>
          <w:tcPr>
            <w:tcW w:w="1025"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1.3.1</w:t>
            </w:r>
          </w:p>
        </w:tc>
        <w:tc>
          <w:tcPr>
            <w:tcW w:w="4919" w:type="dxa"/>
            <w:tcBorders>
              <w:top w:val="single" w:sz="4" w:space="0" w:color="000000"/>
              <w:start w:val="single" w:sz="4" w:space="0" w:color="000000"/>
              <w:bottom w:val="single" w:sz="4" w:space="0" w:color="000000"/>
            </w:tcBorders>
          </w:tcPr>
          <w:p>
            <w:pPr>
              <w:pStyle w:val="TableParagraph"/>
              <w:ind w:start="61"/>
              <w:jc w:val="both"/>
              <w:rPr>
                <w:sz w:val="22"/>
              </w:rPr>
            </w:pPr>
            <w:r>
              <w:rPr>
                <w:sz w:val="22"/>
              </w:rPr>
              <w:t>Момент</w:t>
            </w:r>
            <w:r>
              <w:rPr>
                <w:spacing w:val="-11"/>
                <w:sz w:val="22"/>
              </w:rPr>
              <w:t xml:space="preserve"> </w:t>
            </w:r>
            <w:r>
              <w:rPr>
                <w:sz w:val="22"/>
              </w:rPr>
              <w:t>силы</w:t>
            </w:r>
            <w:r>
              <w:rPr>
                <w:spacing w:val="-12"/>
                <w:sz w:val="22"/>
              </w:rPr>
              <w:t xml:space="preserve"> </w:t>
            </w:r>
            <w:r>
              <w:rPr>
                <w:sz w:val="22"/>
              </w:rPr>
              <w:t>относительно</w:t>
            </w:r>
            <w:r>
              <w:rPr>
                <w:spacing w:val="-11"/>
                <w:sz w:val="22"/>
              </w:rPr>
              <w:t xml:space="preserve"> </w:t>
            </w:r>
            <w:r>
              <w:rPr>
                <w:sz w:val="22"/>
              </w:rPr>
              <w:t>оси</w:t>
            </w:r>
            <w:r>
              <w:rPr>
                <w:spacing w:val="-11"/>
                <w:sz w:val="22"/>
              </w:rPr>
              <w:t xml:space="preserve"> </w:t>
            </w:r>
            <w:r>
              <w:rPr>
                <w:spacing w:val="-2"/>
                <w:sz w:val="22"/>
              </w:rPr>
              <w:t>вращения:</w:t>
            </w:r>
          </w:p>
          <w:p>
            <w:pPr>
              <w:pStyle w:val="TableParagraph"/>
              <w:spacing w:lineRule="auto" w:line="235" w:before="4" w:after="0"/>
              <w:ind w:firstLine="70" w:start="61" w:end="215"/>
              <w:jc w:val="both"/>
              <w:rPr>
                <w:sz w:val="22"/>
              </w:rPr>
            </w:pPr>
            <w:r>
              <mc:AlternateContent>
                <mc:Choice Requires="wpg">
                  <w:drawing>
                    <wp:anchor behindDoc="1" distT="3810" distB="3810" distL="3810" distR="0" simplePos="0" locked="0" layoutInCell="1" allowOverlap="1" relativeHeight="367">
                      <wp:simplePos x="0" y="0"/>
                      <wp:positionH relativeFrom="column">
                        <wp:posOffset>66040</wp:posOffset>
                      </wp:positionH>
                      <wp:positionV relativeFrom="paragraph">
                        <wp:posOffset>24765</wp:posOffset>
                      </wp:positionV>
                      <wp:extent cx="7620" cy="176530"/>
                      <wp:effectExtent l="3810" t="3810" r="0" b="3810"/>
                      <wp:wrapNone/>
                      <wp:docPr id="58" name="Group 118"/>
                      <a:graphic xmlns:a="http://schemas.openxmlformats.org/drawingml/2006/main">
                        <a:graphicData uri="http://schemas.microsoft.com/office/word/2010/wordprocessingGroup">
                          <wpg:wgp>
                            <wpg:cNvGrpSpPr/>
                            <wpg:grpSpPr>
                              <a:xfrm>
                                <a:off x="0" y="0"/>
                                <a:ext cx="7560" cy="176400"/>
                                <a:chOff x="0" y="0"/>
                                <a:chExt cx="7560" cy="176400"/>
                              </a:xfrm>
                            </wpg:grpSpPr>
                            <wps:wsp>
                              <wps:cNvPr id="59" name="Graphic 28"/>
                              <wps:cNvSpPr/>
                              <wps:spPr>
                                <a:xfrm>
                                  <a:off x="0" y="0"/>
                                  <a:ext cx="7560" cy="176400"/>
                                </a:xfrm>
                                <a:custGeom>
                                  <a:avLst/>
                                  <a:gdLst>
                                    <a:gd name="textAreaLeft" fmla="*/ 0 w 4320"/>
                                    <a:gd name="textAreaRight" fmla="*/ 5040 w 4320"/>
                                    <a:gd name="textAreaTop" fmla="*/ 0 h 100080"/>
                                    <a:gd name="textAreaBottom" fmla="*/ 100800 h 100080"/>
                                  </a:gdLst>
                                  <a:ahLst/>
                                  <a:rect l="textAreaLeft" t="textAreaTop" r="textAreaRight" b="textAreaBottom"/>
                                  <a:pathLst>
                                    <a:path w="0" h="176530">
                                      <a:moveTo>
                                        <a:pt x="0" y="0"/>
                                      </a:moveTo>
                                      <a:lnTo>
                                        <a:pt x="0" y="176338"/>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18" style="position:absolute;margin-left:5.2pt;margin-top:1.95pt;width:0.6pt;height:13.9pt" coordorigin="104,39" coordsize="12,278"/>
                  </w:pict>
                </mc:Fallback>
              </mc:AlternateContent>
              <mc:AlternateContent>
                <mc:Choice Requires="wpg">
                  <w:drawing>
                    <wp:anchor behindDoc="1" distT="3810" distB="3810" distL="3810" distR="0" simplePos="0" locked="0" layoutInCell="1" allowOverlap="1" relativeHeight="368">
                      <wp:simplePos x="0" y="0"/>
                      <wp:positionH relativeFrom="column">
                        <wp:posOffset>228600</wp:posOffset>
                      </wp:positionH>
                      <wp:positionV relativeFrom="paragraph">
                        <wp:posOffset>24765</wp:posOffset>
                      </wp:positionV>
                      <wp:extent cx="7620" cy="176530"/>
                      <wp:effectExtent l="3810" t="3810" r="0" b="3810"/>
                      <wp:wrapNone/>
                      <wp:docPr id="60" name="Group 120"/>
                      <a:graphic xmlns:a="http://schemas.openxmlformats.org/drawingml/2006/main">
                        <a:graphicData uri="http://schemas.microsoft.com/office/word/2010/wordprocessingGroup">
                          <wpg:wgp>
                            <wpg:cNvGrpSpPr/>
                            <wpg:grpSpPr>
                              <a:xfrm>
                                <a:off x="0" y="0"/>
                                <a:ext cx="7560" cy="176400"/>
                                <a:chOff x="0" y="0"/>
                                <a:chExt cx="7560" cy="176400"/>
                              </a:xfrm>
                            </wpg:grpSpPr>
                            <wps:wsp>
                              <wps:cNvPr id="61" name="Graphic 27"/>
                              <wps:cNvSpPr/>
                              <wps:spPr>
                                <a:xfrm>
                                  <a:off x="0" y="0"/>
                                  <a:ext cx="7560" cy="176400"/>
                                </a:xfrm>
                                <a:custGeom>
                                  <a:avLst/>
                                  <a:gdLst>
                                    <a:gd name="textAreaLeft" fmla="*/ 0 w 4320"/>
                                    <a:gd name="textAreaRight" fmla="*/ 5040 w 4320"/>
                                    <a:gd name="textAreaTop" fmla="*/ 0 h 100080"/>
                                    <a:gd name="textAreaBottom" fmla="*/ 100800 h 100080"/>
                                  </a:gdLst>
                                  <a:ahLst/>
                                  <a:rect l="textAreaLeft" t="textAreaTop" r="textAreaRight" b="textAreaBottom"/>
                                  <a:pathLst>
                                    <a:path w="0" h="176530">
                                      <a:moveTo>
                                        <a:pt x="0" y="0"/>
                                      </a:moveTo>
                                      <a:lnTo>
                                        <a:pt x="0" y="176338"/>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20" style="position:absolute;margin-left:18pt;margin-top:1.95pt;width:0.6pt;height:13.9pt" coordorigin="360,39" coordsize="12,278"/>
                  </w:pict>
                </mc:Fallback>
              </mc:AlternateContent>
              <mc:AlternateContent>
                <mc:Choice Requires="wpg">
                  <w:drawing>
                    <wp:anchor behindDoc="1" distT="0" distB="0" distL="0" distR="0" simplePos="0" locked="0" layoutInCell="1" allowOverlap="1" relativeHeight="369">
                      <wp:simplePos x="0" y="0"/>
                      <wp:positionH relativeFrom="column">
                        <wp:posOffset>1750060</wp:posOffset>
                      </wp:positionH>
                      <wp:positionV relativeFrom="paragraph">
                        <wp:posOffset>13970</wp:posOffset>
                      </wp:positionV>
                      <wp:extent cx="103505" cy="77470"/>
                      <wp:effectExtent l="0" t="0" r="0" b="0"/>
                      <wp:wrapNone/>
                      <wp:docPr id="62" name="Group 122"/>
                      <a:graphic xmlns:a="http://schemas.openxmlformats.org/drawingml/2006/main">
                        <a:graphicData uri="http://schemas.microsoft.com/office/word/2010/wordprocessingGroup">
                          <wpg:wgp>
                            <wpg:cNvGrpSpPr/>
                            <wpg:grpSpPr>
                              <a:xfrm>
                                <a:off x="0" y="0"/>
                                <a:ext cx="103680" cy="77400"/>
                                <a:chOff x="0" y="0"/>
                                <a:chExt cx="103680" cy="77400"/>
                              </a:xfrm>
                            </wpg:grpSpPr>
                            <pic:pic xmlns:pic="http://schemas.openxmlformats.org/drawingml/2006/picture">
                              <pic:nvPicPr>
                                <pic:cNvPr id="63" name="Image 17" descr=""/>
                                <pic:cNvPicPr/>
                              </pic:nvPicPr>
                              <pic:blipFill>
                                <a:blip r:embed="rId51"/>
                                <a:stretch/>
                              </pic:blipFill>
                              <pic:spPr>
                                <a:xfrm>
                                  <a:off x="0" y="0"/>
                                  <a:ext cx="103680" cy="77400"/>
                                </a:xfrm>
                                <a:prstGeom prst="rect">
                                  <a:avLst/>
                                </a:prstGeom>
                                <a:ln w="0">
                                  <a:noFill/>
                                </a:ln>
                              </pic:spPr>
                            </pic:pic>
                          </wpg:wgp>
                        </a:graphicData>
                      </a:graphic>
                    </wp:anchor>
                  </w:drawing>
                </mc:Choice>
                <mc:Fallback>
                  <w:pict>
                    <v:group id="shape_0" alt="Group 122" style="position:absolute;margin-left:137.8pt;margin-top:1.1pt;width:8.15pt;height:6.1pt" coordorigin="2756,22" coordsize="163,122">
                      <v:shape id="shape_0" ID="Image 17" stroked="f" o:allowincell="f" style="position:absolute;left:2756;top:22;width:162;height:121;mso-wrap-style:none;v-text-anchor:middle" type="_x0000_t75">
                        <v:imagedata r:id="rId52" o:detectmouseclick="t"/>
                        <v:stroke color="#3465a4" joinstyle="round" endcap="flat"/>
                        <w10:wrap type="none"/>
                      </v:shape>
                    </v:group>
                  </w:pict>
                </mc:Fallback>
              </mc:AlternateContent>
            </w:r>
            <w:r>
              <w:rPr>
                <w:position w:val="3"/>
                <w:sz w:val="23"/>
              </w:rPr>
              <w:t xml:space="preserve">M </w:t>
            </w:r>
            <w:r>
              <w:rPr>
                <w:rFonts w:ascii="Symbol" w:hAnsi="Symbol"/>
                <w:position w:val="3"/>
                <w:sz w:val="23"/>
              </w:rPr>
              <w:t></w:t>
            </w:r>
            <w:r>
              <w:rPr>
                <w:spacing w:val="-8"/>
                <w:position w:val="3"/>
                <w:sz w:val="23"/>
              </w:rPr>
              <w:t xml:space="preserve"> </w:t>
            </w:r>
            <w:r>
              <w:rPr>
                <w:position w:val="3"/>
                <w:sz w:val="23"/>
              </w:rPr>
              <w:t>Fl</w:t>
            </w:r>
            <w:r>
              <w:rPr>
                <w:spacing w:val="-14"/>
                <w:position w:val="3"/>
                <w:sz w:val="23"/>
              </w:rPr>
              <w:t xml:space="preserve"> </w:t>
            </w:r>
            <w:r>
              <w:rPr>
                <w:sz w:val="22"/>
              </w:rPr>
              <w:t>,</w:t>
            </w:r>
            <w:r>
              <w:rPr>
                <w:spacing w:val="-2"/>
                <w:sz w:val="22"/>
              </w:rPr>
              <w:t xml:space="preserve"> </w:t>
            </w:r>
            <w:r>
              <w:rPr>
                <w:sz w:val="22"/>
              </w:rPr>
              <w:t>где</w:t>
            </w:r>
            <w:r>
              <w:rPr>
                <w:spacing w:val="-1"/>
                <w:sz w:val="22"/>
              </w:rPr>
              <w:t xml:space="preserve"> </w:t>
            </w:r>
            <w:r>
              <w:rPr>
                <w:sz w:val="22"/>
              </w:rPr>
              <w:t>l - плечо</w:t>
            </w:r>
            <w:r>
              <w:rPr>
                <w:spacing w:val="-1"/>
                <w:sz w:val="22"/>
              </w:rPr>
              <w:t xml:space="preserve"> </w:t>
            </w:r>
            <w:r>
              <w:rPr>
                <w:sz w:val="22"/>
              </w:rPr>
              <w:t>силы</w:t>
            </w:r>
            <w:r>
              <w:rPr>
                <w:spacing w:val="40"/>
                <w:sz w:val="22"/>
              </w:rPr>
              <w:t xml:space="preserve"> </w:t>
            </w:r>
            <w:r>
              <w:rPr>
                <w:i/>
                <w:position w:val="-1"/>
                <w:sz w:val="22"/>
              </w:rPr>
              <w:t>F</w:t>
            </w:r>
            <w:r>
              <w:rPr>
                <w:i/>
                <w:spacing w:val="40"/>
                <w:position w:val="-1"/>
                <w:sz w:val="22"/>
              </w:rPr>
              <w:t xml:space="preserve"> </w:t>
            </w:r>
            <w:r>
              <w:rPr>
                <w:sz w:val="22"/>
              </w:rPr>
              <w:t xml:space="preserve">относительно оси, проходящей через точку O перпендикулярно </w:t>
            </w:r>
            <w:r>
              <w:rPr>
                <w:spacing w:val="-2"/>
                <w:sz w:val="22"/>
              </w:rPr>
              <w:t>рисунку</w:t>
            </w:r>
          </w:p>
        </w:tc>
        <w:tc>
          <w:tcPr>
            <w:tcW w:w="2889" w:type="dxa"/>
            <w:tcBorders>
              <w:top w:val="single" w:sz="4" w:space="0" w:color="000000"/>
              <w:bottom w:val="single" w:sz="4" w:space="0" w:color="000000"/>
              <w:end w:val="single" w:sz="4" w:space="0" w:color="000000"/>
            </w:tcBorders>
          </w:tcPr>
          <w:p>
            <w:pPr>
              <w:pStyle w:val="TableParagraph"/>
              <w:spacing w:before="3" w:after="0"/>
              <w:ind w:start="0"/>
              <w:rPr>
                <w:sz w:val="14"/>
              </w:rPr>
            </w:pPr>
            <w:r>
              <w:rPr>
                <w:sz w:val="14"/>
              </w:rPr>
            </w:r>
          </w:p>
          <w:p>
            <w:pPr>
              <w:pStyle w:val="TableParagraph"/>
              <w:ind w:start="272"/>
              <w:rPr>
                <w:sz w:val="20"/>
              </w:rPr>
            </w:pPr>
            <w:r>
              <w:rPr/>
              <w:drawing>
                <wp:inline distT="0" distB="0" distL="0" distR="0">
                  <wp:extent cx="1402080" cy="730250"/>
                  <wp:effectExtent l="0" t="0" r="0" b="0"/>
                  <wp:docPr id="64" name="Image 12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 124" descr="" title=""/>
                          <pic:cNvPicPr>
                            <a:picLocks noChangeAspect="1" noChangeArrowheads="1"/>
                          </pic:cNvPicPr>
                        </pic:nvPicPr>
                        <pic:blipFill>
                          <a:blip r:embed="rId53"/>
                          <a:stretch>
                            <a:fillRect/>
                          </a:stretch>
                        </pic:blipFill>
                        <pic:spPr bwMode="auto">
                          <a:xfrm>
                            <a:off x="0" y="0"/>
                            <a:ext cx="1402080" cy="730250"/>
                          </a:xfrm>
                          <a:prstGeom prst="rect">
                            <a:avLst/>
                          </a:prstGeom>
                        </pic:spPr>
                      </pic:pic>
                    </a:graphicData>
                  </a:graphic>
                </wp:inline>
              </w:drawing>
            </w:r>
          </w:p>
        </w:tc>
      </w:tr>
      <w:tr>
        <w:trPr>
          <w:trHeight w:val="1425"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1.3.2</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41" w:leader="none"/>
                <w:tab w:val="left" w:pos="1834" w:leader="none"/>
                <w:tab w:val="left" w:pos="2654" w:leader="none"/>
                <w:tab w:val="left" w:pos="3573" w:leader="none"/>
                <w:tab w:val="left" w:pos="4365" w:leader="none"/>
                <w:tab w:val="left" w:pos="5512" w:leader="none"/>
                <w:tab w:val="left" w:pos="7227" w:leader="none"/>
              </w:tabs>
              <w:spacing w:lineRule="exact" w:line="258" w:before="85" w:after="0"/>
              <w:ind w:start="61"/>
              <w:rPr>
                <w:sz w:val="22"/>
              </w:rPr>
            </w:pPr>
            <w:r>
              <w:rPr>
                <w:spacing w:val="-2"/>
                <w:sz w:val="22"/>
              </w:rPr>
              <w:t>Центр</w:t>
            </w:r>
            <w:r>
              <w:rPr>
                <w:sz w:val="22"/>
              </w:rPr>
              <w:tab/>
            </w:r>
            <w:r>
              <w:rPr>
                <w:spacing w:val="-4"/>
                <w:sz w:val="22"/>
              </w:rPr>
              <w:t>масс</w:t>
            </w:r>
            <w:r>
              <w:rPr>
                <w:sz w:val="22"/>
              </w:rPr>
              <w:tab/>
            </w:r>
            <w:r>
              <w:rPr>
                <w:spacing w:val="-4"/>
                <w:sz w:val="22"/>
              </w:rPr>
              <w:t>тела.</w:t>
            </w:r>
            <w:r>
              <w:rPr>
                <w:sz w:val="22"/>
              </w:rPr>
              <w:tab/>
            </w:r>
            <w:r>
              <w:rPr>
                <w:spacing w:val="-2"/>
                <w:sz w:val="22"/>
              </w:rPr>
              <w:t>Центр</w:t>
            </w:r>
            <w:r>
              <w:rPr>
                <w:sz w:val="22"/>
              </w:rPr>
              <w:tab/>
            </w:r>
            <w:r>
              <w:rPr>
                <w:spacing w:val="-4"/>
                <w:sz w:val="22"/>
              </w:rPr>
              <w:t>масс</w:t>
            </w:r>
            <w:r>
              <w:rPr>
                <w:sz w:val="22"/>
              </w:rPr>
              <w:tab/>
            </w:r>
            <w:r>
              <w:rPr>
                <w:spacing w:val="-2"/>
                <w:sz w:val="22"/>
              </w:rPr>
              <w:t>системы</w:t>
            </w:r>
            <w:r>
              <w:rPr>
                <w:sz w:val="22"/>
              </w:rPr>
              <w:tab/>
            </w:r>
            <w:r>
              <w:rPr>
                <w:spacing w:val="-2"/>
                <w:sz w:val="22"/>
              </w:rPr>
              <w:t>материальных</w:t>
            </w:r>
            <w:r>
              <w:rPr>
                <w:sz w:val="22"/>
              </w:rPr>
              <w:tab/>
            </w:r>
            <w:r>
              <w:rPr>
                <w:spacing w:val="-2"/>
                <w:sz w:val="22"/>
              </w:rPr>
              <w:t>точек:</w:t>
            </w:r>
          </w:p>
          <w:p>
            <w:pPr>
              <w:pStyle w:val="TableParagraph"/>
              <w:tabs>
                <w:tab w:val="clear" w:pos="709"/>
                <w:tab w:val="left" w:pos="603" w:leader="none"/>
                <w:tab w:val="left" w:pos="5549" w:leader="none"/>
              </w:tabs>
              <w:spacing w:lineRule="auto" w:line="132" w:before="21" w:after="0"/>
              <w:ind w:start="100"/>
              <w:rPr>
                <w:rFonts w:ascii="Symbol" w:hAnsi="Symbol"/>
                <w:sz w:val="30"/>
              </w:rPr>
            </w:pPr>
            <w:r>
              <mc:AlternateContent>
                <mc:Choice Requires="wpg">
                  <w:drawing>
                    <wp:anchor behindDoc="1" distT="0" distB="0" distL="0" distR="0" simplePos="0" locked="0" layoutInCell="1" allowOverlap="1" relativeHeight="370">
                      <wp:simplePos x="0" y="0"/>
                      <wp:positionH relativeFrom="column">
                        <wp:posOffset>74295</wp:posOffset>
                      </wp:positionH>
                      <wp:positionV relativeFrom="paragraph">
                        <wp:posOffset>2540</wp:posOffset>
                      </wp:positionV>
                      <wp:extent cx="1365250" cy="224155"/>
                      <wp:effectExtent l="0" t="0" r="0" b="0"/>
                      <wp:wrapNone/>
                      <wp:docPr id="65" name="Group 125"/>
                      <a:graphic xmlns:a="http://schemas.openxmlformats.org/drawingml/2006/main">
                        <a:graphicData uri="http://schemas.microsoft.com/office/word/2010/wordprocessingGroup">
                          <wpg:wgp>
                            <wpg:cNvGrpSpPr/>
                            <wpg:grpSpPr>
                              <a:xfrm>
                                <a:off x="0" y="0"/>
                                <a:ext cx="1365120" cy="224280"/>
                                <a:chOff x="0" y="0"/>
                                <a:chExt cx="1365120" cy="224280"/>
                              </a:xfrm>
                            </wpg:grpSpPr>
                            <wps:wsp>
                              <wps:cNvPr id="66" name="Graphic 30"/>
                              <wps:cNvSpPr/>
                              <wps:spPr>
                                <a:xfrm>
                                  <a:off x="375840" y="223560"/>
                                  <a:ext cx="951120" cy="720"/>
                                </a:xfrm>
                                <a:custGeom>
                                  <a:avLst/>
                                  <a:gdLst>
                                    <a:gd name="textAreaLeft" fmla="*/ 0 w 539280"/>
                                    <a:gd name="textAreaRight" fmla="*/ 540000 w 539280"/>
                                    <a:gd name="textAreaTop" fmla="*/ 0 h 360"/>
                                    <a:gd name="textAreaBottom" fmla="*/ 1440 h 360"/>
                                  </a:gdLst>
                                  <a:ahLst/>
                                  <a:rect l="textAreaLeft" t="textAreaTop" r="textAreaRight" b="textAreaBottom"/>
                                  <a:pathLst>
                                    <a:path w="951230" h="0">
                                      <a:moveTo>
                                        <a:pt x="0" y="0"/>
                                      </a:moveTo>
                                      <a:lnTo>
                                        <a:pt x="951013" y="0"/>
                                      </a:lnTo>
                                    </a:path>
                                  </a:pathLst>
                                </a:custGeom>
                                <a:noFill/>
                                <a:ln w="8152">
                                  <a:solidFill>
                                    <a:srgbClr val="000000"/>
                                  </a:solidFill>
                                  <a:round/>
                                </a:ln>
                              </wps:spPr>
                              <wps:style>
                                <a:lnRef idx="0"/>
                                <a:fillRef idx="0"/>
                                <a:effectRef idx="0"/>
                                <a:fontRef idx="minor"/>
                              </wps:style>
                              <wps:bodyPr/>
                            </wps:wsp>
                            <pic:pic xmlns:pic="http://schemas.openxmlformats.org/drawingml/2006/picture">
                              <pic:nvPicPr>
                                <pic:cNvPr id="67" name="Image 21" descr=""/>
                                <pic:cNvPicPr/>
                              </pic:nvPicPr>
                              <pic:blipFill>
                                <a:blip r:embed="rId54"/>
                                <a:stretch/>
                              </pic:blipFill>
                              <pic:spPr>
                                <a:xfrm>
                                  <a:off x="551160" y="0"/>
                                  <a:ext cx="813960" cy="89640"/>
                                </a:xfrm>
                                <a:prstGeom prst="rect">
                                  <a:avLst/>
                                </a:prstGeom>
                                <a:ln w="0">
                                  <a:noFill/>
                                </a:ln>
                              </pic:spPr>
                            </pic:pic>
                            <pic:pic xmlns:pic="http://schemas.openxmlformats.org/drawingml/2006/picture">
                              <pic:nvPicPr>
                                <pic:cNvPr id="68" name="Image 22" descr=""/>
                                <pic:cNvPicPr/>
                              </pic:nvPicPr>
                              <pic:blipFill>
                                <a:blip r:embed="rId55"/>
                                <a:stretch/>
                              </pic:blipFill>
                              <pic:spPr>
                                <a:xfrm>
                                  <a:off x="0" y="27360"/>
                                  <a:ext cx="657720" cy="168120"/>
                                </a:xfrm>
                                <a:prstGeom prst="rect">
                                  <a:avLst/>
                                </a:prstGeom>
                                <a:ln w="0">
                                  <a:noFill/>
                                </a:ln>
                              </pic:spPr>
                            </pic:pic>
                          </wpg:wgp>
                        </a:graphicData>
                      </a:graphic>
                    </wp:anchor>
                  </w:drawing>
                </mc:Choice>
                <mc:Fallback>
                  <w:pict>
                    <v:group id="shape_0" alt="Group 125" style="position:absolute;margin-left:5.85pt;margin-top:0.2pt;width:107.5pt;height:17.65pt" coordorigin="117,4" coordsize="2150,353">
                      <v:shape id="shape_0" ID="Image 21" stroked="f" o:allowincell="f" style="position:absolute;left:985;top:4;width:1281;height:140;mso-wrap-style:none;v-text-anchor:middle" type="_x0000_t75">
                        <v:imagedata r:id="rId56" o:detectmouseclick="t"/>
                        <v:stroke color="#3465a4" joinstyle="round" endcap="flat"/>
                        <w10:wrap type="none"/>
                      </v:shape>
                      <v:shape id="shape_0" ID="Image 22" stroked="f" o:allowincell="f" style="position:absolute;left:117;top:47;width:1035;height:264;mso-wrap-style:none;v-text-anchor:middle" type="_x0000_t75">
                        <v:imagedata r:id="rId57" o:detectmouseclick="t"/>
                        <v:stroke color="#3465a4" joinstyle="round" endcap="flat"/>
                        <w10:wrap type="none"/>
                      </v:shape>
                    </v:group>
                  </w:pict>
                </mc:Fallback>
              </mc:AlternateContent>
            </w:r>
            <w:r>
              <w:rPr>
                <w:i/>
                <w:spacing w:val="-10"/>
                <w:position w:val="-15"/>
                <w:sz w:val="26"/>
              </w:rPr>
              <w:t>r</w:t>
            </w:r>
            <w:r>
              <w:rPr>
                <w:i/>
                <w:position w:val="-15"/>
                <w:sz w:val="26"/>
              </w:rPr>
              <w:tab/>
            </w:r>
            <w:r>
              <w:rPr>
                <w:rFonts w:ascii="Symbol" w:hAnsi="Symbol"/>
                <w:spacing w:val="-2"/>
                <w:position w:val="-15"/>
                <w:sz w:val="26"/>
              </w:rPr>
              <w:t></w:t>
            </w:r>
            <w:r>
              <w:rPr>
                <w:spacing w:val="-14"/>
                <w:position w:val="-15"/>
                <w:sz w:val="26"/>
              </w:rPr>
              <w:t xml:space="preserve"> </w:t>
            </w:r>
            <w:r>
              <w:rPr>
                <w:i/>
                <w:spacing w:val="-2"/>
                <w:sz w:val="26"/>
              </w:rPr>
              <w:t>m</w:t>
            </w:r>
            <w:r>
              <w:rPr>
                <w:spacing w:val="-2"/>
                <w:position w:val="-6"/>
                <w:sz w:val="15"/>
              </w:rPr>
              <w:t>1</w:t>
            </w:r>
            <w:r>
              <w:rPr>
                <w:i/>
                <w:spacing w:val="-2"/>
                <w:sz w:val="26"/>
              </w:rPr>
              <w:t>r</w:t>
            </w:r>
            <w:r>
              <w:rPr>
                <w:spacing w:val="-2"/>
                <w:position w:val="-6"/>
                <w:sz w:val="15"/>
              </w:rPr>
              <w:t>1</w:t>
            </w:r>
            <w:r>
              <w:rPr>
                <w:position w:val="-6"/>
                <w:sz w:val="15"/>
              </w:rPr>
              <w:t xml:space="preserve"> </w:t>
            </w:r>
            <w:r>
              <w:rPr>
                <w:rFonts w:ascii="Symbol" w:hAnsi="Symbol"/>
                <w:spacing w:val="-2"/>
                <w:sz w:val="26"/>
              </w:rPr>
              <w:t></w:t>
            </w:r>
            <w:r>
              <w:rPr>
                <w:spacing w:val="-18"/>
                <w:sz w:val="26"/>
              </w:rPr>
              <w:t xml:space="preserve"> </w:t>
            </w:r>
            <w:r>
              <w:rPr>
                <w:i/>
                <w:spacing w:val="-2"/>
                <w:sz w:val="26"/>
              </w:rPr>
              <w:t>m</w:t>
            </w:r>
            <w:r>
              <w:rPr>
                <w:spacing w:val="-2"/>
                <w:position w:val="-6"/>
                <w:sz w:val="15"/>
              </w:rPr>
              <w:t>2</w:t>
            </w:r>
            <w:r>
              <w:rPr>
                <w:i/>
                <w:spacing w:val="-2"/>
                <w:sz w:val="26"/>
              </w:rPr>
              <w:t>r</w:t>
            </w:r>
            <w:r>
              <w:rPr>
                <w:spacing w:val="-2"/>
                <w:position w:val="-6"/>
                <w:sz w:val="15"/>
              </w:rPr>
              <w:t>2</w:t>
            </w:r>
            <w:r>
              <w:rPr>
                <w:spacing w:val="14"/>
                <w:position w:val="-6"/>
                <w:sz w:val="15"/>
              </w:rPr>
              <w:t xml:space="preserve"> </w:t>
            </w:r>
            <w:r>
              <w:rPr>
                <w:rFonts w:ascii="Symbol" w:hAnsi="Symbol"/>
                <w:spacing w:val="-2"/>
                <w:sz w:val="26"/>
              </w:rPr>
              <w:t></w:t>
            </w:r>
            <w:r>
              <w:rPr>
                <w:spacing w:val="-34"/>
                <w:sz w:val="26"/>
              </w:rPr>
              <w:t xml:space="preserve"> </w:t>
            </w:r>
            <w:r>
              <w:rPr>
                <w:spacing w:val="-5"/>
                <w:sz w:val="26"/>
              </w:rPr>
              <w:t>...</w:t>
            </w:r>
            <w:r>
              <w:rPr>
                <w:sz w:val="26"/>
              </w:rPr>
              <w:tab/>
            </w:r>
            <w:r>
              <w:rPr>
                <w:rFonts w:ascii="Symbol" w:hAnsi="Symbol"/>
                <w:position w:val="-22"/>
                <w:sz w:val="30"/>
              </w:rPr>
              <w:t></w:t>
            </w:r>
            <w:r>
              <w:rPr>
                <w:spacing w:val="-45"/>
                <w:position w:val="-22"/>
                <w:sz w:val="30"/>
              </w:rPr>
              <w:t xml:space="preserve"> </w:t>
            </w:r>
            <w:r>
              <w:rPr>
                <w:i/>
                <w:position w:val="-21"/>
                <w:sz w:val="23"/>
              </w:rPr>
              <w:t>g</w:t>
            </w:r>
            <w:r>
              <w:rPr>
                <w:i/>
                <w:spacing w:val="-12"/>
                <w:position w:val="-21"/>
                <w:sz w:val="23"/>
              </w:rPr>
              <w:t xml:space="preserve"> </w:t>
            </w:r>
            <w:r>
              <w:rPr>
                <w:rFonts w:ascii="Symbol" w:hAnsi="Symbol"/>
                <w:position w:val="-21"/>
                <w:sz w:val="23"/>
              </w:rPr>
              <w:t></w:t>
            </w:r>
            <w:r>
              <w:rPr>
                <w:spacing w:val="-14"/>
                <w:position w:val="-21"/>
                <w:sz w:val="23"/>
              </w:rPr>
              <w:t xml:space="preserve"> </w:t>
            </w:r>
            <w:r>
              <w:rPr>
                <w:spacing w:val="-2"/>
                <w:position w:val="-21"/>
                <w:sz w:val="23"/>
              </w:rPr>
              <w:t>const</w:t>
            </w:r>
            <w:r>
              <w:rPr>
                <w:rFonts w:ascii="Symbol" w:hAnsi="Symbol"/>
                <w:spacing w:val="-2"/>
                <w:position w:val="-22"/>
                <w:sz w:val="30"/>
              </w:rPr>
              <w:t></w:t>
            </w:r>
          </w:p>
          <w:p>
            <w:pPr>
              <w:pStyle w:val="TableParagraph"/>
              <w:tabs>
                <w:tab w:val="clear" w:pos="709"/>
                <w:tab w:val="left" w:pos="1051" w:leader="none"/>
                <w:tab w:val="left" w:pos="2440" w:leader="none"/>
                <w:tab w:val="left" w:pos="6819" w:leader="none"/>
              </w:tabs>
              <w:spacing w:lineRule="auto" w:line="64"/>
              <w:ind w:start="174"/>
              <w:rPr>
                <w:sz w:val="22"/>
              </w:rPr>
            </w:pPr>
            <w:r>
              <w:rPr>
                <w:spacing w:val="-4"/>
                <w:position w:val="1"/>
                <w:sz w:val="15"/>
              </w:rPr>
              <w:t>ц.м.</w:t>
            </w:r>
            <w:r>
              <w:rPr>
                <w:position w:val="1"/>
                <w:sz w:val="15"/>
              </w:rPr>
              <w:tab/>
            </w:r>
            <w:r>
              <w:rPr>
                <w:i/>
                <w:position w:val="-11"/>
                <w:sz w:val="26"/>
              </w:rPr>
              <w:t>m</w:t>
            </w:r>
            <w:r>
              <w:rPr>
                <w:i/>
                <w:spacing w:val="46"/>
                <w:position w:val="-11"/>
                <w:sz w:val="26"/>
              </w:rPr>
              <w:t xml:space="preserve"> </w:t>
            </w:r>
            <w:r>
              <w:rPr>
                <w:rFonts w:ascii="Symbol" w:hAnsi="Symbol"/>
                <w:position w:val="-11"/>
                <w:sz w:val="26"/>
              </w:rPr>
              <w:t></w:t>
            </w:r>
            <w:r>
              <w:rPr>
                <w:spacing w:val="-18"/>
                <w:position w:val="-11"/>
                <w:sz w:val="26"/>
              </w:rPr>
              <w:t xml:space="preserve"> </w:t>
            </w:r>
            <w:r>
              <w:rPr>
                <w:i/>
                <w:position w:val="-11"/>
                <w:sz w:val="26"/>
              </w:rPr>
              <w:t>m</w:t>
            </w:r>
            <w:r>
              <w:rPr>
                <w:i/>
                <w:spacing w:val="73"/>
                <w:position w:val="-11"/>
                <w:sz w:val="26"/>
              </w:rPr>
              <w:t xml:space="preserve"> </w:t>
            </w:r>
            <w:r>
              <w:rPr>
                <w:rFonts w:ascii="Symbol" w:hAnsi="Symbol"/>
                <w:position w:val="-11"/>
                <w:sz w:val="26"/>
              </w:rPr>
              <w:t></w:t>
            </w:r>
            <w:r>
              <w:rPr>
                <w:spacing w:val="-34"/>
                <w:position w:val="-11"/>
                <w:sz w:val="26"/>
              </w:rPr>
              <w:t xml:space="preserve"> </w:t>
            </w:r>
            <w:r>
              <w:rPr>
                <w:spacing w:val="-5"/>
                <w:position w:val="-11"/>
                <w:sz w:val="26"/>
              </w:rPr>
              <w:t>...</w:t>
            </w:r>
            <w:r>
              <w:rPr>
                <w:position w:val="-11"/>
                <w:sz w:val="26"/>
              </w:rPr>
              <w:tab/>
            </w:r>
            <w:r>
              <w:rPr>
                <w:sz w:val="22"/>
              </w:rPr>
              <w:t>.</w:t>
            </w:r>
            <w:r>
              <w:rPr>
                <w:spacing w:val="55"/>
                <w:sz w:val="22"/>
              </w:rPr>
              <w:t xml:space="preserve"> </w:t>
            </w:r>
            <w:r>
              <w:rPr>
                <w:sz w:val="22"/>
              </w:rPr>
              <w:t>В</w:t>
            </w:r>
            <w:r>
              <w:rPr>
                <w:spacing w:val="57"/>
                <w:sz w:val="22"/>
              </w:rPr>
              <w:t xml:space="preserve"> </w:t>
            </w:r>
            <w:r>
              <w:rPr>
                <w:sz w:val="22"/>
              </w:rPr>
              <w:t>однородном</w:t>
            </w:r>
            <w:r>
              <w:rPr>
                <w:spacing w:val="58"/>
                <w:sz w:val="22"/>
              </w:rPr>
              <w:t xml:space="preserve"> </w:t>
            </w:r>
            <w:r>
              <w:rPr>
                <w:sz w:val="22"/>
              </w:rPr>
              <w:t>поле</w:t>
            </w:r>
            <w:r>
              <w:rPr>
                <w:spacing w:val="58"/>
                <w:sz w:val="22"/>
              </w:rPr>
              <w:t xml:space="preserve"> </w:t>
            </w:r>
            <w:r>
              <w:rPr>
                <w:spacing w:val="-2"/>
                <w:sz w:val="22"/>
              </w:rPr>
              <w:t>тяжести</w:t>
            </w:r>
            <w:r>
              <w:rPr>
                <w:sz w:val="22"/>
              </w:rPr>
              <w:tab/>
              <w:t>центр</w:t>
            </w:r>
            <w:r>
              <w:rPr>
                <w:spacing w:val="55"/>
                <w:sz w:val="22"/>
              </w:rPr>
              <w:t xml:space="preserve"> </w:t>
            </w:r>
            <w:r>
              <w:rPr>
                <w:spacing w:val="-4"/>
                <w:sz w:val="22"/>
              </w:rPr>
              <w:t>масс</w:t>
            </w:r>
          </w:p>
          <w:p>
            <w:pPr>
              <w:pStyle w:val="TableParagraph"/>
              <w:tabs>
                <w:tab w:val="clear" w:pos="709"/>
                <w:tab w:val="left" w:pos="2590" w:leader="none"/>
              </w:tabs>
              <w:spacing w:lineRule="exact" w:line="168"/>
              <w:ind w:start="1042"/>
              <w:rPr>
                <w:sz w:val="15"/>
              </w:rPr>
            </w:pPr>
            <w:r>
              <mc:AlternateContent>
                <mc:Choice Requires="wpg">
                  <w:drawing>
                    <wp:anchor behindDoc="1" distT="0" distB="0" distL="0" distR="0" simplePos="0" locked="0" layoutInCell="1" allowOverlap="1" relativeHeight="371">
                      <wp:simplePos x="0" y="0"/>
                      <wp:positionH relativeFrom="column">
                        <wp:posOffset>3542665</wp:posOffset>
                      </wp:positionH>
                      <wp:positionV relativeFrom="paragraph">
                        <wp:posOffset>-211455</wp:posOffset>
                      </wp:positionV>
                      <wp:extent cx="583565" cy="100330"/>
                      <wp:effectExtent l="0" t="0" r="0" b="0"/>
                      <wp:wrapNone/>
                      <wp:docPr id="69" name="Group 129"/>
                      <a:graphic xmlns:a="http://schemas.openxmlformats.org/drawingml/2006/main">
                        <a:graphicData uri="http://schemas.microsoft.com/office/word/2010/wordprocessingGroup">
                          <wpg:wgp>
                            <wpg:cNvGrpSpPr/>
                            <wpg:grpSpPr>
                              <a:xfrm>
                                <a:off x="0" y="0"/>
                                <a:ext cx="583560" cy="100440"/>
                                <a:chOff x="0" y="0"/>
                                <a:chExt cx="583560" cy="100440"/>
                              </a:xfrm>
                            </wpg:grpSpPr>
                            <pic:pic xmlns:pic="http://schemas.openxmlformats.org/drawingml/2006/picture">
                              <pic:nvPicPr>
                                <pic:cNvPr id="70" name="Image 19" descr=""/>
                                <pic:cNvPicPr/>
                              </pic:nvPicPr>
                              <pic:blipFill>
                                <a:blip r:embed="rId58"/>
                                <a:stretch/>
                              </pic:blipFill>
                              <pic:spPr>
                                <a:xfrm>
                                  <a:off x="0" y="0"/>
                                  <a:ext cx="583560" cy="100440"/>
                                </a:xfrm>
                                <a:prstGeom prst="rect">
                                  <a:avLst/>
                                </a:prstGeom>
                                <a:ln w="0">
                                  <a:noFill/>
                                </a:ln>
                              </pic:spPr>
                            </pic:pic>
                          </wpg:wgp>
                        </a:graphicData>
                      </a:graphic>
                    </wp:anchor>
                  </w:drawing>
                </mc:Choice>
                <mc:Fallback>
                  <w:pict>
                    <v:group id="shape_0" alt="Group 129" style="position:absolute;margin-left:278.95pt;margin-top:-16.65pt;width:45.95pt;height:7.9pt" coordorigin="5579,-333" coordsize="919,158">
                      <v:shape id="shape_0" ID="Image 19" stroked="f" o:allowincell="f" style="position:absolute;left:5579;top:-333;width:918;height:157;mso-wrap-style:none;v-text-anchor:middle" type="_x0000_t75">
                        <v:imagedata r:id="rId59" o:detectmouseclick="t"/>
                        <v:stroke color="#3465a4" joinstyle="round" endcap="flat"/>
                        <w10:wrap type="none"/>
                      </v:shape>
                    </v:group>
                  </w:pict>
                </mc:Fallback>
              </mc:AlternateContent>
            </w:r>
            <w:r>
              <w:rPr>
                <w:spacing w:val="-10"/>
                <w:sz w:val="15"/>
              </w:rPr>
              <w:t>1</w:t>
            </w:r>
            <w:r>
              <w:rPr>
                <w:sz w:val="15"/>
              </w:rPr>
              <w:tab/>
            </w:r>
            <w:r>
              <w:rPr>
                <w:spacing w:val="-10"/>
                <w:sz w:val="15"/>
              </w:rPr>
              <w:t>2</w:t>
            </w:r>
          </w:p>
          <w:p>
            <w:pPr>
              <w:pStyle w:val="TableParagraph"/>
              <w:spacing w:lineRule="exact" w:line="267"/>
              <w:ind w:start="61"/>
              <w:rPr>
                <w:sz w:val="22"/>
              </w:rPr>
            </w:pPr>
            <w:r>
              <w:rPr>
                <w:sz w:val="22"/>
              </w:rPr>
              <w:t>тела</w:t>
            </w:r>
            <w:r>
              <w:rPr>
                <w:spacing w:val="-7"/>
                <w:sz w:val="22"/>
              </w:rPr>
              <w:t xml:space="preserve"> </w:t>
            </w:r>
            <w:r>
              <w:rPr>
                <w:sz w:val="22"/>
              </w:rPr>
              <w:t>совпадает</w:t>
            </w:r>
            <w:r>
              <w:rPr>
                <w:spacing w:val="-8"/>
                <w:sz w:val="22"/>
              </w:rPr>
              <w:t xml:space="preserve"> </w:t>
            </w:r>
            <w:r>
              <w:rPr>
                <w:sz w:val="22"/>
              </w:rPr>
              <w:t>с</w:t>
            </w:r>
            <w:r>
              <w:rPr>
                <w:spacing w:val="-8"/>
                <w:sz w:val="22"/>
              </w:rPr>
              <w:t xml:space="preserve"> </w:t>
            </w:r>
            <w:r>
              <w:rPr>
                <w:sz w:val="22"/>
              </w:rPr>
              <w:t>его</w:t>
            </w:r>
            <w:r>
              <w:rPr>
                <w:spacing w:val="-6"/>
                <w:sz w:val="22"/>
              </w:rPr>
              <w:t xml:space="preserve"> </w:t>
            </w:r>
            <w:r>
              <w:rPr>
                <w:sz w:val="22"/>
              </w:rPr>
              <w:t>центром</w:t>
            </w:r>
            <w:r>
              <w:rPr>
                <w:spacing w:val="-7"/>
                <w:sz w:val="22"/>
              </w:rPr>
              <w:t xml:space="preserve"> </w:t>
            </w:r>
            <w:r>
              <w:rPr>
                <w:spacing w:val="-2"/>
                <w:sz w:val="22"/>
              </w:rPr>
              <w:t>тяжести</w:t>
            </w:r>
          </w:p>
        </w:tc>
      </w:tr>
      <w:tr>
        <w:trPr>
          <w:trHeight w:val="1053"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1.3.3</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exact" w:line="328" w:before="126" w:after="0"/>
              <w:ind w:start="4083"/>
              <w:rPr>
                <w:sz w:val="26"/>
              </w:rPr>
            </w:pPr>
            <w:r>
              <mc:AlternateContent>
                <mc:Choice Requires="wpg">
                  <w:drawing>
                    <wp:anchor behindDoc="1" distT="0" distB="0" distL="0" distR="0" simplePos="0" locked="0" layoutInCell="1" allowOverlap="1" relativeHeight="372">
                      <wp:simplePos x="0" y="0"/>
                      <wp:positionH relativeFrom="column">
                        <wp:posOffset>2718435</wp:posOffset>
                      </wp:positionH>
                      <wp:positionV relativeFrom="paragraph">
                        <wp:posOffset>252095</wp:posOffset>
                      </wp:positionV>
                      <wp:extent cx="927100" cy="168275"/>
                      <wp:effectExtent l="0" t="0" r="0" b="0"/>
                      <wp:wrapNone/>
                      <wp:docPr id="71" name="Group 131"/>
                      <a:graphic xmlns:a="http://schemas.openxmlformats.org/drawingml/2006/main">
                        <a:graphicData uri="http://schemas.microsoft.com/office/word/2010/wordprocessingGroup">
                          <wpg:wgp>
                            <wpg:cNvGrpSpPr/>
                            <wpg:grpSpPr>
                              <a:xfrm>
                                <a:off x="0" y="0"/>
                                <a:ext cx="927000" cy="168120"/>
                                <a:chOff x="0" y="0"/>
                                <a:chExt cx="927000" cy="168120"/>
                              </a:xfrm>
                            </wpg:grpSpPr>
                            <pic:pic xmlns:pic="http://schemas.openxmlformats.org/drawingml/2006/picture">
                              <pic:nvPicPr>
                                <pic:cNvPr id="72" name="Image 20" descr=""/>
                                <pic:cNvPicPr/>
                              </pic:nvPicPr>
                              <pic:blipFill>
                                <a:blip r:embed="rId60"/>
                                <a:stretch/>
                              </pic:blipFill>
                              <pic:spPr>
                                <a:xfrm>
                                  <a:off x="0" y="0"/>
                                  <a:ext cx="927000" cy="168120"/>
                                </a:xfrm>
                                <a:prstGeom prst="rect">
                                  <a:avLst/>
                                </a:prstGeom>
                                <a:ln w="0">
                                  <a:noFill/>
                                </a:ln>
                              </pic:spPr>
                            </pic:pic>
                          </wpg:wgp>
                        </a:graphicData>
                      </a:graphic>
                    </wp:anchor>
                  </w:drawing>
                </mc:Choice>
                <mc:Fallback>
                  <w:pict>
                    <v:group id="shape_0" alt="Group 131" style="position:absolute;margin-left:214.05pt;margin-top:19.85pt;width:73pt;height:13.25pt" coordorigin="4281,397" coordsize="1460,265">
                      <v:shape id="shape_0" ID="Image 20" stroked="f" o:allowincell="f" style="position:absolute;left:4281;top:397;width:1459;height:264;mso-wrap-style:none;v-text-anchor:middle" type="_x0000_t75">
                        <v:imagedata r:id="rId61" o:detectmouseclick="t"/>
                        <v:stroke color="#3465a4" joinstyle="round" endcap="flat"/>
                        <w10:wrap type="none"/>
                      </v:shape>
                    </v:group>
                  </w:pict>
                </mc:Fallback>
              </mc:AlternateContent>
            </w:r>
            <w:r>
              <w:rPr>
                <w:rFonts w:ascii="Symbol" w:hAnsi="Symbol"/>
                <w:spacing w:val="-6"/>
                <w:position w:val="-1"/>
                <w:sz w:val="26"/>
              </w:rPr>
              <w:t></w:t>
            </w:r>
            <w:r>
              <w:rPr>
                <w:rFonts w:ascii="Symbol" w:hAnsi="Symbol"/>
                <w:spacing w:val="-6"/>
                <w:position w:val="-6"/>
                <w:sz w:val="26"/>
              </w:rPr>
              <w:t></w:t>
            </w:r>
            <w:r>
              <w:rPr>
                <w:i/>
                <w:spacing w:val="-6"/>
                <w:sz w:val="26"/>
              </w:rPr>
              <w:t>M</w:t>
            </w:r>
            <w:r>
              <w:rPr>
                <w:spacing w:val="-6"/>
                <w:position w:val="-6"/>
                <w:sz w:val="15"/>
              </w:rPr>
              <w:t>1</w:t>
            </w:r>
            <w:r>
              <w:rPr>
                <w:spacing w:val="-1"/>
                <w:position w:val="-6"/>
                <w:sz w:val="15"/>
              </w:rPr>
              <w:t xml:space="preserve"> </w:t>
            </w:r>
            <w:r>
              <w:rPr>
                <w:rFonts w:ascii="Symbol" w:hAnsi="Symbol"/>
                <w:spacing w:val="-6"/>
                <w:sz w:val="26"/>
              </w:rPr>
              <w:t></w:t>
            </w:r>
            <w:r>
              <w:rPr>
                <w:spacing w:val="-14"/>
                <w:sz w:val="26"/>
              </w:rPr>
              <w:t xml:space="preserve"> </w:t>
            </w:r>
            <w:r>
              <w:rPr>
                <w:i/>
                <w:spacing w:val="-6"/>
                <w:sz w:val="26"/>
              </w:rPr>
              <w:t>M</w:t>
            </w:r>
            <w:r>
              <w:rPr>
                <w:i/>
                <w:spacing w:val="-39"/>
                <w:sz w:val="26"/>
              </w:rPr>
              <w:t xml:space="preserve"> </w:t>
            </w:r>
            <w:r>
              <w:rPr>
                <w:spacing w:val="-6"/>
                <w:position w:val="-6"/>
                <w:sz w:val="15"/>
              </w:rPr>
              <w:t>2</w:t>
            </w:r>
            <w:r>
              <w:rPr>
                <w:spacing w:val="16"/>
                <w:position w:val="-6"/>
                <w:sz w:val="15"/>
              </w:rPr>
              <w:t xml:space="preserve"> </w:t>
            </w:r>
            <w:r>
              <w:rPr>
                <w:rFonts w:ascii="Symbol" w:hAnsi="Symbol"/>
                <w:spacing w:val="-6"/>
                <w:sz w:val="26"/>
              </w:rPr>
              <w:t></w:t>
            </w:r>
            <w:r>
              <w:rPr>
                <w:spacing w:val="-33"/>
                <w:sz w:val="26"/>
              </w:rPr>
              <w:t xml:space="preserve"> </w:t>
            </w:r>
            <w:r>
              <w:rPr>
                <w:spacing w:val="-6"/>
                <w:sz w:val="26"/>
              </w:rPr>
              <w:t>...</w:t>
            </w:r>
            <w:r>
              <w:rPr>
                <w:spacing w:val="-22"/>
                <w:sz w:val="26"/>
              </w:rPr>
              <w:t xml:space="preserve"> </w:t>
            </w:r>
            <w:r>
              <w:rPr>
                <w:rFonts w:ascii="Symbol" w:hAnsi="Symbol"/>
                <w:spacing w:val="-6"/>
                <w:sz w:val="26"/>
              </w:rPr>
              <w:t></w:t>
            </w:r>
            <w:r>
              <w:rPr>
                <w:spacing w:val="-10"/>
                <w:sz w:val="26"/>
              </w:rPr>
              <w:t xml:space="preserve"> 0</w:t>
            </w:r>
          </w:p>
          <w:p>
            <w:pPr>
              <w:pStyle w:val="TableParagraph"/>
              <w:tabs>
                <w:tab w:val="clear" w:pos="709"/>
                <w:tab w:val="left" w:pos="6010" w:leader="none"/>
              </w:tabs>
              <w:spacing w:lineRule="auto" w:line="108"/>
              <w:ind w:start="61"/>
              <w:rPr>
                <w:sz w:val="22"/>
              </w:rPr>
            </w:pPr>
            <w:r>
              <w:rPr>
                <w:sz w:val="22"/>
              </w:rPr>
              <w:t>Условия</w:t>
            </w:r>
            <w:r>
              <w:rPr>
                <w:spacing w:val="-13"/>
                <w:sz w:val="22"/>
              </w:rPr>
              <w:t xml:space="preserve"> </w:t>
            </w:r>
            <w:r>
              <w:rPr>
                <w:sz w:val="22"/>
              </w:rPr>
              <w:t>равновесия</w:t>
            </w:r>
            <w:r>
              <w:rPr>
                <w:spacing w:val="-12"/>
                <w:sz w:val="22"/>
              </w:rPr>
              <w:t xml:space="preserve"> </w:t>
            </w:r>
            <w:r>
              <w:rPr>
                <w:sz w:val="22"/>
              </w:rPr>
              <w:t>твердого</w:t>
            </w:r>
            <w:r>
              <w:rPr>
                <w:spacing w:val="-13"/>
                <w:sz w:val="22"/>
              </w:rPr>
              <w:t xml:space="preserve"> </w:t>
            </w:r>
            <w:r>
              <w:rPr>
                <w:sz w:val="22"/>
              </w:rPr>
              <w:t>тела</w:t>
            </w:r>
            <w:r>
              <w:rPr>
                <w:spacing w:val="-12"/>
                <w:sz w:val="22"/>
              </w:rPr>
              <w:t xml:space="preserve"> </w:t>
            </w:r>
            <w:r>
              <w:rPr>
                <w:sz w:val="22"/>
              </w:rPr>
              <w:t>в</w:t>
            </w:r>
            <w:r>
              <w:rPr>
                <w:spacing w:val="-13"/>
                <w:sz w:val="22"/>
              </w:rPr>
              <w:t xml:space="preserve"> </w:t>
            </w:r>
            <w:r>
              <w:rPr>
                <w:sz w:val="22"/>
              </w:rPr>
              <w:t>ИСО:</w:t>
            </w:r>
            <w:r>
              <w:rPr>
                <w:spacing w:val="9"/>
                <w:sz w:val="22"/>
              </w:rPr>
              <w:t xml:space="preserve"> </w:t>
            </w:r>
            <w:r>
              <w:rPr>
                <w:rFonts w:ascii="Symbol" w:hAnsi="Symbol"/>
                <w:position w:val="-19"/>
                <w:sz w:val="26"/>
              </w:rPr>
              <w:t></w:t>
            </w:r>
            <w:r>
              <w:rPr>
                <w:rFonts w:ascii="Symbol" w:hAnsi="Symbol"/>
                <w:sz w:val="26"/>
              </w:rPr>
              <w:t></w:t>
            </w:r>
            <w:r>
              <w:rPr>
                <w:i/>
                <w:position w:val="-16"/>
                <w:sz w:val="26"/>
              </w:rPr>
              <w:t xml:space="preserve">F </w:t>
            </w:r>
            <w:r>
              <w:rPr>
                <w:rFonts w:ascii="Symbol" w:hAnsi="Symbol"/>
                <w:position w:val="-16"/>
                <w:sz w:val="26"/>
              </w:rPr>
              <w:t></w:t>
            </w:r>
            <w:r>
              <w:rPr>
                <w:spacing w:val="-17"/>
                <w:position w:val="-16"/>
                <w:sz w:val="26"/>
              </w:rPr>
              <w:t xml:space="preserve"> </w:t>
            </w:r>
            <w:r>
              <w:rPr>
                <w:i/>
                <w:position w:val="-16"/>
                <w:sz w:val="26"/>
              </w:rPr>
              <w:t>F</w:t>
            </w:r>
            <w:r>
              <w:rPr>
                <w:i/>
                <w:spacing w:val="31"/>
                <w:position w:val="-16"/>
                <w:sz w:val="26"/>
              </w:rPr>
              <w:t xml:space="preserve"> </w:t>
            </w:r>
            <w:r>
              <w:rPr>
                <w:rFonts w:ascii="Symbol" w:hAnsi="Symbol"/>
                <w:position w:val="-16"/>
                <w:sz w:val="26"/>
              </w:rPr>
              <w:t></w:t>
            </w:r>
            <w:r>
              <w:rPr>
                <w:spacing w:val="-33"/>
                <w:position w:val="-16"/>
                <w:sz w:val="26"/>
              </w:rPr>
              <w:t xml:space="preserve"> </w:t>
            </w:r>
            <w:r>
              <w:rPr>
                <w:position w:val="-16"/>
                <w:sz w:val="26"/>
              </w:rPr>
              <w:t>...</w:t>
            </w:r>
            <w:r>
              <w:rPr>
                <w:spacing w:val="-22"/>
                <w:position w:val="-16"/>
                <w:sz w:val="26"/>
              </w:rPr>
              <w:t xml:space="preserve"> </w:t>
            </w:r>
            <w:r>
              <w:rPr>
                <w:rFonts w:ascii="Symbol" w:hAnsi="Symbol"/>
                <w:position w:val="-16"/>
                <w:sz w:val="26"/>
              </w:rPr>
              <w:t></w:t>
            </w:r>
            <w:r>
              <w:rPr>
                <w:spacing w:val="-16"/>
                <w:position w:val="-16"/>
                <w:sz w:val="26"/>
              </w:rPr>
              <w:t xml:space="preserve"> </w:t>
            </w:r>
            <w:r>
              <w:rPr>
                <w:spacing w:val="-10"/>
                <w:position w:val="-16"/>
                <w:sz w:val="26"/>
              </w:rPr>
              <w:t>0</w:t>
            </w:r>
            <w:r>
              <w:rPr>
                <w:position w:val="-16"/>
                <w:sz w:val="26"/>
              </w:rPr>
              <w:tab/>
            </w:r>
            <w:r>
              <w:rPr>
                <w:spacing w:val="-10"/>
                <w:sz w:val="22"/>
              </w:rPr>
              <w:t>.</w:t>
            </w:r>
          </w:p>
          <w:p>
            <w:pPr>
              <w:pStyle w:val="TableParagraph"/>
              <w:tabs>
                <w:tab w:val="clear" w:pos="709"/>
                <w:tab w:val="left" w:pos="8901" w:leader="none"/>
              </w:tabs>
              <w:spacing w:lineRule="exact" w:line="177"/>
              <w:ind w:start="4083"/>
              <w:rPr>
                <w:sz w:val="15"/>
              </w:rPr>
            </w:pPr>
            <w:r>
              <w:rPr>
                <w:rFonts w:ascii="Symbol" w:hAnsi="Symbol"/>
                <w:sz w:val="26"/>
              </w:rPr>
              <w:t></w:t>
            </w:r>
            <w:r>
              <w:rPr>
                <w:spacing w:val="71"/>
                <w:sz w:val="26"/>
              </w:rPr>
              <w:t xml:space="preserve"> </w:t>
            </w:r>
            <w:r>
              <w:rPr>
                <w:spacing w:val="-10"/>
                <w:sz w:val="15"/>
              </w:rPr>
              <w:t>1</w:t>
            </w:r>
            <w:r>
              <w:rPr>
                <w:sz w:val="15"/>
              </w:rPr>
              <w:tab/>
            </w:r>
            <w:r>
              <w:rPr>
                <w:spacing w:val="-10"/>
                <w:sz w:val="15"/>
              </w:rPr>
              <w:t>2</w:t>
            </w:r>
          </w:p>
        </w:tc>
      </w:tr>
      <w:tr>
        <w:trPr>
          <w:trHeight w:val="450"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1.3.4</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Закон</w:t>
            </w:r>
            <w:r>
              <w:rPr>
                <w:spacing w:val="-8"/>
                <w:sz w:val="22"/>
              </w:rPr>
              <w:t xml:space="preserve"> </w:t>
            </w:r>
            <w:r>
              <w:rPr>
                <w:spacing w:val="-2"/>
                <w:sz w:val="22"/>
              </w:rPr>
              <w:t>Паскаля</w:t>
            </w:r>
          </w:p>
        </w:tc>
      </w:tr>
      <w:tr>
        <w:trPr>
          <w:trHeight w:val="542"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1.3.5</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i/>
                <w:i/>
                <w:sz w:val="23"/>
              </w:rPr>
            </w:pPr>
            <w:r>
              <w:rPr>
                <w:position w:val="1"/>
                <w:sz w:val="22"/>
              </w:rPr>
              <w:t>Давление</w:t>
            </w:r>
            <w:r>
              <w:rPr>
                <w:spacing w:val="-9"/>
                <w:position w:val="1"/>
                <w:sz w:val="22"/>
              </w:rPr>
              <w:t xml:space="preserve"> </w:t>
            </w:r>
            <w:r>
              <w:rPr>
                <w:position w:val="1"/>
                <w:sz w:val="22"/>
              </w:rPr>
              <w:t>в</w:t>
            </w:r>
            <w:r>
              <w:rPr>
                <w:spacing w:val="-4"/>
                <w:position w:val="1"/>
                <w:sz w:val="22"/>
              </w:rPr>
              <w:t xml:space="preserve"> </w:t>
            </w:r>
            <w:r>
              <w:rPr>
                <w:position w:val="1"/>
                <w:sz w:val="22"/>
              </w:rPr>
              <w:t>жидкости,</w:t>
            </w:r>
            <w:r>
              <w:rPr>
                <w:spacing w:val="-3"/>
                <w:position w:val="1"/>
                <w:sz w:val="22"/>
              </w:rPr>
              <w:t xml:space="preserve"> </w:t>
            </w:r>
            <w:r>
              <w:rPr>
                <w:position w:val="1"/>
                <w:sz w:val="22"/>
              </w:rPr>
              <w:t>покоящейся</w:t>
            </w:r>
            <w:r>
              <w:rPr>
                <w:spacing w:val="-5"/>
                <w:position w:val="1"/>
                <w:sz w:val="22"/>
              </w:rPr>
              <w:t xml:space="preserve"> </w:t>
            </w:r>
            <w:r>
              <w:rPr>
                <w:position w:val="1"/>
                <w:sz w:val="22"/>
              </w:rPr>
              <w:t>в</w:t>
            </w:r>
            <w:r>
              <w:rPr>
                <w:spacing w:val="-4"/>
                <w:position w:val="1"/>
                <w:sz w:val="22"/>
              </w:rPr>
              <w:t xml:space="preserve"> </w:t>
            </w:r>
            <w:r>
              <w:rPr>
                <w:position w:val="1"/>
                <w:sz w:val="22"/>
              </w:rPr>
              <w:t>ИСО:</w:t>
            </w:r>
            <w:r>
              <w:rPr>
                <w:spacing w:val="56"/>
                <w:position w:val="1"/>
                <w:sz w:val="22"/>
              </w:rPr>
              <w:t xml:space="preserve"> </w:t>
            </w:r>
            <w:r>
              <w:rPr>
                <w:i/>
                <w:position w:val="6"/>
                <w:sz w:val="23"/>
              </w:rPr>
              <w:t>p</w:t>
            </w:r>
            <w:r>
              <w:rPr>
                <w:i/>
                <w:spacing w:val="-4"/>
                <w:position w:val="6"/>
                <w:sz w:val="23"/>
              </w:rPr>
              <w:t xml:space="preserve"> </w:t>
            </w:r>
            <w:r>
              <w:rPr>
                <w:rFonts w:ascii="Symbol" w:hAnsi="Symbol"/>
                <w:position w:val="6"/>
                <w:sz w:val="23"/>
              </w:rPr>
              <w:t></w:t>
            </w:r>
            <w:r>
              <w:rPr>
                <w:spacing w:val="18"/>
                <w:position w:val="6"/>
                <w:sz w:val="23"/>
              </w:rPr>
              <w:t xml:space="preserve"> </w:t>
            </w:r>
            <w:r>
              <w:rPr>
                <w:i/>
                <w:position w:val="6"/>
                <w:sz w:val="23"/>
              </w:rPr>
              <w:t>p</w:t>
            </w:r>
            <w:r>
              <w:rPr>
                <w:sz w:val="13"/>
              </w:rPr>
              <w:t>0</w:t>
            </w:r>
            <w:r>
              <w:rPr>
                <w:spacing w:val="23"/>
                <w:sz w:val="13"/>
              </w:rPr>
              <w:t xml:space="preserve"> </w:t>
            </w:r>
            <w:r>
              <w:rPr>
                <w:rFonts w:ascii="Symbol" w:hAnsi="Symbol"/>
                <w:position w:val="6"/>
                <w:sz w:val="23"/>
              </w:rPr>
              <w:t></w:t>
            </w:r>
            <w:r>
              <w:rPr>
                <w:spacing w:val="-22"/>
                <w:position w:val="6"/>
                <w:sz w:val="23"/>
              </w:rPr>
              <w:t xml:space="preserve"> </w:t>
            </w:r>
            <w:r>
              <w:rPr>
                <w:spacing w:val="-5"/>
                <w:position w:val="6"/>
                <w:sz w:val="23"/>
              </w:rPr>
              <w:t>ρ</w:t>
            </w:r>
            <w:r>
              <w:rPr>
                <w:i/>
                <w:spacing w:val="-5"/>
                <w:position w:val="6"/>
                <w:sz w:val="23"/>
              </w:rPr>
              <w:t>gh</w:t>
            </w:r>
          </w:p>
        </w:tc>
      </w:tr>
      <w:tr>
        <w:trPr>
          <w:trHeight w:val="619"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1.3.6</w:t>
            </w:r>
          </w:p>
        </w:tc>
        <w:tc>
          <w:tcPr>
            <w:tcW w:w="4919" w:type="dxa"/>
            <w:tcBorders>
              <w:top w:val="single" w:sz="4" w:space="0" w:color="000000"/>
              <w:start w:val="single" w:sz="4" w:space="0" w:color="000000"/>
            </w:tcBorders>
          </w:tcPr>
          <w:p>
            <w:pPr>
              <w:pStyle w:val="TableParagraph"/>
              <w:spacing w:before="4" w:after="0"/>
              <w:ind w:start="0"/>
              <w:rPr>
                <w:sz w:val="8"/>
              </w:rPr>
            </w:pPr>
            <w:r>
              <w:rPr>
                <w:sz w:val="8"/>
              </w:rPr>
            </w:r>
          </w:p>
          <w:p>
            <w:pPr>
              <w:pStyle w:val="TableParagraph"/>
              <w:spacing w:lineRule="exact" w:line="88"/>
              <w:ind w:start="1811"/>
              <w:rPr>
                <w:sz w:val="8"/>
              </w:rPr>
            </w:pPr>
            <w:r>
              <w:rPr/>
              <w:drawing>
                <wp:inline distT="0" distB="0" distL="0" distR="0">
                  <wp:extent cx="630555" cy="55880"/>
                  <wp:effectExtent l="0" t="0" r="0" b="0"/>
                  <wp:docPr id="73" name="Image 13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 133" descr="" title=""/>
                          <pic:cNvPicPr>
                            <a:picLocks noChangeAspect="1" noChangeArrowheads="1"/>
                          </pic:cNvPicPr>
                        </pic:nvPicPr>
                        <pic:blipFill>
                          <a:blip r:embed="rId62"/>
                          <a:stretch>
                            <a:fillRect/>
                          </a:stretch>
                        </pic:blipFill>
                        <pic:spPr bwMode="auto">
                          <a:xfrm>
                            <a:off x="0" y="0"/>
                            <a:ext cx="630555" cy="55880"/>
                          </a:xfrm>
                          <a:prstGeom prst="rect">
                            <a:avLst/>
                          </a:prstGeom>
                        </pic:spPr>
                      </pic:pic>
                    </a:graphicData>
                  </a:graphic>
                </wp:inline>
              </w:drawing>
            </w:r>
          </w:p>
          <w:p>
            <w:pPr>
              <w:pStyle w:val="TableParagraph"/>
              <w:ind w:start="61"/>
              <w:rPr>
                <w:sz w:val="22"/>
              </w:rPr>
            </w:pPr>
            <w:r>
              <w:rPr>
                <w:sz w:val="22"/>
              </w:rPr>
              <w:t>Закон</w:t>
            </w:r>
            <w:r>
              <w:rPr>
                <w:spacing w:val="-10"/>
                <w:sz w:val="22"/>
              </w:rPr>
              <w:t xml:space="preserve"> </w:t>
            </w:r>
            <w:r>
              <w:rPr>
                <w:sz w:val="22"/>
              </w:rPr>
              <w:t>Архимеда:</w:t>
            </w:r>
            <w:r>
              <w:rPr>
                <w:spacing w:val="31"/>
                <w:sz w:val="22"/>
              </w:rPr>
              <w:t xml:space="preserve"> </w:t>
            </w:r>
            <w:r>
              <w:rPr>
                <w:i/>
                <w:position w:val="3"/>
                <w:sz w:val="25"/>
              </w:rPr>
              <w:t>F</w:t>
            </w:r>
            <w:r>
              <w:rPr>
                <w:position w:val="-3"/>
                <w:sz w:val="15"/>
              </w:rPr>
              <w:t>Арх</w:t>
            </w:r>
            <w:r>
              <w:rPr>
                <w:spacing w:val="39"/>
                <w:position w:val="-3"/>
                <w:sz w:val="15"/>
              </w:rPr>
              <w:t xml:space="preserve"> </w:t>
            </w:r>
            <w:r>
              <w:rPr>
                <w:rFonts w:ascii="Symbol" w:hAnsi="Symbol"/>
                <w:position w:val="3"/>
                <w:sz w:val="25"/>
              </w:rPr>
              <w:t></w:t>
            </w:r>
            <w:r>
              <w:rPr>
                <w:spacing w:val="-13"/>
                <w:position w:val="3"/>
                <w:sz w:val="25"/>
              </w:rPr>
              <w:t xml:space="preserve"> </w:t>
            </w:r>
            <w:r>
              <w:rPr>
                <w:rFonts w:ascii="Symbol" w:hAnsi="Symbol"/>
                <w:position w:val="3"/>
                <w:sz w:val="25"/>
              </w:rPr>
              <w:t></w:t>
            </w:r>
            <w:r>
              <w:rPr>
                <w:i/>
                <w:position w:val="3"/>
                <w:sz w:val="25"/>
              </w:rPr>
              <w:t>P</w:t>
            </w:r>
            <w:r>
              <w:rPr>
                <w:position w:val="-3"/>
                <w:sz w:val="15"/>
              </w:rPr>
              <w:t>вытесн</w:t>
            </w:r>
            <w:r>
              <w:rPr>
                <w:spacing w:val="9"/>
                <w:position w:val="-3"/>
                <w:sz w:val="15"/>
              </w:rPr>
              <w:t xml:space="preserve"> </w:t>
            </w:r>
            <w:r>
              <w:rPr>
                <w:spacing w:val="-10"/>
                <w:sz w:val="22"/>
              </w:rPr>
              <w:t>,</w:t>
            </w:r>
          </w:p>
        </w:tc>
        <w:tc>
          <w:tcPr>
            <w:tcW w:w="2889" w:type="dxa"/>
            <w:tcBorders>
              <w:top w:val="single" w:sz="4" w:space="0" w:color="000000"/>
              <w:end w:val="single" w:sz="4" w:space="0" w:color="000000"/>
            </w:tcBorders>
          </w:tcPr>
          <w:p>
            <w:pPr>
              <w:pStyle w:val="TableParagraph"/>
              <w:ind w:start="0"/>
              <w:rPr>
                <w:sz w:val="20"/>
              </w:rPr>
            </w:pPr>
            <w:r>
              <w:rPr>
                <w:sz w:val="20"/>
              </w:rPr>
            </w:r>
          </w:p>
        </w:tc>
      </w:tr>
      <w:tr>
        <w:trPr>
          <w:trHeight w:val="467"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gridSpan w:val="2"/>
            <w:tcBorders>
              <w:start w:val="single" w:sz="4" w:space="0" w:color="000000"/>
              <w:end w:val="single" w:sz="4" w:space="0" w:color="000000"/>
            </w:tcBorders>
          </w:tcPr>
          <w:p>
            <w:pPr>
              <w:pStyle w:val="TableParagraph"/>
              <w:spacing w:before="87" w:after="0"/>
              <w:ind w:start="61"/>
              <w:rPr>
                <w:sz w:val="22"/>
              </w:rPr>
            </w:pPr>
            <w:r>
              <w:rPr>
                <w:sz w:val="22"/>
              </w:rPr>
              <w:t>если</w:t>
            </w:r>
            <w:r>
              <w:rPr>
                <w:spacing w:val="-6"/>
                <w:sz w:val="22"/>
              </w:rPr>
              <w:t xml:space="preserve"> </w:t>
            </w:r>
            <w:r>
              <w:rPr>
                <w:sz w:val="22"/>
              </w:rPr>
              <w:t>тело</w:t>
            </w:r>
            <w:r>
              <w:rPr>
                <w:spacing w:val="-6"/>
                <w:sz w:val="22"/>
              </w:rPr>
              <w:t xml:space="preserve"> </w:t>
            </w:r>
            <w:r>
              <w:rPr>
                <w:sz w:val="22"/>
              </w:rPr>
              <w:t>и</w:t>
            </w:r>
            <w:r>
              <w:rPr>
                <w:spacing w:val="-5"/>
                <w:sz w:val="22"/>
              </w:rPr>
              <w:t xml:space="preserve"> </w:t>
            </w:r>
            <w:r>
              <w:rPr>
                <w:sz w:val="22"/>
              </w:rPr>
              <w:t>жидкость</w:t>
            </w:r>
            <w:r>
              <w:rPr>
                <w:spacing w:val="-6"/>
                <w:sz w:val="22"/>
              </w:rPr>
              <w:t xml:space="preserve"> </w:t>
            </w:r>
            <w:r>
              <w:rPr>
                <w:sz w:val="22"/>
              </w:rPr>
              <w:t>покоятся</w:t>
            </w:r>
            <w:r>
              <w:rPr>
                <w:spacing w:val="-6"/>
                <w:sz w:val="22"/>
              </w:rPr>
              <w:t xml:space="preserve"> </w:t>
            </w:r>
            <w:r>
              <w:rPr>
                <w:sz w:val="22"/>
              </w:rPr>
              <w:t>в</w:t>
            </w:r>
            <w:r>
              <w:rPr>
                <w:spacing w:val="-6"/>
                <w:sz w:val="22"/>
              </w:rPr>
              <w:t xml:space="preserve"> </w:t>
            </w:r>
            <w:r>
              <w:rPr>
                <w:sz w:val="22"/>
              </w:rPr>
              <w:t>ИСО,</w:t>
            </w:r>
            <w:r>
              <w:rPr>
                <w:spacing w:val="-5"/>
                <w:sz w:val="22"/>
              </w:rPr>
              <w:t xml:space="preserve"> </w:t>
            </w:r>
            <w:r>
              <w:rPr>
                <w:sz w:val="22"/>
              </w:rPr>
              <w:t>то</w:t>
            </w:r>
            <w:r>
              <w:rPr>
                <w:spacing w:val="-5"/>
                <w:sz w:val="22"/>
              </w:rPr>
              <w:t xml:space="preserve"> </w:t>
            </w:r>
            <w:r>
              <w:rPr>
                <w:sz w:val="22"/>
              </w:rPr>
              <w:t>F</w:t>
            </w:r>
            <w:r>
              <w:rPr>
                <w:sz w:val="22"/>
                <w:vertAlign w:val="subscript"/>
              </w:rPr>
              <w:t>Арх</w:t>
            </w:r>
            <w:r>
              <w:rPr>
                <w:spacing w:val="-6"/>
                <w:sz w:val="22"/>
              </w:rPr>
              <w:t xml:space="preserve"> </w:t>
            </w:r>
            <w:r>
              <w:rPr>
                <w:sz w:val="22"/>
              </w:rPr>
              <w:t>=</w:t>
            </w:r>
            <w:r>
              <w:rPr>
                <w:spacing w:val="-6"/>
                <w:sz w:val="22"/>
              </w:rPr>
              <w:t xml:space="preserve"> </w:t>
            </w:r>
            <w:r>
              <w:rPr>
                <w:spacing w:val="-2"/>
                <w:sz w:val="22"/>
              </w:rPr>
              <w:t>pgV</w:t>
            </w:r>
            <w:r>
              <w:rPr>
                <w:spacing w:val="-2"/>
                <w:sz w:val="22"/>
                <w:vertAlign w:val="subscript"/>
              </w:rPr>
              <w:t>вытесн</w:t>
            </w:r>
          </w:p>
        </w:tc>
      </w:tr>
      <w:tr>
        <w:trPr>
          <w:trHeight w:val="439"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919" w:type="dxa"/>
            <w:tcBorders>
              <w:start w:val="single" w:sz="4" w:space="0" w:color="000000"/>
              <w:bottom w:val="single" w:sz="4" w:space="0" w:color="000000"/>
            </w:tcBorders>
          </w:tcPr>
          <w:p>
            <w:pPr>
              <w:pStyle w:val="TableParagraph"/>
              <w:spacing w:before="70" w:after="0"/>
              <w:ind w:start="61"/>
              <w:rPr>
                <w:sz w:val="22"/>
              </w:rPr>
            </w:pPr>
            <w:r>
              <w:rPr>
                <w:sz w:val="22"/>
              </w:rPr>
              <w:t>Условие</w:t>
            </w:r>
            <w:r>
              <w:rPr>
                <w:spacing w:val="-10"/>
                <w:sz w:val="22"/>
              </w:rPr>
              <w:t xml:space="preserve"> </w:t>
            </w:r>
            <w:r>
              <w:rPr>
                <w:sz w:val="22"/>
              </w:rPr>
              <w:t>плавания</w:t>
            </w:r>
            <w:r>
              <w:rPr>
                <w:spacing w:val="-11"/>
                <w:sz w:val="22"/>
              </w:rPr>
              <w:t xml:space="preserve"> </w:t>
            </w:r>
            <w:r>
              <w:rPr>
                <w:spacing w:val="-5"/>
                <w:sz w:val="22"/>
              </w:rPr>
              <w:t>тел</w:t>
            </w:r>
          </w:p>
        </w:tc>
        <w:tc>
          <w:tcPr>
            <w:tcW w:w="2889" w:type="dxa"/>
            <w:tcBorders>
              <w:bottom w:val="single" w:sz="4" w:space="0" w:color="000000"/>
              <w:end w:val="single" w:sz="4" w:space="0" w:color="000000"/>
            </w:tcBorders>
          </w:tcPr>
          <w:p>
            <w:pPr>
              <w:pStyle w:val="TableParagraph"/>
              <w:ind w:start="0"/>
              <w:rPr>
                <w:sz w:val="20"/>
              </w:rPr>
            </w:pPr>
            <w:r>
              <w:rPr>
                <w:sz w:val="20"/>
              </w:rPr>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4"/>
        <w:gridCol w:w="1018"/>
        <w:gridCol w:w="4898"/>
        <w:gridCol w:w="2914"/>
      </w:tblGrid>
      <w:tr>
        <w:trPr>
          <w:trHeight w:val="450"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1.4</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ЗАКОНЫ</w:t>
            </w:r>
            <w:r>
              <w:rPr>
                <w:spacing w:val="-12"/>
                <w:sz w:val="22"/>
              </w:rPr>
              <w:t xml:space="preserve"> </w:t>
            </w:r>
            <w:r>
              <w:rPr>
                <w:sz w:val="22"/>
              </w:rPr>
              <w:t>СОХРАНЕНИЯ</w:t>
            </w:r>
            <w:r>
              <w:rPr>
                <w:spacing w:val="-10"/>
                <w:sz w:val="22"/>
              </w:rPr>
              <w:t xml:space="preserve"> </w:t>
            </w:r>
            <w:r>
              <w:rPr>
                <w:sz w:val="22"/>
              </w:rPr>
              <w:t>В</w:t>
            </w:r>
            <w:r>
              <w:rPr>
                <w:spacing w:val="-10"/>
                <w:sz w:val="22"/>
              </w:rPr>
              <w:t xml:space="preserve"> </w:t>
            </w:r>
            <w:r>
              <w:rPr>
                <w:spacing w:val="-2"/>
                <w:sz w:val="22"/>
              </w:rPr>
              <w:t>МЕХАНИКЕ</w:t>
            </w:r>
          </w:p>
        </w:tc>
      </w:tr>
      <w:tr>
        <w:trPr>
          <w:trHeight w:val="483"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3"/>
              <w:rPr>
                <w:sz w:val="22"/>
              </w:rPr>
            </w:pPr>
            <w:r>
              <w:rPr>
                <w:spacing w:val="-2"/>
                <w:sz w:val="22"/>
              </w:rPr>
              <w:t>1.4.1</w:t>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53" w:after="0"/>
              <w:ind w:start="60"/>
              <w:rPr>
                <w:rFonts w:ascii="Symbol" w:hAnsi="Symbol"/>
              </w:rPr>
            </w:pPr>
            <w:r>
              <mc:AlternateContent>
                <mc:Choice Requires="wpg">
                  <w:drawing>
                    <wp:anchor behindDoc="1" distT="0" distB="0" distL="0" distR="0" simplePos="0" locked="0" layoutInCell="1" allowOverlap="1" relativeHeight="373">
                      <wp:simplePos x="0" y="0"/>
                      <wp:positionH relativeFrom="column">
                        <wp:posOffset>1928495</wp:posOffset>
                      </wp:positionH>
                      <wp:positionV relativeFrom="paragraph">
                        <wp:posOffset>64770</wp:posOffset>
                      </wp:positionV>
                      <wp:extent cx="429895" cy="61595"/>
                      <wp:effectExtent l="0" t="0" r="0" b="0"/>
                      <wp:wrapNone/>
                      <wp:docPr id="74" name="Group 134"/>
                      <a:graphic xmlns:a="http://schemas.openxmlformats.org/drawingml/2006/main">
                        <a:graphicData uri="http://schemas.microsoft.com/office/word/2010/wordprocessingGroup">
                          <wpg:wgp>
                            <wpg:cNvGrpSpPr/>
                            <wpg:grpSpPr>
                              <a:xfrm>
                                <a:off x="0" y="0"/>
                                <a:ext cx="429840" cy="61560"/>
                                <a:chOff x="0" y="0"/>
                                <a:chExt cx="429840" cy="61560"/>
                              </a:xfrm>
                            </wpg:grpSpPr>
                            <pic:pic xmlns:pic="http://schemas.openxmlformats.org/drawingml/2006/picture">
                              <pic:nvPicPr>
                                <pic:cNvPr id="75" name="Image 24" descr=""/>
                                <pic:cNvPicPr/>
                              </pic:nvPicPr>
                              <pic:blipFill>
                                <a:blip r:embed="rId63"/>
                                <a:stretch/>
                              </pic:blipFill>
                              <pic:spPr>
                                <a:xfrm>
                                  <a:off x="0" y="0"/>
                                  <a:ext cx="429840" cy="61560"/>
                                </a:xfrm>
                                <a:prstGeom prst="rect">
                                  <a:avLst/>
                                </a:prstGeom>
                                <a:ln w="0">
                                  <a:noFill/>
                                </a:ln>
                              </pic:spPr>
                            </pic:pic>
                          </wpg:wgp>
                        </a:graphicData>
                      </a:graphic>
                    </wp:anchor>
                  </w:drawing>
                </mc:Choice>
                <mc:Fallback>
                  <w:pict>
                    <v:group id="shape_0" alt="Group 134" style="position:absolute;margin-left:151.85pt;margin-top:5.1pt;width:33.85pt;height:4.85pt" coordorigin="3037,102" coordsize="677,97">
                      <v:shape id="shape_0" ID="Image 24" stroked="f" o:allowincell="f" style="position:absolute;left:3037;top:102;width:676;height:96;mso-wrap-style:none;v-text-anchor:middle" type="_x0000_t75">
                        <v:imagedata r:id="rId64" o:detectmouseclick="t"/>
                        <v:stroke color="#3465a4" joinstyle="round" endcap="flat"/>
                        <w10:wrap type="none"/>
                      </v:shape>
                    </v:group>
                  </w:pict>
                </mc:Fallback>
              </mc:AlternateContent>
            </w:r>
            <w:r>
              <w:rPr>
                <w:sz w:val="22"/>
              </w:rPr>
              <w:t>Импульс</w:t>
            </w:r>
            <w:r>
              <w:rPr>
                <w:spacing w:val="-4"/>
                <w:sz w:val="22"/>
              </w:rPr>
              <w:t xml:space="preserve"> </w:t>
            </w:r>
            <w:r>
              <w:rPr>
                <w:sz w:val="22"/>
              </w:rPr>
              <w:t>материальной</w:t>
            </w:r>
            <w:r>
              <w:rPr>
                <w:spacing w:val="-3"/>
                <w:sz w:val="22"/>
              </w:rPr>
              <w:t xml:space="preserve"> </w:t>
            </w:r>
            <w:r>
              <w:rPr>
                <w:sz w:val="22"/>
              </w:rPr>
              <w:t>точки:</w:t>
            </w:r>
            <w:r>
              <w:rPr>
                <w:spacing w:val="57"/>
                <w:sz w:val="22"/>
              </w:rPr>
              <w:t xml:space="preserve"> </w:t>
            </w:r>
            <w:r>
              <w:rPr>
                <w:i/>
                <w:position w:val="3"/>
                <w:sz w:val="22"/>
              </w:rPr>
              <w:t>p</w:t>
            </w:r>
            <w:r>
              <w:rPr>
                <w:i/>
                <w:spacing w:val="-1"/>
                <w:position w:val="3"/>
                <w:sz w:val="22"/>
              </w:rPr>
              <w:t xml:space="preserve"> </w:t>
            </w:r>
            <w:r>
              <w:rPr>
                <w:rFonts w:ascii="Symbol" w:hAnsi="Symbol"/>
                <w:position w:val="3"/>
                <w:sz w:val="22"/>
              </w:rPr>
              <w:t></w:t>
            </w:r>
            <w:r>
              <w:rPr>
                <w:spacing w:val="-4"/>
                <w:position w:val="3"/>
                <w:sz w:val="22"/>
              </w:rPr>
              <w:t xml:space="preserve"> </w:t>
            </w:r>
            <w:r>
              <w:rPr>
                <w:i/>
                <w:spacing w:val="-5"/>
                <w:position w:val="3"/>
                <w:sz w:val="22"/>
              </w:rPr>
              <w:t>m</w:t>
            </w:r>
            <w:r>
              <w:rPr>
                <w:rFonts w:ascii="Symbol" w:hAnsi="Symbol"/>
                <w:spacing w:val="-5"/>
                <w:position w:val="3"/>
              </w:rPr>
              <w:t></w:t>
            </w:r>
          </w:p>
        </w:tc>
      </w:tr>
      <w:tr>
        <w:trPr>
          <w:trHeight w:val="57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1.4.2</w:t>
            </w:r>
          </w:p>
        </w:tc>
        <w:tc>
          <w:tcPr>
            <w:tcW w:w="78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1" w:after="0"/>
              <w:ind w:start="60"/>
              <w:rPr>
                <w:sz w:val="26"/>
              </w:rPr>
            </w:pPr>
            <w:r>
              <mc:AlternateContent>
                <mc:Choice Requires="wpg">
                  <w:drawing>
                    <wp:anchor behindDoc="1" distT="0" distB="0" distL="0" distR="0" simplePos="0" locked="0" layoutInCell="1" allowOverlap="1" relativeHeight="374">
                      <wp:simplePos x="0" y="0"/>
                      <wp:positionH relativeFrom="column">
                        <wp:posOffset>1438275</wp:posOffset>
                      </wp:positionH>
                      <wp:positionV relativeFrom="paragraph">
                        <wp:posOffset>64135</wp:posOffset>
                      </wp:positionV>
                      <wp:extent cx="986155" cy="88265"/>
                      <wp:effectExtent l="0" t="0" r="0" b="0"/>
                      <wp:wrapNone/>
                      <wp:docPr id="76" name="Group 136"/>
                      <a:graphic xmlns:a="http://schemas.openxmlformats.org/drawingml/2006/main">
                        <a:graphicData uri="http://schemas.microsoft.com/office/word/2010/wordprocessingGroup">
                          <wpg:wgp>
                            <wpg:cNvGrpSpPr/>
                            <wpg:grpSpPr>
                              <a:xfrm>
                                <a:off x="0" y="0"/>
                                <a:ext cx="986040" cy="88200"/>
                                <a:chOff x="0" y="0"/>
                                <a:chExt cx="986040" cy="88200"/>
                              </a:xfrm>
                            </wpg:grpSpPr>
                            <pic:pic xmlns:pic="http://schemas.openxmlformats.org/drawingml/2006/picture">
                              <pic:nvPicPr>
                                <pic:cNvPr id="77" name="Image 23" descr=""/>
                                <pic:cNvPicPr/>
                              </pic:nvPicPr>
                              <pic:blipFill>
                                <a:blip r:embed="rId65"/>
                                <a:stretch/>
                              </pic:blipFill>
                              <pic:spPr>
                                <a:xfrm>
                                  <a:off x="0" y="0"/>
                                  <a:ext cx="986040" cy="88200"/>
                                </a:xfrm>
                                <a:prstGeom prst="rect">
                                  <a:avLst/>
                                </a:prstGeom>
                                <a:ln w="0">
                                  <a:noFill/>
                                </a:ln>
                              </pic:spPr>
                            </pic:pic>
                          </wpg:wgp>
                        </a:graphicData>
                      </a:graphic>
                    </wp:anchor>
                  </w:drawing>
                </mc:Choice>
                <mc:Fallback>
                  <w:pict>
                    <v:group id="shape_0" alt="Group 136" style="position:absolute;margin-left:113.25pt;margin-top:5.05pt;width:77.65pt;height:6.95pt" coordorigin="2265,101" coordsize="1553,139">
                      <v:shape id="shape_0" ID="Image 23" stroked="f" o:allowincell="f" style="position:absolute;left:2265;top:101;width:1552;height:138;mso-wrap-style:none;v-text-anchor:middle" type="_x0000_t75">
                        <v:imagedata r:id="rId66" o:detectmouseclick="t"/>
                        <v:stroke color="#3465a4" joinstyle="round" endcap="flat"/>
                        <w10:wrap type="none"/>
                      </v:shape>
                    </v:group>
                  </w:pict>
                </mc:Fallback>
              </mc:AlternateContent>
            </w:r>
            <w:r>
              <w:rPr>
                <w:position w:val="2"/>
                <w:sz w:val="22"/>
              </w:rPr>
              <w:t>Импульс</w:t>
            </w:r>
            <w:r>
              <w:rPr>
                <w:spacing w:val="-8"/>
                <w:position w:val="2"/>
                <w:sz w:val="22"/>
              </w:rPr>
              <w:t xml:space="preserve"> </w:t>
            </w:r>
            <w:r>
              <w:rPr>
                <w:position w:val="2"/>
                <w:sz w:val="22"/>
              </w:rPr>
              <w:t>системы</w:t>
            </w:r>
            <w:r>
              <w:rPr>
                <w:spacing w:val="-5"/>
                <w:position w:val="2"/>
                <w:sz w:val="22"/>
              </w:rPr>
              <w:t xml:space="preserve"> </w:t>
            </w:r>
            <w:r>
              <w:rPr>
                <w:position w:val="2"/>
                <w:sz w:val="22"/>
              </w:rPr>
              <w:t>тел:</w:t>
            </w:r>
            <w:r>
              <w:rPr>
                <w:spacing w:val="62"/>
                <w:position w:val="2"/>
                <w:sz w:val="22"/>
              </w:rPr>
              <w:t xml:space="preserve"> </w:t>
            </w:r>
            <w:r>
              <w:rPr>
                <w:i/>
                <w:position w:val="7"/>
                <w:sz w:val="26"/>
              </w:rPr>
              <w:t>p</w:t>
            </w:r>
            <w:r>
              <w:rPr>
                <w:i/>
                <w:spacing w:val="-7"/>
                <w:position w:val="7"/>
                <w:sz w:val="26"/>
              </w:rPr>
              <w:t xml:space="preserve"> </w:t>
            </w:r>
            <w:r>
              <w:rPr>
                <w:rFonts w:ascii="Symbol" w:hAnsi="Symbol"/>
                <w:position w:val="7"/>
                <w:sz w:val="26"/>
              </w:rPr>
              <w:t></w:t>
            </w:r>
            <w:r>
              <w:rPr>
                <w:spacing w:val="19"/>
                <w:position w:val="7"/>
                <w:sz w:val="26"/>
              </w:rPr>
              <w:t xml:space="preserve"> </w:t>
            </w:r>
            <w:r>
              <w:rPr>
                <w:i/>
                <w:position w:val="7"/>
                <w:sz w:val="26"/>
              </w:rPr>
              <w:t>p</w:t>
            </w:r>
            <w:r>
              <w:rPr>
                <w:sz w:val="15"/>
              </w:rPr>
              <w:t>1</w:t>
            </w:r>
            <w:r>
              <w:rPr>
                <w:spacing w:val="15"/>
                <w:sz w:val="15"/>
              </w:rPr>
              <w:t xml:space="preserve"> </w:t>
            </w:r>
            <w:r>
              <w:rPr>
                <w:rFonts w:ascii="Symbol" w:hAnsi="Symbol"/>
                <w:position w:val="7"/>
                <w:sz w:val="26"/>
              </w:rPr>
              <w:t></w:t>
            </w:r>
            <w:r>
              <w:rPr>
                <w:spacing w:val="7"/>
                <w:position w:val="7"/>
                <w:sz w:val="26"/>
              </w:rPr>
              <w:t xml:space="preserve"> </w:t>
            </w:r>
            <w:r>
              <w:rPr>
                <w:i/>
                <w:position w:val="7"/>
                <w:sz w:val="26"/>
              </w:rPr>
              <w:t>p</w:t>
            </w:r>
            <w:r>
              <w:rPr>
                <w:sz w:val="15"/>
              </w:rPr>
              <w:t>2</w:t>
            </w:r>
            <w:r>
              <w:rPr>
                <w:spacing w:val="25"/>
                <w:sz w:val="15"/>
              </w:rPr>
              <w:t xml:space="preserve"> </w:t>
            </w:r>
            <w:r>
              <w:rPr>
                <w:rFonts w:ascii="Symbol" w:hAnsi="Symbol"/>
                <w:position w:val="7"/>
                <w:sz w:val="26"/>
              </w:rPr>
              <w:t></w:t>
            </w:r>
            <w:r>
              <w:rPr>
                <w:spacing w:val="-33"/>
                <w:position w:val="7"/>
                <w:sz w:val="26"/>
              </w:rPr>
              <w:t xml:space="preserve"> </w:t>
            </w:r>
            <w:r>
              <w:rPr>
                <w:spacing w:val="-5"/>
                <w:position w:val="7"/>
                <w:sz w:val="26"/>
              </w:rPr>
              <w:t>...</w:t>
            </w:r>
          </w:p>
        </w:tc>
      </w:tr>
      <w:tr>
        <w:trPr>
          <w:trHeight w:val="42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1.4.3</w:t>
            </w:r>
          </w:p>
        </w:tc>
        <w:tc>
          <w:tcPr>
            <w:tcW w:w="4898" w:type="dxa"/>
            <w:tcBorders>
              <w:top w:val="single" w:sz="4" w:space="0" w:color="000000"/>
              <w:start w:val="single" w:sz="4" w:space="0" w:color="000000"/>
            </w:tcBorders>
          </w:tcPr>
          <w:p>
            <w:pPr>
              <w:pStyle w:val="TableParagraph"/>
              <w:spacing w:before="84" w:after="0"/>
              <w:ind w:start="60"/>
              <w:rPr>
                <w:sz w:val="22"/>
              </w:rPr>
            </w:pPr>
            <w:r>
              <w:rPr>
                <w:sz w:val="22"/>
              </w:rPr>
              <w:t>Закон</w:t>
            </w:r>
            <w:r>
              <w:rPr>
                <w:spacing w:val="-10"/>
                <w:sz w:val="22"/>
              </w:rPr>
              <w:t xml:space="preserve"> </w:t>
            </w:r>
            <w:r>
              <w:rPr>
                <w:sz w:val="22"/>
              </w:rPr>
              <w:t>изменения</w:t>
            </w:r>
            <w:r>
              <w:rPr>
                <w:spacing w:val="-10"/>
                <w:sz w:val="22"/>
              </w:rPr>
              <w:t xml:space="preserve"> </w:t>
            </w:r>
            <w:r>
              <w:rPr>
                <w:sz w:val="22"/>
              </w:rPr>
              <w:t>и</w:t>
            </w:r>
            <w:r>
              <w:rPr>
                <w:spacing w:val="-9"/>
                <w:sz w:val="22"/>
              </w:rPr>
              <w:t xml:space="preserve"> </w:t>
            </w:r>
            <w:r>
              <w:rPr>
                <w:sz w:val="22"/>
              </w:rPr>
              <w:t>сохранения</w:t>
            </w:r>
            <w:r>
              <w:rPr>
                <w:spacing w:val="-7"/>
                <w:sz w:val="22"/>
              </w:rPr>
              <w:t xml:space="preserve"> </w:t>
            </w:r>
            <w:r>
              <w:rPr>
                <w:spacing w:val="-2"/>
                <w:sz w:val="22"/>
              </w:rPr>
              <w:t>импульса:</w:t>
            </w:r>
          </w:p>
        </w:tc>
        <w:tc>
          <w:tcPr>
            <w:tcW w:w="2914" w:type="dxa"/>
            <w:tcBorders>
              <w:top w:val="single" w:sz="4" w:space="0" w:color="000000"/>
              <w:end w:val="single" w:sz="4" w:space="0" w:color="000000"/>
            </w:tcBorders>
          </w:tcPr>
          <w:p>
            <w:pPr>
              <w:pStyle w:val="TableParagraph"/>
              <w:ind w:start="0"/>
              <w:rPr>
                <w:sz w:val="20"/>
              </w:rPr>
            </w:pPr>
            <w:r>
              <w:rPr>
                <w:sz w:val="20"/>
              </w:rPr>
            </w:r>
          </w:p>
        </w:tc>
      </w:tr>
      <w:tr>
        <w:trPr>
          <w:trHeight w:val="59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spacing w:before="89" w:after="0"/>
              <w:ind w:start="60"/>
              <w:rPr>
                <w:sz w:val="22"/>
              </w:rPr>
            </w:pPr>
            <w:r>
              <mc:AlternateContent>
                <mc:Choice Requires="wpg">
                  <w:drawing>
                    <wp:anchor behindDoc="1" distT="0" distB="0" distL="0" distR="0" simplePos="0" locked="0" layoutInCell="1" allowOverlap="1" relativeHeight="375">
                      <wp:simplePos x="0" y="0"/>
                      <wp:positionH relativeFrom="column">
                        <wp:posOffset>557530</wp:posOffset>
                      </wp:positionH>
                      <wp:positionV relativeFrom="paragraph">
                        <wp:posOffset>72390</wp:posOffset>
                      </wp:positionV>
                      <wp:extent cx="2925445" cy="115570"/>
                      <wp:effectExtent l="0" t="0" r="0" b="0"/>
                      <wp:wrapNone/>
                      <wp:docPr id="78" name="Group 138"/>
                      <a:graphic xmlns:a="http://schemas.openxmlformats.org/drawingml/2006/main">
                        <a:graphicData uri="http://schemas.microsoft.com/office/word/2010/wordprocessingGroup">
                          <wpg:wgp>
                            <wpg:cNvGrpSpPr/>
                            <wpg:grpSpPr>
                              <a:xfrm>
                                <a:off x="0" y="0"/>
                                <a:ext cx="2925360" cy="115560"/>
                                <a:chOff x="0" y="0"/>
                                <a:chExt cx="2925360" cy="115560"/>
                              </a:xfrm>
                            </wpg:grpSpPr>
                            <pic:pic xmlns:pic="http://schemas.openxmlformats.org/drawingml/2006/picture">
                              <pic:nvPicPr>
                                <pic:cNvPr id="79" name="Image 27" descr=""/>
                                <pic:cNvPicPr/>
                              </pic:nvPicPr>
                              <pic:blipFill>
                                <a:blip r:embed="rId67"/>
                                <a:stretch/>
                              </pic:blipFill>
                              <pic:spPr>
                                <a:xfrm>
                                  <a:off x="1419120" y="0"/>
                                  <a:ext cx="1506240" cy="79920"/>
                                </a:xfrm>
                                <a:prstGeom prst="rect">
                                  <a:avLst/>
                                </a:prstGeom>
                                <a:ln w="0">
                                  <a:noFill/>
                                </a:ln>
                              </pic:spPr>
                            </pic:pic>
                            <pic:pic xmlns:pic="http://schemas.openxmlformats.org/drawingml/2006/picture">
                              <pic:nvPicPr>
                                <pic:cNvPr id="80" name="Image 28" descr=""/>
                                <pic:cNvPicPr/>
                              </pic:nvPicPr>
                              <pic:blipFill>
                                <a:blip r:embed="rId68"/>
                                <a:stretch/>
                              </pic:blipFill>
                              <pic:spPr>
                                <a:xfrm>
                                  <a:off x="0" y="0"/>
                                  <a:ext cx="1449000" cy="115560"/>
                                </a:xfrm>
                                <a:prstGeom prst="rect">
                                  <a:avLst/>
                                </a:prstGeom>
                                <a:ln w="0">
                                  <a:noFill/>
                                </a:ln>
                              </pic:spPr>
                            </pic:pic>
                          </wpg:wgp>
                        </a:graphicData>
                      </a:graphic>
                    </wp:anchor>
                  </w:drawing>
                </mc:Choice>
                <mc:Fallback>
                  <w:pict>
                    <v:group id="shape_0" alt="Group 138" style="position:absolute;margin-left:43.9pt;margin-top:5.7pt;width:230.35pt;height:9.1pt" coordorigin="878,114" coordsize="4607,182">
                      <v:shape id="shape_0" ID="Image 27" stroked="f" o:allowincell="f" style="position:absolute;left:3113;top:114;width:2371;height:125;mso-wrap-style:none;v-text-anchor:middle" type="_x0000_t75">
                        <v:imagedata r:id="rId69" o:detectmouseclick="t"/>
                        <v:stroke color="#3465a4" joinstyle="round" endcap="flat"/>
                        <w10:wrap type="none"/>
                      </v:shape>
                      <v:shape id="shape_0" ID="Image 28" stroked="f" o:allowincell="f" style="position:absolute;left:878;top:114;width:2281;height:181;mso-wrap-style:none;v-text-anchor:middle" type="_x0000_t75">
                        <v:imagedata r:id="rId70" o:detectmouseclick="t"/>
                        <v:stroke color="#3465a4" joinstyle="round" endcap="flat"/>
                        <w10:wrap type="none"/>
                      </v:shape>
                    </v:group>
                  </w:pict>
                </mc:Fallback>
              </mc:AlternateContent>
            </w:r>
            <w:r>
              <w:rPr>
                <w:position w:val="-2"/>
                <w:sz w:val="22"/>
              </w:rPr>
              <w:t>в</w:t>
            </w:r>
            <w:r>
              <w:rPr>
                <w:spacing w:val="-13"/>
                <w:position w:val="-2"/>
                <w:sz w:val="22"/>
              </w:rPr>
              <w:t xml:space="preserve"> </w:t>
            </w:r>
            <w:r>
              <w:rPr>
                <w:position w:val="-2"/>
                <w:sz w:val="22"/>
              </w:rPr>
              <w:t>ИСО</w:t>
            </w:r>
            <w:r>
              <w:rPr>
                <w:spacing w:val="17"/>
                <w:position w:val="-2"/>
                <w:sz w:val="22"/>
              </w:rPr>
              <w:t xml:space="preserve"> </w:t>
            </w:r>
            <w:r>
              <w:rPr>
                <w:rFonts w:ascii="Symbol" w:hAnsi="Symbol"/>
                <w:sz w:val="25"/>
              </w:rPr>
              <w:t></w:t>
            </w:r>
            <w:r>
              <w:rPr>
                <w:i/>
                <w:sz w:val="25"/>
              </w:rPr>
              <w:t>p</w:t>
            </w:r>
            <w:r>
              <w:rPr>
                <w:i/>
                <w:spacing w:val="-4"/>
                <w:sz w:val="25"/>
              </w:rPr>
              <w:t xml:space="preserve"> </w:t>
            </w:r>
            <w:r>
              <w:rPr>
                <w:rFonts w:ascii="Symbol" w:hAnsi="Symbol"/>
                <w:sz w:val="25"/>
              </w:rPr>
              <w:t></w:t>
            </w:r>
            <w:r>
              <w:rPr>
                <w:spacing w:val="-8"/>
                <w:sz w:val="25"/>
              </w:rPr>
              <w:t xml:space="preserve"> </w:t>
            </w:r>
            <w:r>
              <w:rPr>
                <w:rFonts w:ascii="Symbol" w:hAnsi="Symbol"/>
                <w:spacing w:val="16"/>
                <w:sz w:val="25"/>
              </w:rPr>
              <w:t></w:t>
            </w:r>
            <w:r>
              <w:rPr>
                <w:rFonts w:ascii="Symbol" w:hAnsi="Symbol"/>
                <w:spacing w:val="16"/>
                <w:position w:val="-1"/>
                <w:sz w:val="33"/>
              </w:rPr>
              <w:t></w:t>
            </w:r>
            <w:r>
              <w:rPr>
                <w:spacing w:val="-29"/>
                <w:position w:val="-1"/>
                <w:sz w:val="33"/>
              </w:rPr>
              <w:t xml:space="preserve"> </w:t>
            </w:r>
            <w:r>
              <w:rPr>
                <w:i/>
                <w:sz w:val="25"/>
              </w:rPr>
              <w:t>p</w:t>
            </w:r>
            <w:r>
              <w:rPr>
                <w:position w:val="-6"/>
                <w:sz w:val="15"/>
              </w:rPr>
              <w:t>1</w:t>
            </w:r>
            <w:r>
              <w:rPr>
                <w:spacing w:val="14"/>
                <w:position w:val="-6"/>
                <w:sz w:val="15"/>
              </w:rPr>
              <w:t xml:space="preserve"> </w:t>
            </w:r>
            <w:r>
              <w:rPr>
                <w:rFonts w:ascii="Symbol" w:hAnsi="Symbol"/>
                <w:sz w:val="25"/>
              </w:rPr>
              <w:t></w:t>
            </w:r>
            <w:r>
              <w:rPr>
                <w:spacing w:val="10"/>
                <w:sz w:val="25"/>
              </w:rPr>
              <w:t xml:space="preserve"> </w:t>
            </w:r>
            <w:r>
              <w:rPr>
                <w:i/>
                <w:sz w:val="25"/>
              </w:rPr>
              <w:t>p</w:t>
            </w:r>
            <w:r>
              <w:rPr>
                <w:position w:val="-6"/>
                <w:sz w:val="15"/>
              </w:rPr>
              <w:t>2</w:t>
            </w:r>
            <w:r>
              <w:rPr>
                <w:spacing w:val="24"/>
                <w:position w:val="-6"/>
                <w:sz w:val="15"/>
              </w:rPr>
              <w:t xml:space="preserve"> </w:t>
            </w:r>
            <w:r>
              <w:rPr>
                <w:rFonts w:ascii="Symbol" w:hAnsi="Symbol"/>
                <w:sz w:val="25"/>
              </w:rPr>
              <w:t></w:t>
            </w:r>
            <w:r>
              <w:rPr>
                <w:spacing w:val="-30"/>
                <w:sz w:val="25"/>
              </w:rPr>
              <w:t xml:space="preserve"> </w:t>
            </w:r>
            <w:r>
              <w:rPr>
                <w:sz w:val="25"/>
              </w:rPr>
              <w:t>...</w:t>
            </w:r>
            <w:r>
              <w:rPr>
                <w:rFonts w:ascii="Symbol" w:hAnsi="Symbol"/>
                <w:position w:val="-1"/>
                <w:sz w:val="33"/>
              </w:rPr>
              <w:t></w:t>
            </w:r>
            <w:r>
              <w:rPr>
                <w:spacing w:val="-27"/>
                <w:position w:val="-1"/>
                <w:sz w:val="33"/>
              </w:rPr>
              <w:t xml:space="preserve"> </w:t>
            </w:r>
            <w:r>
              <w:rPr>
                <w:rFonts w:ascii="Symbol" w:hAnsi="Symbol"/>
                <w:sz w:val="25"/>
              </w:rPr>
              <w:t></w:t>
            </w:r>
            <w:r>
              <w:rPr>
                <w:spacing w:val="-1"/>
                <w:sz w:val="25"/>
              </w:rPr>
              <w:t xml:space="preserve"> </w:t>
            </w:r>
            <w:r>
              <w:rPr>
                <w:i/>
                <w:sz w:val="25"/>
              </w:rPr>
              <w:t>F</w:t>
            </w:r>
            <w:r>
              <w:rPr>
                <w:position w:val="-6"/>
                <w:sz w:val="15"/>
              </w:rPr>
              <w:t>1внешн</w:t>
            </w:r>
            <w:r>
              <w:rPr>
                <w:spacing w:val="-24"/>
                <w:position w:val="-6"/>
                <w:sz w:val="15"/>
              </w:rPr>
              <w:t xml:space="preserve"> </w:t>
            </w:r>
            <w:r>
              <w:rPr>
                <w:rFonts w:ascii="Symbol" w:hAnsi="Symbol"/>
                <w:sz w:val="25"/>
              </w:rPr>
              <w:t></w:t>
            </w:r>
            <w:r>
              <w:rPr>
                <w:i/>
                <w:sz w:val="25"/>
              </w:rPr>
              <w:t>t</w:t>
            </w:r>
            <w:r>
              <w:rPr>
                <w:i/>
                <w:spacing w:val="-11"/>
                <w:sz w:val="25"/>
              </w:rPr>
              <w:t xml:space="preserve"> </w:t>
            </w:r>
            <w:r>
              <w:rPr>
                <w:rFonts w:ascii="Symbol" w:hAnsi="Symbol"/>
                <w:sz w:val="25"/>
              </w:rPr>
              <w:t></w:t>
            </w:r>
            <w:r>
              <w:rPr>
                <w:spacing w:val="-12"/>
                <w:sz w:val="25"/>
              </w:rPr>
              <w:t xml:space="preserve"> </w:t>
            </w:r>
            <w:r>
              <w:rPr>
                <w:i/>
                <w:sz w:val="25"/>
              </w:rPr>
              <w:t>F</w:t>
            </w:r>
            <w:r>
              <w:rPr>
                <w:position w:val="-6"/>
                <w:sz w:val="15"/>
              </w:rPr>
              <w:t>2внешн</w:t>
            </w:r>
            <w:r>
              <w:rPr>
                <w:spacing w:val="-24"/>
                <w:position w:val="-6"/>
                <w:sz w:val="15"/>
              </w:rPr>
              <w:t xml:space="preserve"> </w:t>
            </w:r>
            <w:r>
              <w:rPr>
                <w:rFonts w:ascii="Symbol" w:hAnsi="Symbol"/>
                <w:sz w:val="25"/>
              </w:rPr>
              <w:t></w:t>
            </w:r>
            <w:r>
              <w:rPr>
                <w:i/>
                <w:sz w:val="25"/>
              </w:rPr>
              <w:t>t</w:t>
            </w:r>
            <w:r>
              <w:rPr>
                <w:i/>
                <w:spacing w:val="-11"/>
                <w:sz w:val="25"/>
              </w:rPr>
              <w:t xml:space="preserve"> </w:t>
            </w:r>
            <w:r>
              <w:rPr>
                <w:rFonts w:ascii="Symbol" w:hAnsi="Symbol"/>
                <w:sz w:val="25"/>
              </w:rPr>
              <w:t></w:t>
            </w:r>
            <w:r>
              <w:rPr>
                <w:spacing w:val="-29"/>
                <w:sz w:val="25"/>
              </w:rPr>
              <w:t xml:space="preserve"> </w:t>
            </w:r>
            <w:r>
              <w:rPr>
                <w:sz w:val="25"/>
              </w:rPr>
              <w:t>...</w:t>
            </w:r>
            <w:r>
              <w:rPr>
                <w:spacing w:val="-18"/>
                <w:sz w:val="25"/>
              </w:rPr>
              <w:t xml:space="preserve"> </w:t>
            </w:r>
            <w:r>
              <w:rPr>
                <w:spacing w:val="-10"/>
                <w:position w:val="-2"/>
                <w:sz w:val="22"/>
              </w:rPr>
              <w:t>;</w:t>
            </w:r>
          </w:p>
        </w:tc>
      </w:tr>
      <w:tr>
        <w:trPr>
          <w:trHeight w:val="66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spacing w:before="100" w:after="0"/>
              <w:ind w:start="60"/>
              <w:rPr>
                <w:sz w:val="26"/>
              </w:rPr>
            </w:pPr>
            <w:r>
              <mc:AlternateContent>
                <mc:Choice Requires="wpg">
                  <w:drawing>
                    <wp:anchor behindDoc="1" distT="0" distB="0" distL="0" distR="0" simplePos="0" locked="0" layoutInCell="1" allowOverlap="1" relativeHeight="376">
                      <wp:simplePos x="0" y="0"/>
                      <wp:positionH relativeFrom="column">
                        <wp:posOffset>557530</wp:posOffset>
                      </wp:positionH>
                      <wp:positionV relativeFrom="paragraph">
                        <wp:posOffset>88900</wp:posOffset>
                      </wp:positionV>
                      <wp:extent cx="1452245" cy="112395"/>
                      <wp:effectExtent l="0" t="0" r="0" b="0"/>
                      <wp:wrapNone/>
                      <wp:docPr id="81" name="Group 141"/>
                      <a:graphic xmlns:a="http://schemas.openxmlformats.org/drawingml/2006/main">
                        <a:graphicData uri="http://schemas.microsoft.com/office/word/2010/wordprocessingGroup">
                          <wpg:wgp>
                            <wpg:cNvGrpSpPr/>
                            <wpg:grpSpPr>
                              <a:xfrm>
                                <a:off x="0" y="0"/>
                                <a:ext cx="1452240" cy="112320"/>
                                <a:chOff x="0" y="0"/>
                                <a:chExt cx="1452240" cy="112320"/>
                              </a:xfrm>
                            </wpg:grpSpPr>
                            <pic:pic xmlns:pic="http://schemas.openxmlformats.org/drawingml/2006/picture">
                              <pic:nvPicPr>
                                <pic:cNvPr id="82" name="Image 25" descr=""/>
                                <pic:cNvPicPr/>
                              </pic:nvPicPr>
                              <pic:blipFill>
                                <a:blip r:embed="rId71"/>
                                <a:stretch/>
                              </pic:blipFill>
                              <pic:spPr>
                                <a:xfrm>
                                  <a:off x="0" y="0"/>
                                  <a:ext cx="1452240" cy="112320"/>
                                </a:xfrm>
                                <a:prstGeom prst="rect">
                                  <a:avLst/>
                                </a:prstGeom>
                                <a:ln w="0">
                                  <a:noFill/>
                                </a:ln>
                              </pic:spPr>
                            </pic:pic>
                          </wpg:wgp>
                        </a:graphicData>
                      </a:graphic>
                    </wp:anchor>
                  </w:drawing>
                </mc:Choice>
                <mc:Fallback>
                  <w:pict>
                    <v:group id="shape_0" alt="Group 141" style="position:absolute;margin-left:43.9pt;margin-top:7pt;width:114.35pt;height:8.85pt" coordorigin="878,140" coordsize="2287,177">
                      <v:shape id="shape_0" ID="Image 25" stroked="f" o:allowincell="f" style="position:absolute;left:878;top:140;width:2286;height:176;mso-wrap-style:none;v-text-anchor:middle" type="_x0000_t75">
                        <v:imagedata r:id="rId72"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377">
                      <wp:simplePos x="0" y="0"/>
                      <wp:positionH relativeFrom="column">
                        <wp:posOffset>2483485</wp:posOffset>
                      </wp:positionH>
                      <wp:positionV relativeFrom="paragraph">
                        <wp:posOffset>88265</wp:posOffset>
                      </wp:positionV>
                      <wp:extent cx="1329055" cy="81280"/>
                      <wp:effectExtent l="0" t="0" r="0" b="0"/>
                      <wp:wrapNone/>
                      <wp:docPr id="83" name="Group 143"/>
                      <a:graphic xmlns:a="http://schemas.openxmlformats.org/drawingml/2006/main">
                        <a:graphicData uri="http://schemas.microsoft.com/office/word/2010/wordprocessingGroup">
                          <wpg:wgp>
                            <wpg:cNvGrpSpPr/>
                            <wpg:grpSpPr>
                              <a:xfrm>
                                <a:off x="0" y="0"/>
                                <a:ext cx="1329120" cy="81360"/>
                                <a:chOff x="0" y="0"/>
                                <a:chExt cx="1329120" cy="81360"/>
                              </a:xfrm>
                            </wpg:grpSpPr>
                            <pic:pic xmlns:pic="http://schemas.openxmlformats.org/drawingml/2006/picture">
                              <pic:nvPicPr>
                                <pic:cNvPr id="84" name="Image 26" descr=""/>
                                <pic:cNvPicPr/>
                              </pic:nvPicPr>
                              <pic:blipFill>
                                <a:blip r:embed="rId73"/>
                                <a:stretch/>
                              </pic:blipFill>
                              <pic:spPr>
                                <a:xfrm>
                                  <a:off x="0" y="0"/>
                                  <a:ext cx="1329120" cy="81360"/>
                                </a:xfrm>
                                <a:prstGeom prst="rect">
                                  <a:avLst/>
                                </a:prstGeom>
                                <a:ln w="0">
                                  <a:noFill/>
                                </a:ln>
                              </pic:spPr>
                            </pic:pic>
                          </wpg:wgp>
                        </a:graphicData>
                      </a:graphic>
                    </wp:anchor>
                  </w:drawing>
                </mc:Choice>
                <mc:Fallback>
                  <w:pict>
                    <v:group id="shape_0" alt="Group 143" style="position:absolute;margin-left:195.55pt;margin-top:6.95pt;width:104.65pt;height:6.4pt" coordorigin="3911,139" coordsize="2093,128">
                      <v:shape id="shape_0" ID="Image 26" stroked="f" o:allowincell="f" style="position:absolute;left:3911;top:139;width:2092;height:127;mso-wrap-style:none;v-text-anchor:middle" type="_x0000_t75">
                        <v:imagedata r:id="rId74" o:detectmouseclick="t"/>
                        <v:stroke color="#3465a4" joinstyle="round" endcap="flat"/>
                        <w10:wrap type="none"/>
                      </v:shape>
                    </v:group>
                  </w:pict>
                </mc:Fallback>
              </mc:AlternateContent>
            </w:r>
            <w:r>
              <w:rPr>
                <w:spacing w:val="-4"/>
                <w:position w:val="-1"/>
                <w:sz w:val="22"/>
              </w:rPr>
              <w:t>в</w:t>
            </w:r>
            <w:r>
              <w:rPr>
                <w:spacing w:val="-9"/>
                <w:position w:val="-1"/>
                <w:sz w:val="22"/>
              </w:rPr>
              <w:t xml:space="preserve"> </w:t>
            </w:r>
            <w:r>
              <w:rPr>
                <w:spacing w:val="-4"/>
                <w:position w:val="-1"/>
                <w:sz w:val="22"/>
              </w:rPr>
              <w:t>ИСО</w:t>
            </w:r>
            <w:r>
              <w:rPr>
                <w:spacing w:val="8"/>
                <w:position w:val="-1"/>
                <w:sz w:val="22"/>
              </w:rPr>
              <w:t xml:space="preserve"> </w:t>
            </w:r>
            <w:r>
              <w:rPr>
                <w:rFonts w:ascii="Symbol" w:hAnsi="Symbol"/>
                <w:spacing w:val="-4"/>
                <w:position w:val="2"/>
                <w:sz w:val="26"/>
              </w:rPr>
              <w:t></w:t>
            </w:r>
            <w:r>
              <w:rPr>
                <w:i/>
                <w:spacing w:val="-4"/>
                <w:position w:val="2"/>
                <w:sz w:val="26"/>
              </w:rPr>
              <w:t>p</w:t>
            </w:r>
            <w:r>
              <w:rPr>
                <w:i/>
                <w:spacing w:val="-12"/>
                <w:position w:val="2"/>
                <w:sz w:val="26"/>
              </w:rPr>
              <w:t xml:space="preserve"> </w:t>
            </w:r>
            <w:r>
              <w:rPr>
                <w:rFonts w:ascii="Symbol" w:hAnsi="Symbol"/>
                <w:spacing w:val="-4"/>
                <w:position w:val="2"/>
                <w:sz w:val="26"/>
              </w:rPr>
              <w:t></w:t>
            </w:r>
            <w:r>
              <w:rPr>
                <w:spacing w:val="-12"/>
                <w:position w:val="2"/>
                <w:sz w:val="26"/>
              </w:rPr>
              <w:t xml:space="preserve"> </w:t>
            </w:r>
            <w:r>
              <w:rPr>
                <w:rFonts w:ascii="Symbol" w:hAnsi="Symbol"/>
                <w:spacing w:val="-4"/>
                <w:position w:val="2"/>
                <w:sz w:val="26"/>
              </w:rPr>
              <w:t></w:t>
            </w:r>
            <w:r>
              <w:rPr>
                <w:rFonts w:ascii="Symbol" w:hAnsi="Symbol"/>
                <w:spacing w:val="-4"/>
                <w:sz w:val="34"/>
              </w:rPr>
              <w:t></w:t>
            </w:r>
            <w:r>
              <w:rPr>
                <w:spacing w:val="-31"/>
                <w:sz w:val="34"/>
              </w:rPr>
              <w:t xml:space="preserve"> </w:t>
            </w:r>
            <w:r>
              <w:rPr>
                <w:i/>
                <w:spacing w:val="-4"/>
                <w:position w:val="2"/>
                <w:sz w:val="26"/>
              </w:rPr>
              <w:t>p</w:t>
            </w:r>
            <w:r>
              <w:rPr>
                <w:spacing w:val="-4"/>
                <w:position w:val="2"/>
                <w:sz w:val="26"/>
              </w:rPr>
              <w:t>1</w:t>
            </w:r>
            <w:r>
              <w:rPr>
                <w:spacing w:val="-13"/>
                <w:position w:val="2"/>
                <w:sz w:val="26"/>
              </w:rPr>
              <w:t xml:space="preserve"> </w:t>
            </w:r>
            <w:r>
              <w:rPr>
                <w:rFonts w:ascii="Symbol" w:hAnsi="Symbol"/>
                <w:spacing w:val="-4"/>
                <w:position w:val="2"/>
                <w:sz w:val="26"/>
              </w:rPr>
              <w:t></w:t>
            </w:r>
            <w:r>
              <w:rPr>
                <w:position w:val="2"/>
                <w:sz w:val="26"/>
              </w:rPr>
              <w:t xml:space="preserve"> </w:t>
            </w:r>
            <w:r>
              <w:rPr>
                <w:i/>
                <w:spacing w:val="-4"/>
                <w:position w:val="2"/>
                <w:sz w:val="26"/>
              </w:rPr>
              <w:t>p</w:t>
            </w:r>
            <w:r>
              <w:rPr>
                <w:spacing w:val="-4"/>
                <w:position w:val="2"/>
                <w:sz w:val="26"/>
              </w:rPr>
              <w:t xml:space="preserve">2 </w:t>
            </w:r>
            <w:r>
              <w:rPr>
                <w:rFonts w:ascii="Symbol" w:hAnsi="Symbol"/>
                <w:spacing w:val="-4"/>
                <w:position w:val="2"/>
                <w:sz w:val="26"/>
              </w:rPr>
              <w:t></w:t>
            </w:r>
            <w:r>
              <w:rPr>
                <w:spacing w:val="-33"/>
                <w:position w:val="2"/>
                <w:sz w:val="26"/>
              </w:rPr>
              <w:t xml:space="preserve"> </w:t>
            </w:r>
            <w:r>
              <w:rPr>
                <w:spacing w:val="-4"/>
                <w:position w:val="2"/>
                <w:sz w:val="26"/>
              </w:rPr>
              <w:t>...</w:t>
            </w:r>
            <w:r>
              <w:rPr>
                <w:rFonts w:ascii="Symbol" w:hAnsi="Symbol"/>
                <w:spacing w:val="-4"/>
                <w:sz w:val="34"/>
              </w:rPr>
              <w:t></w:t>
            </w:r>
            <w:r>
              <w:rPr>
                <w:spacing w:val="-29"/>
                <w:sz w:val="34"/>
              </w:rPr>
              <w:t xml:space="preserve"> </w:t>
            </w:r>
            <w:r>
              <w:rPr>
                <w:rFonts w:ascii="Symbol" w:hAnsi="Symbol"/>
                <w:spacing w:val="-4"/>
                <w:position w:val="2"/>
                <w:sz w:val="26"/>
              </w:rPr>
              <w:t></w:t>
            </w:r>
            <w:r>
              <w:rPr>
                <w:spacing w:val="-12"/>
                <w:position w:val="2"/>
                <w:sz w:val="26"/>
              </w:rPr>
              <w:t xml:space="preserve"> </w:t>
            </w:r>
            <w:r>
              <w:rPr>
                <w:spacing w:val="-4"/>
                <w:position w:val="2"/>
                <w:sz w:val="26"/>
              </w:rPr>
              <w:t>0</w:t>
            </w:r>
            <w:r>
              <w:rPr>
                <w:spacing w:val="-24"/>
                <w:position w:val="2"/>
                <w:sz w:val="26"/>
              </w:rPr>
              <w:t xml:space="preserve"> </w:t>
            </w:r>
            <w:r>
              <w:rPr>
                <w:spacing w:val="-4"/>
                <w:position w:val="-1"/>
                <w:sz w:val="22"/>
              </w:rPr>
              <w:t>,</w:t>
            </w:r>
            <w:r>
              <w:rPr>
                <w:spacing w:val="-5"/>
                <w:position w:val="-1"/>
                <w:sz w:val="22"/>
              </w:rPr>
              <w:t xml:space="preserve"> </w:t>
            </w:r>
            <w:r>
              <w:rPr>
                <w:spacing w:val="-4"/>
                <w:position w:val="-1"/>
                <w:sz w:val="22"/>
              </w:rPr>
              <w:t>если</w:t>
            </w:r>
            <w:r>
              <w:rPr>
                <w:spacing w:val="37"/>
                <w:position w:val="-1"/>
                <w:sz w:val="22"/>
              </w:rPr>
              <w:t xml:space="preserve"> </w:t>
            </w:r>
            <w:r>
              <w:rPr>
                <w:i/>
                <w:spacing w:val="-4"/>
                <w:position w:val="1"/>
                <w:sz w:val="26"/>
              </w:rPr>
              <w:t>F</w:t>
            </w:r>
            <w:r>
              <w:rPr>
                <w:spacing w:val="-4"/>
                <w:position w:val="1"/>
                <w:sz w:val="26"/>
              </w:rPr>
              <w:t>1внешн</w:t>
            </w:r>
            <w:r>
              <w:rPr>
                <w:spacing w:val="-2"/>
                <w:position w:val="1"/>
                <w:sz w:val="26"/>
              </w:rPr>
              <w:t xml:space="preserve"> </w:t>
            </w:r>
            <w:r>
              <w:rPr>
                <w:rFonts w:ascii="Symbol" w:hAnsi="Symbol"/>
                <w:spacing w:val="-4"/>
                <w:position w:val="1"/>
                <w:sz w:val="26"/>
              </w:rPr>
              <w:t></w:t>
            </w:r>
            <w:r>
              <w:rPr>
                <w:spacing w:val="-12"/>
                <w:position w:val="1"/>
                <w:sz w:val="26"/>
              </w:rPr>
              <w:t xml:space="preserve"> </w:t>
            </w:r>
            <w:r>
              <w:rPr>
                <w:i/>
                <w:spacing w:val="-4"/>
                <w:position w:val="1"/>
                <w:sz w:val="26"/>
              </w:rPr>
              <w:t>F</w:t>
            </w:r>
            <w:r>
              <w:rPr>
                <w:spacing w:val="-4"/>
                <w:position w:val="1"/>
                <w:sz w:val="26"/>
              </w:rPr>
              <w:t>2внешн</w:t>
            </w:r>
            <w:r>
              <w:rPr>
                <w:spacing w:val="-2"/>
                <w:position w:val="1"/>
                <w:sz w:val="26"/>
              </w:rPr>
              <w:t xml:space="preserve"> </w:t>
            </w:r>
            <w:r>
              <w:rPr>
                <w:rFonts w:ascii="Symbol" w:hAnsi="Symbol"/>
                <w:spacing w:val="-4"/>
                <w:position w:val="1"/>
                <w:sz w:val="26"/>
              </w:rPr>
              <w:t></w:t>
            </w:r>
            <w:r>
              <w:rPr>
                <w:spacing w:val="-34"/>
                <w:position w:val="1"/>
                <w:sz w:val="26"/>
              </w:rPr>
              <w:t xml:space="preserve"> </w:t>
            </w:r>
            <w:r>
              <w:rPr>
                <w:spacing w:val="-4"/>
                <w:position w:val="1"/>
                <w:sz w:val="26"/>
              </w:rPr>
              <w:t>...</w:t>
            </w:r>
            <w:r>
              <w:rPr>
                <w:spacing w:val="-22"/>
                <w:position w:val="1"/>
                <w:sz w:val="26"/>
              </w:rPr>
              <w:t xml:space="preserve"> </w:t>
            </w:r>
            <w:r>
              <w:rPr>
                <w:rFonts w:ascii="Symbol" w:hAnsi="Symbol"/>
                <w:spacing w:val="-4"/>
                <w:position w:val="1"/>
                <w:sz w:val="26"/>
              </w:rPr>
              <w:t></w:t>
            </w:r>
            <w:r>
              <w:rPr>
                <w:spacing w:val="-12"/>
                <w:position w:val="1"/>
                <w:sz w:val="26"/>
              </w:rPr>
              <w:t xml:space="preserve"> </w:t>
            </w:r>
            <w:r>
              <w:rPr>
                <w:spacing w:val="-10"/>
                <w:position w:val="1"/>
                <w:sz w:val="26"/>
              </w:rPr>
              <w:t>0</w:t>
            </w:r>
          </w:p>
        </w:tc>
      </w:tr>
      <w:tr>
        <w:trPr>
          <w:trHeight w:val="45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bottom w:val="single" w:sz="4" w:space="0" w:color="000000"/>
            </w:tcBorders>
          </w:tcPr>
          <w:p>
            <w:pPr>
              <w:pStyle w:val="TableParagraph"/>
              <w:spacing w:before="89" w:after="0"/>
              <w:ind w:start="60"/>
              <w:rPr>
                <w:sz w:val="22"/>
              </w:rPr>
            </w:pPr>
            <w:r>
              <w:rPr>
                <w:sz w:val="22"/>
              </w:rPr>
              <w:t>Реактивное</w:t>
            </w:r>
            <w:r>
              <w:rPr>
                <w:spacing w:val="-12"/>
                <w:sz w:val="22"/>
              </w:rPr>
              <w:t xml:space="preserve"> </w:t>
            </w:r>
            <w:r>
              <w:rPr>
                <w:spacing w:val="-2"/>
                <w:sz w:val="22"/>
              </w:rPr>
              <w:t>движение</w:t>
            </w:r>
          </w:p>
        </w:tc>
        <w:tc>
          <w:tcPr>
            <w:tcW w:w="2914" w:type="dxa"/>
            <w:tcBorders>
              <w:bottom w:val="single" w:sz="4" w:space="0" w:color="000000"/>
              <w:end w:val="single" w:sz="4" w:space="0" w:color="000000"/>
            </w:tcBorders>
          </w:tcPr>
          <w:p>
            <w:pPr>
              <w:pStyle w:val="TableParagraph"/>
              <w:ind w:start="0"/>
              <w:rPr>
                <w:sz w:val="20"/>
              </w:rPr>
            </w:pPr>
            <w:r>
              <w:rPr>
                <w:sz w:val="20"/>
              </w:rPr>
            </w:r>
          </w:p>
        </w:tc>
      </w:tr>
      <w:tr>
        <w:trPr>
          <w:trHeight w:val="451"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1.4.4</w:t>
            </w:r>
          </w:p>
        </w:tc>
        <w:tc>
          <w:tcPr>
            <w:tcW w:w="4898" w:type="dxa"/>
            <w:tcBorders>
              <w:top w:val="single" w:sz="4" w:space="0" w:color="000000"/>
              <w:start w:val="single" w:sz="4" w:space="0" w:color="000000"/>
            </w:tcBorders>
          </w:tcPr>
          <w:p>
            <w:pPr>
              <w:pStyle w:val="TableParagraph"/>
              <w:spacing w:before="84" w:after="0"/>
              <w:ind w:start="60"/>
              <w:rPr>
                <w:sz w:val="22"/>
              </w:rPr>
            </w:pPr>
            <w:r>
              <w:rPr>
                <w:sz w:val="22"/>
              </w:rPr>
              <w:t>Работа</w:t>
            </w:r>
            <w:r>
              <w:rPr>
                <w:spacing w:val="-8"/>
                <w:sz w:val="22"/>
              </w:rPr>
              <w:t xml:space="preserve"> </w:t>
            </w:r>
            <w:r>
              <w:rPr>
                <w:sz w:val="22"/>
              </w:rPr>
              <w:t>силы</w:t>
            </w:r>
            <w:r>
              <w:rPr>
                <w:spacing w:val="-5"/>
                <w:sz w:val="22"/>
              </w:rPr>
              <w:t xml:space="preserve"> </w:t>
            </w:r>
            <w:r>
              <w:rPr>
                <w:sz w:val="22"/>
              </w:rPr>
              <w:t>на</w:t>
            </w:r>
            <w:r>
              <w:rPr>
                <w:spacing w:val="-7"/>
                <w:sz w:val="22"/>
              </w:rPr>
              <w:t xml:space="preserve"> </w:t>
            </w:r>
            <w:r>
              <w:rPr>
                <w:sz w:val="22"/>
              </w:rPr>
              <w:t>малом</w:t>
            </w:r>
            <w:r>
              <w:rPr>
                <w:spacing w:val="-7"/>
                <w:sz w:val="22"/>
              </w:rPr>
              <w:t xml:space="preserve"> </w:t>
            </w:r>
            <w:r>
              <w:rPr>
                <w:spacing w:val="-2"/>
                <w:sz w:val="22"/>
              </w:rPr>
              <w:t>перемещении:</w:t>
            </w:r>
          </w:p>
        </w:tc>
        <w:tc>
          <w:tcPr>
            <w:tcW w:w="2914" w:type="dxa"/>
            <w:vMerge w:val="restart"/>
            <w:tcBorders>
              <w:top w:val="single" w:sz="4" w:space="0" w:color="000000"/>
              <w:bottom w:val="single" w:sz="4" w:space="0" w:color="000000"/>
              <w:end w:val="single" w:sz="4" w:space="0" w:color="000000"/>
            </w:tcBorders>
          </w:tcPr>
          <w:p>
            <w:pPr>
              <w:pStyle w:val="TableParagraph"/>
              <w:spacing w:before="8" w:after="1"/>
              <w:ind w:start="0"/>
              <w:rPr>
                <w:sz w:val="11"/>
              </w:rPr>
            </w:pPr>
            <w:r>
              <w:rPr>
                <w:sz w:val="11"/>
              </w:rPr>
            </w:r>
          </w:p>
          <w:p>
            <w:pPr>
              <w:pStyle w:val="TableParagraph"/>
              <w:ind w:start="342"/>
              <w:rPr>
                <w:sz w:val="20"/>
              </w:rPr>
            </w:pPr>
            <w:r>
              <w:rPr/>
              <w:drawing>
                <wp:inline distT="0" distB="0" distL="0" distR="0">
                  <wp:extent cx="1331595" cy="906780"/>
                  <wp:effectExtent l="0" t="0" r="0" b="0"/>
                  <wp:docPr id="85" name="Image 14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 145" descr="" title=""/>
                          <pic:cNvPicPr>
                            <a:picLocks noChangeAspect="1" noChangeArrowheads="1"/>
                          </pic:cNvPicPr>
                        </pic:nvPicPr>
                        <pic:blipFill>
                          <a:blip r:embed="rId75"/>
                          <a:stretch>
                            <a:fillRect/>
                          </a:stretch>
                        </pic:blipFill>
                        <pic:spPr bwMode="auto">
                          <a:xfrm>
                            <a:off x="0" y="0"/>
                            <a:ext cx="1331595" cy="906780"/>
                          </a:xfrm>
                          <a:prstGeom prst="rect">
                            <a:avLst/>
                          </a:prstGeom>
                        </pic:spPr>
                      </pic:pic>
                    </a:graphicData>
                  </a:graphic>
                </wp:inline>
              </w:drawing>
            </w:r>
          </w:p>
        </w:tc>
      </w:tr>
      <w:tr>
        <w:trPr>
          <w:trHeight w:val="122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bottom w:val="single" w:sz="4" w:space="0" w:color="000000"/>
            </w:tcBorders>
          </w:tcPr>
          <w:p>
            <w:pPr>
              <w:pStyle w:val="TableParagraph"/>
              <w:spacing w:before="128" w:after="0"/>
              <w:ind w:start="68"/>
              <w:rPr>
                <w:i/>
                <w:i/>
                <w:sz w:val="21"/>
              </w:rPr>
            </w:pPr>
            <w:r>
              <mc:AlternateContent>
                <mc:Choice Requires="wpg">
                  <w:drawing>
                    <wp:anchor behindDoc="1" distT="0" distB="1270" distL="1905" distR="0" simplePos="0" locked="0" layoutInCell="1" allowOverlap="1" relativeHeight="378">
                      <wp:simplePos x="0" y="0"/>
                      <wp:positionH relativeFrom="column">
                        <wp:posOffset>80010</wp:posOffset>
                      </wp:positionH>
                      <wp:positionV relativeFrom="paragraph">
                        <wp:posOffset>64770</wp:posOffset>
                      </wp:positionV>
                      <wp:extent cx="142875" cy="219075"/>
                      <wp:effectExtent l="1905" t="0" r="0" b="1270"/>
                      <wp:wrapNone/>
                      <wp:docPr id="86" name="Group 146"/>
                      <a:graphic xmlns:a="http://schemas.openxmlformats.org/drawingml/2006/main">
                        <a:graphicData uri="http://schemas.microsoft.com/office/word/2010/wordprocessingGroup">
                          <wpg:wgp>
                            <wpg:cNvGrpSpPr/>
                            <wpg:grpSpPr>
                              <a:xfrm>
                                <a:off x="0" y="0"/>
                                <a:ext cx="142920" cy="219240"/>
                                <a:chOff x="0" y="0"/>
                                <a:chExt cx="142920" cy="219240"/>
                              </a:xfrm>
                            </wpg:grpSpPr>
                            <wps:wsp>
                              <wps:cNvPr id="87" name="Graphic 29"/>
                              <wps:cNvSpPr/>
                              <wps:spPr>
                                <a:xfrm>
                                  <a:off x="0" y="15120"/>
                                  <a:ext cx="64080" cy="203760"/>
                                </a:xfrm>
                                <a:custGeom>
                                  <a:avLst/>
                                  <a:gdLst>
                                    <a:gd name="textAreaLeft" fmla="*/ 0 w 36360"/>
                                    <a:gd name="textAreaRight" fmla="*/ 37080 w 36360"/>
                                    <a:gd name="textAreaTop" fmla="*/ 0 h 115560"/>
                                    <a:gd name="textAreaBottom" fmla="*/ 116280 h 115560"/>
                                  </a:gdLst>
                                  <a:ahLst/>
                                  <a:rect l="textAreaLeft" t="textAreaTop" r="textAreaRight" b="textAreaBottom"/>
                                  <a:pathLst>
                                    <a:path w="64769" h="203835">
                                      <a:moveTo>
                                        <a:pt x="0" y="0"/>
                                      </a:moveTo>
                                      <a:lnTo>
                                        <a:pt x="0" y="203466"/>
                                      </a:lnTo>
                                    </a:path>
                                    <a:path w="64769" h="203835">
                                      <a:moveTo>
                                        <a:pt x="21184" y="0"/>
                                      </a:moveTo>
                                      <a:lnTo>
                                        <a:pt x="21184" y="203466"/>
                                      </a:lnTo>
                                    </a:path>
                                    <a:path w="64769" h="203835">
                                      <a:moveTo>
                                        <a:pt x="34803" y="21173"/>
                                      </a:moveTo>
                                      <a:lnTo>
                                        <a:pt x="34803" y="182293"/>
                                      </a:lnTo>
                                    </a:path>
                                    <a:path w="64769" h="203835">
                                      <a:moveTo>
                                        <a:pt x="64409" y="21173"/>
                                      </a:moveTo>
                                      <a:lnTo>
                                        <a:pt x="64409" y="182293"/>
                                      </a:lnTo>
                                    </a:path>
                                  </a:pathLst>
                                </a:custGeom>
                                <a:noFill/>
                                <a:ln w="3825">
                                  <a:solidFill>
                                    <a:srgbClr val="000000"/>
                                  </a:solidFill>
                                  <a:round/>
                                </a:ln>
                              </wps:spPr>
                              <wps:style>
                                <a:lnRef idx="0"/>
                                <a:fillRef idx="0"/>
                                <a:effectRef idx="0"/>
                                <a:fontRef idx="minor"/>
                              </wps:style>
                              <wps:bodyPr/>
                            </wps:wsp>
                            <pic:pic xmlns:pic="http://schemas.openxmlformats.org/drawingml/2006/picture">
                              <pic:nvPicPr>
                                <pic:cNvPr id="88" name="Image 31" descr=""/>
                                <pic:cNvPicPr/>
                              </pic:nvPicPr>
                              <pic:blipFill>
                                <a:blip r:embed="rId76"/>
                                <a:stretch/>
                              </pic:blipFill>
                              <pic:spPr>
                                <a:xfrm>
                                  <a:off x="8280" y="0"/>
                                  <a:ext cx="89640" cy="64080"/>
                                </a:xfrm>
                                <a:prstGeom prst="rect">
                                  <a:avLst/>
                                </a:prstGeom>
                                <a:ln w="0">
                                  <a:noFill/>
                                </a:ln>
                              </pic:spPr>
                            </pic:pic>
                            <pic:pic xmlns:pic="http://schemas.openxmlformats.org/drawingml/2006/picture">
                              <pic:nvPicPr>
                                <pic:cNvPr id="89" name="Image 32" descr=""/>
                                <pic:cNvPicPr/>
                              </pic:nvPicPr>
                              <pic:blipFill>
                                <a:blip r:embed="rId77"/>
                                <a:stretch/>
                              </pic:blipFill>
                              <pic:spPr>
                                <a:xfrm>
                                  <a:off x="53280" y="0"/>
                                  <a:ext cx="89640" cy="93960"/>
                                </a:xfrm>
                                <a:prstGeom prst="rect">
                                  <a:avLst/>
                                </a:prstGeom>
                                <a:ln w="0">
                                  <a:noFill/>
                                </a:ln>
                              </pic:spPr>
                            </pic:pic>
                          </wpg:wgp>
                        </a:graphicData>
                      </a:graphic>
                    </wp:anchor>
                  </w:drawing>
                </mc:Choice>
                <mc:Fallback>
                  <w:pict>
                    <v:group id="shape_0" alt="Group 146" style="position:absolute;margin-left:6.3pt;margin-top:5.1pt;width:11.25pt;height:17.25pt" coordorigin="126,102" coordsize="225,345">
                      <v:shape id="shape_0" ID="Image 31" stroked="f" o:allowincell="f" style="position:absolute;left:139;top:102;width:140;height:100;mso-wrap-style:none;v-text-anchor:middle" type="_x0000_t75">
                        <v:imagedata r:id="rId78" o:detectmouseclick="t"/>
                        <v:stroke color="#3465a4" joinstyle="round" endcap="flat"/>
                        <w10:wrap type="none"/>
                      </v:shape>
                      <v:shape id="shape_0" ID="Image 32" stroked="f" o:allowincell="f" style="position:absolute;left:210;top:102;width:140;height:147;mso-wrap-style:none;v-text-anchor:middle" type="_x0000_t75">
                        <v:imagedata r:id="rId79" o:detectmouseclick="t"/>
                        <v:stroke color="#3465a4" joinstyle="round" endcap="flat"/>
                        <w10:wrap type="none"/>
                      </v:shape>
                    </v:group>
                  </w:pict>
                </mc:Fallback>
              </mc:AlternateContent>
            </w:r>
            <w:r>
              <w:rPr>
                <w:i/>
                <w:spacing w:val="-2"/>
                <w:w w:val="25"/>
                <w:sz w:val="21"/>
              </w:rPr>
              <w:t>A</w:t>
            </w:r>
            <w:r>
              <w:rPr>
                <w:rFonts w:ascii="Symbol" w:hAnsi="Symbol"/>
                <w:spacing w:val="-2"/>
                <w:w w:val="25"/>
                <w:sz w:val="21"/>
              </w:rPr>
              <w:t></w:t>
            </w:r>
            <w:r>
              <w:rPr>
                <w:i/>
                <w:spacing w:val="-2"/>
                <w:w w:val="25"/>
                <w:sz w:val="21"/>
              </w:rPr>
              <w:t>F</w:t>
            </w:r>
            <w:r>
              <w:rPr>
                <w:rFonts w:ascii="Symbol" w:hAnsi="Symbol"/>
                <w:spacing w:val="-2"/>
                <w:w w:val="25"/>
                <w:sz w:val="21"/>
              </w:rPr>
              <w:t></w:t>
            </w:r>
            <w:r>
              <w:rPr>
                <w:i/>
                <w:spacing w:val="-2"/>
                <w:w w:val="25"/>
                <w:sz w:val="21"/>
              </w:rPr>
              <w:t>r</w:t>
            </w:r>
            <w:r>
              <w:rPr>
                <w:rFonts w:ascii="Symbol" w:hAnsi="Symbol"/>
                <w:spacing w:val="-2"/>
                <w:w w:val="25"/>
                <w:sz w:val="21"/>
              </w:rPr>
              <w:t></w:t>
            </w:r>
            <w:r>
              <w:rPr>
                <w:spacing w:val="-2"/>
                <w:w w:val="25"/>
                <w:sz w:val="21"/>
              </w:rPr>
              <w:t>cosα</w:t>
            </w:r>
            <w:r>
              <w:rPr>
                <w:rFonts w:ascii="Symbol" w:hAnsi="Symbol"/>
                <w:spacing w:val="-2"/>
                <w:w w:val="25"/>
                <w:sz w:val="21"/>
              </w:rPr>
              <w:t></w:t>
            </w:r>
            <w:r>
              <w:rPr>
                <w:i/>
                <w:spacing w:val="-2"/>
                <w:w w:val="25"/>
                <w:sz w:val="21"/>
              </w:rPr>
              <w:t>F</w:t>
            </w:r>
            <w:r>
              <w:rPr>
                <w:i/>
                <w:spacing w:val="-2"/>
                <w:w w:val="25"/>
                <w:position w:val="-5"/>
                <w:sz w:val="12"/>
              </w:rPr>
              <w:t>x</w:t>
            </w:r>
            <w:r>
              <w:rPr>
                <w:rFonts w:ascii="Symbol" w:hAnsi="Symbol"/>
                <w:spacing w:val="-2"/>
                <w:w w:val="25"/>
                <w:sz w:val="21"/>
              </w:rPr>
              <w:t></w:t>
            </w:r>
            <w:r>
              <w:rPr>
                <w:i/>
                <w:spacing w:val="-2"/>
                <w:w w:val="25"/>
                <w:sz w:val="21"/>
              </w:rPr>
              <w:t>x</w:t>
            </w:r>
          </w:p>
        </w:tc>
        <w:tc>
          <w:tcPr>
            <w:tcW w:w="2914" w:type="dxa"/>
            <w:vMerge w:val="continue"/>
            <w:tcBorders>
              <w:bottom w:val="single" w:sz="4" w:space="0" w:color="000000"/>
              <w:end w:val="single" w:sz="4" w:space="0" w:color="000000"/>
            </w:tcBorders>
          </w:tcPr>
          <w:p>
            <w:pPr>
              <w:pStyle w:val="Normal"/>
              <w:rPr>
                <w:sz w:val="2"/>
                <w:szCs w:val="2"/>
              </w:rPr>
            </w:pPr>
            <w:r>
              <w:rPr>
                <w:sz w:val="2"/>
                <w:szCs w:val="2"/>
              </w:rPr>
            </w:r>
          </w:p>
        </w:tc>
      </w:tr>
      <w:tr>
        <w:trPr>
          <w:trHeight w:val="99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1.4.5</w:t>
            </w:r>
          </w:p>
        </w:tc>
        <w:tc>
          <w:tcPr>
            <w:tcW w:w="4898" w:type="dxa"/>
            <w:tcBorders>
              <w:top w:val="single" w:sz="4" w:space="0" w:color="000000"/>
              <w:start w:val="single" w:sz="4" w:space="0" w:color="000000"/>
            </w:tcBorders>
          </w:tcPr>
          <w:p>
            <w:pPr>
              <w:pStyle w:val="TableParagraph"/>
              <w:spacing w:lineRule="exact" w:line="248"/>
              <w:ind w:start="60"/>
              <w:rPr>
                <w:sz w:val="22"/>
              </w:rPr>
            </w:pPr>
            <w:r>
              <w:rPr>
                <w:spacing w:val="-2"/>
                <w:sz w:val="22"/>
              </w:rPr>
              <w:t>Мощность</w:t>
            </w:r>
            <w:r>
              <w:rPr>
                <w:spacing w:val="1"/>
                <w:sz w:val="22"/>
              </w:rPr>
              <w:t xml:space="preserve"> </w:t>
            </w:r>
            <w:r>
              <w:rPr>
                <w:spacing w:val="-2"/>
                <w:sz w:val="22"/>
              </w:rPr>
              <w:t>силы:</w:t>
            </w:r>
          </w:p>
          <w:p>
            <w:pPr>
              <w:pStyle w:val="TableParagraph"/>
              <w:spacing w:lineRule="exact" w:line="272"/>
              <w:ind w:start="60"/>
              <w:rPr>
                <w:sz w:val="22"/>
              </w:rPr>
            </w:pPr>
            <w:r>
              <w:rPr>
                <w:sz w:val="22"/>
              </w:rPr>
              <w:t>если</w:t>
            </w:r>
            <w:r>
              <w:rPr>
                <w:spacing w:val="43"/>
                <w:sz w:val="22"/>
              </w:rPr>
              <w:t xml:space="preserve"> </w:t>
            </w:r>
            <w:r>
              <w:rPr>
                <w:sz w:val="22"/>
              </w:rPr>
              <w:t>за</w:t>
            </w:r>
            <w:r>
              <w:rPr>
                <w:spacing w:val="42"/>
                <w:sz w:val="22"/>
              </w:rPr>
              <w:t xml:space="preserve"> </w:t>
            </w:r>
            <w:r>
              <w:rPr>
                <w:sz w:val="22"/>
              </w:rPr>
              <w:t>время</w:t>
            </w:r>
            <w:r>
              <w:rPr>
                <w:spacing w:val="78"/>
                <w:sz w:val="22"/>
              </w:rPr>
              <w:t xml:space="preserve"> </w:t>
            </w:r>
            <w:r>
              <w:rPr>
                <w:rFonts w:ascii="Symbol" w:hAnsi="Symbol"/>
                <w:position w:val="2"/>
                <w:sz w:val="23"/>
              </w:rPr>
              <w:t></w:t>
            </w:r>
            <w:r>
              <w:rPr>
                <w:i/>
                <w:position w:val="2"/>
                <w:sz w:val="23"/>
              </w:rPr>
              <w:t>t</w:t>
            </w:r>
            <w:r>
              <w:rPr>
                <w:i/>
                <w:spacing w:val="66"/>
                <w:w w:val="150"/>
                <w:position w:val="2"/>
                <w:sz w:val="23"/>
              </w:rPr>
              <w:t xml:space="preserve"> </w:t>
            </w:r>
            <w:r>
              <w:rPr>
                <w:sz w:val="22"/>
              </w:rPr>
              <w:t>работа</w:t>
            </w:r>
            <w:r>
              <w:rPr>
                <w:spacing w:val="44"/>
                <w:sz w:val="22"/>
              </w:rPr>
              <w:t xml:space="preserve"> </w:t>
            </w:r>
            <w:r>
              <w:rPr>
                <w:sz w:val="22"/>
              </w:rPr>
              <w:t>силы</w:t>
            </w:r>
            <w:r>
              <w:rPr>
                <w:spacing w:val="44"/>
                <w:sz w:val="22"/>
              </w:rPr>
              <w:t xml:space="preserve"> </w:t>
            </w:r>
            <w:r>
              <w:rPr>
                <w:sz w:val="22"/>
              </w:rPr>
              <w:t>изменяется</w:t>
            </w:r>
            <w:r>
              <w:rPr>
                <w:spacing w:val="42"/>
                <w:sz w:val="22"/>
              </w:rPr>
              <w:t xml:space="preserve"> </w:t>
            </w:r>
            <w:r>
              <w:rPr>
                <w:spacing w:val="-5"/>
                <w:sz w:val="22"/>
              </w:rPr>
              <w:t>на</w:t>
            </w:r>
          </w:p>
          <w:p>
            <w:pPr>
              <w:pStyle w:val="TableParagraph"/>
              <w:spacing w:lineRule="exact" w:line="293"/>
              <w:ind w:start="95"/>
              <w:rPr>
                <w:sz w:val="22"/>
              </w:rPr>
            </w:pPr>
            <w:r>
              <w:rPr>
                <w:rFonts w:ascii="Symbol" w:hAnsi="Symbol"/>
                <w:position w:val="2"/>
                <w:sz w:val="23"/>
              </w:rPr>
              <w:t></w:t>
            </w:r>
            <w:r>
              <w:rPr>
                <w:i/>
                <w:position w:val="2"/>
                <w:sz w:val="23"/>
              </w:rPr>
              <w:t>A</w:t>
            </w:r>
            <w:r>
              <w:rPr>
                <w:i/>
                <w:spacing w:val="-17"/>
                <w:position w:val="2"/>
                <w:sz w:val="23"/>
              </w:rPr>
              <w:t xml:space="preserve"> </w:t>
            </w:r>
            <w:r>
              <w:rPr>
                <w:sz w:val="22"/>
              </w:rPr>
              <w:t>,</w:t>
            </w:r>
            <w:r>
              <w:rPr>
                <w:spacing w:val="-8"/>
                <w:sz w:val="22"/>
              </w:rPr>
              <w:t xml:space="preserve"> </w:t>
            </w:r>
            <w:r>
              <w:rPr>
                <w:sz w:val="22"/>
              </w:rPr>
              <w:t>то</w:t>
            </w:r>
            <w:r>
              <w:rPr>
                <w:spacing w:val="-4"/>
                <w:sz w:val="22"/>
              </w:rPr>
              <w:t xml:space="preserve"> </w:t>
            </w:r>
            <w:r>
              <w:rPr>
                <w:sz w:val="22"/>
              </w:rPr>
              <w:t>мощность</w:t>
            </w:r>
            <w:r>
              <w:rPr>
                <w:spacing w:val="-5"/>
                <w:sz w:val="22"/>
              </w:rPr>
              <w:t xml:space="preserve"> </w:t>
            </w:r>
            <w:r>
              <w:rPr>
                <w:spacing w:val="-4"/>
                <w:sz w:val="22"/>
              </w:rPr>
              <w:t>силы</w:t>
            </w:r>
          </w:p>
        </w:tc>
        <w:tc>
          <w:tcPr>
            <w:tcW w:w="2914" w:type="dxa"/>
            <w:vMerge w:val="restart"/>
            <w:tcBorders>
              <w:top w:val="single" w:sz="4" w:space="0" w:color="000000"/>
              <w:bottom w:val="single" w:sz="4" w:space="0" w:color="000000"/>
              <w:end w:val="single" w:sz="4" w:space="0" w:color="000000"/>
            </w:tcBorders>
          </w:tcPr>
          <w:p>
            <w:pPr>
              <w:pStyle w:val="TableParagraph"/>
              <w:spacing w:before="4" w:after="0"/>
              <w:ind w:start="0"/>
              <w:rPr>
                <w:sz w:val="12"/>
              </w:rPr>
            </w:pPr>
            <w:r>
              <w:rPr>
                <w:sz w:val="12"/>
              </w:rPr>
            </w:r>
          </w:p>
          <w:p>
            <w:pPr>
              <w:pStyle w:val="TableParagraph"/>
              <w:ind w:start="237"/>
              <w:rPr>
                <w:sz w:val="20"/>
              </w:rPr>
            </w:pPr>
            <w:r>
              <w:rPr/>
              <w:drawing>
                <wp:inline distT="0" distB="0" distL="0" distR="0">
                  <wp:extent cx="1468755" cy="716915"/>
                  <wp:effectExtent l="0" t="0" r="0" b="0"/>
                  <wp:docPr id="90" name="Image 150"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 150" descr="" title=""/>
                          <pic:cNvPicPr>
                            <a:picLocks noChangeAspect="1" noChangeArrowheads="1"/>
                          </pic:cNvPicPr>
                        </pic:nvPicPr>
                        <pic:blipFill>
                          <a:blip r:embed="rId80"/>
                          <a:stretch>
                            <a:fillRect/>
                          </a:stretch>
                        </pic:blipFill>
                        <pic:spPr bwMode="auto">
                          <a:xfrm>
                            <a:off x="0" y="0"/>
                            <a:ext cx="1468755" cy="716915"/>
                          </a:xfrm>
                          <a:prstGeom prst="rect">
                            <a:avLst/>
                          </a:prstGeom>
                        </pic:spPr>
                      </pic:pic>
                    </a:graphicData>
                  </a:graphic>
                </wp:inline>
              </w:drawing>
            </w:r>
          </w:p>
        </w:tc>
      </w:tr>
      <w:tr>
        <w:trPr>
          <w:trHeight w:val="92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bottom w:val="single" w:sz="4" w:space="0" w:color="000000"/>
            </w:tcBorders>
          </w:tcPr>
          <w:p>
            <w:pPr>
              <w:pStyle w:val="TableParagraph"/>
              <w:tabs>
                <w:tab w:val="clear" w:pos="709"/>
                <w:tab w:val="left" w:pos="1503" w:leader="none"/>
              </w:tabs>
              <w:spacing w:lineRule="exact" w:line="416" w:before="115" w:after="0"/>
              <w:ind w:start="107"/>
              <w:rPr>
                <w:sz w:val="25"/>
              </w:rPr>
            </w:pPr>
            <w:r>
              <w:rPr>
                <w:i/>
                <w:w w:val="105"/>
                <w:sz w:val="25"/>
              </w:rPr>
              <w:t>P</w:t>
            </w:r>
            <w:r>
              <w:rPr>
                <w:i/>
                <w:spacing w:val="-4"/>
                <w:w w:val="105"/>
                <w:sz w:val="25"/>
              </w:rPr>
              <w:t xml:space="preserve"> </w:t>
            </w:r>
            <w:r>
              <w:rPr>
                <w:rFonts w:ascii="Symbol" w:hAnsi="Symbol"/>
                <w:w w:val="105"/>
                <w:sz w:val="25"/>
              </w:rPr>
              <w:t></w:t>
            </w:r>
            <w:r>
              <w:rPr>
                <w:spacing w:val="12"/>
                <w:w w:val="105"/>
                <w:sz w:val="25"/>
              </w:rPr>
              <w:t xml:space="preserve"> </w:t>
            </w:r>
            <w:r>
              <w:rPr>
                <w:rFonts w:ascii="Symbol" w:hAnsi="Symbol"/>
                <w:spacing w:val="-7"/>
                <w:w w:val="105"/>
                <w:position w:val="16"/>
                <w:sz w:val="25"/>
              </w:rPr>
              <w:t></w:t>
            </w:r>
            <w:r>
              <w:rPr>
                <w:i/>
                <w:spacing w:val="-7"/>
                <w:w w:val="105"/>
                <w:position w:val="16"/>
                <w:sz w:val="25"/>
              </w:rPr>
              <w:t>A</w:t>
            </w:r>
            <w:r>
              <w:rPr>
                <w:i/>
                <w:position w:val="16"/>
                <w:sz w:val="25"/>
              </w:rPr>
              <w:tab/>
            </w:r>
            <w:r>
              <w:rPr>
                <w:rFonts w:ascii="Symbol" w:hAnsi="Symbol"/>
                <w:spacing w:val="-14"/>
                <w:w w:val="105"/>
                <w:sz w:val="25"/>
              </w:rPr>
              <w:t></w:t>
            </w:r>
            <w:r>
              <w:rPr>
                <w:spacing w:val="-1"/>
                <w:w w:val="105"/>
                <w:sz w:val="25"/>
              </w:rPr>
              <w:t xml:space="preserve"> </w:t>
            </w:r>
            <w:r>
              <w:rPr>
                <w:i/>
                <w:spacing w:val="-14"/>
                <w:w w:val="105"/>
                <w:sz w:val="25"/>
              </w:rPr>
              <w:t>F</w:t>
            </w:r>
            <w:r>
              <w:rPr>
                <w:i/>
                <w:spacing w:val="-7"/>
                <w:sz w:val="25"/>
              </w:rPr>
              <w:t xml:space="preserve"> </w:t>
            </w:r>
            <w:r>
              <w:rPr>
                <w:rFonts w:ascii="Symbol" w:hAnsi="Symbol"/>
                <w:spacing w:val="-14"/>
                <w:w w:val="105"/>
                <w:sz w:val="25"/>
              </w:rPr>
              <w:t></w:t>
            </w:r>
            <w:r>
              <w:rPr>
                <w:rFonts w:ascii="Symbol" w:hAnsi="Symbol"/>
                <w:spacing w:val="-14"/>
                <w:w w:val="105"/>
                <w:sz w:val="27"/>
              </w:rPr>
              <w:t></w:t>
            </w:r>
            <w:r>
              <w:rPr>
                <w:rFonts w:ascii="Symbol" w:hAnsi="Symbol"/>
                <w:spacing w:val="-14"/>
                <w:w w:val="105"/>
                <w:sz w:val="25"/>
              </w:rPr>
              <w:t></w:t>
            </w:r>
            <w:r>
              <w:rPr>
                <w:spacing w:val="-37"/>
                <w:w w:val="105"/>
                <w:sz w:val="25"/>
              </w:rPr>
              <w:t xml:space="preserve"> </w:t>
            </w:r>
            <w:r>
              <w:rPr>
                <w:spacing w:val="-14"/>
                <w:w w:val="105"/>
                <w:sz w:val="25"/>
              </w:rPr>
              <w:t>cosα</w:t>
            </w:r>
          </w:p>
          <w:p>
            <w:pPr>
              <w:pStyle w:val="TableParagraph"/>
              <w:spacing w:lineRule="exact" w:line="290"/>
              <w:ind w:start="586"/>
              <w:rPr>
                <w:sz w:val="15"/>
              </w:rPr>
            </w:pPr>
            <w:r>
              <mc:AlternateContent>
                <mc:Choice Requires="wpg">
                  <w:drawing>
                    <wp:anchor behindDoc="1" distT="4445" distB="4445" distL="4445" distR="4445" simplePos="0" locked="0" layoutInCell="1" allowOverlap="1" relativeHeight="379">
                      <wp:simplePos x="0" y="0"/>
                      <wp:positionH relativeFrom="column">
                        <wp:posOffset>342265</wp:posOffset>
                      </wp:positionH>
                      <wp:positionV relativeFrom="paragraph">
                        <wp:posOffset>-243840</wp:posOffset>
                      </wp:positionV>
                      <wp:extent cx="238760" cy="400050"/>
                      <wp:effectExtent l="4445" t="4445" r="4445" b="4445"/>
                      <wp:wrapNone/>
                      <wp:docPr id="91" name="Group 151"/>
                      <a:graphic xmlns:a="http://schemas.openxmlformats.org/drawingml/2006/main">
                        <a:graphicData uri="http://schemas.microsoft.com/office/word/2010/wordprocessingGroup">
                          <wpg:wgp>
                            <wpg:cNvGrpSpPr/>
                            <wpg:grpSpPr>
                              <a:xfrm>
                                <a:off x="0" y="0"/>
                                <a:ext cx="238680" cy="399960"/>
                                <a:chOff x="0" y="0"/>
                                <a:chExt cx="238680" cy="399960"/>
                              </a:xfrm>
                            </wpg:grpSpPr>
                            <wps:wsp>
                              <wps:cNvPr id="92" name="Graphic 32"/>
                              <wps:cNvSpPr/>
                              <wps:spPr>
                                <a:xfrm>
                                  <a:off x="0" y="0"/>
                                  <a:ext cx="238680" cy="399960"/>
                                </a:xfrm>
                                <a:custGeom>
                                  <a:avLst/>
                                  <a:gdLst>
                                    <a:gd name="textAreaLeft" fmla="*/ 0 w 135360"/>
                                    <a:gd name="textAreaRight" fmla="*/ 136080 w 135360"/>
                                    <a:gd name="textAreaTop" fmla="*/ 0 h 226800"/>
                                    <a:gd name="textAreaBottom" fmla="*/ 227520 h 226800"/>
                                  </a:gdLst>
                                  <a:ahLst/>
                                  <a:rect l="textAreaLeft" t="textAreaTop" r="textAreaRight" b="textAreaBottom"/>
                                  <a:pathLst>
                                    <a:path w="234315" h="400050">
                                      <a:moveTo>
                                        <a:pt x="0" y="199853"/>
                                      </a:moveTo>
                                      <a:lnTo>
                                        <a:pt x="214023" y="199853"/>
                                      </a:lnTo>
                                    </a:path>
                                    <a:path w="234315" h="400050">
                                      <a:moveTo>
                                        <a:pt x="234230" y="0"/>
                                      </a:moveTo>
                                      <a:lnTo>
                                        <a:pt x="234230" y="399707"/>
                                      </a:lnTo>
                                    </a:path>
                                  </a:pathLst>
                                </a:custGeom>
                                <a:noFill/>
                                <a:ln w="8120">
                                  <a:solidFill>
                                    <a:srgbClr val="000000"/>
                                  </a:solidFill>
                                  <a:round/>
                                </a:ln>
                              </wps:spPr>
                              <wps:style>
                                <a:lnRef idx="0"/>
                                <a:fillRef idx="0"/>
                                <a:effectRef idx="0"/>
                                <a:fontRef idx="minor"/>
                              </wps:style>
                              <wps:bodyPr/>
                            </wps:wsp>
                          </wpg:wgp>
                        </a:graphicData>
                      </a:graphic>
                    </wp:anchor>
                  </w:drawing>
                </mc:Choice>
                <mc:Fallback>
                  <w:pict>
                    <v:group id="shape_0" alt="Group 151" style="position:absolute;margin-left:26.95pt;margin-top:-19.2pt;width:18.8pt;height:31.5pt" coordorigin="539,-384" coordsize="376,630"/>
                  </w:pict>
                </mc:Fallback>
              </mc:AlternateContent>
            </w:r>
            <w:r>
              <w:rPr>
                <w:rFonts w:ascii="Symbol" w:hAnsi="Symbol"/>
                <w:position w:val="6"/>
                <w:sz w:val="25"/>
              </w:rPr>
              <w:t></w:t>
            </w:r>
            <w:r>
              <w:rPr>
                <w:i/>
                <w:position w:val="6"/>
                <w:sz w:val="25"/>
              </w:rPr>
              <w:t>t</w:t>
            </w:r>
            <w:r>
              <w:rPr>
                <w:i/>
                <w:spacing w:val="60"/>
                <w:position w:val="6"/>
                <w:sz w:val="25"/>
              </w:rPr>
              <w:t xml:space="preserve"> </w:t>
            </w:r>
            <w:r>
              <w:rPr>
                <w:rFonts w:ascii="Symbol" w:hAnsi="Symbol"/>
                <w:sz w:val="15"/>
              </w:rPr>
              <w:t></w:t>
            </w:r>
            <w:r>
              <w:rPr>
                <w:i/>
                <w:sz w:val="15"/>
              </w:rPr>
              <w:t>t</w:t>
            </w:r>
            <w:r>
              <w:rPr>
                <w:i/>
                <w:spacing w:val="-24"/>
                <w:sz w:val="15"/>
              </w:rPr>
              <w:t xml:space="preserve"> </w:t>
            </w:r>
            <w:r>
              <w:rPr>
                <w:rFonts w:ascii="Symbol" w:hAnsi="Symbol"/>
                <w:spacing w:val="-7"/>
                <w:sz w:val="15"/>
              </w:rPr>
              <w:t></w:t>
            </w:r>
            <w:r>
              <w:rPr>
                <w:spacing w:val="-7"/>
                <w:sz w:val="15"/>
              </w:rPr>
              <w:t>0</w:t>
            </w:r>
          </w:p>
        </w:tc>
        <w:tc>
          <w:tcPr>
            <w:tcW w:w="2914" w:type="dxa"/>
            <w:vMerge w:val="continue"/>
            <w:tcBorders>
              <w:bottom w:val="single" w:sz="4" w:space="0" w:color="000000"/>
              <w:end w:val="single" w:sz="4" w:space="0" w:color="000000"/>
            </w:tcBorders>
          </w:tcPr>
          <w:p>
            <w:pPr>
              <w:pStyle w:val="Normal"/>
              <w:rPr>
                <w:sz w:val="2"/>
                <w:szCs w:val="2"/>
              </w:rPr>
            </w:pPr>
            <w:r>
              <w:rPr>
                <w:sz w:val="2"/>
                <w:szCs w:val="2"/>
              </w:rPr>
            </w:r>
          </w:p>
        </w:tc>
      </w:tr>
      <w:tr>
        <w:trPr>
          <w:trHeight w:val="92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1.4.6</w:t>
            </w:r>
          </w:p>
        </w:tc>
        <w:tc>
          <w:tcPr>
            <w:tcW w:w="7812" w:type="dxa"/>
            <w:gridSpan w:val="2"/>
            <w:tcBorders>
              <w:top w:val="single" w:sz="4" w:space="0" w:color="000000"/>
              <w:start w:val="single" w:sz="4" w:space="0" w:color="000000"/>
              <w:end w:val="single" w:sz="4" w:space="0" w:color="000000"/>
            </w:tcBorders>
          </w:tcPr>
          <w:p>
            <w:pPr>
              <w:pStyle w:val="TableParagraph"/>
              <w:tabs>
                <w:tab w:val="clear" w:pos="709"/>
                <w:tab w:val="left" w:pos="10731" w:leader="none"/>
              </w:tabs>
              <w:spacing w:lineRule="exact" w:line="254" w:before="121" w:after="0"/>
              <w:ind w:start="4970"/>
              <w:rPr>
                <w:sz w:val="26"/>
              </w:rPr>
            </w:pPr>
            <w:r>
              <mc:AlternateContent>
                <mc:Choice Requires="wpg">
                  <w:drawing>
                    <wp:anchor behindDoc="1" distT="5080" distB="0" distL="4445" distR="4445" simplePos="0" locked="0" layoutInCell="1" allowOverlap="1" relativeHeight="380">
                      <wp:simplePos x="0" y="0"/>
                      <wp:positionH relativeFrom="column">
                        <wp:posOffset>3146425</wp:posOffset>
                      </wp:positionH>
                      <wp:positionV relativeFrom="paragraph">
                        <wp:posOffset>312420</wp:posOffset>
                      </wp:positionV>
                      <wp:extent cx="293370" cy="8255"/>
                      <wp:effectExtent l="4445" t="5080" r="4445" b="0"/>
                      <wp:wrapNone/>
                      <wp:docPr id="93" name="Group 153"/>
                      <a:graphic xmlns:a="http://schemas.openxmlformats.org/drawingml/2006/main">
                        <a:graphicData uri="http://schemas.microsoft.com/office/word/2010/wordprocessingGroup">
                          <wpg:wgp>
                            <wpg:cNvGrpSpPr/>
                            <wpg:grpSpPr>
                              <a:xfrm>
                                <a:off x="0" y="0"/>
                                <a:ext cx="293400" cy="8280"/>
                                <a:chOff x="0" y="0"/>
                                <a:chExt cx="293400" cy="8280"/>
                              </a:xfrm>
                            </wpg:grpSpPr>
                            <wps:wsp>
                              <wps:cNvPr id="94" name="Graphic 31"/>
                              <wps:cNvSpPr/>
                              <wps:spPr>
                                <a:xfrm>
                                  <a:off x="0" y="0"/>
                                  <a:ext cx="293400" cy="8280"/>
                                </a:xfrm>
                                <a:custGeom>
                                  <a:avLst/>
                                  <a:gdLst>
                                    <a:gd name="textAreaLeft" fmla="*/ 0 w 166320"/>
                                    <a:gd name="textAreaRight" fmla="*/ 167040 w 166320"/>
                                    <a:gd name="textAreaTop" fmla="*/ 0 h 4680"/>
                                    <a:gd name="textAreaBottom" fmla="*/ 5400 h 4680"/>
                                  </a:gdLst>
                                  <a:ahLst/>
                                  <a:rect l="textAreaLeft" t="textAreaTop" r="textAreaRight" b="textAreaBottom"/>
                                  <a:pathLst>
                                    <a:path w="293370" h="0">
                                      <a:moveTo>
                                        <a:pt x="0" y="0"/>
                                      </a:moveTo>
                                      <a:lnTo>
                                        <a:pt x="293094"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153" style="position:absolute;margin-left:247.75pt;margin-top:24.6pt;width:23.1pt;height:0.65pt" coordorigin="4955,492" coordsize="462,13"/>
                  </w:pict>
                </mc:Fallback>
              </mc:AlternateContent>
              <mc:AlternateContent>
                <mc:Choice Requires="wpg">
                  <w:drawing>
                    <wp:anchor behindDoc="1" distT="5080" distB="0" distL="4445" distR="4445" simplePos="0" locked="0" layoutInCell="1" allowOverlap="1" relativeHeight="381">
                      <wp:simplePos x="0" y="0"/>
                      <wp:positionH relativeFrom="column">
                        <wp:posOffset>3613785</wp:posOffset>
                      </wp:positionH>
                      <wp:positionV relativeFrom="paragraph">
                        <wp:posOffset>312420</wp:posOffset>
                      </wp:positionV>
                      <wp:extent cx="220980" cy="8255"/>
                      <wp:effectExtent l="4445" t="5080" r="4445" b="0"/>
                      <wp:wrapNone/>
                      <wp:docPr id="95" name="Group 155"/>
                      <a:graphic xmlns:a="http://schemas.openxmlformats.org/drawingml/2006/main">
                        <a:graphicData uri="http://schemas.microsoft.com/office/word/2010/wordprocessingGroup">
                          <wpg:wgp>
                            <wpg:cNvGrpSpPr/>
                            <wpg:grpSpPr>
                              <a:xfrm>
                                <a:off x="0" y="0"/>
                                <a:ext cx="221040" cy="8280"/>
                                <a:chOff x="0" y="0"/>
                                <a:chExt cx="221040" cy="8280"/>
                              </a:xfrm>
                            </wpg:grpSpPr>
                            <wps:wsp>
                              <wps:cNvPr id="96" name="Graphic 34"/>
                              <wps:cNvSpPr/>
                              <wps:spPr>
                                <a:xfrm>
                                  <a:off x="0" y="0"/>
                                  <a:ext cx="221040" cy="8280"/>
                                </a:xfrm>
                                <a:custGeom>
                                  <a:avLst/>
                                  <a:gdLst>
                                    <a:gd name="textAreaLeft" fmla="*/ 0 w 125280"/>
                                    <a:gd name="textAreaRight" fmla="*/ 126000 w 125280"/>
                                    <a:gd name="textAreaTop" fmla="*/ 0 h 4680"/>
                                    <a:gd name="textAreaBottom" fmla="*/ 5400 h 4680"/>
                                  </a:gdLst>
                                  <a:ahLst/>
                                  <a:rect l="textAreaLeft" t="textAreaTop" r="textAreaRight" b="textAreaBottom"/>
                                  <a:pathLst>
                                    <a:path w="220979" h="0">
                                      <a:moveTo>
                                        <a:pt x="0" y="0"/>
                                      </a:moveTo>
                                      <a:lnTo>
                                        <a:pt x="220775"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155" style="position:absolute;margin-left:284.55pt;margin-top:24.6pt;width:17.4pt;height:0.65pt" coordorigin="5691,492" coordsize="348,13"/>
                  </w:pict>
                </mc:Fallback>
              </mc:AlternateContent>
            </w:r>
            <w:r>
              <w:rPr>
                <w:i/>
                <w:spacing w:val="-5"/>
                <w:sz w:val="26"/>
              </w:rPr>
              <w:t>m</w:t>
            </w:r>
            <w:r>
              <w:rPr>
                <w:rFonts w:ascii="Symbol" w:hAnsi="Symbol"/>
                <w:spacing w:val="-5"/>
                <w:sz w:val="27"/>
              </w:rPr>
              <w:t></w:t>
            </w:r>
            <w:r>
              <w:rPr>
                <w:spacing w:val="-5"/>
                <w:sz w:val="27"/>
                <w:vertAlign w:val="superscript"/>
              </w:rPr>
              <w:t>2</w:t>
            </w:r>
            <w:r>
              <w:rPr>
                <w:sz w:val="27"/>
              </w:rPr>
              <w:tab/>
            </w:r>
            <w:r>
              <w:rPr>
                <w:i/>
                <w:spacing w:val="-5"/>
                <w:sz w:val="26"/>
              </w:rPr>
              <w:t>p</w:t>
            </w:r>
            <w:r>
              <w:rPr>
                <w:spacing w:val="-5"/>
                <w:sz w:val="26"/>
                <w:vertAlign w:val="superscript"/>
              </w:rPr>
              <w:t>2</w:t>
            </w:r>
          </w:p>
          <w:p>
            <w:pPr>
              <w:pStyle w:val="TableParagraph"/>
              <w:tabs>
                <w:tab w:val="clear" w:pos="709"/>
                <w:tab w:val="left" w:pos="5184" w:leader="none"/>
                <w:tab w:val="left" w:pos="5544" w:leader="none"/>
              </w:tabs>
              <w:spacing w:lineRule="auto" w:line="175"/>
              <w:ind w:start="60"/>
              <w:rPr>
                <w:sz w:val="22"/>
              </w:rPr>
            </w:pPr>
            <w:r>
              <w:rPr>
                <w:sz w:val="22"/>
              </w:rPr>
              <w:t>Кинетическая</w:t>
            </w:r>
            <w:r>
              <w:rPr>
                <w:spacing w:val="-13"/>
                <w:sz w:val="22"/>
              </w:rPr>
              <w:t xml:space="preserve"> </w:t>
            </w:r>
            <w:r>
              <w:rPr>
                <w:sz w:val="22"/>
              </w:rPr>
              <w:t>энергия</w:t>
            </w:r>
            <w:r>
              <w:rPr>
                <w:spacing w:val="-12"/>
                <w:sz w:val="22"/>
              </w:rPr>
              <w:t xml:space="preserve"> </w:t>
            </w:r>
            <w:r>
              <w:rPr>
                <w:sz w:val="22"/>
              </w:rPr>
              <w:t>материальной</w:t>
            </w:r>
            <w:r>
              <w:rPr>
                <w:spacing w:val="-13"/>
                <w:sz w:val="22"/>
              </w:rPr>
              <w:t xml:space="preserve"> </w:t>
            </w:r>
            <w:r>
              <w:rPr>
                <w:sz w:val="22"/>
              </w:rPr>
              <w:t>точки:</w:t>
            </w:r>
            <w:r>
              <w:rPr>
                <w:spacing w:val="15"/>
                <w:sz w:val="22"/>
              </w:rPr>
              <w:t xml:space="preserve"> </w:t>
            </w:r>
            <w:r>
              <w:rPr>
                <w:i/>
                <w:position w:val="1"/>
                <w:sz w:val="26"/>
              </w:rPr>
              <w:t>E</w:t>
            </w:r>
            <w:r>
              <w:rPr>
                <w:position w:val="1"/>
                <w:sz w:val="26"/>
              </w:rPr>
              <w:t>кин</w:t>
            </w:r>
            <w:r>
              <w:rPr>
                <w:spacing w:val="-3"/>
                <w:position w:val="1"/>
                <w:sz w:val="26"/>
              </w:rPr>
              <w:t xml:space="preserve"> </w:t>
            </w:r>
            <w:r>
              <w:rPr>
                <w:rFonts w:ascii="Symbol" w:hAnsi="Symbol"/>
                <w:spacing w:val="-10"/>
                <w:position w:val="1"/>
                <w:sz w:val="26"/>
              </w:rPr>
              <w:t></w:t>
            </w:r>
            <w:r>
              <w:rPr>
                <w:position w:val="1"/>
                <w:sz w:val="26"/>
              </w:rPr>
              <w:tab/>
            </w:r>
            <w:r>
              <w:rPr>
                <w:spacing w:val="-10"/>
                <w:position w:val="-18"/>
                <w:sz w:val="26"/>
              </w:rPr>
              <w:t>2</w:t>
            </w:r>
            <w:r>
              <w:rPr>
                <w:position w:val="-18"/>
                <w:sz w:val="26"/>
              </w:rPr>
              <w:tab/>
            </w:r>
            <w:r>
              <w:rPr>
                <w:rFonts w:ascii="Symbol" w:hAnsi="Symbol"/>
                <w:position w:val="1"/>
                <w:sz w:val="26"/>
              </w:rPr>
              <w:t></w:t>
            </w:r>
            <w:r>
              <w:rPr>
                <w:spacing w:val="14"/>
                <w:position w:val="1"/>
                <w:sz w:val="26"/>
              </w:rPr>
              <w:t xml:space="preserve"> </w:t>
            </w:r>
            <w:r>
              <w:rPr>
                <w:position w:val="-18"/>
                <w:sz w:val="26"/>
              </w:rPr>
              <w:t>2</w:t>
            </w:r>
            <w:r>
              <w:rPr>
                <w:i/>
                <w:position w:val="-18"/>
                <w:sz w:val="26"/>
              </w:rPr>
              <w:t>m</w:t>
            </w:r>
            <w:r>
              <w:rPr>
                <w:i/>
                <w:spacing w:val="23"/>
                <w:position w:val="-18"/>
                <w:sz w:val="26"/>
              </w:rPr>
              <w:t xml:space="preserve"> </w:t>
            </w:r>
            <w:r>
              <w:rPr>
                <w:spacing w:val="-10"/>
                <w:sz w:val="22"/>
              </w:rPr>
              <w:t>.</w:t>
            </w:r>
          </w:p>
        </w:tc>
      </w:tr>
      <w:tr>
        <w:trPr>
          <w:trHeight w:val="79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bottom w:val="single" w:sz="4" w:space="0" w:color="000000"/>
              <w:end w:val="single" w:sz="4" w:space="0" w:color="000000"/>
            </w:tcBorders>
          </w:tcPr>
          <w:p>
            <w:pPr>
              <w:pStyle w:val="TableParagraph"/>
              <w:spacing w:lineRule="auto" w:line="218" w:before="76" w:after="0"/>
              <w:ind w:start="60"/>
              <w:rPr>
                <w:sz w:val="26"/>
              </w:rPr>
            </w:pPr>
            <w:r>
              <w:rPr>
                <w:sz w:val="22"/>
              </w:rPr>
              <w:t>Закон</w:t>
            </w:r>
            <w:r>
              <w:rPr>
                <w:spacing w:val="80"/>
                <w:sz w:val="22"/>
              </w:rPr>
              <w:t xml:space="preserve"> </w:t>
            </w:r>
            <w:r>
              <w:rPr>
                <w:sz w:val="22"/>
              </w:rPr>
              <w:t>изменения</w:t>
            </w:r>
            <w:r>
              <w:rPr>
                <w:spacing w:val="80"/>
                <w:sz w:val="22"/>
              </w:rPr>
              <w:t xml:space="preserve"> </w:t>
            </w:r>
            <w:r>
              <w:rPr>
                <w:sz w:val="22"/>
              </w:rPr>
              <w:t>кинетической</w:t>
            </w:r>
            <w:r>
              <w:rPr>
                <w:spacing w:val="80"/>
                <w:sz w:val="22"/>
              </w:rPr>
              <w:t xml:space="preserve"> </w:t>
            </w:r>
            <w:r>
              <w:rPr>
                <w:sz w:val="22"/>
              </w:rPr>
              <w:t>энергии</w:t>
            </w:r>
            <w:r>
              <w:rPr>
                <w:spacing w:val="80"/>
                <w:sz w:val="22"/>
              </w:rPr>
              <w:t xml:space="preserve"> </w:t>
            </w:r>
            <w:r>
              <w:rPr>
                <w:sz w:val="22"/>
              </w:rPr>
              <w:t>системы</w:t>
            </w:r>
            <w:r>
              <w:rPr>
                <w:spacing w:val="80"/>
                <w:sz w:val="22"/>
              </w:rPr>
              <w:t xml:space="preserve"> </w:t>
            </w:r>
            <w:r>
              <w:rPr>
                <w:sz w:val="22"/>
              </w:rPr>
              <w:t>материальных</w:t>
            </w:r>
            <w:r>
              <w:rPr>
                <w:spacing w:val="80"/>
                <w:sz w:val="22"/>
              </w:rPr>
              <w:t xml:space="preserve"> </w:t>
            </w:r>
            <w:r>
              <w:rPr>
                <w:sz w:val="22"/>
              </w:rPr>
              <w:t>точек:</w:t>
            </w:r>
            <w:r>
              <w:rPr>
                <w:spacing w:val="80"/>
                <w:sz w:val="22"/>
              </w:rPr>
              <w:t xml:space="preserve"> </w:t>
            </w:r>
            <w:r>
              <w:rPr>
                <w:sz w:val="22"/>
              </w:rPr>
              <w:t>в</w:t>
            </w:r>
            <w:r>
              <w:rPr>
                <w:spacing w:val="80"/>
                <w:sz w:val="22"/>
              </w:rPr>
              <w:t xml:space="preserve"> </w:t>
            </w:r>
            <w:r>
              <w:rPr>
                <w:position w:val="-4"/>
                <w:sz w:val="22"/>
              </w:rPr>
              <w:t>ИСО</w:t>
            </w:r>
            <w:r>
              <w:rPr>
                <w:spacing w:val="40"/>
                <w:position w:val="-4"/>
                <w:sz w:val="22"/>
              </w:rPr>
              <w:t xml:space="preserve"> </w:t>
            </w:r>
            <w:r>
              <w:rPr>
                <w:rFonts w:ascii="Symbol" w:hAnsi="Symbol"/>
                <w:sz w:val="26"/>
              </w:rPr>
              <w:t></w:t>
            </w:r>
            <w:r>
              <w:rPr>
                <w:sz w:val="26"/>
              </w:rPr>
              <w:t>E</w:t>
            </w:r>
            <w:r>
              <w:rPr>
                <w:position w:val="-6"/>
                <w:sz w:val="15"/>
              </w:rPr>
              <w:t>кин</w:t>
            </w:r>
            <w:r>
              <w:rPr>
                <w:spacing w:val="40"/>
                <w:position w:val="-6"/>
                <w:sz w:val="15"/>
              </w:rPr>
              <w:t xml:space="preserve"> </w:t>
            </w:r>
            <w:r>
              <w:rPr>
                <w:rFonts w:ascii="Symbol" w:hAnsi="Symbol"/>
                <w:sz w:val="26"/>
              </w:rPr>
              <w:t></w:t>
            </w:r>
            <w:r>
              <w:rPr>
                <w:sz w:val="26"/>
              </w:rPr>
              <w:t xml:space="preserve"> A</w:t>
            </w:r>
            <w:r>
              <w:rPr>
                <w:position w:val="-6"/>
                <w:sz w:val="15"/>
              </w:rPr>
              <w:t>1</w:t>
            </w:r>
            <w:r>
              <w:rPr>
                <w:spacing w:val="40"/>
                <w:position w:val="-6"/>
                <w:sz w:val="15"/>
              </w:rPr>
              <w:t xml:space="preserve"> </w:t>
            </w:r>
            <w:r>
              <w:rPr>
                <w:rFonts w:ascii="Symbol" w:hAnsi="Symbol"/>
                <w:sz w:val="26"/>
              </w:rPr>
              <w:t></w:t>
            </w:r>
            <w:r>
              <w:rPr>
                <w:sz w:val="26"/>
              </w:rPr>
              <w:t xml:space="preserve"> A</w:t>
            </w:r>
            <w:r>
              <w:rPr>
                <w:position w:val="-6"/>
                <w:sz w:val="15"/>
              </w:rPr>
              <w:t>2</w:t>
            </w:r>
            <w:r>
              <w:rPr>
                <w:spacing w:val="40"/>
                <w:position w:val="-6"/>
                <w:sz w:val="15"/>
              </w:rPr>
              <w:t xml:space="preserve"> </w:t>
            </w:r>
            <w:r>
              <w:rPr>
                <w:rFonts w:ascii="Symbol" w:hAnsi="Symbol"/>
                <w:sz w:val="26"/>
              </w:rPr>
              <w:t></w:t>
            </w:r>
            <w:r>
              <w:rPr>
                <w:spacing w:val="-22"/>
                <w:sz w:val="26"/>
              </w:rPr>
              <w:t xml:space="preserve"> </w:t>
            </w:r>
            <w:r>
              <w:rPr>
                <w:sz w:val="26"/>
              </w:rPr>
              <w:t>...</w:t>
            </w:r>
          </w:p>
        </w:tc>
      </w:tr>
      <w:tr>
        <w:trPr>
          <w:trHeight w:val="436"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1.4.7</w:t>
            </w:r>
          </w:p>
        </w:tc>
        <w:tc>
          <w:tcPr>
            <w:tcW w:w="4898" w:type="dxa"/>
            <w:tcBorders>
              <w:top w:val="single" w:sz="4" w:space="0" w:color="000000"/>
              <w:start w:val="single" w:sz="4" w:space="0" w:color="000000"/>
            </w:tcBorders>
          </w:tcPr>
          <w:p>
            <w:pPr>
              <w:pStyle w:val="TableParagraph"/>
              <w:ind w:start="60"/>
              <w:rPr>
                <w:sz w:val="22"/>
              </w:rPr>
            </w:pPr>
            <w:r>
              <w:rPr>
                <w:spacing w:val="-2"/>
                <w:sz w:val="22"/>
              </w:rPr>
              <w:t>Потенциальная</w:t>
            </w:r>
            <w:r>
              <w:rPr>
                <w:spacing w:val="8"/>
                <w:sz w:val="22"/>
              </w:rPr>
              <w:t xml:space="preserve"> </w:t>
            </w:r>
            <w:r>
              <w:rPr>
                <w:spacing w:val="-2"/>
                <w:sz w:val="22"/>
              </w:rPr>
              <w:t>энергия:</w:t>
            </w:r>
          </w:p>
        </w:tc>
        <w:tc>
          <w:tcPr>
            <w:tcW w:w="2914" w:type="dxa"/>
            <w:tcBorders>
              <w:top w:val="single" w:sz="4" w:space="0" w:color="000000"/>
              <w:end w:val="single" w:sz="4" w:space="0" w:color="000000"/>
            </w:tcBorders>
          </w:tcPr>
          <w:p>
            <w:pPr>
              <w:pStyle w:val="TableParagraph"/>
              <w:ind w:start="0"/>
              <w:rPr>
                <w:sz w:val="20"/>
              </w:rPr>
            </w:pPr>
            <w:r>
              <w:rPr>
                <w:sz w:val="20"/>
              </w:rPr>
            </w:r>
          </w:p>
        </w:tc>
      </w:tr>
      <w:tr>
        <w:trPr>
          <w:trHeight w:val="57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spacing w:before="85" w:after="0"/>
              <w:ind w:start="60"/>
              <w:rPr>
                <w:sz w:val="22"/>
              </w:rPr>
            </w:pPr>
            <w:r>
              <w:rPr>
                <w:position w:val="2"/>
                <w:sz w:val="22"/>
              </w:rPr>
              <w:t>для</w:t>
            </w:r>
            <w:r>
              <w:rPr>
                <w:spacing w:val="-13"/>
                <w:position w:val="2"/>
                <w:sz w:val="22"/>
              </w:rPr>
              <w:t xml:space="preserve"> </w:t>
            </w:r>
            <w:r>
              <w:rPr>
                <w:position w:val="2"/>
                <w:sz w:val="22"/>
              </w:rPr>
              <w:t>потенциальных</w:t>
            </w:r>
            <w:r>
              <w:rPr>
                <w:spacing w:val="-12"/>
                <w:position w:val="2"/>
                <w:sz w:val="22"/>
              </w:rPr>
              <w:t xml:space="preserve"> </w:t>
            </w:r>
            <w:r>
              <w:rPr>
                <w:position w:val="2"/>
                <w:sz w:val="22"/>
              </w:rPr>
              <w:t>сил</w:t>
            </w:r>
            <w:r>
              <w:rPr>
                <w:spacing w:val="39"/>
                <w:position w:val="2"/>
                <w:sz w:val="22"/>
              </w:rPr>
              <w:t xml:space="preserve"> </w:t>
            </w:r>
            <w:r>
              <w:rPr>
                <w:i/>
                <w:position w:val="7"/>
                <w:sz w:val="26"/>
              </w:rPr>
              <w:t>A</w:t>
            </w:r>
            <w:r>
              <w:rPr>
                <w:sz w:val="15"/>
              </w:rPr>
              <w:t>12</w:t>
            </w:r>
            <w:r>
              <w:rPr>
                <w:spacing w:val="33"/>
                <w:sz w:val="15"/>
              </w:rPr>
              <w:t xml:space="preserve"> </w:t>
            </w:r>
            <w:r>
              <w:rPr>
                <w:rFonts w:ascii="Symbol" w:hAnsi="Symbol"/>
                <w:position w:val="7"/>
                <w:sz w:val="26"/>
              </w:rPr>
              <w:t></w:t>
            </w:r>
            <w:r>
              <w:rPr>
                <w:spacing w:val="-10"/>
                <w:position w:val="7"/>
                <w:sz w:val="26"/>
              </w:rPr>
              <w:t xml:space="preserve"> </w:t>
            </w:r>
            <w:r>
              <w:rPr>
                <w:i/>
                <w:position w:val="7"/>
                <w:sz w:val="26"/>
              </w:rPr>
              <w:t>E</w:t>
            </w:r>
            <w:r>
              <w:rPr>
                <w:sz w:val="15"/>
              </w:rPr>
              <w:t>1потенц</w:t>
            </w:r>
            <w:r>
              <w:rPr>
                <w:spacing w:val="20"/>
                <w:sz w:val="15"/>
              </w:rPr>
              <w:t xml:space="preserve"> </w:t>
            </w:r>
            <w:r>
              <w:rPr>
                <w:rFonts w:ascii="Symbol" w:hAnsi="Symbol"/>
                <w:position w:val="7"/>
                <w:sz w:val="26"/>
              </w:rPr>
              <w:t></w:t>
            </w:r>
            <w:r>
              <w:rPr>
                <w:spacing w:val="-16"/>
                <w:position w:val="7"/>
                <w:sz w:val="26"/>
              </w:rPr>
              <w:t xml:space="preserve"> </w:t>
            </w:r>
            <w:r>
              <w:rPr>
                <w:i/>
                <w:position w:val="7"/>
                <w:sz w:val="26"/>
              </w:rPr>
              <w:t>E</w:t>
            </w:r>
            <w:r>
              <w:rPr>
                <w:sz w:val="15"/>
              </w:rPr>
              <w:t>2потенц</w:t>
            </w:r>
            <w:r>
              <w:rPr>
                <w:spacing w:val="34"/>
                <w:sz w:val="15"/>
              </w:rPr>
              <w:t xml:space="preserve"> </w:t>
            </w:r>
            <w:r>
              <w:rPr>
                <w:rFonts w:ascii="Symbol" w:hAnsi="Symbol"/>
                <w:position w:val="7"/>
                <w:sz w:val="26"/>
              </w:rPr>
              <w:t></w:t>
            </w:r>
            <w:r>
              <w:rPr>
                <w:spacing w:val="-15"/>
                <w:position w:val="7"/>
                <w:sz w:val="26"/>
              </w:rPr>
              <w:t xml:space="preserve"> </w:t>
            </w:r>
            <w:r>
              <w:rPr>
                <w:rFonts w:ascii="Symbol" w:hAnsi="Symbol"/>
                <w:position w:val="7"/>
                <w:sz w:val="26"/>
              </w:rPr>
              <w:t></w:t>
            </w:r>
            <w:r>
              <w:rPr>
                <w:i/>
                <w:position w:val="7"/>
                <w:sz w:val="26"/>
              </w:rPr>
              <w:t>E</w:t>
            </w:r>
            <w:r>
              <w:rPr>
                <w:sz w:val="15"/>
              </w:rPr>
              <w:t>потенц</w:t>
            </w:r>
            <w:r>
              <w:rPr>
                <w:spacing w:val="9"/>
                <w:sz w:val="15"/>
              </w:rPr>
              <w:t xml:space="preserve"> </w:t>
            </w:r>
            <w:r>
              <w:rPr>
                <w:spacing w:val="-10"/>
                <w:position w:val="2"/>
                <w:sz w:val="22"/>
              </w:rPr>
              <w:t>.</w:t>
            </w:r>
          </w:p>
        </w:tc>
      </w:tr>
      <w:tr>
        <w:trPr>
          <w:trHeight w:val="69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spacing w:lineRule="exact" w:line="257" w:before="75" w:after="0"/>
              <w:ind w:start="60"/>
              <w:rPr>
                <w:sz w:val="22"/>
              </w:rPr>
            </w:pPr>
            <w:r>
              <w:rPr>
                <w:sz w:val="22"/>
              </w:rPr>
              <w:t>Потенциальная</w:t>
            </w:r>
            <w:r>
              <w:rPr>
                <w:spacing w:val="3"/>
                <w:sz w:val="22"/>
              </w:rPr>
              <w:t xml:space="preserve"> </w:t>
            </w:r>
            <w:r>
              <w:rPr>
                <w:sz w:val="22"/>
              </w:rPr>
              <w:t>энергия</w:t>
            </w:r>
            <w:r>
              <w:rPr>
                <w:spacing w:val="4"/>
                <w:sz w:val="22"/>
              </w:rPr>
              <w:t xml:space="preserve"> </w:t>
            </w:r>
            <w:r>
              <w:rPr>
                <w:sz w:val="22"/>
              </w:rPr>
              <w:t>материальной</w:t>
            </w:r>
            <w:r>
              <w:rPr>
                <w:spacing w:val="3"/>
                <w:sz w:val="22"/>
              </w:rPr>
              <w:t xml:space="preserve"> </w:t>
            </w:r>
            <w:r>
              <w:rPr>
                <w:sz w:val="22"/>
              </w:rPr>
              <w:t>точки</w:t>
            </w:r>
            <w:r>
              <w:rPr>
                <w:spacing w:val="3"/>
                <w:sz w:val="22"/>
              </w:rPr>
              <w:t xml:space="preserve"> </w:t>
            </w:r>
            <w:r>
              <w:rPr>
                <w:sz w:val="22"/>
              </w:rPr>
              <w:t>в</w:t>
            </w:r>
            <w:r>
              <w:rPr>
                <w:spacing w:val="3"/>
                <w:sz w:val="22"/>
              </w:rPr>
              <w:t xml:space="preserve"> </w:t>
            </w:r>
            <w:r>
              <w:rPr>
                <w:sz w:val="22"/>
              </w:rPr>
              <w:t>однородном</w:t>
            </w:r>
            <w:r>
              <w:rPr>
                <w:spacing w:val="3"/>
                <w:sz w:val="22"/>
              </w:rPr>
              <w:t xml:space="preserve"> </w:t>
            </w:r>
            <w:r>
              <w:rPr>
                <w:sz w:val="22"/>
              </w:rPr>
              <w:t>поле</w:t>
            </w:r>
            <w:r>
              <w:rPr>
                <w:spacing w:val="3"/>
                <w:sz w:val="22"/>
              </w:rPr>
              <w:t xml:space="preserve"> </w:t>
            </w:r>
            <w:r>
              <w:rPr>
                <w:sz w:val="22"/>
              </w:rPr>
              <w:t>тяжести:</w:t>
            </w:r>
            <w:r>
              <w:rPr>
                <w:spacing w:val="3"/>
                <w:sz w:val="22"/>
              </w:rPr>
              <w:t xml:space="preserve"> </w:t>
            </w:r>
            <w:r>
              <w:rPr>
                <w:spacing w:val="-2"/>
                <w:sz w:val="22"/>
              </w:rPr>
              <w:t>E</w:t>
            </w:r>
            <w:r>
              <w:rPr>
                <w:spacing w:val="-2"/>
                <w:sz w:val="22"/>
                <w:vertAlign w:val="subscript"/>
              </w:rPr>
              <w:t>потенц</w:t>
            </w:r>
          </w:p>
          <w:p>
            <w:pPr>
              <w:pStyle w:val="TableParagraph"/>
              <w:spacing w:lineRule="exact" w:line="257"/>
              <w:ind w:start="60"/>
              <w:rPr>
                <w:sz w:val="22"/>
              </w:rPr>
            </w:pPr>
            <w:r>
              <w:rPr>
                <w:sz w:val="22"/>
              </w:rPr>
              <w:t>=</w:t>
            </w:r>
            <w:r>
              <w:rPr>
                <w:spacing w:val="-3"/>
                <w:sz w:val="22"/>
              </w:rPr>
              <w:t xml:space="preserve"> </w:t>
            </w:r>
            <w:r>
              <w:rPr>
                <w:spacing w:val="-4"/>
                <w:sz w:val="22"/>
              </w:rPr>
              <w:t>mgh.</w:t>
            </w:r>
          </w:p>
        </w:tc>
      </w:tr>
      <w:tr>
        <w:trPr>
          <w:trHeight w:val="44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2" w:type="dxa"/>
            <w:gridSpan w:val="2"/>
            <w:tcBorders>
              <w:start w:val="single" w:sz="4" w:space="0" w:color="000000"/>
              <w:end w:val="single" w:sz="4" w:space="0" w:color="000000"/>
            </w:tcBorders>
          </w:tcPr>
          <w:p>
            <w:pPr>
              <w:pStyle w:val="TableParagraph"/>
              <w:spacing w:before="66" w:after="0"/>
              <w:ind w:start="60"/>
              <w:rPr>
                <w:sz w:val="22"/>
              </w:rPr>
            </w:pPr>
            <w:r>
              <w:rPr>
                <w:spacing w:val="-2"/>
                <w:sz w:val="22"/>
              </w:rPr>
              <w:t>Потенциальная</w:t>
            </w:r>
            <w:r>
              <w:rPr>
                <w:spacing w:val="4"/>
                <w:sz w:val="22"/>
              </w:rPr>
              <w:t xml:space="preserve"> </w:t>
            </w:r>
            <w:r>
              <w:rPr>
                <w:spacing w:val="-2"/>
                <w:sz w:val="22"/>
              </w:rPr>
              <w:t>энергия</w:t>
            </w:r>
            <w:r>
              <w:rPr>
                <w:spacing w:val="5"/>
                <w:sz w:val="22"/>
              </w:rPr>
              <w:t xml:space="preserve"> </w:t>
            </w:r>
            <w:r>
              <w:rPr>
                <w:spacing w:val="-2"/>
                <w:sz w:val="22"/>
              </w:rPr>
              <w:t>упруго</w:t>
            </w:r>
            <w:r>
              <w:rPr>
                <w:spacing w:val="7"/>
                <w:sz w:val="22"/>
              </w:rPr>
              <w:t xml:space="preserve"> </w:t>
            </w:r>
            <w:r>
              <w:rPr>
                <w:spacing w:val="-2"/>
                <w:sz w:val="22"/>
              </w:rPr>
              <w:t>деформированного</w:t>
            </w:r>
            <w:r>
              <w:rPr>
                <w:spacing w:val="3"/>
                <w:sz w:val="22"/>
              </w:rPr>
              <w:t xml:space="preserve"> </w:t>
            </w:r>
            <w:r>
              <w:rPr>
                <w:spacing w:val="-2"/>
                <w:sz w:val="22"/>
              </w:rPr>
              <w:t>тела:</w:t>
            </w:r>
          </w:p>
        </w:tc>
      </w:tr>
      <w:tr>
        <w:trPr>
          <w:trHeight w:val="79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bottom w:val="single" w:sz="4" w:space="0" w:color="000000"/>
            </w:tcBorders>
          </w:tcPr>
          <w:p>
            <w:pPr>
              <w:pStyle w:val="TableParagraph"/>
              <w:spacing w:lineRule="exact" w:line="196" w:before="125" w:after="0"/>
              <w:ind w:start="916"/>
              <w:rPr>
                <w:sz w:val="23"/>
              </w:rPr>
            </w:pPr>
            <w:r>
              <mc:AlternateContent>
                <mc:Choice Requires="wpg">
                  <w:drawing>
                    <wp:anchor behindDoc="1" distT="3810" distB="0" distL="3810" distR="3810" simplePos="0" locked="0" layoutInCell="1" allowOverlap="1" relativeHeight="382">
                      <wp:simplePos x="0" y="0"/>
                      <wp:positionH relativeFrom="column">
                        <wp:posOffset>572770</wp:posOffset>
                      </wp:positionH>
                      <wp:positionV relativeFrom="paragraph">
                        <wp:posOffset>271145</wp:posOffset>
                      </wp:positionV>
                      <wp:extent cx="209550" cy="7620"/>
                      <wp:effectExtent l="3810" t="3810" r="3810" b="0"/>
                      <wp:wrapNone/>
                      <wp:docPr id="97" name="Group 157"/>
                      <a:graphic xmlns:a="http://schemas.openxmlformats.org/drawingml/2006/main">
                        <a:graphicData uri="http://schemas.microsoft.com/office/word/2010/wordprocessingGroup">
                          <wpg:wgp>
                            <wpg:cNvGrpSpPr/>
                            <wpg:grpSpPr>
                              <a:xfrm>
                                <a:off x="0" y="0"/>
                                <a:ext cx="209520" cy="7560"/>
                                <a:chOff x="0" y="0"/>
                                <a:chExt cx="209520" cy="7560"/>
                              </a:xfrm>
                            </wpg:grpSpPr>
                            <wps:wsp>
                              <wps:cNvPr id="98" name="Graphic 33"/>
                              <wps:cNvSpPr/>
                              <wps:spPr>
                                <a:xfrm>
                                  <a:off x="0" y="0"/>
                                  <a:ext cx="209520" cy="7560"/>
                                </a:xfrm>
                                <a:custGeom>
                                  <a:avLst/>
                                  <a:gdLst>
                                    <a:gd name="textAreaLeft" fmla="*/ 0 w 118800"/>
                                    <a:gd name="textAreaRight" fmla="*/ 119520 w 118800"/>
                                    <a:gd name="textAreaTop" fmla="*/ 0 h 4320"/>
                                    <a:gd name="textAreaBottom" fmla="*/ 5040 h 4320"/>
                                  </a:gdLst>
                                  <a:ahLst/>
                                  <a:rect l="textAreaLeft" t="textAreaTop" r="textAreaRight" b="textAreaBottom"/>
                                  <a:pathLst>
                                    <a:path w="209550" h="0">
                                      <a:moveTo>
                                        <a:pt x="0" y="0"/>
                                      </a:moveTo>
                                      <a:lnTo>
                                        <a:pt x="20943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57" style="position:absolute;margin-left:45.1pt;margin-top:21.35pt;width:16.5pt;height:0.6pt" coordorigin="902,427" coordsize="330,12"/>
                  </w:pict>
                </mc:Fallback>
              </mc:AlternateContent>
            </w:r>
            <w:r>
              <w:rPr>
                <w:i/>
                <w:spacing w:val="-5"/>
                <w:sz w:val="23"/>
              </w:rPr>
              <w:t>kx</w:t>
            </w:r>
            <w:r>
              <w:rPr>
                <w:spacing w:val="-5"/>
                <w:sz w:val="23"/>
                <w:vertAlign w:val="superscript"/>
              </w:rPr>
              <w:t>2</w:t>
            </w:r>
          </w:p>
          <w:p>
            <w:pPr>
              <w:pStyle w:val="TableParagraph"/>
              <w:spacing w:lineRule="auto" w:line="228"/>
              <w:ind w:start="102"/>
              <w:rPr>
                <w:sz w:val="23"/>
              </w:rPr>
            </w:pPr>
            <w:r>
              <w:rPr>
                <w:i/>
                <w:position w:val="6"/>
                <w:sz w:val="23"/>
              </w:rPr>
              <w:t>E</w:t>
            </w:r>
            <w:r>
              <w:rPr>
                <w:sz w:val="13"/>
              </w:rPr>
              <w:t>потенц</w:t>
            </w:r>
            <w:r>
              <w:rPr>
                <w:spacing w:val="45"/>
                <w:sz w:val="13"/>
              </w:rPr>
              <w:t xml:space="preserve"> </w:t>
            </w:r>
            <w:r>
              <w:rPr>
                <w:rFonts w:ascii="Symbol" w:hAnsi="Symbol"/>
                <w:position w:val="6"/>
                <w:sz w:val="23"/>
              </w:rPr>
              <w:t></w:t>
            </w:r>
            <w:r>
              <w:rPr>
                <w:spacing w:val="27"/>
                <w:position w:val="6"/>
                <w:sz w:val="23"/>
              </w:rPr>
              <w:t xml:space="preserve">  </w:t>
            </w:r>
            <w:r>
              <w:rPr>
                <w:spacing w:val="-10"/>
                <w:position w:val="-11"/>
                <w:sz w:val="23"/>
              </w:rPr>
              <w:t>2</w:t>
            </w:r>
          </w:p>
        </w:tc>
        <w:tc>
          <w:tcPr>
            <w:tcW w:w="2914" w:type="dxa"/>
            <w:tcBorders>
              <w:bottom w:val="single" w:sz="4" w:space="0" w:color="000000"/>
              <w:end w:val="single" w:sz="4" w:space="0" w:color="000000"/>
            </w:tcBorders>
          </w:tcPr>
          <w:p>
            <w:pPr>
              <w:pStyle w:val="TableParagraph"/>
              <w:ind w:start="0"/>
              <w:rPr>
                <w:sz w:val="20"/>
              </w:rPr>
            </w:pPr>
            <w:r>
              <w:rPr>
                <w:sz w:val="20"/>
              </w:rPr>
            </w:r>
          </w:p>
        </w:tc>
      </w:tr>
      <w:tr>
        <w:trPr>
          <w:trHeight w:val="45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1.4.8</w:t>
            </w:r>
          </w:p>
        </w:tc>
        <w:tc>
          <w:tcPr>
            <w:tcW w:w="7812" w:type="dxa"/>
            <w:gridSpan w:val="2"/>
            <w:tcBorders>
              <w:top w:val="single" w:sz="4" w:space="0" w:color="000000"/>
              <w:start w:val="single" w:sz="4" w:space="0" w:color="000000"/>
              <w:end w:val="single" w:sz="4" w:space="0" w:color="000000"/>
            </w:tcBorders>
          </w:tcPr>
          <w:p>
            <w:pPr>
              <w:pStyle w:val="TableParagraph"/>
              <w:ind w:start="60"/>
              <w:rPr>
                <w:sz w:val="22"/>
              </w:rPr>
            </w:pPr>
            <w:r>
              <w:rPr>
                <w:sz w:val="22"/>
              </w:rPr>
              <w:t>Закон</w:t>
            </w:r>
            <w:r>
              <w:rPr>
                <w:spacing w:val="-11"/>
                <w:sz w:val="22"/>
              </w:rPr>
              <w:t xml:space="preserve"> </w:t>
            </w:r>
            <w:r>
              <w:rPr>
                <w:sz w:val="22"/>
              </w:rPr>
              <w:t>изменения</w:t>
            </w:r>
            <w:r>
              <w:rPr>
                <w:spacing w:val="-11"/>
                <w:sz w:val="22"/>
              </w:rPr>
              <w:t xml:space="preserve"> </w:t>
            </w:r>
            <w:r>
              <w:rPr>
                <w:sz w:val="22"/>
              </w:rPr>
              <w:t>и</w:t>
            </w:r>
            <w:r>
              <w:rPr>
                <w:spacing w:val="-9"/>
                <w:sz w:val="22"/>
              </w:rPr>
              <w:t xml:space="preserve"> </w:t>
            </w:r>
            <w:r>
              <w:rPr>
                <w:sz w:val="22"/>
              </w:rPr>
              <w:t>сохранения</w:t>
            </w:r>
            <w:r>
              <w:rPr>
                <w:spacing w:val="-11"/>
                <w:sz w:val="22"/>
              </w:rPr>
              <w:t xml:space="preserve"> </w:t>
            </w:r>
            <w:r>
              <w:rPr>
                <w:sz w:val="22"/>
              </w:rPr>
              <w:t>механической</w:t>
            </w:r>
            <w:r>
              <w:rPr>
                <w:spacing w:val="-10"/>
                <w:sz w:val="22"/>
              </w:rPr>
              <w:t xml:space="preserve"> </w:t>
            </w:r>
            <w:r>
              <w:rPr>
                <w:spacing w:val="-2"/>
                <w:sz w:val="22"/>
              </w:rPr>
              <w:t>энергии:</w:t>
            </w:r>
          </w:p>
        </w:tc>
      </w:tr>
      <w:tr>
        <w:trPr>
          <w:trHeight w:val="41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tcBorders>
          </w:tcPr>
          <w:p>
            <w:pPr>
              <w:pStyle w:val="TableParagraph"/>
              <w:spacing w:before="67" w:after="0"/>
              <w:ind w:start="60"/>
              <w:rPr>
                <w:sz w:val="22"/>
              </w:rPr>
            </w:pPr>
            <w:r>
              <w:rPr>
                <w:position w:val="2"/>
                <w:sz w:val="22"/>
              </w:rPr>
              <w:t>E</w:t>
            </w:r>
            <w:r>
              <w:rPr>
                <w:sz w:val="14"/>
              </w:rPr>
              <w:t>мех</w:t>
            </w:r>
            <w:r>
              <w:rPr>
                <w:spacing w:val="14"/>
                <w:sz w:val="14"/>
              </w:rPr>
              <w:t xml:space="preserve"> </w:t>
            </w:r>
            <w:r>
              <w:rPr>
                <w:position w:val="2"/>
                <w:sz w:val="22"/>
              </w:rPr>
              <w:t>=</w:t>
            </w:r>
            <w:r>
              <w:rPr>
                <w:spacing w:val="-3"/>
                <w:position w:val="2"/>
                <w:sz w:val="22"/>
              </w:rPr>
              <w:t xml:space="preserve"> </w:t>
            </w:r>
            <w:r>
              <w:rPr>
                <w:position w:val="2"/>
                <w:sz w:val="22"/>
              </w:rPr>
              <w:t>E</w:t>
            </w:r>
            <w:r>
              <w:rPr>
                <w:sz w:val="14"/>
              </w:rPr>
              <w:t>кин</w:t>
            </w:r>
            <w:r>
              <w:rPr>
                <w:spacing w:val="15"/>
                <w:sz w:val="14"/>
              </w:rPr>
              <w:t xml:space="preserve"> </w:t>
            </w:r>
            <w:r>
              <w:rPr>
                <w:position w:val="2"/>
                <w:sz w:val="22"/>
              </w:rPr>
              <w:t>+</w:t>
            </w:r>
            <w:r>
              <w:rPr>
                <w:spacing w:val="-3"/>
                <w:position w:val="2"/>
                <w:sz w:val="22"/>
              </w:rPr>
              <w:t xml:space="preserve"> </w:t>
            </w:r>
            <w:r>
              <w:rPr>
                <w:spacing w:val="-2"/>
                <w:position w:val="2"/>
                <w:sz w:val="22"/>
              </w:rPr>
              <w:t>E</w:t>
            </w:r>
            <w:r>
              <w:rPr>
                <w:spacing w:val="-2"/>
                <w:sz w:val="14"/>
              </w:rPr>
              <w:t>потенц</w:t>
            </w:r>
            <w:r>
              <w:rPr>
                <w:spacing w:val="-2"/>
                <w:position w:val="2"/>
                <w:sz w:val="22"/>
              </w:rPr>
              <w:t>,</w:t>
            </w:r>
          </w:p>
        </w:tc>
        <w:tc>
          <w:tcPr>
            <w:tcW w:w="2914" w:type="dxa"/>
            <w:tcBorders>
              <w:end w:val="single" w:sz="4" w:space="0" w:color="000000"/>
            </w:tcBorders>
          </w:tcPr>
          <w:p>
            <w:pPr>
              <w:pStyle w:val="TableParagraph"/>
              <w:ind w:start="0"/>
              <w:rPr>
                <w:sz w:val="20"/>
              </w:rPr>
            </w:pPr>
            <w:r>
              <w:rPr>
                <w:sz w:val="20"/>
              </w:rPr>
            </w:r>
          </w:p>
        </w:tc>
      </w:tr>
      <w:tr>
        <w:trPr>
          <w:trHeight w:val="55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tcBorders>
          </w:tcPr>
          <w:p>
            <w:pPr>
              <w:pStyle w:val="TableParagraph"/>
              <w:spacing w:before="85" w:after="0"/>
              <w:ind w:start="60"/>
              <w:rPr>
                <w:sz w:val="22"/>
              </w:rPr>
            </w:pPr>
            <w:r>
              <w:rPr>
                <w:position w:val="2"/>
                <w:sz w:val="22"/>
              </w:rPr>
              <w:t>в</w:t>
            </w:r>
            <w:r>
              <w:rPr>
                <w:spacing w:val="-3"/>
                <w:position w:val="2"/>
                <w:sz w:val="22"/>
              </w:rPr>
              <w:t xml:space="preserve"> </w:t>
            </w:r>
            <w:r>
              <w:rPr>
                <w:position w:val="2"/>
                <w:sz w:val="22"/>
              </w:rPr>
              <w:t>ИСО</w:t>
            </w:r>
            <w:r>
              <w:rPr>
                <w:spacing w:val="37"/>
                <w:position w:val="2"/>
                <w:sz w:val="22"/>
              </w:rPr>
              <w:t xml:space="preserve"> </w:t>
            </w:r>
            <w:r>
              <w:rPr>
                <w:rFonts w:ascii="Symbol" w:hAnsi="Symbol"/>
                <w:position w:val="7"/>
                <w:sz w:val="26"/>
              </w:rPr>
              <w:t></w:t>
            </w:r>
            <w:r>
              <w:rPr>
                <w:position w:val="7"/>
                <w:sz w:val="26"/>
              </w:rPr>
              <w:t>E</w:t>
            </w:r>
            <w:r>
              <w:rPr>
                <w:sz w:val="15"/>
              </w:rPr>
              <w:t>мех</w:t>
            </w:r>
            <w:r>
              <w:rPr>
                <w:spacing w:val="53"/>
                <w:sz w:val="15"/>
              </w:rPr>
              <w:t xml:space="preserve"> </w:t>
            </w:r>
            <w:r>
              <w:rPr>
                <w:rFonts w:ascii="Symbol" w:hAnsi="Symbol"/>
                <w:position w:val="7"/>
                <w:sz w:val="26"/>
              </w:rPr>
              <w:t></w:t>
            </w:r>
            <w:r>
              <w:rPr>
                <w:spacing w:val="-7"/>
                <w:position w:val="7"/>
                <w:sz w:val="26"/>
              </w:rPr>
              <w:t xml:space="preserve"> </w:t>
            </w:r>
            <w:r>
              <w:rPr>
                <w:position w:val="7"/>
                <w:sz w:val="26"/>
              </w:rPr>
              <w:t>A</w:t>
            </w:r>
            <w:r>
              <w:rPr>
                <w:sz w:val="15"/>
              </w:rPr>
              <w:t>всех</w:t>
            </w:r>
            <w:r>
              <w:rPr>
                <w:spacing w:val="-1"/>
                <w:sz w:val="15"/>
              </w:rPr>
              <w:t xml:space="preserve"> </w:t>
            </w:r>
            <w:r>
              <w:rPr>
                <w:sz w:val="15"/>
              </w:rPr>
              <w:t>непотенц.</w:t>
            </w:r>
            <w:r>
              <w:rPr>
                <w:spacing w:val="-2"/>
                <w:sz w:val="15"/>
              </w:rPr>
              <w:t xml:space="preserve"> </w:t>
            </w:r>
            <w:r>
              <w:rPr>
                <w:sz w:val="15"/>
              </w:rPr>
              <w:t>сил</w:t>
            </w:r>
            <w:r>
              <w:rPr>
                <w:spacing w:val="2"/>
                <w:sz w:val="15"/>
              </w:rPr>
              <w:t xml:space="preserve"> </w:t>
            </w:r>
            <w:r>
              <w:rPr>
                <w:spacing w:val="-10"/>
                <w:position w:val="2"/>
                <w:sz w:val="22"/>
              </w:rPr>
              <w:t>,</w:t>
            </w:r>
          </w:p>
        </w:tc>
        <w:tc>
          <w:tcPr>
            <w:tcW w:w="2914" w:type="dxa"/>
            <w:tcBorders>
              <w:end w:val="single" w:sz="4" w:space="0" w:color="000000"/>
            </w:tcBorders>
          </w:tcPr>
          <w:p>
            <w:pPr>
              <w:pStyle w:val="TableParagraph"/>
              <w:ind w:start="0"/>
              <w:rPr>
                <w:sz w:val="20"/>
              </w:rPr>
            </w:pPr>
            <w:r>
              <w:rPr>
                <w:sz w:val="20"/>
              </w:rPr>
            </w:r>
          </w:p>
        </w:tc>
      </w:tr>
      <w:tr>
        <w:trPr>
          <w:trHeight w:val="56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898" w:type="dxa"/>
            <w:tcBorders>
              <w:start w:val="single" w:sz="4" w:space="0" w:color="000000"/>
              <w:bottom w:val="single" w:sz="4" w:space="0" w:color="000000"/>
            </w:tcBorders>
          </w:tcPr>
          <w:p>
            <w:pPr>
              <w:pStyle w:val="TableParagraph"/>
              <w:spacing w:before="105" w:after="0"/>
              <w:ind w:start="60"/>
              <w:rPr>
                <w:sz w:val="22"/>
              </w:rPr>
            </w:pPr>
            <w:r>
              <w:rPr>
                <w:position w:val="2"/>
                <w:sz w:val="22"/>
              </w:rPr>
              <w:t>в</w:t>
            </w:r>
            <w:r>
              <w:rPr>
                <w:spacing w:val="-2"/>
                <w:position w:val="2"/>
                <w:sz w:val="22"/>
              </w:rPr>
              <w:t xml:space="preserve"> </w:t>
            </w:r>
            <w:r>
              <w:rPr>
                <w:position w:val="2"/>
                <w:sz w:val="22"/>
              </w:rPr>
              <w:t>ИСО</w:t>
            </w:r>
            <w:r>
              <w:rPr>
                <w:spacing w:val="33"/>
                <w:position w:val="2"/>
                <w:sz w:val="22"/>
              </w:rPr>
              <w:t xml:space="preserve"> </w:t>
            </w:r>
            <w:r>
              <w:rPr>
                <w:rFonts w:ascii="Symbol" w:hAnsi="Symbol"/>
                <w:position w:val="7"/>
                <w:sz w:val="23"/>
              </w:rPr>
              <w:t></w:t>
            </w:r>
            <w:r>
              <w:rPr>
                <w:position w:val="7"/>
                <w:sz w:val="23"/>
              </w:rPr>
              <w:t>E</w:t>
            </w:r>
            <w:r>
              <w:rPr>
                <w:position w:val="1"/>
                <w:sz w:val="13"/>
              </w:rPr>
              <w:t>мех</w:t>
            </w:r>
            <w:r>
              <w:rPr>
                <w:spacing w:val="49"/>
                <w:position w:val="1"/>
                <w:sz w:val="13"/>
              </w:rPr>
              <w:t xml:space="preserve"> </w:t>
            </w:r>
            <w:r>
              <w:rPr>
                <w:rFonts w:ascii="Symbol" w:hAnsi="Symbol"/>
                <w:position w:val="7"/>
                <w:sz w:val="23"/>
              </w:rPr>
              <w:t></w:t>
            </w:r>
            <w:r>
              <w:rPr>
                <w:spacing w:val="-9"/>
                <w:position w:val="7"/>
                <w:sz w:val="23"/>
              </w:rPr>
              <w:t xml:space="preserve"> </w:t>
            </w:r>
            <w:r>
              <w:rPr>
                <w:position w:val="7"/>
                <w:sz w:val="23"/>
              </w:rPr>
              <w:t>0</w:t>
            </w:r>
            <w:r>
              <w:rPr>
                <w:spacing w:val="-14"/>
                <w:position w:val="7"/>
                <w:sz w:val="23"/>
              </w:rPr>
              <w:t xml:space="preserve"> </w:t>
            </w:r>
            <w:r>
              <w:rPr>
                <w:position w:val="2"/>
                <w:sz w:val="22"/>
              </w:rPr>
              <w:t>, если</w:t>
            </w:r>
            <w:r>
              <w:rPr>
                <w:spacing w:val="-1"/>
                <w:position w:val="2"/>
                <w:sz w:val="22"/>
              </w:rPr>
              <w:t xml:space="preserve"> </w:t>
            </w:r>
            <w:r>
              <w:rPr>
                <w:position w:val="2"/>
                <w:sz w:val="22"/>
              </w:rPr>
              <w:t>A</w:t>
            </w:r>
            <w:r>
              <w:rPr>
                <w:sz w:val="14"/>
              </w:rPr>
              <w:t>всех</w:t>
            </w:r>
            <w:r>
              <w:rPr>
                <w:spacing w:val="-2"/>
                <w:sz w:val="14"/>
              </w:rPr>
              <w:t xml:space="preserve"> </w:t>
            </w:r>
            <w:r>
              <w:rPr>
                <w:sz w:val="14"/>
              </w:rPr>
              <w:t>непотенц.</w:t>
            </w:r>
            <w:r>
              <w:rPr>
                <w:spacing w:val="-1"/>
                <w:sz w:val="14"/>
              </w:rPr>
              <w:t xml:space="preserve"> </w:t>
            </w:r>
            <w:r>
              <w:rPr>
                <w:sz w:val="14"/>
              </w:rPr>
              <w:t>сил</w:t>
            </w:r>
            <w:r>
              <w:rPr>
                <w:spacing w:val="16"/>
                <w:sz w:val="14"/>
              </w:rPr>
              <w:t xml:space="preserve"> </w:t>
            </w:r>
            <w:r>
              <w:rPr>
                <w:position w:val="2"/>
                <w:sz w:val="22"/>
              </w:rPr>
              <w:t>=</w:t>
            </w:r>
            <w:r>
              <w:rPr>
                <w:spacing w:val="-2"/>
                <w:position w:val="2"/>
                <w:sz w:val="22"/>
              </w:rPr>
              <w:t xml:space="preserve"> </w:t>
            </w:r>
            <w:r>
              <w:rPr>
                <w:spacing w:val="-10"/>
                <w:position w:val="2"/>
                <w:sz w:val="22"/>
              </w:rPr>
              <w:t>0</w:t>
            </w:r>
          </w:p>
        </w:tc>
        <w:tc>
          <w:tcPr>
            <w:tcW w:w="2914" w:type="dxa"/>
            <w:tcBorders>
              <w:bottom w:val="single" w:sz="4" w:space="0" w:color="000000"/>
              <w:end w:val="single" w:sz="4" w:space="0" w:color="000000"/>
            </w:tcBorders>
          </w:tcPr>
          <w:p>
            <w:pPr>
              <w:pStyle w:val="TableParagraph"/>
              <w:ind w:start="0"/>
              <w:rPr>
                <w:sz w:val="20"/>
              </w:rPr>
            </w:pPr>
            <w:r>
              <w:rPr>
                <w:sz w:val="20"/>
              </w:rPr>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22"/>
        <w:gridCol w:w="7808"/>
      </w:tblGrid>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1.5</w:t>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08" w:type="dxa"/>
            <w:tcBorders>
              <w:top w:val="single" w:sz="4" w:space="0" w:color="000000"/>
              <w:start w:val="single" w:sz="4" w:space="0" w:color="000000"/>
              <w:bottom w:val="single" w:sz="4" w:space="0" w:color="000000"/>
              <w:end w:val="single" w:sz="4" w:space="0" w:color="000000"/>
            </w:tcBorders>
          </w:tcPr>
          <w:p>
            <w:pPr>
              <w:pStyle w:val="TableParagraph"/>
              <w:ind w:start="58"/>
              <w:rPr>
                <w:sz w:val="22"/>
              </w:rPr>
            </w:pPr>
            <w:r>
              <w:rPr>
                <w:sz w:val="22"/>
              </w:rPr>
              <w:t>МЕХАНИЧЕСКИЕ</w:t>
            </w:r>
            <w:r>
              <w:rPr>
                <w:spacing w:val="-13"/>
                <w:sz w:val="22"/>
              </w:rPr>
              <w:t xml:space="preserve"> </w:t>
            </w:r>
            <w:r>
              <w:rPr>
                <w:sz w:val="22"/>
              </w:rPr>
              <w:t>КОЛЕБАНИЯ</w:t>
            </w:r>
            <w:r>
              <w:rPr>
                <w:spacing w:val="-12"/>
                <w:sz w:val="22"/>
              </w:rPr>
              <w:t xml:space="preserve"> </w:t>
            </w:r>
            <w:r>
              <w:rPr>
                <w:sz w:val="22"/>
              </w:rPr>
              <w:t>И</w:t>
            </w:r>
            <w:r>
              <w:rPr>
                <w:spacing w:val="-13"/>
                <w:sz w:val="22"/>
              </w:rPr>
              <w:t xml:space="preserve"> </w:t>
            </w:r>
            <w:r>
              <w:rPr>
                <w:spacing w:val="-2"/>
                <w:sz w:val="22"/>
              </w:rPr>
              <w:t>ВОЛНЫ</w:t>
            </w:r>
          </w:p>
        </w:tc>
      </w:tr>
      <w:tr>
        <w:trPr>
          <w:trHeight w:val="664"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1.5.1</w:t>
            </w:r>
          </w:p>
        </w:tc>
        <w:tc>
          <w:tcPr>
            <w:tcW w:w="7808" w:type="dxa"/>
            <w:tcBorders>
              <w:top w:val="single" w:sz="4" w:space="0" w:color="000000"/>
              <w:start w:val="single" w:sz="4" w:space="0" w:color="000000"/>
              <w:end w:val="single" w:sz="4" w:space="0" w:color="000000"/>
            </w:tcBorders>
          </w:tcPr>
          <w:p>
            <w:pPr>
              <w:pStyle w:val="TableParagraph"/>
              <w:spacing w:lineRule="auto" w:line="218" w:before="104" w:after="0"/>
              <w:ind w:start="58"/>
              <w:rPr>
                <w:sz w:val="22"/>
              </w:rPr>
            </w:pPr>
            <w:r>
              <w:rPr>
                <w:sz w:val="22"/>
              </w:rPr>
              <w:t>Гармонические</w:t>
            </w:r>
            <w:r>
              <w:rPr>
                <w:spacing w:val="32"/>
                <w:sz w:val="22"/>
              </w:rPr>
              <w:t xml:space="preserve"> </w:t>
            </w:r>
            <w:r>
              <w:rPr>
                <w:sz w:val="22"/>
              </w:rPr>
              <w:t>колебания</w:t>
            </w:r>
            <w:r>
              <w:rPr>
                <w:spacing w:val="33"/>
                <w:sz w:val="22"/>
              </w:rPr>
              <w:t xml:space="preserve"> </w:t>
            </w:r>
            <w:r>
              <w:rPr>
                <w:sz w:val="22"/>
              </w:rPr>
              <w:t>материальной</w:t>
            </w:r>
            <w:r>
              <w:rPr>
                <w:spacing w:val="33"/>
                <w:sz w:val="22"/>
              </w:rPr>
              <w:t xml:space="preserve"> </w:t>
            </w:r>
            <w:r>
              <w:rPr>
                <w:sz w:val="22"/>
              </w:rPr>
              <w:t>точки.</w:t>
            </w:r>
            <w:r>
              <w:rPr>
                <w:spacing w:val="35"/>
                <w:sz w:val="22"/>
              </w:rPr>
              <w:t xml:space="preserve"> </w:t>
            </w:r>
            <w:r>
              <w:rPr>
                <w:sz w:val="22"/>
              </w:rPr>
              <w:t>Амплитуда</w:t>
            </w:r>
            <w:r>
              <w:rPr>
                <w:spacing w:val="35"/>
                <w:sz w:val="22"/>
              </w:rPr>
              <w:t xml:space="preserve"> </w:t>
            </w:r>
            <w:r>
              <w:rPr>
                <w:sz w:val="22"/>
              </w:rPr>
              <w:t>и</w:t>
            </w:r>
            <w:r>
              <w:rPr>
                <w:spacing w:val="33"/>
                <w:sz w:val="22"/>
              </w:rPr>
              <w:t xml:space="preserve"> </w:t>
            </w:r>
            <w:r>
              <w:rPr>
                <w:sz w:val="22"/>
              </w:rPr>
              <w:t>фаза</w:t>
            </w:r>
            <w:r>
              <w:rPr>
                <w:spacing w:val="33"/>
                <w:sz w:val="22"/>
              </w:rPr>
              <w:t xml:space="preserve"> </w:t>
            </w:r>
            <w:r>
              <w:rPr>
                <w:sz w:val="22"/>
              </w:rPr>
              <w:t>колебаний. Кинематическое описание:</w:t>
            </w:r>
          </w:p>
        </w:tc>
      </w:tr>
      <w:tr>
        <w:trPr>
          <w:trHeight w:val="58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end w:val="single" w:sz="4" w:space="0" w:color="000000"/>
            </w:tcBorders>
          </w:tcPr>
          <w:p>
            <w:pPr>
              <w:pStyle w:val="TableParagraph"/>
              <w:spacing w:before="71" w:after="0"/>
              <w:ind w:start="109"/>
              <w:rPr>
                <w:sz w:val="34"/>
              </w:rPr>
            </w:pPr>
            <w:r>
              <w:rPr>
                <w:i/>
                <w:w w:val="90"/>
                <w:position w:val="2"/>
                <w:sz w:val="26"/>
              </w:rPr>
              <w:t>x</w:t>
            </w:r>
            <w:r>
              <w:rPr>
                <w:i/>
                <w:spacing w:val="-21"/>
                <w:w w:val="90"/>
                <w:position w:val="2"/>
                <w:sz w:val="26"/>
              </w:rPr>
              <w:t xml:space="preserve"> </w:t>
            </w:r>
            <w:r>
              <w:rPr>
                <w:rFonts w:ascii="Symbol" w:hAnsi="Symbol"/>
                <w:w w:val="90"/>
                <w:sz w:val="34"/>
              </w:rPr>
              <w:t></w:t>
            </w:r>
            <w:r>
              <w:rPr>
                <w:i/>
                <w:w w:val="90"/>
                <w:position w:val="2"/>
                <w:sz w:val="26"/>
              </w:rPr>
              <w:t>t</w:t>
            </w:r>
            <w:r>
              <w:rPr>
                <w:i/>
                <w:spacing w:val="-21"/>
                <w:w w:val="90"/>
                <w:position w:val="2"/>
                <w:sz w:val="26"/>
              </w:rPr>
              <w:t xml:space="preserve"> </w:t>
            </w:r>
            <w:r>
              <w:rPr>
                <w:rFonts w:ascii="Symbol" w:hAnsi="Symbol"/>
                <w:w w:val="90"/>
                <w:sz w:val="34"/>
              </w:rPr>
              <w:t></w:t>
            </w:r>
            <w:r>
              <w:rPr>
                <w:spacing w:val="-6"/>
                <w:w w:val="90"/>
                <w:sz w:val="34"/>
              </w:rPr>
              <w:t xml:space="preserve"> </w:t>
            </w:r>
            <w:r>
              <w:rPr>
                <w:rFonts w:ascii="Symbol" w:hAnsi="Symbol"/>
                <w:w w:val="90"/>
                <w:position w:val="2"/>
                <w:sz w:val="26"/>
              </w:rPr>
              <w:t></w:t>
            </w:r>
            <w:r>
              <w:rPr>
                <w:spacing w:val="34"/>
                <w:position w:val="2"/>
                <w:sz w:val="26"/>
              </w:rPr>
              <w:t xml:space="preserve"> </w:t>
            </w:r>
            <w:r>
              <w:rPr>
                <w:i/>
                <w:w w:val="90"/>
                <w:position w:val="2"/>
                <w:sz w:val="26"/>
              </w:rPr>
              <w:t>A</w:t>
            </w:r>
            <w:r>
              <w:rPr>
                <w:w w:val="90"/>
                <w:position w:val="2"/>
                <w:sz w:val="26"/>
              </w:rPr>
              <w:t>sin</w:t>
            </w:r>
            <w:r>
              <w:rPr>
                <w:spacing w:val="-13"/>
                <w:w w:val="90"/>
                <w:position w:val="2"/>
                <w:sz w:val="26"/>
              </w:rPr>
              <w:t xml:space="preserve"> </w:t>
            </w:r>
            <w:r>
              <w:rPr>
                <w:rFonts w:ascii="Symbol" w:hAnsi="Symbol"/>
                <w:w w:val="90"/>
                <w:sz w:val="34"/>
              </w:rPr>
              <w:t></w:t>
            </w:r>
            <w:r>
              <w:rPr>
                <w:w w:val="90"/>
                <w:position w:val="2"/>
                <w:sz w:val="26"/>
              </w:rPr>
              <w:t>ω</w:t>
            </w:r>
            <w:r>
              <w:rPr>
                <w:i/>
                <w:w w:val="90"/>
                <w:position w:val="2"/>
                <w:sz w:val="26"/>
              </w:rPr>
              <w:t>t</w:t>
            </w:r>
            <w:r>
              <w:rPr>
                <w:i/>
                <w:spacing w:val="7"/>
                <w:position w:val="2"/>
                <w:sz w:val="26"/>
              </w:rPr>
              <w:t xml:space="preserve"> </w:t>
            </w:r>
            <w:r>
              <w:rPr>
                <w:rFonts w:ascii="Symbol" w:hAnsi="Symbol"/>
                <w:w w:val="90"/>
                <w:position w:val="2"/>
                <w:sz w:val="26"/>
              </w:rPr>
              <w:t></w:t>
            </w:r>
            <w:r>
              <w:rPr>
                <w:spacing w:val="-4"/>
                <w:w w:val="90"/>
                <w:position w:val="2"/>
                <w:sz w:val="26"/>
              </w:rPr>
              <w:t xml:space="preserve"> </w:t>
            </w:r>
            <w:r>
              <w:rPr>
                <w:w w:val="90"/>
                <w:position w:val="2"/>
                <w:sz w:val="26"/>
              </w:rPr>
              <w:t>φ0</w:t>
            </w:r>
            <w:r>
              <w:rPr>
                <w:spacing w:val="-6"/>
                <w:w w:val="90"/>
                <w:position w:val="2"/>
                <w:sz w:val="26"/>
              </w:rPr>
              <w:t xml:space="preserve"> </w:t>
            </w:r>
            <w:r>
              <w:rPr>
                <w:rFonts w:ascii="Symbol" w:hAnsi="Symbol"/>
                <w:w w:val="90"/>
                <w:sz w:val="34"/>
              </w:rPr>
              <w:t></w:t>
            </w:r>
            <w:r>
              <w:rPr>
                <w:spacing w:val="-13"/>
                <w:w w:val="90"/>
                <w:sz w:val="34"/>
              </w:rPr>
              <w:t xml:space="preserve"> </w:t>
            </w:r>
            <w:r>
              <w:rPr>
                <w:spacing w:val="-10"/>
                <w:w w:val="90"/>
                <w:sz w:val="34"/>
                <w:vertAlign w:val="subscript"/>
              </w:rPr>
              <w:t>,</w:t>
            </w:r>
          </w:p>
        </w:tc>
      </w:tr>
      <w:tr>
        <w:trPr>
          <w:trHeight w:val="58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end w:val="single" w:sz="4" w:space="0" w:color="000000"/>
            </w:tcBorders>
          </w:tcPr>
          <w:p>
            <w:pPr>
              <w:pStyle w:val="TableParagraph"/>
              <w:spacing w:lineRule="exact" w:line="296" w:before="103" w:after="0"/>
              <w:ind w:start="0" w:end="6671"/>
              <w:rPr>
                <w:sz w:val="22"/>
              </w:rPr>
            </w:pPr>
            <w:r>
              <w:rPr>
                <w:rFonts w:ascii="Symbol" w:hAnsi="Symbol"/>
                <w:position w:val="-2"/>
              </w:rPr>
              <w:t></w:t>
            </w:r>
            <w:r>
              <w:rPr>
                <w:spacing w:val="-17"/>
              </w:rPr>
              <w:t xml:space="preserve"> </w:t>
            </w:r>
            <w:r>
              <w:rPr>
                <w:rFonts w:ascii="Symbol" w:hAnsi="Symbol"/>
                <w:position w:val="-1"/>
                <w:sz w:val="30"/>
              </w:rPr>
              <w:t></w:t>
            </w:r>
            <w:r>
              <w:rPr>
                <w:i/>
                <w:sz w:val="23"/>
              </w:rPr>
              <w:t>t</w:t>
            </w:r>
            <w:r>
              <w:rPr>
                <w:i/>
                <w:spacing w:val="-31"/>
                <w:sz w:val="23"/>
              </w:rPr>
              <w:t xml:space="preserve"> </w:t>
            </w:r>
            <w:r>
              <w:rPr>
                <w:rFonts w:ascii="Symbol" w:hAnsi="Symbol"/>
                <w:position w:val="-1"/>
                <w:sz w:val="30"/>
              </w:rPr>
              <w:t></w:t>
            </w:r>
            <w:r>
              <w:rPr>
                <w:spacing w:val="-24"/>
                <w:position w:val="-1"/>
                <w:sz w:val="30"/>
              </w:rPr>
              <w:t xml:space="preserve"> </w:t>
            </w:r>
            <w:r>
              <w:rPr>
                <w:rFonts w:ascii="Symbol" w:hAnsi="Symbol"/>
                <w:sz w:val="23"/>
              </w:rPr>
              <w:t></w:t>
            </w:r>
            <w:r>
              <w:rPr>
                <w:spacing w:val="-15"/>
                <w:sz w:val="23"/>
              </w:rPr>
              <w:t xml:space="preserve"> </w:t>
            </w:r>
            <w:r>
              <w:rPr>
                <w:i/>
                <w:sz w:val="23"/>
              </w:rPr>
              <w:t>x</w:t>
            </w:r>
            <w:r>
              <w:rPr>
                <w:sz w:val="23"/>
                <w:vertAlign w:val="superscript"/>
              </w:rPr>
              <w:t>'</w:t>
            </w:r>
            <w:r>
              <w:rPr>
                <w:spacing w:val="-11"/>
                <w:sz w:val="23"/>
              </w:rPr>
              <w:t xml:space="preserve"> </w:t>
            </w:r>
            <w:r>
              <w:rPr>
                <w:spacing w:val="-10"/>
                <w:position w:val="-2"/>
                <w:sz w:val="22"/>
              </w:rPr>
              <w:t>,</w:t>
            </w:r>
          </w:p>
          <w:p>
            <w:pPr>
              <w:pStyle w:val="TableParagraph"/>
              <w:tabs>
                <w:tab w:val="clear" w:pos="709"/>
                <w:tab w:val="left" w:pos="706" w:leader="none"/>
              </w:tabs>
              <w:spacing w:lineRule="exact" w:line="74"/>
              <w:ind w:start="0" w:end="6628"/>
              <w:rPr>
                <w:i/>
                <w:i/>
                <w:sz w:val="13"/>
              </w:rPr>
            </w:pPr>
            <w:r>
              <w:rPr>
                <w:i/>
                <w:spacing w:val="-10"/>
                <w:w w:val="105"/>
                <w:sz w:val="13"/>
              </w:rPr>
              <w:t>x</w:t>
            </w:r>
            <w:r>
              <w:rPr>
                <w:i/>
                <w:sz w:val="13"/>
              </w:rPr>
              <w:tab/>
            </w:r>
            <w:r>
              <w:rPr>
                <w:i/>
                <w:spacing w:val="-10"/>
                <w:w w:val="105"/>
                <w:sz w:val="13"/>
              </w:rPr>
              <w:t>t</w:t>
            </w:r>
          </w:p>
        </w:tc>
      </w:tr>
      <w:tr>
        <w:trPr>
          <w:trHeight w:val="93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end w:val="single" w:sz="4" w:space="0" w:color="000000"/>
            </w:tcBorders>
          </w:tcPr>
          <w:p>
            <w:pPr>
              <w:pStyle w:val="TableParagraph"/>
              <w:spacing w:lineRule="exact" w:line="331" w:before="118" w:after="0"/>
              <w:ind w:start="97"/>
              <w:rPr>
                <w:sz w:val="22"/>
              </w:rPr>
            </w:pPr>
            <w:r>
              <w:rPr>
                <w:i/>
                <w:position w:val="3"/>
                <w:sz w:val="26"/>
              </w:rPr>
              <w:t>a</w:t>
            </w:r>
            <w:r>
              <w:rPr>
                <w:i/>
                <w:spacing w:val="18"/>
                <w:position w:val="3"/>
                <w:sz w:val="26"/>
              </w:rPr>
              <w:t xml:space="preserve"> </w:t>
            </w:r>
            <w:r>
              <w:rPr>
                <w:rFonts w:ascii="Symbol" w:hAnsi="Symbol"/>
                <w:position w:val="1"/>
                <w:sz w:val="34"/>
              </w:rPr>
              <w:t></w:t>
            </w:r>
            <w:r>
              <w:rPr>
                <w:i/>
                <w:position w:val="3"/>
                <w:sz w:val="26"/>
              </w:rPr>
              <w:t>t</w:t>
            </w:r>
            <w:r>
              <w:rPr>
                <w:i/>
                <w:spacing w:val="-35"/>
                <w:position w:val="3"/>
                <w:sz w:val="26"/>
              </w:rPr>
              <w:t xml:space="preserve"> </w:t>
            </w:r>
            <w:r>
              <w:rPr>
                <w:rFonts w:ascii="Symbol" w:hAnsi="Symbol"/>
                <w:position w:val="1"/>
                <w:sz w:val="34"/>
              </w:rPr>
              <w:t></w:t>
            </w:r>
            <w:r>
              <w:rPr>
                <w:spacing w:val="-28"/>
                <w:position w:val="1"/>
                <w:sz w:val="34"/>
              </w:rPr>
              <w:t xml:space="preserve"> </w:t>
            </w:r>
            <w:r>
              <w:rPr>
                <w:rFonts w:ascii="Symbol" w:hAnsi="Symbol"/>
                <w:position w:val="3"/>
                <w:sz w:val="26"/>
              </w:rPr>
              <w:t></w:t>
            </w:r>
            <w:r>
              <w:rPr>
                <w:spacing w:val="-17"/>
                <w:position w:val="3"/>
                <w:sz w:val="26"/>
              </w:rPr>
              <w:t xml:space="preserve"> </w:t>
            </w:r>
            <w:r>
              <w:rPr>
                <w:rFonts w:ascii="Symbol" w:hAnsi="Symbol"/>
                <w:position w:val="1"/>
                <w:sz w:val="34"/>
              </w:rPr>
              <w:t></w:t>
            </w:r>
            <w:r>
              <w:rPr>
                <w:rFonts w:ascii="Symbol" w:hAnsi="Symbol"/>
                <w:position w:val="3"/>
                <w:sz w:val="27"/>
              </w:rPr>
              <w:t></w:t>
            </w:r>
            <w:r>
              <w:rPr>
                <w:spacing w:val="-30"/>
                <w:position w:val="3"/>
                <w:sz w:val="27"/>
              </w:rPr>
              <w:t xml:space="preserve"> </w:t>
            </w:r>
            <w:r>
              <w:rPr>
                <w:rFonts w:ascii="Symbol" w:hAnsi="Symbol"/>
                <w:position w:val="1"/>
                <w:sz w:val="34"/>
              </w:rPr>
              <w:t></w:t>
            </w:r>
            <w:r>
              <w:rPr>
                <w:position w:val="19"/>
                <w:sz w:val="15"/>
              </w:rPr>
              <w:t>'</w:t>
            </w:r>
            <w:r>
              <w:rPr>
                <w:spacing w:val="46"/>
                <w:position w:val="19"/>
                <w:sz w:val="15"/>
              </w:rPr>
              <w:t xml:space="preserve"> </w:t>
            </w:r>
            <w:r>
              <w:rPr>
                <w:rFonts w:ascii="Symbol" w:hAnsi="Symbol"/>
                <w:position w:val="3"/>
                <w:sz w:val="26"/>
              </w:rPr>
              <w:t></w:t>
            </w:r>
            <w:r>
              <w:rPr>
                <w:spacing w:val="-13"/>
                <w:position w:val="3"/>
                <w:sz w:val="26"/>
              </w:rPr>
              <w:t xml:space="preserve"> </w:t>
            </w:r>
            <w:r>
              <w:rPr>
                <w:rFonts w:ascii="Symbol" w:hAnsi="Symbol"/>
                <w:position w:val="3"/>
                <w:sz w:val="26"/>
              </w:rPr>
              <w:t></w:t>
            </w:r>
            <w:r>
              <w:rPr>
                <w:position w:val="3"/>
                <w:sz w:val="26"/>
              </w:rPr>
              <w:t>ω</w:t>
            </w:r>
            <w:r>
              <w:rPr>
                <w:position w:val="15"/>
                <w:sz w:val="15"/>
              </w:rPr>
              <w:t>2</w:t>
            </w:r>
            <w:r>
              <w:rPr>
                <w:spacing w:val="-14"/>
                <w:position w:val="15"/>
                <w:sz w:val="15"/>
              </w:rPr>
              <w:t xml:space="preserve"> </w:t>
            </w:r>
            <w:r>
              <w:rPr>
                <w:i/>
                <w:position w:val="3"/>
                <w:sz w:val="26"/>
              </w:rPr>
              <w:t>x</w:t>
            </w:r>
            <w:r>
              <w:rPr>
                <w:i/>
                <w:spacing w:val="-34"/>
                <w:position w:val="3"/>
                <w:sz w:val="26"/>
              </w:rPr>
              <w:t xml:space="preserve"> </w:t>
            </w:r>
            <w:r>
              <w:rPr>
                <w:rFonts w:ascii="Symbol" w:hAnsi="Symbol"/>
                <w:position w:val="1"/>
                <w:sz w:val="34"/>
              </w:rPr>
              <w:t></w:t>
            </w:r>
            <w:r>
              <w:rPr>
                <w:i/>
                <w:position w:val="3"/>
                <w:sz w:val="26"/>
              </w:rPr>
              <w:t>t</w:t>
            </w:r>
            <w:r>
              <w:rPr>
                <w:i/>
                <w:spacing w:val="-34"/>
                <w:position w:val="3"/>
                <w:sz w:val="26"/>
              </w:rPr>
              <w:t xml:space="preserve"> </w:t>
            </w:r>
            <w:r>
              <w:rPr>
                <w:rFonts w:ascii="Symbol" w:hAnsi="Symbol"/>
                <w:position w:val="1"/>
                <w:sz w:val="34"/>
              </w:rPr>
              <w:t></w:t>
            </w:r>
            <w:r>
              <w:rPr>
                <w:spacing w:val="-37"/>
                <w:position w:val="1"/>
                <w:sz w:val="34"/>
              </w:rPr>
              <w:t xml:space="preserve"> </w:t>
            </w:r>
            <w:r>
              <w:rPr>
                <w:rFonts w:ascii="Symbol" w:hAnsi="Symbol"/>
                <w:position w:val="3"/>
                <w:sz w:val="26"/>
              </w:rPr>
              <w:t></w:t>
            </w:r>
            <w:r>
              <w:rPr>
                <w:spacing w:val="-12"/>
                <w:position w:val="3"/>
                <w:sz w:val="26"/>
              </w:rPr>
              <w:t xml:space="preserve"> </w:t>
            </w:r>
            <w:r>
              <w:rPr>
                <w:i/>
                <w:position w:val="3"/>
                <w:sz w:val="26"/>
              </w:rPr>
              <w:t>a</w:t>
            </w:r>
            <w:r>
              <w:rPr>
                <w:i/>
                <w:spacing w:val="64"/>
                <w:position w:val="3"/>
                <w:sz w:val="26"/>
              </w:rPr>
              <w:t xml:space="preserve"> </w:t>
            </w:r>
            <w:r>
              <w:rPr>
                <w:rFonts w:ascii="Symbol" w:hAnsi="Symbol"/>
                <w:position w:val="3"/>
                <w:sz w:val="26"/>
              </w:rPr>
              <w:t></w:t>
            </w:r>
            <w:r>
              <w:rPr>
                <w:spacing w:val="-21"/>
                <w:position w:val="3"/>
                <w:sz w:val="26"/>
              </w:rPr>
              <w:t xml:space="preserve"> </w:t>
            </w:r>
            <w:r>
              <w:rPr>
                <w:position w:val="3"/>
                <w:sz w:val="26"/>
              </w:rPr>
              <w:t>ω</w:t>
            </w:r>
            <w:r>
              <w:rPr>
                <w:position w:val="15"/>
                <w:sz w:val="15"/>
              </w:rPr>
              <w:t>2</w:t>
            </w:r>
            <w:r>
              <w:rPr>
                <w:spacing w:val="-15"/>
                <w:position w:val="15"/>
                <w:sz w:val="15"/>
              </w:rPr>
              <w:t xml:space="preserve"> </w:t>
            </w:r>
            <w:r>
              <w:rPr>
                <w:i/>
                <w:position w:val="3"/>
                <w:sz w:val="26"/>
              </w:rPr>
              <w:t>x</w:t>
            </w:r>
            <w:r>
              <w:rPr>
                <w:i/>
                <w:spacing w:val="-9"/>
                <w:position w:val="3"/>
                <w:sz w:val="26"/>
              </w:rPr>
              <w:t xml:space="preserve"> </w:t>
            </w:r>
            <w:r>
              <w:rPr>
                <w:rFonts w:ascii="Symbol" w:hAnsi="Symbol"/>
                <w:position w:val="3"/>
                <w:sz w:val="26"/>
              </w:rPr>
              <w:t></w:t>
            </w:r>
            <w:r>
              <w:rPr>
                <w:spacing w:val="-15"/>
                <w:position w:val="3"/>
                <w:sz w:val="26"/>
              </w:rPr>
              <w:t xml:space="preserve"> </w:t>
            </w:r>
            <w:r>
              <w:rPr>
                <w:position w:val="3"/>
                <w:sz w:val="26"/>
              </w:rPr>
              <w:t>0</w:t>
            </w:r>
            <w:r>
              <w:rPr>
                <w:spacing w:val="-20"/>
                <w:position w:val="3"/>
                <w:sz w:val="26"/>
              </w:rPr>
              <w:t xml:space="preserve"> </w:t>
            </w:r>
            <w:r>
              <w:rPr>
                <w:sz w:val="22"/>
              </w:rPr>
              <w:t>,</w:t>
            </w:r>
            <w:r>
              <w:rPr>
                <w:spacing w:val="66"/>
                <w:sz w:val="22"/>
              </w:rPr>
              <w:t xml:space="preserve"> </w:t>
            </w:r>
            <w:r>
              <w:rPr>
                <w:sz w:val="22"/>
              </w:rPr>
              <w:t>где</w:t>
            </w:r>
            <w:r>
              <w:rPr>
                <w:spacing w:val="67"/>
                <w:sz w:val="22"/>
              </w:rPr>
              <w:t xml:space="preserve"> </w:t>
            </w:r>
            <w:r>
              <w:rPr>
                <w:sz w:val="22"/>
              </w:rPr>
              <w:t>x</w:t>
            </w:r>
            <w:r>
              <w:rPr>
                <w:spacing w:val="68"/>
                <w:sz w:val="22"/>
              </w:rPr>
              <w:t xml:space="preserve"> </w:t>
            </w:r>
            <w:r>
              <w:rPr>
                <w:sz w:val="22"/>
              </w:rPr>
              <w:t>-</w:t>
            </w:r>
            <w:r>
              <w:rPr>
                <w:spacing w:val="67"/>
                <w:sz w:val="22"/>
              </w:rPr>
              <w:t xml:space="preserve"> </w:t>
            </w:r>
            <w:r>
              <w:rPr>
                <w:sz w:val="22"/>
              </w:rPr>
              <w:t>смещение</w:t>
            </w:r>
            <w:r>
              <w:rPr>
                <w:spacing w:val="67"/>
                <w:sz w:val="22"/>
              </w:rPr>
              <w:t xml:space="preserve"> </w:t>
            </w:r>
            <w:r>
              <w:rPr>
                <w:sz w:val="22"/>
              </w:rPr>
              <w:t>из</w:t>
            </w:r>
            <w:r>
              <w:rPr>
                <w:spacing w:val="66"/>
                <w:sz w:val="22"/>
              </w:rPr>
              <w:t xml:space="preserve"> </w:t>
            </w:r>
            <w:r>
              <w:rPr>
                <w:spacing w:val="-2"/>
                <w:sz w:val="22"/>
              </w:rPr>
              <w:t>положения</w:t>
            </w:r>
          </w:p>
          <w:p>
            <w:pPr>
              <w:pStyle w:val="TableParagraph"/>
              <w:tabs>
                <w:tab w:val="clear" w:pos="709"/>
                <w:tab w:val="left" w:pos="1367" w:leader="none"/>
                <w:tab w:val="left" w:pos="3261" w:leader="none"/>
              </w:tabs>
              <w:spacing w:lineRule="auto" w:line="91"/>
              <w:ind w:start="232"/>
              <w:rPr>
                <w:i/>
                <w:i/>
                <w:sz w:val="15"/>
              </w:rPr>
            </w:pPr>
            <w:r>
              <w:rPr>
                <w:i/>
                <w:spacing w:val="-10"/>
                <w:sz w:val="15"/>
              </w:rPr>
              <w:t>x</w:t>
            </w:r>
            <w:r>
              <w:rPr>
                <w:i/>
                <w:sz w:val="15"/>
              </w:rPr>
              <w:tab/>
              <w:t>x</w:t>
            </w:r>
            <w:r>
              <w:rPr>
                <w:i/>
                <w:spacing w:val="76"/>
                <w:w w:val="150"/>
                <w:sz w:val="15"/>
              </w:rPr>
              <w:t xml:space="preserve"> </w:t>
            </w:r>
            <w:r>
              <w:rPr>
                <w:i/>
                <w:spacing w:val="-10"/>
                <w:position w:val="-2"/>
                <w:sz w:val="15"/>
              </w:rPr>
              <w:t>t</w:t>
            </w:r>
            <w:r>
              <w:rPr>
                <w:i/>
                <w:position w:val="-2"/>
                <w:sz w:val="15"/>
              </w:rPr>
              <w:tab/>
            </w:r>
            <w:r>
              <w:rPr>
                <w:i/>
                <w:spacing w:val="-10"/>
                <w:sz w:val="15"/>
              </w:rPr>
              <w:t>x</w:t>
            </w:r>
          </w:p>
          <w:p>
            <w:pPr>
              <w:pStyle w:val="TableParagraph"/>
              <w:spacing w:before="15" w:after="0"/>
              <w:ind w:start="58"/>
              <w:rPr>
                <w:sz w:val="22"/>
              </w:rPr>
            </w:pPr>
            <w:r>
              <w:rPr>
                <w:spacing w:val="-2"/>
                <w:sz w:val="22"/>
              </w:rPr>
              <w:t>равновесия.</w:t>
            </w:r>
          </w:p>
        </w:tc>
      </w:tr>
      <w:tr>
        <w:trPr>
          <w:trHeight w:val="71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end w:val="single" w:sz="4" w:space="0" w:color="000000"/>
            </w:tcBorders>
          </w:tcPr>
          <w:p>
            <w:pPr>
              <w:pStyle w:val="TableParagraph"/>
              <w:spacing w:lineRule="exact" w:line="268" w:before="66" w:after="0"/>
              <w:ind w:start="58"/>
              <w:rPr>
                <w:sz w:val="22"/>
              </w:rPr>
            </w:pPr>
            <w:r>
              <w:rPr>
                <w:spacing w:val="-2"/>
                <w:sz w:val="22"/>
              </w:rPr>
              <w:t>Динамическое</w:t>
            </w:r>
            <w:r>
              <w:rPr>
                <w:spacing w:val="11"/>
                <w:sz w:val="22"/>
              </w:rPr>
              <w:t xml:space="preserve"> </w:t>
            </w:r>
            <w:r>
              <w:rPr>
                <w:spacing w:val="-2"/>
                <w:sz w:val="22"/>
              </w:rPr>
              <w:t>описание:</w:t>
            </w:r>
          </w:p>
          <w:p>
            <w:pPr>
              <w:pStyle w:val="TableParagraph"/>
              <w:spacing w:lineRule="exact" w:line="279"/>
              <w:ind w:start="58"/>
              <w:rPr>
                <w:sz w:val="22"/>
              </w:rPr>
            </w:pPr>
            <w:r>
              <w:rPr>
                <w:sz w:val="22"/>
              </w:rPr>
              <w:t>ma</w:t>
            </w:r>
            <w:r>
              <w:rPr>
                <w:sz w:val="22"/>
                <w:vertAlign w:val="subscript"/>
              </w:rPr>
              <w:t>x</w:t>
            </w:r>
            <w:r>
              <w:rPr>
                <w:spacing w:val="-2"/>
                <w:sz w:val="22"/>
              </w:rPr>
              <w:t xml:space="preserve"> </w:t>
            </w:r>
            <w:r>
              <w:rPr>
                <w:sz w:val="22"/>
              </w:rPr>
              <w:t>=</w:t>
            </w:r>
            <w:r>
              <w:rPr>
                <w:spacing w:val="-2"/>
                <w:sz w:val="22"/>
              </w:rPr>
              <w:t xml:space="preserve"> </w:t>
            </w:r>
            <w:r>
              <w:rPr>
                <w:sz w:val="22"/>
              </w:rPr>
              <w:t>-kx,</w:t>
            </w:r>
            <w:r>
              <w:rPr>
                <w:spacing w:val="-1"/>
                <w:sz w:val="22"/>
              </w:rPr>
              <w:t xml:space="preserve"> </w:t>
            </w:r>
            <w:r>
              <w:rPr>
                <w:sz w:val="22"/>
              </w:rPr>
              <w:t>где</w:t>
            </w:r>
            <w:r>
              <w:rPr>
                <w:spacing w:val="34"/>
                <w:sz w:val="22"/>
              </w:rPr>
              <w:t xml:space="preserve"> </w:t>
            </w:r>
            <w:r>
              <w:rPr>
                <w:i/>
                <w:sz w:val="22"/>
              </w:rPr>
              <w:t>k</w:t>
            </w:r>
            <w:r>
              <w:rPr>
                <w:i/>
                <w:spacing w:val="13"/>
                <w:sz w:val="22"/>
              </w:rPr>
              <w:t xml:space="preserve"> </w:t>
            </w:r>
            <w:r>
              <w:rPr>
                <w:rFonts w:ascii="Symbol" w:hAnsi="Symbol"/>
                <w:sz w:val="22"/>
              </w:rPr>
              <w:t></w:t>
            </w:r>
            <w:r>
              <w:rPr>
                <w:spacing w:val="-4"/>
                <w:sz w:val="22"/>
              </w:rPr>
              <w:t xml:space="preserve"> </w:t>
            </w:r>
            <w:r>
              <w:rPr>
                <w:i/>
                <w:sz w:val="22"/>
              </w:rPr>
              <w:t>m</w:t>
            </w:r>
            <w:r>
              <w:rPr>
                <w:sz w:val="22"/>
              </w:rPr>
              <w:t>ω</w:t>
            </w:r>
            <w:r>
              <w:rPr>
                <w:sz w:val="22"/>
                <w:vertAlign w:val="superscript"/>
              </w:rPr>
              <w:t>2</w:t>
            </w:r>
            <w:r>
              <w:rPr>
                <w:spacing w:val="-7"/>
                <w:sz w:val="22"/>
              </w:rPr>
              <w:t xml:space="preserve"> </w:t>
            </w:r>
            <w:r>
              <w:rPr>
                <w:sz w:val="22"/>
              </w:rPr>
              <w:t>.</w:t>
            </w:r>
            <w:r>
              <w:rPr>
                <w:spacing w:val="-2"/>
                <w:sz w:val="22"/>
              </w:rPr>
              <w:t xml:space="preserve"> </w:t>
            </w:r>
            <w:r>
              <w:rPr>
                <w:sz w:val="22"/>
              </w:rPr>
              <w:t>Это</w:t>
            </w:r>
            <w:r>
              <w:rPr>
                <w:spacing w:val="-1"/>
                <w:sz w:val="22"/>
              </w:rPr>
              <w:t xml:space="preserve"> </w:t>
            </w:r>
            <w:r>
              <w:rPr>
                <w:sz w:val="22"/>
              </w:rPr>
              <w:t>значит,</w:t>
            </w:r>
            <w:r>
              <w:rPr>
                <w:spacing w:val="1"/>
                <w:sz w:val="22"/>
              </w:rPr>
              <w:t xml:space="preserve"> </w:t>
            </w:r>
            <w:r>
              <w:rPr>
                <w:sz w:val="22"/>
              </w:rPr>
              <w:t>что</w:t>
            </w:r>
            <w:r>
              <w:rPr>
                <w:spacing w:val="-1"/>
                <w:sz w:val="22"/>
              </w:rPr>
              <w:t xml:space="preserve"> </w:t>
            </w:r>
            <w:r>
              <w:rPr>
                <w:sz w:val="22"/>
              </w:rPr>
              <w:t>F</w:t>
            </w:r>
            <w:r>
              <w:rPr>
                <w:sz w:val="22"/>
                <w:vertAlign w:val="subscript"/>
              </w:rPr>
              <w:t>x</w:t>
            </w:r>
            <w:r>
              <w:rPr>
                <w:spacing w:val="-2"/>
                <w:sz w:val="22"/>
              </w:rPr>
              <w:t xml:space="preserve"> </w:t>
            </w:r>
            <w:r>
              <w:rPr>
                <w:sz w:val="22"/>
              </w:rPr>
              <w:t>= -</w:t>
            </w:r>
            <w:r>
              <w:rPr>
                <w:spacing w:val="-5"/>
                <w:sz w:val="22"/>
              </w:rPr>
              <w:t>kx.</w:t>
            </w:r>
          </w:p>
        </w:tc>
      </w:tr>
      <w:tr>
        <w:trPr>
          <w:trHeight w:val="113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bottom w:val="single" w:sz="4" w:space="0" w:color="000000"/>
              <w:end w:val="single" w:sz="4" w:space="0" w:color="000000"/>
            </w:tcBorders>
          </w:tcPr>
          <w:p>
            <w:pPr>
              <w:pStyle w:val="TableParagraph"/>
              <w:spacing w:before="65" w:after="0"/>
              <w:ind w:start="58"/>
              <w:rPr>
                <w:sz w:val="22"/>
              </w:rPr>
            </w:pPr>
            <w:r>
              <w:rPr>
                <w:spacing w:val="-2"/>
                <w:sz w:val="22"/>
              </w:rPr>
              <w:t>Энергетическое</w:t>
            </w:r>
            <w:r>
              <w:rPr>
                <w:spacing w:val="6"/>
                <w:sz w:val="22"/>
              </w:rPr>
              <w:t xml:space="preserve"> </w:t>
            </w:r>
            <w:r>
              <w:rPr>
                <w:spacing w:val="-2"/>
                <w:sz w:val="22"/>
              </w:rPr>
              <w:t>описание</w:t>
            </w:r>
            <w:r>
              <w:rPr>
                <w:spacing w:val="6"/>
                <w:sz w:val="22"/>
              </w:rPr>
              <w:t xml:space="preserve"> </w:t>
            </w:r>
            <w:r>
              <w:rPr>
                <w:spacing w:val="-2"/>
                <w:sz w:val="22"/>
              </w:rPr>
              <w:t>(закон</w:t>
            </w:r>
            <w:r>
              <w:rPr>
                <w:spacing w:val="6"/>
                <w:sz w:val="22"/>
              </w:rPr>
              <w:t xml:space="preserve"> </w:t>
            </w:r>
            <w:r>
              <w:rPr>
                <w:spacing w:val="-2"/>
                <w:sz w:val="22"/>
              </w:rPr>
              <w:t>сохранения</w:t>
            </w:r>
            <w:r>
              <w:rPr>
                <w:spacing w:val="6"/>
                <w:sz w:val="22"/>
              </w:rPr>
              <w:t xml:space="preserve"> </w:t>
            </w:r>
            <w:r>
              <w:rPr>
                <w:spacing w:val="-2"/>
                <w:sz w:val="22"/>
              </w:rPr>
              <w:t>механической</w:t>
            </w:r>
            <w:r>
              <w:rPr>
                <w:spacing w:val="6"/>
                <w:sz w:val="22"/>
              </w:rPr>
              <w:t xml:space="preserve"> </w:t>
            </w:r>
            <w:r>
              <w:rPr>
                <w:spacing w:val="-2"/>
                <w:sz w:val="22"/>
              </w:rPr>
              <w:t>энергии):</w:t>
            </w:r>
          </w:p>
          <w:p>
            <w:pPr>
              <w:pStyle w:val="TableParagraph"/>
              <w:tabs>
                <w:tab w:val="clear" w:pos="709"/>
                <w:tab w:val="left" w:pos="2264" w:leader="none"/>
              </w:tabs>
              <w:spacing w:lineRule="auto" w:line="72" w:before="95" w:after="30"/>
              <w:ind w:start="117"/>
              <w:rPr>
                <w:rFonts w:ascii="Symbol" w:hAnsi="Symbol"/>
                <w:sz w:val="26"/>
              </w:rPr>
            </w:pPr>
            <w:r>
              <w:rPr>
                <w:i/>
                <w:spacing w:val="-4"/>
                <w:position w:val="-15"/>
                <w:sz w:val="26"/>
              </w:rPr>
              <w:t>m</w:t>
            </w:r>
            <w:r>
              <w:rPr>
                <w:rFonts w:ascii="Symbol" w:hAnsi="Symbol"/>
                <w:spacing w:val="-4"/>
                <w:sz w:val="27"/>
              </w:rPr>
              <w:t></w:t>
            </w:r>
            <w:r>
              <w:rPr>
                <w:spacing w:val="-4"/>
                <w:sz w:val="27"/>
                <w:vertAlign w:val="superscript"/>
              </w:rPr>
              <w:t>2</w:t>
            </w:r>
            <w:r>
              <w:rPr>
                <w:spacing w:val="-8"/>
                <w:sz w:val="27"/>
              </w:rPr>
              <w:t xml:space="preserve"> </w:t>
            </w:r>
            <w:r>
              <w:rPr>
                <w:rFonts w:ascii="Symbol" w:hAnsi="Symbol"/>
                <w:spacing w:val="-4"/>
                <w:position w:val="-15"/>
                <w:sz w:val="26"/>
              </w:rPr>
              <w:t></w:t>
            </w:r>
            <w:r>
              <w:rPr>
                <w:spacing w:val="-13"/>
                <w:position w:val="-15"/>
                <w:sz w:val="26"/>
              </w:rPr>
              <w:t xml:space="preserve"> </w:t>
            </w:r>
            <w:r>
              <w:rPr>
                <w:i/>
                <w:spacing w:val="-4"/>
                <w:sz w:val="26"/>
              </w:rPr>
              <w:t>kx</w:t>
            </w:r>
            <w:r>
              <w:rPr>
                <w:spacing w:val="-4"/>
                <w:sz w:val="26"/>
                <w:vertAlign w:val="superscript"/>
              </w:rPr>
              <w:t>2</w:t>
            </w:r>
            <w:r>
              <w:rPr>
                <w:spacing w:val="10"/>
                <w:sz w:val="26"/>
              </w:rPr>
              <w:t xml:space="preserve"> </w:t>
            </w:r>
            <w:r>
              <w:rPr>
                <w:rFonts w:ascii="Symbol" w:hAnsi="Symbol"/>
                <w:spacing w:val="-4"/>
                <w:position w:val="-15"/>
                <w:sz w:val="26"/>
              </w:rPr>
              <w:t></w:t>
            </w:r>
            <w:r>
              <w:rPr>
                <w:spacing w:val="-7"/>
                <w:position w:val="-15"/>
                <w:sz w:val="26"/>
              </w:rPr>
              <w:t xml:space="preserve"> </w:t>
            </w:r>
            <w:r>
              <w:rPr>
                <w:i/>
                <w:spacing w:val="-5"/>
                <w:sz w:val="26"/>
              </w:rPr>
              <w:t>m</w:t>
            </w:r>
            <w:r>
              <w:rPr>
                <w:rFonts w:ascii="Symbol" w:hAnsi="Symbol"/>
                <w:spacing w:val="-5"/>
                <w:sz w:val="27"/>
              </w:rPr>
              <w:t></w:t>
            </w:r>
            <w:r>
              <w:rPr>
                <w:spacing w:val="-5"/>
                <w:sz w:val="27"/>
                <w:vertAlign w:val="superscript"/>
              </w:rPr>
              <w:t>2</w:t>
            </w:r>
            <w:r>
              <w:rPr>
                <w:sz w:val="27"/>
              </w:rPr>
              <w:tab/>
            </w:r>
            <w:r>
              <w:rPr>
                <w:rFonts w:ascii="Symbol" w:hAnsi="Symbol"/>
                <w:position w:val="-15"/>
                <w:sz w:val="26"/>
              </w:rPr>
              <w:t></w:t>
            </w:r>
            <w:r>
              <w:rPr>
                <w:spacing w:val="10"/>
                <w:position w:val="-15"/>
                <w:sz w:val="26"/>
              </w:rPr>
              <w:t xml:space="preserve"> </w:t>
            </w:r>
            <w:r>
              <w:rPr>
                <w:i/>
                <w:sz w:val="26"/>
              </w:rPr>
              <w:t>kA</w:t>
            </w:r>
            <w:r>
              <w:rPr>
                <w:sz w:val="26"/>
                <w:vertAlign w:val="superscript"/>
              </w:rPr>
              <w:t>2</w:t>
            </w:r>
            <w:r>
              <w:rPr>
                <w:spacing w:val="34"/>
                <w:sz w:val="26"/>
              </w:rPr>
              <w:t xml:space="preserve"> </w:t>
            </w:r>
            <w:r>
              <w:rPr>
                <w:rFonts w:ascii="Symbol" w:hAnsi="Symbol"/>
                <w:spacing w:val="-10"/>
                <w:position w:val="-15"/>
                <w:sz w:val="26"/>
              </w:rPr>
              <w:t></w:t>
            </w:r>
          </w:p>
          <w:p>
            <w:pPr>
              <w:pStyle w:val="TableParagraph"/>
              <w:tabs>
                <w:tab w:val="clear" w:pos="709"/>
                <w:tab w:val="left" w:pos="913" w:leader="none"/>
                <w:tab w:val="left" w:pos="2455" w:leader="none"/>
              </w:tabs>
              <w:spacing w:lineRule="exact" w:line="20"/>
              <w:ind w:start="101"/>
              <w:rPr>
                <w:sz w:val="2"/>
              </w:rPr>
            </w:pPr>
            <w:r>
              <w:rPr/>
              <mc:AlternateContent>
                <mc:Choice Requires="wpg">
                  <w:drawing>
                    <wp:inline distT="0" distB="0" distL="0" distR="0">
                      <wp:extent cx="294640" cy="8255"/>
                      <wp:effectExtent l="9525" t="0" r="635" b="1269"/>
                      <wp:docPr id="99" name="Group 159"/>
                      <a:graphic xmlns:a="http://schemas.openxmlformats.org/drawingml/2006/main">
                        <a:graphicData uri="http://schemas.microsoft.com/office/word/2010/wordprocessingGroup">
                          <wpg:wgp>
                            <wpg:cNvGrpSpPr/>
                            <wpg:grpSpPr>
                              <a:xfrm>
                                <a:off x="0" y="0"/>
                                <a:ext cx="294480" cy="8280"/>
                                <a:chOff x="0" y="0"/>
                                <a:chExt cx="294480" cy="8280"/>
                              </a:xfrm>
                            </wpg:grpSpPr>
                            <wps:wsp>
                              <wps:cNvPr id="100" name="Graphic 2"/>
                              <wps:cNvSpPr/>
                              <wps:spPr>
                                <a:xfrm>
                                  <a:off x="0" y="0"/>
                                  <a:ext cx="294480" cy="8280"/>
                                </a:xfrm>
                                <a:custGeom>
                                  <a:avLst/>
                                  <a:gdLst>
                                    <a:gd name="textAreaLeft" fmla="*/ 0 w 167040"/>
                                    <a:gd name="textAreaRight" fmla="*/ 167760 w 167040"/>
                                    <a:gd name="textAreaTop" fmla="*/ 0 h 4680"/>
                                    <a:gd name="textAreaBottom" fmla="*/ 5400 h 4680"/>
                                  </a:gdLst>
                                  <a:ahLst/>
                                  <a:rect l="textAreaLeft" t="textAreaTop" r="textAreaRight" b="textAreaBottom"/>
                                  <a:pathLst>
                                    <a:path w="294640" h="0">
                                      <a:moveTo>
                                        <a:pt x="0" y="0"/>
                                      </a:moveTo>
                                      <a:lnTo>
                                        <a:pt x="294118"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159" style="position:absolute;margin-left:0pt;margin-top:-0.8pt;width:23.2pt;height:0.65pt" coordorigin="0,-16" coordsize="464,13"/>
                  </w:pict>
                </mc:Fallback>
              </mc:AlternateContent>
            </w:r>
            <w:r>
              <w:rPr>
                <w:sz w:val="2"/>
              </w:rPr>
              <w:tab/>
            </w:r>
            <w:r>
              <w:rPr>
                <w:sz w:val="2"/>
              </w:rPr>
              <mc:AlternateContent>
                <mc:Choice Requires="wpg">
                  <w:drawing>
                    <wp:inline distT="0" distB="0" distL="0" distR="0">
                      <wp:extent cx="234950" cy="8255"/>
                      <wp:effectExtent l="9525" t="0" r="3175" b="1269"/>
                      <wp:docPr id="101" name="Group 161"/>
                      <a:graphic xmlns:a="http://schemas.openxmlformats.org/drawingml/2006/main">
                        <a:graphicData uri="http://schemas.microsoft.com/office/word/2010/wordprocessingGroup">
                          <wpg:wgp>
                            <wpg:cNvGrpSpPr/>
                            <wpg:grpSpPr>
                              <a:xfrm>
                                <a:off x="0" y="0"/>
                                <a:ext cx="235080" cy="8280"/>
                                <a:chOff x="0" y="0"/>
                                <a:chExt cx="235080" cy="8280"/>
                              </a:xfrm>
                            </wpg:grpSpPr>
                            <wps:wsp>
                              <wps:cNvPr id="102" name="Graphic 1"/>
                              <wps:cNvSpPr/>
                              <wps:spPr>
                                <a:xfrm>
                                  <a:off x="0" y="0"/>
                                  <a:ext cx="235080" cy="8280"/>
                                </a:xfrm>
                                <a:custGeom>
                                  <a:avLst/>
                                  <a:gdLst>
                                    <a:gd name="textAreaLeft" fmla="*/ 0 w 133200"/>
                                    <a:gd name="textAreaRight" fmla="*/ 133920 w 133200"/>
                                    <a:gd name="textAreaTop" fmla="*/ 0 h 4680"/>
                                    <a:gd name="textAreaBottom" fmla="*/ 5400 h 4680"/>
                                  </a:gdLst>
                                  <a:ahLst/>
                                  <a:rect l="textAreaLeft" t="textAreaTop" r="textAreaRight" b="textAreaBottom"/>
                                  <a:pathLst>
                                    <a:path w="234950" h="0">
                                      <a:moveTo>
                                        <a:pt x="0" y="0"/>
                                      </a:moveTo>
                                      <a:lnTo>
                                        <a:pt x="234867"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161" style="position:absolute;margin-left:0pt;margin-top:-0.8pt;width:18.5pt;height:0.65pt" coordorigin="0,-16" coordsize="370,13"/>
                  </w:pict>
                </mc:Fallback>
              </mc:AlternateContent>
            </w:r>
            <w:r>
              <w:rPr>
                <w:sz w:val="2"/>
              </w:rPr>
              <w:tab/>
            </w:r>
            <w:r>
              <w:rPr>
                <w:sz w:val="2"/>
              </w:rPr>
              <mc:AlternateContent>
                <mc:Choice Requires="wpg">
                  <w:drawing>
                    <wp:inline distT="0" distB="0" distL="0" distR="0">
                      <wp:extent cx="255905" cy="8255"/>
                      <wp:effectExtent l="9525" t="0" r="1270" b="1269"/>
                      <wp:docPr id="103" name="Group 163"/>
                      <a:graphic xmlns:a="http://schemas.openxmlformats.org/drawingml/2006/main">
                        <a:graphicData uri="http://schemas.microsoft.com/office/word/2010/wordprocessingGroup">
                          <wpg:wgp>
                            <wpg:cNvGrpSpPr/>
                            <wpg:grpSpPr>
                              <a:xfrm>
                                <a:off x="0" y="0"/>
                                <a:ext cx="255960" cy="8280"/>
                                <a:chOff x="0" y="0"/>
                                <a:chExt cx="255960" cy="8280"/>
                              </a:xfrm>
                            </wpg:grpSpPr>
                            <wps:wsp>
                              <wps:cNvPr id="104" name="Graphic 4"/>
                              <wps:cNvSpPr/>
                              <wps:spPr>
                                <a:xfrm>
                                  <a:off x="0" y="0"/>
                                  <a:ext cx="255960" cy="8280"/>
                                </a:xfrm>
                                <a:custGeom>
                                  <a:avLst/>
                                  <a:gdLst>
                                    <a:gd name="textAreaLeft" fmla="*/ 0 w 145080"/>
                                    <a:gd name="textAreaRight" fmla="*/ 145800 w 145080"/>
                                    <a:gd name="textAreaTop" fmla="*/ 0 h 4680"/>
                                    <a:gd name="textAreaBottom" fmla="*/ 5400 h 4680"/>
                                  </a:gdLst>
                                  <a:ahLst/>
                                  <a:rect l="textAreaLeft" t="textAreaTop" r="textAreaRight" b="textAreaBottom"/>
                                  <a:pathLst>
                                    <a:path w="255904" h="0">
                                      <a:moveTo>
                                        <a:pt x="0" y="0"/>
                                      </a:moveTo>
                                      <a:lnTo>
                                        <a:pt x="255488"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163" style="position:absolute;margin-left:0pt;margin-top:-0.8pt;width:20.15pt;height:0.65pt" coordorigin="0,-16" coordsize="403,13"/>
                  </w:pict>
                </mc:Fallback>
              </mc:AlternateContent>
            </w:r>
          </w:p>
          <w:p>
            <w:pPr>
              <w:pStyle w:val="TableParagraph"/>
              <w:tabs>
                <w:tab w:val="clear" w:pos="709"/>
                <w:tab w:val="left" w:pos="3246" w:leader="none"/>
                <w:tab w:val="left" w:pos="4482" w:leader="none"/>
              </w:tabs>
              <w:spacing w:lineRule="exact" w:line="54"/>
              <w:ind w:start="1458"/>
              <w:rPr>
                <w:sz w:val="26"/>
              </w:rPr>
            </w:pPr>
            <w:r>
              <w:rPr>
                <w:i/>
                <w:sz w:val="26"/>
                <w:u w:val="single"/>
              </w:rPr>
              <w:tab/>
            </w:r>
            <w:r>
              <w:rPr>
                <w:i/>
                <w:sz w:val="26"/>
                <w:u w:val="single"/>
                <w:vertAlign w:val="superscript"/>
              </w:rPr>
              <w:t>max</w:t>
            </w:r>
            <w:r>
              <w:rPr>
                <w:i/>
                <w:spacing w:val="-25"/>
                <w:sz w:val="26"/>
                <w:u w:val="single"/>
              </w:rPr>
              <w:t xml:space="preserve"> </w:t>
            </w:r>
            <w:r>
              <w:rPr>
                <w:i/>
                <w:sz w:val="26"/>
              </w:rPr>
              <w:tab/>
            </w:r>
            <w:r>
              <w:rPr>
                <w:spacing w:val="-2"/>
                <w:sz w:val="26"/>
              </w:rPr>
              <w:t>const</w:t>
            </w:r>
          </w:p>
          <w:p>
            <w:pPr>
              <w:pStyle w:val="TableParagraph"/>
              <w:tabs>
                <w:tab w:val="clear" w:pos="709"/>
                <w:tab w:val="left" w:pos="1207" w:leader="none"/>
                <w:tab w:val="left" w:pos="1978" w:leader="none"/>
                <w:tab w:val="left" w:pos="2765" w:leader="none"/>
              </w:tabs>
              <w:spacing w:lineRule="exact" w:line="252"/>
              <w:ind w:start="272"/>
              <w:rPr>
                <w:sz w:val="26"/>
              </w:rPr>
            </w:pPr>
            <w:r>
              <w:rPr>
                <w:spacing w:val="-10"/>
                <w:sz w:val="26"/>
              </w:rPr>
              <w:t>2</w:t>
            </w:r>
            <w:r>
              <w:rPr>
                <w:sz w:val="26"/>
              </w:rPr>
              <w:tab/>
            </w:r>
            <w:r>
              <w:rPr>
                <w:spacing w:val="-10"/>
                <w:sz w:val="26"/>
              </w:rPr>
              <w:t>2</w:t>
            </w:r>
            <w:r>
              <w:rPr>
                <w:sz w:val="26"/>
              </w:rPr>
              <w:tab/>
            </w:r>
            <w:r>
              <w:rPr>
                <w:spacing w:val="-10"/>
                <w:sz w:val="26"/>
              </w:rPr>
              <w:t>2</w:t>
            </w:r>
            <w:r>
              <w:rPr>
                <w:sz w:val="26"/>
              </w:rPr>
              <w:tab/>
            </w:r>
            <w:r>
              <w:rPr>
                <w:spacing w:val="-10"/>
                <w:sz w:val="26"/>
              </w:rPr>
              <w:t>2</w:t>
            </w:r>
          </w:p>
        </w:tc>
      </w:tr>
      <w:tr>
        <w:trPr>
          <w:trHeight w:val="104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58"/>
              <w:rPr>
                <w:sz w:val="22"/>
              </w:rPr>
            </w:pPr>
            <w:r>
              <w:rPr>
                <w:sz w:val="22"/>
              </w:rPr>
              <w:t>Связь</w:t>
            </w:r>
            <w:r>
              <w:rPr>
                <w:spacing w:val="40"/>
                <w:sz w:val="22"/>
              </w:rPr>
              <w:t xml:space="preserve"> </w:t>
            </w:r>
            <w:r>
              <w:rPr>
                <w:sz w:val="22"/>
              </w:rPr>
              <w:t>амплитуды</w:t>
            </w:r>
            <w:r>
              <w:rPr>
                <w:spacing w:val="40"/>
                <w:sz w:val="22"/>
              </w:rPr>
              <w:t xml:space="preserve"> </w:t>
            </w:r>
            <w:r>
              <w:rPr>
                <w:sz w:val="22"/>
              </w:rPr>
              <w:t>колебаний</w:t>
            </w:r>
            <w:r>
              <w:rPr>
                <w:spacing w:val="40"/>
                <w:sz w:val="22"/>
              </w:rPr>
              <w:t xml:space="preserve"> </w:t>
            </w:r>
            <w:r>
              <w:rPr>
                <w:sz w:val="22"/>
              </w:rPr>
              <w:t>смещения</w:t>
            </w:r>
            <w:r>
              <w:rPr>
                <w:spacing w:val="40"/>
                <w:sz w:val="22"/>
              </w:rPr>
              <w:t xml:space="preserve"> </w:t>
            </w:r>
            <w:r>
              <w:rPr>
                <w:sz w:val="22"/>
              </w:rPr>
              <w:t>материальной</w:t>
            </w:r>
            <w:r>
              <w:rPr>
                <w:spacing w:val="40"/>
                <w:sz w:val="22"/>
              </w:rPr>
              <w:t xml:space="preserve"> </w:t>
            </w:r>
            <w:r>
              <w:rPr>
                <w:sz w:val="22"/>
              </w:rPr>
              <w:t>точки</w:t>
            </w:r>
            <w:r>
              <w:rPr>
                <w:spacing w:val="40"/>
                <w:sz w:val="22"/>
              </w:rPr>
              <w:t xml:space="preserve"> </w:t>
            </w:r>
            <w:r>
              <w:rPr>
                <w:sz w:val="22"/>
              </w:rPr>
              <w:t>с</w:t>
            </w:r>
            <w:r>
              <w:rPr>
                <w:spacing w:val="40"/>
                <w:sz w:val="22"/>
              </w:rPr>
              <w:t xml:space="preserve"> </w:t>
            </w:r>
            <w:r>
              <w:rPr>
                <w:sz w:val="22"/>
              </w:rPr>
              <w:t>амплитудами колебаний ее скорости и ускорения:</w:t>
            </w:r>
          </w:p>
          <w:p>
            <w:pPr>
              <w:pStyle w:val="TableParagraph"/>
              <w:tabs>
                <w:tab w:val="clear" w:pos="709"/>
                <w:tab w:val="left" w:pos="1629" w:leader="none"/>
              </w:tabs>
              <w:spacing w:lineRule="exact" w:line="254"/>
              <w:ind w:start="51"/>
              <w:rPr>
                <w:i/>
                <w:i/>
                <w:sz w:val="22"/>
                <w:lang w:val="en-US"/>
              </w:rPr>
            </w:pPr>
            <w:r>
              <w:rPr>
                <w:rFonts w:ascii="Symbol" w:hAnsi="Symbol"/>
                <w:spacing w:val="-4"/>
                <w:position w:val="-2"/>
              </w:rPr>
              <w:t></w:t>
            </w:r>
            <w:r>
              <w:rPr>
                <w:spacing w:val="-4"/>
                <w:position w:val="-5"/>
                <w:sz w:val="13"/>
                <w:lang w:val="en-US"/>
              </w:rPr>
              <w:t>max</w:t>
            </w:r>
            <w:r>
              <w:rPr>
                <w:spacing w:val="21"/>
                <w:position w:val="-5"/>
                <w:sz w:val="13"/>
                <w:lang w:val="en-US"/>
              </w:rPr>
              <w:t xml:space="preserve"> </w:t>
            </w:r>
            <w:r>
              <w:rPr>
                <w:rFonts w:ascii="Symbol" w:hAnsi="Symbol"/>
                <w:spacing w:val="-4"/>
                <w:sz w:val="23"/>
              </w:rPr>
              <w:t></w:t>
            </w:r>
            <w:r>
              <w:rPr>
                <w:spacing w:val="-11"/>
                <w:sz w:val="23"/>
                <w:lang w:val="en-US"/>
              </w:rPr>
              <w:t xml:space="preserve"> </w:t>
            </w:r>
            <w:r>
              <w:rPr>
                <w:spacing w:val="-4"/>
                <w:sz w:val="23"/>
              </w:rPr>
              <w:t>ω</w:t>
            </w:r>
            <w:r>
              <w:rPr>
                <w:i/>
                <w:spacing w:val="-4"/>
                <w:sz w:val="23"/>
                <w:lang w:val="en-US"/>
              </w:rPr>
              <w:t>A</w:t>
            </w:r>
            <w:r>
              <w:rPr>
                <w:i/>
                <w:spacing w:val="-23"/>
                <w:sz w:val="23"/>
                <w:lang w:val="en-US"/>
              </w:rPr>
              <w:t xml:space="preserve"> </w:t>
            </w:r>
            <w:r>
              <w:rPr>
                <w:spacing w:val="-4"/>
                <w:position w:val="-4"/>
                <w:sz w:val="22"/>
                <w:lang w:val="en-US"/>
              </w:rPr>
              <w:t>,</w:t>
            </w:r>
            <w:r>
              <w:rPr>
                <w:spacing w:val="18"/>
                <w:position w:val="-4"/>
                <w:sz w:val="22"/>
                <w:lang w:val="en-US"/>
              </w:rPr>
              <w:t xml:space="preserve"> </w:t>
            </w:r>
            <w:r>
              <w:rPr>
                <w:i/>
                <w:spacing w:val="-10"/>
                <w:position w:val="-2"/>
                <w:sz w:val="22"/>
                <w:lang w:val="en-US"/>
              </w:rPr>
              <w:t>a</w:t>
            </w:r>
            <w:r>
              <w:rPr>
                <w:i/>
                <w:position w:val="-2"/>
                <w:sz w:val="22"/>
                <w:lang w:val="en-US"/>
              </w:rPr>
              <w:tab/>
            </w:r>
            <w:r>
              <w:rPr>
                <w:rFonts w:ascii="Symbol" w:hAnsi="Symbol"/>
                <w:position w:val="-2"/>
                <w:sz w:val="22"/>
              </w:rPr>
              <w:t></w:t>
            </w:r>
            <w:r>
              <w:rPr>
                <w:spacing w:val="3"/>
                <w:position w:val="-2"/>
                <w:sz w:val="22"/>
                <w:lang w:val="en-US"/>
              </w:rPr>
              <w:t xml:space="preserve"> </w:t>
            </w:r>
            <w:r>
              <w:rPr>
                <w:position w:val="-2"/>
                <w:sz w:val="22"/>
              </w:rPr>
              <w:t>ω</w:t>
            </w:r>
            <w:r>
              <w:rPr>
                <w:position w:val="8"/>
                <w:sz w:val="13"/>
                <w:lang w:val="en-US"/>
              </w:rPr>
              <w:t>2</w:t>
            </w:r>
            <w:r>
              <w:rPr>
                <w:spacing w:val="2"/>
                <w:position w:val="8"/>
                <w:sz w:val="13"/>
                <w:lang w:val="en-US"/>
              </w:rPr>
              <w:t xml:space="preserve"> </w:t>
            </w:r>
            <w:r>
              <w:rPr>
                <w:i/>
                <w:spacing w:val="-10"/>
                <w:position w:val="-2"/>
                <w:sz w:val="22"/>
                <w:lang w:val="en-US"/>
              </w:rPr>
              <w:t>A</w:t>
            </w:r>
          </w:p>
          <w:p>
            <w:pPr>
              <w:pStyle w:val="TableParagraph"/>
              <w:spacing w:lineRule="exact" w:line="77"/>
              <w:ind w:start="1271"/>
              <w:rPr>
                <w:sz w:val="13"/>
                <w:lang w:val="en-US"/>
              </w:rPr>
            </w:pPr>
            <w:r>
              <w:rPr>
                <w:spacing w:val="-5"/>
                <w:sz w:val="13"/>
                <w:lang w:val="en-US"/>
              </w:rPr>
              <w:t>max</w:t>
            </w:r>
          </w:p>
        </w:tc>
      </w:tr>
      <w:tr>
        <w:trPr>
          <w:trHeight w:val="93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1.5.2</w:t>
            </w:r>
          </w:p>
        </w:tc>
        <w:tc>
          <w:tcPr>
            <w:tcW w:w="7808" w:type="dxa"/>
            <w:tcBorders>
              <w:top w:val="single" w:sz="4" w:space="0" w:color="000000"/>
              <w:start w:val="single" w:sz="4" w:space="0" w:color="000000"/>
              <w:end w:val="single" w:sz="4" w:space="0" w:color="000000"/>
            </w:tcBorders>
          </w:tcPr>
          <w:p>
            <w:pPr>
              <w:pStyle w:val="TableParagraph"/>
              <w:spacing w:lineRule="exact" w:line="381" w:before="104" w:after="0"/>
              <w:ind w:start="58"/>
              <w:rPr>
                <w:sz w:val="22"/>
              </w:rPr>
            </w:pPr>
            <w:r>
              <w:rPr>
                <w:sz w:val="22"/>
              </w:rPr>
              <w:t>Период</w:t>
            </w:r>
            <w:r>
              <w:rPr>
                <w:spacing w:val="-4"/>
                <w:sz w:val="22"/>
              </w:rPr>
              <w:t xml:space="preserve"> </w:t>
            </w:r>
            <w:r>
              <w:rPr>
                <w:sz w:val="22"/>
              </w:rPr>
              <w:t>и</w:t>
            </w:r>
            <w:r>
              <w:rPr>
                <w:spacing w:val="-2"/>
                <w:sz w:val="22"/>
              </w:rPr>
              <w:t xml:space="preserve"> </w:t>
            </w:r>
            <w:r>
              <w:rPr>
                <w:sz w:val="22"/>
              </w:rPr>
              <w:t>частота</w:t>
            </w:r>
            <w:r>
              <w:rPr>
                <w:spacing w:val="-3"/>
                <w:sz w:val="22"/>
              </w:rPr>
              <w:t xml:space="preserve"> </w:t>
            </w:r>
            <w:r>
              <w:rPr>
                <w:sz w:val="22"/>
              </w:rPr>
              <w:t>колебаний:</w:t>
            </w:r>
            <w:r>
              <w:rPr>
                <w:spacing w:val="19"/>
                <w:sz w:val="22"/>
              </w:rPr>
              <w:t xml:space="preserve"> </w:t>
            </w:r>
            <w:r>
              <w:rPr>
                <w:i/>
                <w:position w:val="1"/>
                <w:sz w:val="23"/>
              </w:rPr>
              <w:t>T</w:t>
            </w:r>
            <w:r>
              <w:rPr>
                <w:i/>
                <w:spacing w:val="18"/>
                <w:position w:val="1"/>
                <w:sz w:val="23"/>
              </w:rPr>
              <w:t xml:space="preserve"> </w:t>
            </w:r>
            <w:r>
              <w:rPr>
                <w:rFonts w:ascii="Symbol" w:hAnsi="Symbol"/>
                <w:position w:val="1"/>
                <w:sz w:val="23"/>
              </w:rPr>
              <w:t></w:t>
            </w:r>
            <w:r>
              <w:rPr>
                <w:spacing w:val="9"/>
                <w:position w:val="1"/>
                <w:sz w:val="23"/>
              </w:rPr>
              <w:t xml:space="preserve"> </w:t>
            </w:r>
            <w:r>
              <w:rPr>
                <w:position w:val="16"/>
                <w:sz w:val="23"/>
              </w:rPr>
              <w:t>2π</w:t>
            </w:r>
            <w:r>
              <w:rPr>
                <w:spacing w:val="12"/>
                <w:position w:val="16"/>
                <w:sz w:val="23"/>
              </w:rPr>
              <w:t xml:space="preserve"> </w:t>
            </w:r>
            <w:r>
              <w:rPr>
                <w:rFonts w:ascii="Symbol" w:hAnsi="Symbol"/>
                <w:position w:val="1"/>
                <w:sz w:val="23"/>
              </w:rPr>
              <w:t></w:t>
            </w:r>
            <w:r>
              <w:rPr>
                <w:spacing w:val="8"/>
                <w:position w:val="1"/>
                <w:sz w:val="23"/>
              </w:rPr>
              <w:t xml:space="preserve"> </w:t>
            </w:r>
            <w:r>
              <w:rPr>
                <w:position w:val="16"/>
                <w:sz w:val="23"/>
              </w:rPr>
              <w:t>1</w:t>
            </w:r>
            <w:r>
              <w:rPr>
                <w:spacing w:val="-1"/>
                <w:position w:val="16"/>
                <w:sz w:val="23"/>
              </w:rPr>
              <w:t xml:space="preserve"> </w:t>
            </w:r>
            <w:r>
              <w:rPr>
                <w:spacing w:val="-10"/>
                <w:sz w:val="22"/>
              </w:rPr>
              <w:t>.</w:t>
            </w:r>
          </w:p>
          <w:p>
            <w:pPr>
              <w:pStyle w:val="TableParagraph"/>
              <w:tabs>
                <w:tab w:val="clear" w:pos="709"/>
                <w:tab w:val="left" w:pos="471" w:leader="none"/>
              </w:tabs>
              <w:spacing w:lineRule="exact" w:line="212"/>
              <w:ind w:start="0" w:end="546"/>
              <w:rPr>
                <w:sz w:val="23"/>
              </w:rPr>
            </w:pPr>
            <w:r>
              <mc:AlternateContent>
                <mc:Choice Requires="wpg">
                  <w:drawing>
                    <wp:anchor behindDoc="1" distT="3810" distB="0" distL="3810" distR="3810" simplePos="0" locked="0" layoutInCell="1" allowOverlap="1" relativeHeight="383">
                      <wp:simplePos x="0" y="0"/>
                      <wp:positionH relativeFrom="column">
                        <wp:posOffset>2082800</wp:posOffset>
                      </wp:positionH>
                      <wp:positionV relativeFrom="paragraph">
                        <wp:posOffset>-49530</wp:posOffset>
                      </wp:positionV>
                      <wp:extent cx="168910" cy="7620"/>
                      <wp:effectExtent l="3810" t="3810" r="3810" b="0"/>
                      <wp:wrapNone/>
                      <wp:docPr id="105" name="Group 165"/>
                      <a:graphic xmlns:a="http://schemas.openxmlformats.org/drawingml/2006/main">
                        <a:graphicData uri="http://schemas.microsoft.com/office/word/2010/wordprocessingGroup">
                          <wpg:wgp>
                            <wpg:cNvGrpSpPr/>
                            <wpg:grpSpPr>
                              <a:xfrm>
                                <a:off x="0" y="0"/>
                                <a:ext cx="168840" cy="7560"/>
                                <a:chOff x="0" y="0"/>
                                <a:chExt cx="168840" cy="7560"/>
                              </a:xfrm>
                            </wpg:grpSpPr>
                            <wps:wsp>
                              <wps:cNvPr id="106" name="Graphic 36"/>
                              <wps:cNvSpPr/>
                              <wps:spPr>
                                <a:xfrm>
                                  <a:off x="0" y="0"/>
                                  <a:ext cx="168840" cy="7560"/>
                                </a:xfrm>
                                <a:custGeom>
                                  <a:avLst/>
                                  <a:gdLst>
                                    <a:gd name="textAreaLeft" fmla="*/ 0 w 95760"/>
                                    <a:gd name="textAreaRight" fmla="*/ 96480 w 95760"/>
                                    <a:gd name="textAreaTop" fmla="*/ 0 h 4320"/>
                                    <a:gd name="textAreaBottom" fmla="*/ 5040 h 4320"/>
                                  </a:gdLst>
                                  <a:ahLst/>
                                  <a:rect l="textAreaLeft" t="textAreaTop" r="textAreaRight" b="textAreaBottom"/>
                                  <a:pathLst>
                                    <a:path w="168910" h="0">
                                      <a:moveTo>
                                        <a:pt x="0" y="0"/>
                                      </a:moveTo>
                                      <a:lnTo>
                                        <a:pt x="16858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65" style="position:absolute;margin-left:164pt;margin-top:-3.9pt;width:13.3pt;height:0.6pt" coordorigin="3280,-78" coordsize="266,12"/>
                  </w:pict>
                </mc:Fallback>
              </mc:AlternateContent>
              <mc:AlternateContent>
                <mc:Choice Requires="wpg">
                  <w:drawing>
                    <wp:anchor behindDoc="1" distT="3810" distB="0" distL="3810" distR="3810" simplePos="0" locked="0" layoutInCell="1" allowOverlap="1" relativeHeight="384">
                      <wp:simplePos x="0" y="0"/>
                      <wp:positionH relativeFrom="column">
                        <wp:posOffset>2406015</wp:posOffset>
                      </wp:positionH>
                      <wp:positionV relativeFrom="paragraph">
                        <wp:posOffset>-49530</wp:posOffset>
                      </wp:positionV>
                      <wp:extent cx="88900" cy="7620"/>
                      <wp:effectExtent l="3810" t="3810" r="3810" b="0"/>
                      <wp:wrapNone/>
                      <wp:docPr id="107" name="Group 167"/>
                      <a:graphic xmlns:a="http://schemas.openxmlformats.org/drawingml/2006/main">
                        <a:graphicData uri="http://schemas.microsoft.com/office/word/2010/wordprocessingGroup">
                          <wpg:wgp>
                            <wpg:cNvGrpSpPr/>
                            <wpg:grpSpPr>
                              <a:xfrm>
                                <a:off x="0" y="0"/>
                                <a:ext cx="88920" cy="7560"/>
                                <a:chOff x="0" y="0"/>
                                <a:chExt cx="88920" cy="7560"/>
                              </a:xfrm>
                            </wpg:grpSpPr>
                            <wps:wsp>
                              <wps:cNvPr id="108" name="Graphic 35"/>
                              <wps:cNvSpPr/>
                              <wps:spPr>
                                <a:xfrm>
                                  <a:off x="0" y="0"/>
                                  <a:ext cx="88920" cy="7560"/>
                                </a:xfrm>
                                <a:custGeom>
                                  <a:avLst/>
                                  <a:gdLst>
                                    <a:gd name="textAreaLeft" fmla="*/ 0 w 50400"/>
                                    <a:gd name="textAreaRight" fmla="*/ 51120 w 50400"/>
                                    <a:gd name="textAreaTop" fmla="*/ 0 h 4320"/>
                                    <a:gd name="textAreaBottom" fmla="*/ 5040 h 4320"/>
                                  </a:gdLst>
                                  <a:ahLst/>
                                  <a:rect l="textAreaLeft" t="textAreaTop" r="textAreaRight" b="textAreaBottom"/>
                                  <a:pathLst>
                                    <a:path w="88900" h="0">
                                      <a:moveTo>
                                        <a:pt x="0" y="0"/>
                                      </a:moveTo>
                                      <a:lnTo>
                                        <a:pt x="8884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67" style="position:absolute;margin-left:189.45pt;margin-top:-3.9pt;width:7pt;height:0.6pt" coordorigin="3789,-78" coordsize="140,12"/>
                  </w:pict>
                </mc:Fallback>
              </mc:AlternateContent>
            </w:r>
            <w:r>
              <w:rPr>
                <w:spacing w:val="-10"/>
                <w:sz w:val="23"/>
              </w:rPr>
              <w:t>ω</w:t>
            </w:r>
            <w:r>
              <w:rPr>
                <w:sz w:val="23"/>
              </w:rPr>
              <w:tab/>
            </w:r>
            <w:r>
              <w:rPr>
                <w:spacing w:val="-10"/>
                <w:sz w:val="23"/>
              </w:rPr>
              <w:t>ν</w:t>
            </w:r>
          </w:p>
        </w:tc>
      </w:tr>
      <w:tr>
        <w:trPr>
          <w:trHeight w:val="90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end w:val="single" w:sz="4" w:space="0" w:color="000000"/>
            </w:tcBorders>
          </w:tcPr>
          <w:p>
            <w:pPr>
              <w:pStyle w:val="TableParagraph"/>
              <w:tabs>
                <w:tab w:val="clear" w:pos="709"/>
                <w:tab w:val="left" w:pos="7215" w:leader="none"/>
              </w:tabs>
              <w:spacing w:lineRule="exact" w:line="376"/>
              <w:ind w:start="58"/>
              <w:rPr>
                <w:sz w:val="22"/>
              </w:rPr>
            </w:pPr>
            <w:r>
              <w:rPr>
                <w:sz w:val="22"/>
              </w:rPr>
              <w:t>Период</w:t>
            </w:r>
            <w:r>
              <w:rPr>
                <w:spacing w:val="-9"/>
                <w:sz w:val="22"/>
              </w:rPr>
              <w:t xml:space="preserve"> </w:t>
            </w:r>
            <w:r>
              <w:rPr>
                <w:sz w:val="22"/>
              </w:rPr>
              <w:t>малых</w:t>
            </w:r>
            <w:r>
              <w:rPr>
                <w:spacing w:val="-10"/>
                <w:sz w:val="22"/>
              </w:rPr>
              <w:t xml:space="preserve"> </w:t>
            </w:r>
            <w:r>
              <w:rPr>
                <w:sz w:val="22"/>
              </w:rPr>
              <w:t>свободных</w:t>
            </w:r>
            <w:r>
              <w:rPr>
                <w:spacing w:val="-9"/>
                <w:sz w:val="22"/>
              </w:rPr>
              <w:t xml:space="preserve"> </w:t>
            </w:r>
            <w:r>
              <w:rPr>
                <w:sz w:val="22"/>
              </w:rPr>
              <w:t>колебаний</w:t>
            </w:r>
            <w:r>
              <w:rPr>
                <w:spacing w:val="-7"/>
                <w:sz w:val="22"/>
              </w:rPr>
              <w:t xml:space="preserve"> </w:t>
            </w:r>
            <w:r>
              <w:rPr>
                <w:sz w:val="22"/>
              </w:rPr>
              <w:t>математического</w:t>
            </w:r>
            <w:r>
              <w:rPr>
                <w:spacing w:val="-9"/>
                <w:sz w:val="22"/>
              </w:rPr>
              <w:t xml:space="preserve"> </w:t>
            </w:r>
            <w:r>
              <w:rPr>
                <w:sz w:val="22"/>
              </w:rPr>
              <w:t>маятника:</w:t>
            </w:r>
            <w:r>
              <w:rPr>
                <w:spacing w:val="11"/>
                <w:sz w:val="22"/>
              </w:rPr>
              <w:t xml:space="preserve"> </w:t>
            </w:r>
            <w:r>
              <w:rPr>
                <w:i/>
                <w:position w:val="1"/>
                <w:sz w:val="23"/>
              </w:rPr>
              <w:t>T</w:t>
            </w:r>
            <w:r>
              <w:rPr>
                <w:i/>
                <w:spacing w:val="9"/>
                <w:position w:val="1"/>
                <w:sz w:val="23"/>
              </w:rPr>
              <w:t xml:space="preserve"> </w:t>
            </w:r>
            <w:r>
              <w:rPr>
                <w:rFonts w:ascii="Symbol" w:hAnsi="Symbol"/>
                <w:position w:val="1"/>
                <w:sz w:val="23"/>
              </w:rPr>
              <w:t></w:t>
            </w:r>
            <w:r>
              <w:rPr>
                <w:spacing w:val="-13"/>
                <w:position w:val="1"/>
                <w:sz w:val="23"/>
              </w:rPr>
              <w:t xml:space="preserve"> </w:t>
            </w:r>
            <w:r>
              <w:rPr>
                <w:spacing w:val="-5"/>
                <w:position w:val="1"/>
                <w:sz w:val="23"/>
              </w:rPr>
              <w:t>2π</w:t>
            </w:r>
            <w:r>
              <w:rPr>
                <w:position w:val="1"/>
                <w:sz w:val="23"/>
              </w:rPr>
              <w:tab/>
            </w:r>
            <w:r>
              <w:rPr>
                <w:i/>
                <w:position w:val="16"/>
                <w:sz w:val="23"/>
              </w:rPr>
              <w:t>l</w:t>
            </w:r>
            <w:r>
              <w:rPr>
                <w:i/>
                <w:spacing w:val="71"/>
                <w:position w:val="16"/>
                <w:sz w:val="23"/>
              </w:rPr>
              <w:t xml:space="preserve"> </w:t>
            </w:r>
            <w:r>
              <w:rPr>
                <w:spacing w:val="-10"/>
                <w:sz w:val="22"/>
              </w:rPr>
              <w:t>.</w:t>
            </w:r>
          </w:p>
          <w:p>
            <w:pPr>
              <w:pStyle w:val="TableParagraph"/>
              <w:spacing w:lineRule="exact" w:line="212"/>
              <w:ind w:start="0" w:end="541"/>
              <w:jc w:val="end"/>
              <w:rPr>
                <w:i/>
                <w:i/>
                <w:sz w:val="23"/>
              </w:rPr>
            </w:pPr>
            <w:r>
              <mc:AlternateContent>
                <mc:Choice Requires="wpg">
                  <w:drawing>
                    <wp:anchor behindDoc="1" distT="0" distB="0" distL="0" distR="0" simplePos="0" locked="0" layoutInCell="1" allowOverlap="1" relativeHeight="385">
                      <wp:simplePos x="0" y="0"/>
                      <wp:positionH relativeFrom="column">
                        <wp:posOffset>4420870</wp:posOffset>
                      </wp:positionH>
                      <wp:positionV relativeFrom="paragraph">
                        <wp:posOffset>-245745</wp:posOffset>
                      </wp:positionV>
                      <wp:extent cx="214630" cy="391795"/>
                      <wp:effectExtent l="0" t="0" r="0" b="0"/>
                      <wp:wrapNone/>
                      <wp:docPr id="109" name="Group 169"/>
                      <a:graphic xmlns:a="http://schemas.openxmlformats.org/drawingml/2006/main">
                        <a:graphicData uri="http://schemas.microsoft.com/office/word/2010/wordprocessingGroup">
                          <wpg:wgp>
                            <wpg:cNvGrpSpPr/>
                            <wpg:grpSpPr>
                              <a:xfrm>
                                <a:off x="0" y="0"/>
                                <a:ext cx="214560" cy="391680"/>
                                <a:chOff x="0" y="0"/>
                                <a:chExt cx="214560" cy="391680"/>
                              </a:xfrm>
                            </wpg:grpSpPr>
                            <wps:wsp>
                              <wps:cNvPr id="110" name="Graphic 40"/>
                              <wps:cNvSpPr/>
                              <wps:spPr>
                                <a:xfrm>
                                  <a:off x="98280" y="200160"/>
                                  <a:ext cx="104760" cy="720"/>
                                </a:xfrm>
                                <a:custGeom>
                                  <a:avLst/>
                                  <a:gdLst>
                                    <a:gd name="textAreaLeft" fmla="*/ 0 w 59400"/>
                                    <a:gd name="textAreaRight" fmla="*/ 60120 w 59400"/>
                                    <a:gd name="textAreaTop" fmla="*/ 0 h 360"/>
                                    <a:gd name="textAreaBottom" fmla="*/ 1440 h 360"/>
                                  </a:gdLst>
                                  <a:ahLst/>
                                  <a:rect l="textAreaLeft" t="textAreaTop" r="textAreaRight" b="textAreaBottom"/>
                                  <a:pathLst>
                                    <a:path w="104775" h="0">
                                      <a:moveTo>
                                        <a:pt x="0" y="0"/>
                                      </a:moveTo>
                                      <a:lnTo>
                                        <a:pt x="104577" y="0"/>
                                      </a:lnTo>
                                    </a:path>
                                  </a:pathLst>
                                </a:custGeom>
                                <a:noFill/>
                                <a:ln w="6840">
                                  <a:solidFill>
                                    <a:srgbClr val="000000"/>
                                  </a:solidFill>
                                  <a:round/>
                                </a:ln>
                              </wps:spPr>
                              <wps:style>
                                <a:lnRef idx="0"/>
                                <a:fillRef idx="0"/>
                                <a:effectRef idx="0"/>
                                <a:fontRef idx="minor"/>
                              </wps:style>
                              <wps:bodyPr/>
                            </wps:wsp>
                            <wps:wsp>
                              <wps:cNvPr id="111" name="Graphic 41"/>
                              <wps:cNvSpPr/>
                              <wps:spPr>
                                <a:xfrm>
                                  <a:off x="1800" y="3960"/>
                                  <a:ext cx="212760" cy="388080"/>
                                </a:xfrm>
                                <a:custGeom>
                                  <a:avLst/>
                                  <a:gdLst>
                                    <a:gd name="textAreaLeft" fmla="*/ 0 w 120600"/>
                                    <a:gd name="textAreaRight" fmla="*/ 121320 w 120600"/>
                                    <a:gd name="textAreaTop" fmla="*/ 0 h 219960"/>
                                    <a:gd name="textAreaBottom" fmla="*/ 220680 h 219960"/>
                                  </a:gdLst>
                                  <a:ahLst/>
                                  <a:rect l="textAreaLeft" t="textAreaTop" r="textAreaRight" b="textAreaBottom"/>
                                  <a:pathLst>
                                    <a:path w="212725" h="387985">
                                      <a:moveTo>
                                        <a:pt x="0" y="259987"/>
                                      </a:moveTo>
                                      <a:lnTo>
                                        <a:pt x="13641" y="240689"/>
                                      </a:lnTo>
                                    </a:path>
                                    <a:path w="212725" h="387985">
                                      <a:moveTo>
                                        <a:pt x="14020" y="240311"/>
                                      </a:moveTo>
                                      <a:lnTo>
                                        <a:pt x="49268" y="387531"/>
                                      </a:lnTo>
                                    </a:path>
                                    <a:path w="212725" h="387985">
                                      <a:moveTo>
                                        <a:pt x="49268" y="387909"/>
                                      </a:moveTo>
                                      <a:lnTo>
                                        <a:pt x="88296" y="378"/>
                                      </a:lnTo>
                                    </a:path>
                                    <a:path w="212725" h="387985">
                                      <a:moveTo>
                                        <a:pt x="88296" y="0"/>
                                      </a:moveTo>
                                      <a:lnTo>
                                        <a:pt x="212209" y="0"/>
                                      </a:lnTo>
                                    </a:path>
                                  </a:pathLst>
                                </a:custGeom>
                                <a:noFill/>
                                <a:ln w="720">
                                  <a:solidFill>
                                    <a:srgbClr val="000000"/>
                                  </a:solidFill>
                                  <a:round/>
                                </a:ln>
                              </wps:spPr>
                              <wps:style>
                                <a:lnRef idx="0"/>
                                <a:fillRef idx="0"/>
                                <a:effectRef idx="0"/>
                                <a:fontRef idx="minor"/>
                              </wps:style>
                              <wps:bodyPr/>
                            </wps:wsp>
                            <wps:wsp>
                              <wps:cNvPr id="112" name="Graphic 42"/>
                              <wps:cNvSpPr/>
                              <wps:spPr>
                                <a:xfrm>
                                  <a:off x="0" y="0"/>
                                  <a:ext cx="214560" cy="391680"/>
                                </a:xfrm>
                                <a:custGeom>
                                  <a:avLst/>
                                  <a:gdLst>
                                    <a:gd name="textAreaLeft" fmla="*/ 0 w 121680"/>
                                    <a:gd name="textAreaRight" fmla="*/ 122400 w 121680"/>
                                    <a:gd name="textAreaTop" fmla="*/ 0 h 222120"/>
                                    <a:gd name="textAreaBottom" fmla="*/ 222840 h 222120"/>
                                  </a:gdLst>
                                  <a:ahLst/>
                                  <a:rect l="textAreaLeft" t="textAreaTop" r="textAreaRight" b="textAreaBottom"/>
                                  <a:pathLst>
                                    <a:path w="214629" h="391795">
                                      <a:moveTo>
                                        <a:pt x="214470" y="0"/>
                                      </a:moveTo>
                                      <a:lnTo>
                                        <a:pt x="87145" y="0"/>
                                      </a:lnTo>
                                      <a:lnTo>
                                        <a:pt x="51155" y="357258"/>
                                      </a:lnTo>
                                      <a:lnTo>
                                        <a:pt x="20076" y="235013"/>
                                      </a:lnTo>
                                      <a:lnTo>
                                        <a:pt x="0" y="262261"/>
                                      </a:lnTo>
                                      <a:lnTo>
                                        <a:pt x="3780" y="264907"/>
                                      </a:lnTo>
                                      <a:lnTo>
                                        <a:pt x="11749" y="252798"/>
                                      </a:lnTo>
                                      <a:lnTo>
                                        <a:pt x="47739" y="391314"/>
                                      </a:lnTo>
                                      <a:lnTo>
                                        <a:pt x="54946" y="391314"/>
                                      </a:lnTo>
                                      <a:lnTo>
                                        <a:pt x="93595" y="7188"/>
                                      </a:lnTo>
                                      <a:lnTo>
                                        <a:pt x="214470" y="7188"/>
                                      </a:lnTo>
                                      <a:lnTo>
                                        <a:pt x="214470" y="0"/>
                                      </a:lnTo>
                                      <a:close/>
                                    </a:path>
                                  </a:pathLst>
                                </a:custGeom>
                                <a:solidFill>
                                  <a:srgbClr val="000000"/>
                                </a:solidFill>
                                <a:ln w="0">
                                  <a:noFill/>
                                </a:ln>
                              </wps:spPr>
                              <wps:style>
                                <a:lnRef idx="0"/>
                                <a:fillRef idx="0"/>
                                <a:effectRef idx="0"/>
                                <a:fontRef idx="minor"/>
                              </wps:style>
                              <wps:bodyPr/>
                            </wps:wsp>
                          </wpg:wgp>
                        </a:graphicData>
                      </a:graphic>
                    </wp:anchor>
                  </w:drawing>
                </mc:Choice>
                <mc:Fallback>
                  <w:pict>
                    <v:group id="shape_0" alt="Group 169" style="position:absolute;margin-left:348.1pt;margin-top:-19.35pt;width:16.9pt;height:30.85pt" coordorigin="6962,-387" coordsize="338,617"/>
                  </w:pict>
                </mc:Fallback>
              </mc:AlternateContent>
            </w:r>
            <w:r>
              <w:rPr>
                <w:i/>
                <w:spacing w:val="-10"/>
                <w:sz w:val="23"/>
              </w:rPr>
              <w:t>g</w:t>
            </w:r>
          </w:p>
        </w:tc>
      </w:tr>
      <w:tr>
        <w:trPr>
          <w:trHeight w:val="71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bottom w:val="single" w:sz="4" w:space="0" w:color="000000"/>
              <w:end w:val="single" w:sz="4" w:space="0" w:color="000000"/>
            </w:tcBorders>
          </w:tcPr>
          <w:p>
            <w:pPr>
              <w:pStyle w:val="TableParagraph"/>
              <w:spacing w:lineRule="exact" w:line="197" w:before="2" w:after="0"/>
              <w:ind w:start="5999"/>
              <w:rPr>
                <w:i/>
                <w:i/>
                <w:sz w:val="23"/>
              </w:rPr>
            </w:pPr>
            <w:r>
              <mc:AlternateContent>
                <mc:Choice Requires="wpg">
                  <w:drawing>
                    <wp:anchor behindDoc="1" distT="0" distB="0" distL="1270" distR="0" simplePos="0" locked="0" layoutInCell="1" allowOverlap="1" relativeHeight="386">
                      <wp:simplePos x="0" y="0"/>
                      <wp:positionH relativeFrom="column">
                        <wp:posOffset>3702685</wp:posOffset>
                      </wp:positionH>
                      <wp:positionV relativeFrom="paragraph">
                        <wp:posOffset>-6985</wp:posOffset>
                      </wp:positionV>
                      <wp:extent cx="233045" cy="367030"/>
                      <wp:effectExtent l="1270" t="0" r="0" b="0"/>
                      <wp:wrapNone/>
                      <wp:docPr id="113" name="Group 173"/>
                      <a:graphic xmlns:a="http://schemas.openxmlformats.org/drawingml/2006/main">
                        <a:graphicData uri="http://schemas.microsoft.com/office/word/2010/wordprocessingGroup">
                          <wpg:wgp>
                            <wpg:cNvGrpSpPr/>
                            <wpg:grpSpPr>
                              <a:xfrm>
                                <a:off x="0" y="0"/>
                                <a:ext cx="232920" cy="367200"/>
                                <a:chOff x="0" y="0"/>
                                <a:chExt cx="232920" cy="367200"/>
                              </a:xfrm>
                            </wpg:grpSpPr>
                            <wps:wsp>
                              <wps:cNvPr id="114" name="Graphic 37"/>
                              <wps:cNvSpPr/>
                              <wps:spPr>
                                <a:xfrm>
                                  <a:off x="99720" y="201960"/>
                                  <a:ext cx="122040" cy="720"/>
                                </a:xfrm>
                                <a:custGeom>
                                  <a:avLst/>
                                  <a:gdLst>
                                    <a:gd name="textAreaLeft" fmla="*/ 0 w 69120"/>
                                    <a:gd name="textAreaRight" fmla="*/ 69840 w 69120"/>
                                    <a:gd name="textAreaTop" fmla="*/ 0 h 360"/>
                                    <a:gd name="textAreaBottom" fmla="*/ 1440 h 360"/>
                                  </a:gdLst>
                                  <a:ahLst/>
                                  <a:rect l="textAreaLeft" t="textAreaTop" r="textAreaRight" b="textAreaBottom"/>
                                  <a:pathLst>
                                    <a:path w="121920" h="0">
                                      <a:moveTo>
                                        <a:pt x="0" y="0"/>
                                      </a:moveTo>
                                      <a:lnTo>
                                        <a:pt x="121668" y="0"/>
                                      </a:lnTo>
                                    </a:path>
                                  </a:pathLst>
                                </a:custGeom>
                                <a:noFill/>
                                <a:ln w="6840">
                                  <a:solidFill>
                                    <a:srgbClr val="000000"/>
                                  </a:solidFill>
                                  <a:round/>
                                </a:ln>
                              </wps:spPr>
                              <wps:style>
                                <a:lnRef idx="0"/>
                                <a:fillRef idx="0"/>
                                <a:effectRef idx="0"/>
                                <a:fontRef idx="minor"/>
                              </wps:style>
                              <wps:bodyPr/>
                            </wps:wsp>
                            <wps:wsp>
                              <wps:cNvPr id="115" name="Graphic 38"/>
                              <wps:cNvSpPr/>
                              <wps:spPr>
                                <a:xfrm>
                                  <a:off x="1800" y="3240"/>
                                  <a:ext cx="230400" cy="363960"/>
                                </a:xfrm>
                                <a:custGeom>
                                  <a:avLst/>
                                  <a:gdLst>
                                    <a:gd name="textAreaLeft" fmla="*/ 0 w 130680"/>
                                    <a:gd name="textAreaRight" fmla="*/ 131400 w 130680"/>
                                    <a:gd name="textAreaTop" fmla="*/ 0 h 206280"/>
                                    <a:gd name="textAreaBottom" fmla="*/ 207000 h 206280"/>
                                  </a:gdLst>
                                  <a:ahLst/>
                                  <a:rect l="textAreaLeft" t="textAreaTop" r="textAreaRight" b="textAreaBottom"/>
                                  <a:pathLst>
                                    <a:path w="230504" h="363220">
                                      <a:moveTo>
                                        <a:pt x="0" y="243616"/>
                                      </a:moveTo>
                                      <a:lnTo>
                                        <a:pt x="13763" y="225613"/>
                                      </a:lnTo>
                                    </a:path>
                                    <a:path w="230504" h="363220">
                                      <a:moveTo>
                                        <a:pt x="14145" y="225230"/>
                                      </a:moveTo>
                                      <a:lnTo>
                                        <a:pt x="49736" y="362358"/>
                                      </a:lnTo>
                                    </a:path>
                                    <a:path w="230504" h="363220">
                                      <a:moveTo>
                                        <a:pt x="49736" y="362741"/>
                                      </a:moveTo>
                                      <a:lnTo>
                                        <a:pt x="89143" y="382"/>
                                      </a:lnTo>
                                    </a:path>
                                    <a:path w="230504" h="363220">
                                      <a:moveTo>
                                        <a:pt x="89143" y="0"/>
                                      </a:moveTo>
                                      <a:lnTo>
                                        <a:pt x="230329" y="0"/>
                                      </a:lnTo>
                                    </a:path>
                                  </a:pathLst>
                                </a:custGeom>
                                <a:noFill/>
                                <a:ln w="720">
                                  <a:solidFill>
                                    <a:srgbClr val="000000"/>
                                  </a:solidFill>
                                  <a:round/>
                                </a:ln>
                              </wps:spPr>
                              <wps:style>
                                <a:lnRef idx="0"/>
                                <a:fillRef idx="0"/>
                                <a:effectRef idx="0"/>
                                <a:fontRef idx="minor"/>
                              </wps:style>
                              <wps:bodyPr/>
                            </wps:wsp>
                            <wps:wsp>
                              <wps:cNvPr id="116" name="Graphic 39"/>
                              <wps:cNvSpPr/>
                              <wps:spPr>
                                <a:xfrm>
                                  <a:off x="0" y="0"/>
                                  <a:ext cx="232920" cy="367200"/>
                                </a:xfrm>
                                <a:custGeom>
                                  <a:avLst/>
                                  <a:gdLst>
                                    <a:gd name="textAreaLeft" fmla="*/ 0 w 132120"/>
                                    <a:gd name="textAreaRight" fmla="*/ 132840 w 132120"/>
                                    <a:gd name="textAreaTop" fmla="*/ 0 h 208080"/>
                                    <a:gd name="textAreaBottom" fmla="*/ 208800 h 208080"/>
                                  </a:gdLst>
                                  <a:ahLst/>
                                  <a:rect l="textAreaLeft" t="textAreaTop" r="textAreaRight" b="textAreaBottom"/>
                                  <a:pathLst>
                                    <a:path w="233045" h="366395">
                                      <a:moveTo>
                                        <a:pt x="232615" y="0"/>
                                      </a:moveTo>
                                      <a:lnTo>
                                        <a:pt x="87995" y="0"/>
                                      </a:lnTo>
                                      <a:lnTo>
                                        <a:pt x="51649" y="334394"/>
                                      </a:lnTo>
                                      <a:lnTo>
                                        <a:pt x="20277" y="219867"/>
                                      </a:lnTo>
                                      <a:lnTo>
                                        <a:pt x="0" y="245529"/>
                                      </a:lnTo>
                                      <a:lnTo>
                                        <a:pt x="3820" y="248596"/>
                                      </a:lnTo>
                                      <a:lnTo>
                                        <a:pt x="12242" y="237870"/>
                                      </a:lnTo>
                                      <a:lnTo>
                                        <a:pt x="48201" y="366188"/>
                                      </a:lnTo>
                                      <a:lnTo>
                                        <a:pt x="55470" y="366188"/>
                                      </a:lnTo>
                                      <a:lnTo>
                                        <a:pt x="94117" y="7276"/>
                                      </a:lnTo>
                                      <a:lnTo>
                                        <a:pt x="232615" y="7276"/>
                                      </a:lnTo>
                                      <a:lnTo>
                                        <a:pt x="232615" y="0"/>
                                      </a:lnTo>
                                      <a:close/>
                                    </a:path>
                                  </a:pathLst>
                                </a:custGeom>
                                <a:solidFill>
                                  <a:srgbClr val="000000"/>
                                </a:solidFill>
                                <a:ln w="0">
                                  <a:noFill/>
                                </a:ln>
                              </wps:spPr>
                              <wps:style>
                                <a:lnRef idx="0"/>
                                <a:fillRef idx="0"/>
                                <a:effectRef idx="0"/>
                                <a:fontRef idx="minor"/>
                              </wps:style>
                              <wps:bodyPr/>
                            </wps:wsp>
                          </wpg:wgp>
                        </a:graphicData>
                      </a:graphic>
                    </wp:anchor>
                  </w:drawing>
                </mc:Choice>
                <mc:Fallback>
                  <w:pict>
                    <v:group id="shape_0" alt="Group 173" style="position:absolute;margin-left:291.55pt;margin-top:-0.55pt;width:18.35pt;height:28.9pt" coordorigin="5831,-11" coordsize="367,578"/>
                  </w:pict>
                </mc:Fallback>
              </mc:AlternateContent>
            </w:r>
            <w:r>
              <w:rPr>
                <w:i/>
                <w:spacing w:val="-10"/>
                <w:sz w:val="23"/>
              </w:rPr>
              <w:t>m</w:t>
            </w:r>
          </w:p>
          <w:p>
            <w:pPr>
              <w:pStyle w:val="TableParagraph"/>
              <w:spacing w:lineRule="exact" w:line="176"/>
              <w:ind w:start="58"/>
              <w:rPr>
                <w:sz w:val="23"/>
              </w:rPr>
            </w:pPr>
            <w:r>
              <w:rPr>
                <w:sz w:val="22"/>
              </w:rPr>
              <w:t>Период</w:t>
            </w:r>
            <w:r>
              <w:rPr>
                <w:spacing w:val="-8"/>
                <w:sz w:val="22"/>
              </w:rPr>
              <w:t xml:space="preserve"> </w:t>
            </w:r>
            <w:r>
              <w:rPr>
                <w:sz w:val="22"/>
              </w:rPr>
              <w:t>свободных</w:t>
            </w:r>
            <w:r>
              <w:rPr>
                <w:spacing w:val="-8"/>
                <w:sz w:val="22"/>
              </w:rPr>
              <w:t xml:space="preserve"> </w:t>
            </w:r>
            <w:r>
              <w:rPr>
                <w:sz w:val="22"/>
              </w:rPr>
              <w:t>колебаний</w:t>
            </w:r>
            <w:r>
              <w:rPr>
                <w:spacing w:val="-8"/>
                <w:sz w:val="22"/>
              </w:rPr>
              <w:t xml:space="preserve"> </w:t>
            </w:r>
            <w:r>
              <w:rPr>
                <w:sz w:val="22"/>
              </w:rPr>
              <w:t>пружинного</w:t>
            </w:r>
            <w:r>
              <w:rPr>
                <w:spacing w:val="-5"/>
                <w:sz w:val="22"/>
              </w:rPr>
              <w:t xml:space="preserve"> </w:t>
            </w:r>
            <w:r>
              <w:rPr>
                <w:sz w:val="22"/>
              </w:rPr>
              <w:t>маятника:</w:t>
            </w:r>
            <w:r>
              <w:rPr>
                <w:spacing w:val="9"/>
                <w:sz w:val="22"/>
              </w:rPr>
              <w:t xml:space="preserve"> </w:t>
            </w:r>
            <w:r>
              <w:rPr>
                <w:i/>
                <w:sz w:val="23"/>
              </w:rPr>
              <w:t>T</w:t>
            </w:r>
            <w:r>
              <w:rPr>
                <w:i/>
                <w:spacing w:val="11"/>
                <w:sz w:val="23"/>
              </w:rPr>
              <w:t xml:space="preserve"> </w:t>
            </w:r>
            <w:r>
              <w:rPr>
                <w:rFonts w:ascii="Symbol" w:hAnsi="Symbol"/>
                <w:sz w:val="23"/>
              </w:rPr>
              <w:t></w:t>
            </w:r>
            <w:r>
              <w:rPr>
                <w:spacing w:val="-12"/>
                <w:sz w:val="23"/>
              </w:rPr>
              <w:t xml:space="preserve"> </w:t>
            </w:r>
            <w:r>
              <w:rPr>
                <w:spacing w:val="-5"/>
                <w:sz w:val="23"/>
              </w:rPr>
              <w:t>2π</w:t>
            </w:r>
          </w:p>
          <w:p>
            <w:pPr>
              <w:pStyle w:val="TableParagraph"/>
              <w:spacing w:lineRule="exact" w:line="218"/>
              <w:ind w:start="6023"/>
              <w:rPr>
                <w:i/>
                <w:i/>
                <w:sz w:val="23"/>
              </w:rPr>
            </w:pPr>
            <w:r>
              <w:rPr>
                <w:i/>
                <w:spacing w:val="-10"/>
                <w:sz w:val="23"/>
              </w:rPr>
              <w:t>k</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1.5.3</w:t>
            </w:r>
          </w:p>
        </w:tc>
        <w:tc>
          <w:tcPr>
            <w:tcW w:w="7808" w:type="dxa"/>
            <w:tcBorders>
              <w:top w:val="single" w:sz="4" w:space="0" w:color="000000"/>
              <w:start w:val="single" w:sz="4" w:space="0" w:color="000000"/>
              <w:bottom w:val="single" w:sz="4" w:space="0" w:color="000000"/>
              <w:end w:val="single" w:sz="4" w:space="0" w:color="000000"/>
            </w:tcBorders>
          </w:tcPr>
          <w:p>
            <w:pPr>
              <w:pStyle w:val="TableParagraph"/>
              <w:ind w:start="58"/>
              <w:rPr>
                <w:sz w:val="22"/>
              </w:rPr>
            </w:pPr>
            <w:r>
              <w:rPr>
                <w:spacing w:val="-2"/>
                <w:sz w:val="22"/>
              </w:rPr>
              <w:t>Вынужденные</w:t>
            </w:r>
            <w:r>
              <w:rPr>
                <w:spacing w:val="7"/>
                <w:sz w:val="22"/>
              </w:rPr>
              <w:t xml:space="preserve"> </w:t>
            </w:r>
            <w:r>
              <w:rPr>
                <w:spacing w:val="-2"/>
                <w:sz w:val="22"/>
              </w:rPr>
              <w:t>колебания.</w:t>
            </w:r>
            <w:r>
              <w:rPr>
                <w:spacing w:val="7"/>
                <w:sz w:val="22"/>
              </w:rPr>
              <w:t xml:space="preserve"> </w:t>
            </w:r>
            <w:r>
              <w:rPr>
                <w:spacing w:val="-2"/>
                <w:sz w:val="22"/>
              </w:rPr>
              <w:t>Резонанс.</w:t>
            </w:r>
            <w:r>
              <w:rPr>
                <w:spacing w:val="8"/>
                <w:sz w:val="22"/>
              </w:rPr>
              <w:t xml:space="preserve"> </w:t>
            </w:r>
            <w:r>
              <w:rPr>
                <w:spacing w:val="-2"/>
                <w:sz w:val="22"/>
              </w:rPr>
              <w:t>Резонансная</w:t>
            </w:r>
            <w:r>
              <w:rPr>
                <w:spacing w:val="6"/>
                <w:sz w:val="22"/>
              </w:rPr>
              <w:t xml:space="preserve"> </w:t>
            </w:r>
            <w:r>
              <w:rPr>
                <w:spacing w:val="-2"/>
                <w:sz w:val="22"/>
              </w:rPr>
              <w:t>кривая</w:t>
            </w:r>
          </w:p>
        </w:tc>
      </w:tr>
      <w:tr>
        <w:trPr>
          <w:trHeight w:val="104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1.5.4</w:t>
            </w:r>
          </w:p>
        </w:tc>
        <w:tc>
          <w:tcPr>
            <w:tcW w:w="7808" w:type="dxa"/>
            <w:tcBorders>
              <w:top w:val="single" w:sz="4" w:space="0" w:color="000000"/>
              <w:start w:val="single" w:sz="4" w:space="0" w:color="000000"/>
              <w:end w:val="single" w:sz="4" w:space="0" w:color="000000"/>
            </w:tcBorders>
          </w:tcPr>
          <w:p>
            <w:pPr>
              <w:pStyle w:val="TableParagraph"/>
              <w:spacing w:lineRule="exact" w:line="252" w:before="84" w:after="0"/>
              <w:ind w:start="58"/>
              <w:rPr>
                <w:sz w:val="22"/>
              </w:rPr>
            </w:pPr>
            <w:r>
              <w:rPr>
                <w:sz w:val="22"/>
              </w:rPr>
              <w:t>Поперечные</w:t>
            </w:r>
            <w:r>
              <w:rPr>
                <w:spacing w:val="31"/>
                <w:sz w:val="22"/>
              </w:rPr>
              <w:t xml:space="preserve"> </w:t>
            </w:r>
            <w:r>
              <w:rPr>
                <w:sz w:val="22"/>
              </w:rPr>
              <w:t>и</w:t>
            </w:r>
            <w:r>
              <w:rPr>
                <w:spacing w:val="31"/>
                <w:sz w:val="22"/>
              </w:rPr>
              <w:t xml:space="preserve"> </w:t>
            </w:r>
            <w:r>
              <w:rPr>
                <w:sz w:val="22"/>
              </w:rPr>
              <w:t>продольные</w:t>
            </w:r>
            <w:r>
              <w:rPr>
                <w:spacing w:val="31"/>
                <w:sz w:val="22"/>
              </w:rPr>
              <w:t xml:space="preserve"> </w:t>
            </w:r>
            <w:r>
              <w:rPr>
                <w:sz w:val="22"/>
              </w:rPr>
              <w:t>волны.</w:t>
            </w:r>
            <w:r>
              <w:rPr>
                <w:spacing w:val="31"/>
                <w:sz w:val="22"/>
              </w:rPr>
              <w:t xml:space="preserve"> </w:t>
            </w:r>
            <w:r>
              <w:rPr>
                <w:sz w:val="22"/>
              </w:rPr>
              <w:t>Скорость</w:t>
            </w:r>
            <w:r>
              <w:rPr>
                <w:spacing w:val="31"/>
                <w:sz w:val="22"/>
              </w:rPr>
              <w:t xml:space="preserve"> </w:t>
            </w:r>
            <w:r>
              <w:rPr>
                <w:sz w:val="22"/>
              </w:rPr>
              <w:t>распространения</w:t>
            </w:r>
            <w:r>
              <w:rPr>
                <w:spacing w:val="31"/>
                <w:sz w:val="22"/>
              </w:rPr>
              <w:t xml:space="preserve"> </w:t>
            </w:r>
            <w:r>
              <w:rPr>
                <w:sz w:val="22"/>
              </w:rPr>
              <w:t>и</w:t>
            </w:r>
            <w:r>
              <w:rPr>
                <w:spacing w:val="31"/>
                <w:sz w:val="22"/>
              </w:rPr>
              <w:t xml:space="preserve"> </w:t>
            </w:r>
            <w:r>
              <w:rPr>
                <w:sz w:val="22"/>
              </w:rPr>
              <w:t>длина</w:t>
            </w:r>
            <w:r>
              <w:rPr>
                <w:spacing w:val="31"/>
                <w:sz w:val="22"/>
              </w:rPr>
              <w:t xml:space="preserve"> </w:t>
            </w:r>
            <w:r>
              <w:rPr>
                <w:spacing w:val="-2"/>
                <w:sz w:val="22"/>
              </w:rPr>
              <w:t>волны:</w:t>
            </w:r>
          </w:p>
          <w:p>
            <w:pPr>
              <w:pStyle w:val="TableParagraph"/>
              <w:spacing w:lineRule="exact" w:line="303"/>
              <w:ind w:start="93"/>
              <w:rPr>
                <w:rFonts w:ascii="Symbol" w:hAnsi="Symbol"/>
              </w:rPr>
            </w:pPr>
            <w:r>
              <w:rPr>
                <w:spacing w:val="-8"/>
                <w:position w:val="15"/>
                <w:sz w:val="23"/>
              </w:rPr>
              <w:t>λ</w:t>
            </w:r>
            <w:r>
              <w:rPr>
                <w:spacing w:val="-7"/>
                <w:sz w:val="23"/>
              </w:rPr>
              <w:t xml:space="preserve"> </w:t>
            </w:r>
            <w:r>
              <w:rPr>
                <w:rFonts w:ascii="Symbol" w:hAnsi="Symbol"/>
                <w:spacing w:val="-8"/>
                <w:sz w:val="23"/>
              </w:rPr>
              <w:t></w:t>
            </w:r>
            <w:r>
              <w:rPr>
                <w:rFonts w:ascii="Symbol" w:hAnsi="Symbol"/>
                <w:spacing w:val="-8"/>
              </w:rPr>
              <w:t></w:t>
            </w:r>
            <w:r>
              <w:rPr>
                <w:i/>
                <w:spacing w:val="-8"/>
                <w:sz w:val="23"/>
              </w:rPr>
              <w:t>T</w:t>
            </w:r>
            <w:r>
              <w:rPr>
                <w:i/>
                <w:spacing w:val="-3"/>
                <w:sz w:val="23"/>
              </w:rPr>
              <w:t xml:space="preserve"> </w:t>
            </w:r>
            <w:r>
              <w:rPr>
                <w:rFonts w:ascii="Symbol" w:hAnsi="Symbol"/>
                <w:spacing w:val="-8"/>
                <w:sz w:val="23"/>
              </w:rPr>
              <w:t></w:t>
            </w:r>
            <w:r>
              <w:rPr>
                <w:spacing w:val="-29"/>
                <w:sz w:val="23"/>
              </w:rPr>
              <w:t xml:space="preserve"> </w:t>
            </w:r>
            <w:r>
              <w:rPr>
                <w:rFonts w:ascii="Symbol" w:hAnsi="Symbol"/>
                <w:spacing w:val="-10"/>
                <w:position w:val="15"/>
              </w:rPr>
              <w:t></w:t>
            </w:r>
          </w:p>
          <w:p>
            <w:pPr>
              <w:pStyle w:val="TableParagraph"/>
              <w:spacing w:lineRule="auto" w:line="91"/>
              <w:ind w:start="971"/>
              <w:rPr>
                <w:sz w:val="22"/>
              </w:rPr>
            </w:pPr>
            <w:r>
              <mc:AlternateContent>
                <mc:Choice Requires="wpg">
                  <w:drawing>
                    <wp:anchor behindDoc="1" distT="3810" distB="0" distL="4445" distR="3175" simplePos="0" locked="0" layoutInCell="1" allowOverlap="1" relativeHeight="387">
                      <wp:simplePos x="0" y="0"/>
                      <wp:positionH relativeFrom="column">
                        <wp:posOffset>602615</wp:posOffset>
                      </wp:positionH>
                      <wp:positionV relativeFrom="paragraph">
                        <wp:posOffset>69215</wp:posOffset>
                      </wp:positionV>
                      <wp:extent cx="94615" cy="7620"/>
                      <wp:effectExtent l="4445" t="3810" r="3175" b="0"/>
                      <wp:wrapNone/>
                      <wp:docPr id="117" name="Group 177"/>
                      <a:graphic xmlns:a="http://schemas.openxmlformats.org/drawingml/2006/main">
                        <a:graphicData uri="http://schemas.microsoft.com/office/word/2010/wordprocessingGroup">
                          <wpg:wgp>
                            <wpg:cNvGrpSpPr/>
                            <wpg:grpSpPr>
                              <a:xfrm>
                                <a:off x="0" y="0"/>
                                <a:ext cx="94680" cy="7560"/>
                                <a:chOff x="0" y="0"/>
                                <a:chExt cx="94680" cy="7560"/>
                              </a:xfrm>
                            </wpg:grpSpPr>
                            <wps:wsp>
                              <wps:cNvPr id="118" name="Graphic 44"/>
                              <wps:cNvSpPr/>
                              <wps:spPr>
                                <a:xfrm>
                                  <a:off x="0" y="0"/>
                                  <a:ext cx="94680" cy="7560"/>
                                </a:xfrm>
                                <a:custGeom>
                                  <a:avLst/>
                                  <a:gdLst>
                                    <a:gd name="textAreaLeft" fmla="*/ 0 w 53640"/>
                                    <a:gd name="textAreaRight" fmla="*/ 54360 w 53640"/>
                                    <a:gd name="textAreaTop" fmla="*/ 0 h 4320"/>
                                    <a:gd name="textAreaBottom" fmla="*/ 5040 h 4320"/>
                                  </a:gdLst>
                                  <a:ahLst/>
                                  <a:rect l="textAreaLeft" t="textAreaTop" r="textAreaRight" b="textAreaBottom"/>
                                  <a:pathLst>
                                    <a:path w="94615" h="0">
                                      <a:moveTo>
                                        <a:pt x="0" y="0"/>
                                      </a:moveTo>
                                      <a:lnTo>
                                        <a:pt x="94117"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77" style="position:absolute;margin-left:47.45pt;margin-top:5.45pt;width:7.45pt;height:0.6pt" coordorigin="949,109" coordsize="149,12"/>
                  </w:pict>
                </mc:Fallback>
              </mc:AlternateContent>
            </w:r>
            <w:r>
              <w:rPr>
                <w:position w:val="-16"/>
                <w:sz w:val="23"/>
              </w:rPr>
              <w:t>ν</w:t>
            </w:r>
            <w:r>
              <w:rPr>
                <w:spacing w:val="4"/>
                <w:position w:val="-16"/>
                <w:sz w:val="23"/>
              </w:rPr>
              <w:t xml:space="preserve"> </w:t>
            </w:r>
            <w:r>
              <w:rPr>
                <w:spacing w:val="-10"/>
                <w:sz w:val="22"/>
              </w:rPr>
              <w:t>.</w:t>
            </w:r>
          </w:p>
        </w:tc>
      </w:tr>
      <w:tr>
        <w:trPr>
          <w:trHeight w:val="43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tcBorders>
              <w:start w:val="single" w:sz="4" w:space="0" w:color="000000"/>
              <w:bottom w:val="single" w:sz="4" w:space="0" w:color="000000"/>
              <w:end w:val="single" w:sz="4" w:space="0" w:color="000000"/>
            </w:tcBorders>
          </w:tcPr>
          <w:p>
            <w:pPr>
              <w:pStyle w:val="TableParagraph"/>
              <w:spacing w:before="62" w:after="0"/>
              <w:ind w:start="58"/>
              <w:rPr>
                <w:sz w:val="22"/>
              </w:rPr>
            </w:pPr>
            <w:r>
              <w:rPr>
                <w:sz w:val="22"/>
              </w:rPr>
              <w:t>Интерференция</w:t>
            </w:r>
            <w:r>
              <w:rPr>
                <w:spacing w:val="-13"/>
                <w:sz w:val="22"/>
              </w:rPr>
              <w:t xml:space="preserve"> </w:t>
            </w:r>
            <w:r>
              <w:rPr>
                <w:sz w:val="22"/>
              </w:rPr>
              <w:t>и</w:t>
            </w:r>
            <w:r>
              <w:rPr>
                <w:spacing w:val="-12"/>
                <w:sz w:val="22"/>
              </w:rPr>
              <w:t xml:space="preserve"> </w:t>
            </w:r>
            <w:r>
              <w:rPr>
                <w:sz w:val="22"/>
              </w:rPr>
              <w:t>дифракция</w:t>
            </w:r>
            <w:r>
              <w:rPr>
                <w:spacing w:val="-12"/>
                <w:sz w:val="22"/>
              </w:rPr>
              <w:t xml:space="preserve"> </w:t>
            </w:r>
            <w:r>
              <w:rPr>
                <w:spacing w:val="-4"/>
                <w:sz w:val="22"/>
              </w:rPr>
              <w:t>волн</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1.5.5</w:t>
            </w:r>
          </w:p>
        </w:tc>
        <w:tc>
          <w:tcPr>
            <w:tcW w:w="7808" w:type="dxa"/>
            <w:tcBorders>
              <w:top w:val="single" w:sz="4" w:space="0" w:color="000000"/>
              <w:start w:val="single" w:sz="4" w:space="0" w:color="000000"/>
              <w:bottom w:val="single" w:sz="4" w:space="0" w:color="000000"/>
              <w:end w:val="single" w:sz="4" w:space="0" w:color="000000"/>
            </w:tcBorders>
          </w:tcPr>
          <w:p>
            <w:pPr>
              <w:pStyle w:val="TableParagraph"/>
              <w:ind w:start="58"/>
              <w:rPr>
                <w:sz w:val="22"/>
              </w:rPr>
            </w:pPr>
            <w:r>
              <w:rPr>
                <w:sz w:val="22"/>
              </w:rPr>
              <w:t>Звук.</w:t>
            </w:r>
            <w:r>
              <w:rPr>
                <w:spacing w:val="-10"/>
                <w:sz w:val="22"/>
              </w:rPr>
              <w:t xml:space="preserve"> </w:t>
            </w:r>
            <w:r>
              <w:rPr>
                <w:sz w:val="22"/>
              </w:rPr>
              <w:t>Скорость</w:t>
            </w:r>
            <w:r>
              <w:rPr>
                <w:spacing w:val="-10"/>
                <w:sz w:val="22"/>
              </w:rPr>
              <w:t xml:space="preserve"> </w:t>
            </w:r>
            <w:r>
              <w:rPr>
                <w:spacing w:val="-2"/>
                <w:sz w:val="22"/>
              </w:rPr>
              <w:t>звука</w:t>
            </w:r>
          </w:p>
        </w:tc>
      </w:tr>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2"/>
              <w:rPr>
                <w:sz w:val="22"/>
              </w:rPr>
            </w:pPr>
            <w:r>
              <w:rPr>
                <w:spacing w:val="-10"/>
                <w:sz w:val="22"/>
              </w:rPr>
              <w:t>2</w:t>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0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8"/>
              <w:rPr>
                <w:sz w:val="22"/>
              </w:rPr>
            </w:pPr>
            <w:r>
              <w:rPr>
                <w:spacing w:val="-2"/>
                <w:sz w:val="22"/>
              </w:rPr>
              <w:t>МОЛЕКУЛЯРНАЯ</w:t>
            </w:r>
            <w:r>
              <w:rPr>
                <w:spacing w:val="4"/>
                <w:sz w:val="22"/>
              </w:rPr>
              <w:t xml:space="preserve"> </w:t>
            </w:r>
            <w:r>
              <w:rPr>
                <w:spacing w:val="-2"/>
                <w:sz w:val="22"/>
              </w:rPr>
              <w:t>ФИЗИКА.</w:t>
            </w:r>
            <w:r>
              <w:rPr>
                <w:spacing w:val="3"/>
                <w:sz w:val="22"/>
              </w:rPr>
              <w:t xml:space="preserve"> </w:t>
            </w:r>
            <w:r>
              <w:rPr>
                <w:spacing w:val="-2"/>
                <w:sz w:val="22"/>
              </w:rPr>
              <w:t>ТЕРМОДИНАМИКА</w:t>
            </w:r>
          </w:p>
        </w:tc>
      </w:tr>
      <w:tr>
        <w:trPr>
          <w:trHeight w:val="451"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2.1</w:t>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0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8"/>
              <w:rPr>
                <w:sz w:val="22"/>
              </w:rPr>
            </w:pPr>
            <w:r>
              <w:rPr>
                <w:spacing w:val="-2"/>
                <w:sz w:val="22"/>
              </w:rPr>
              <w:t>МОЛЕКУЛЯРНАЯ</w:t>
            </w:r>
            <w:r>
              <w:rPr>
                <w:spacing w:val="2"/>
                <w:sz w:val="22"/>
              </w:rPr>
              <w:t xml:space="preserve"> </w:t>
            </w:r>
            <w:r>
              <w:rPr>
                <w:spacing w:val="-2"/>
                <w:sz w:val="22"/>
              </w:rPr>
              <w:t>ФИЗИКА</w:t>
            </w:r>
          </w:p>
        </w:tc>
      </w:tr>
      <w:tr>
        <w:trPr>
          <w:trHeight w:val="1612"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2.1.1</w:t>
            </w:r>
          </w:p>
        </w:tc>
        <w:tc>
          <w:tcPr>
            <w:tcW w:w="7808" w:type="dxa"/>
            <w:tcBorders>
              <w:top w:val="single" w:sz="4" w:space="0" w:color="000000"/>
              <w:start w:val="single" w:sz="4" w:space="0" w:color="000000"/>
              <w:bottom w:val="single" w:sz="4" w:space="0" w:color="000000"/>
              <w:end w:val="single" w:sz="4" w:space="0" w:color="000000"/>
            </w:tcBorders>
          </w:tcPr>
          <w:p>
            <w:pPr>
              <w:pStyle w:val="TableParagraph"/>
              <w:spacing w:lineRule="auto" w:line="228" w:before="92" w:after="0"/>
              <w:ind w:start="58" w:end="56"/>
              <w:jc w:val="both"/>
              <w:rPr>
                <w:sz w:val="22"/>
              </w:rPr>
            </w:pPr>
            <w:r>
              <w:rPr>
                <w:position w:val="-2"/>
                <w:sz w:val="22"/>
              </w:rPr>
              <w:t>Модели строения газов, жидкостей и твердых тел. Пусть термодинамическая система</w:t>
            </w:r>
            <w:r>
              <w:rPr>
                <w:spacing w:val="40"/>
                <w:sz w:val="22"/>
              </w:rPr>
              <w:t xml:space="preserve"> </w:t>
            </w:r>
            <w:r>
              <w:rPr>
                <w:sz w:val="22"/>
              </w:rPr>
              <w:t>(тело)</w:t>
            </w:r>
            <w:r>
              <w:rPr>
                <w:spacing w:val="39"/>
                <w:sz w:val="22"/>
              </w:rPr>
              <w:t xml:space="preserve"> </w:t>
            </w:r>
            <w:r>
              <w:rPr>
                <w:sz w:val="22"/>
              </w:rPr>
              <w:t>состоит</w:t>
            </w:r>
            <w:r>
              <w:rPr>
                <w:spacing w:val="39"/>
                <w:sz w:val="22"/>
              </w:rPr>
              <w:t xml:space="preserve"> </w:t>
            </w:r>
            <w:r>
              <w:rPr>
                <w:sz w:val="22"/>
              </w:rPr>
              <w:t>из</w:t>
            </w:r>
            <w:r>
              <w:rPr>
                <w:spacing w:val="39"/>
                <w:sz w:val="22"/>
              </w:rPr>
              <w:t xml:space="preserve"> </w:t>
            </w:r>
            <w:r>
              <w:rPr>
                <w:sz w:val="22"/>
              </w:rPr>
              <w:t>N</w:t>
            </w:r>
            <w:r>
              <w:rPr>
                <w:spacing w:val="39"/>
                <w:sz w:val="22"/>
              </w:rPr>
              <w:t xml:space="preserve"> </w:t>
            </w:r>
            <w:r>
              <w:rPr>
                <w:sz w:val="22"/>
              </w:rPr>
              <w:t>одинаковых</w:t>
            </w:r>
            <w:r>
              <w:rPr>
                <w:spacing w:val="39"/>
                <w:sz w:val="22"/>
              </w:rPr>
              <w:t xml:space="preserve"> </w:t>
            </w:r>
            <w:r>
              <w:rPr>
                <w:sz w:val="22"/>
              </w:rPr>
              <w:t>молекул.</w:t>
            </w:r>
            <w:r>
              <w:rPr>
                <w:spacing w:val="39"/>
                <w:sz w:val="22"/>
              </w:rPr>
              <w:t xml:space="preserve"> </w:t>
            </w:r>
            <w:r>
              <w:rPr>
                <w:sz w:val="22"/>
              </w:rPr>
              <w:t>Тогда</w:t>
            </w:r>
            <w:r>
              <w:rPr>
                <w:spacing w:val="39"/>
                <w:sz w:val="22"/>
              </w:rPr>
              <w:t xml:space="preserve"> </w:t>
            </w:r>
            <w:r>
              <w:rPr>
                <w:sz w:val="22"/>
              </w:rPr>
              <w:t>количество</w:t>
            </w:r>
            <w:r>
              <w:rPr>
                <w:spacing w:val="39"/>
                <w:sz w:val="22"/>
              </w:rPr>
              <w:t xml:space="preserve"> </w:t>
            </w:r>
            <w:r>
              <w:rPr>
                <w:sz w:val="22"/>
              </w:rPr>
              <w:t xml:space="preserve">вещества </w:t>
            </w:r>
            <w:r>
              <w:rPr>
                <w:sz w:val="23"/>
              </w:rPr>
              <w:t xml:space="preserve">ν </w:t>
            </w:r>
            <w:r>
              <w:rPr>
                <w:rFonts w:ascii="Symbol" w:hAnsi="Symbol"/>
                <w:sz w:val="23"/>
              </w:rPr>
              <w:t></w:t>
            </w:r>
            <w:r>
              <w:rPr>
                <w:spacing w:val="40"/>
                <w:sz w:val="23"/>
              </w:rPr>
              <w:t xml:space="preserve"> </w:t>
            </w:r>
            <w:r>
              <w:rPr>
                <w:i/>
                <w:position w:val="15"/>
                <w:sz w:val="23"/>
              </w:rPr>
              <w:t>N</w:t>
            </w:r>
            <w:r>
              <w:rPr>
                <w:i/>
                <w:spacing w:val="80"/>
                <w:position w:val="15"/>
                <w:sz w:val="23"/>
              </w:rPr>
              <w:t xml:space="preserve"> </w:t>
            </w:r>
            <w:r>
              <w:rPr>
                <w:rFonts w:ascii="Symbol" w:hAnsi="Symbol"/>
                <w:sz w:val="23"/>
              </w:rPr>
              <w:t></w:t>
            </w:r>
            <w:r>
              <w:rPr>
                <w:sz w:val="23"/>
              </w:rPr>
              <w:t xml:space="preserve"> </w:t>
            </w:r>
            <w:r>
              <w:rPr>
                <w:i/>
                <w:position w:val="15"/>
                <w:sz w:val="23"/>
              </w:rPr>
              <w:t xml:space="preserve">m </w:t>
            </w:r>
            <w:r>
              <w:rPr>
                <w:position w:val="-2"/>
                <w:sz w:val="22"/>
              </w:rPr>
              <w:t>,</w:t>
            </w:r>
          </w:p>
          <w:p>
            <w:pPr>
              <w:pStyle w:val="TableParagraph"/>
              <w:tabs>
                <w:tab w:val="clear" w:pos="709"/>
                <w:tab w:val="left" w:pos="1508" w:leader="none"/>
              </w:tabs>
              <w:spacing w:lineRule="auto" w:line="103"/>
              <w:ind w:start="469"/>
              <w:rPr>
                <w:sz w:val="23"/>
              </w:rPr>
            </w:pPr>
            <w:r>
              <mc:AlternateContent>
                <mc:Choice Requires="wpg">
                  <w:drawing>
                    <wp:anchor behindDoc="1" distT="3810" distB="0" distL="4445" distR="3175" simplePos="0" locked="0" layoutInCell="1" allowOverlap="1" relativeHeight="388">
                      <wp:simplePos x="0" y="0"/>
                      <wp:positionH relativeFrom="column">
                        <wp:posOffset>283845</wp:posOffset>
                      </wp:positionH>
                      <wp:positionV relativeFrom="paragraph">
                        <wp:posOffset>-80010</wp:posOffset>
                      </wp:positionV>
                      <wp:extent cx="205105" cy="7620"/>
                      <wp:effectExtent l="4445" t="3810" r="3175" b="0"/>
                      <wp:wrapNone/>
                      <wp:docPr id="119" name="Group 179"/>
                      <a:graphic xmlns:a="http://schemas.openxmlformats.org/drawingml/2006/main">
                        <a:graphicData uri="http://schemas.microsoft.com/office/word/2010/wordprocessingGroup">
                          <wpg:wgp>
                            <wpg:cNvGrpSpPr/>
                            <wpg:grpSpPr>
                              <a:xfrm>
                                <a:off x="0" y="0"/>
                                <a:ext cx="205200" cy="7560"/>
                                <a:chOff x="0" y="0"/>
                                <a:chExt cx="205200" cy="7560"/>
                              </a:xfrm>
                            </wpg:grpSpPr>
                            <wps:wsp>
                              <wps:cNvPr id="120" name="Graphic 43"/>
                              <wps:cNvSpPr/>
                              <wps:spPr>
                                <a:xfrm>
                                  <a:off x="0" y="0"/>
                                  <a:ext cx="205200" cy="7560"/>
                                </a:xfrm>
                                <a:custGeom>
                                  <a:avLst/>
                                  <a:gdLst>
                                    <a:gd name="textAreaLeft" fmla="*/ 0 w 116280"/>
                                    <a:gd name="textAreaRight" fmla="*/ 117000 w 116280"/>
                                    <a:gd name="textAreaTop" fmla="*/ 0 h 4320"/>
                                    <a:gd name="textAreaBottom" fmla="*/ 5040 h 4320"/>
                                  </a:gdLst>
                                  <a:ahLst/>
                                  <a:rect l="textAreaLeft" t="textAreaTop" r="textAreaRight" b="textAreaBottom"/>
                                  <a:pathLst>
                                    <a:path w="205104" h="0">
                                      <a:moveTo>
                                        <a:pt x="0" y="0"/>
                                      </a:moveTo>
                                      <a:lnTo>
                                        <a:pt x="20490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79" style="position:absolute;margin-left:22.35pt;margin-top:-6.3pt;width:16.15pt;height:0.6pt" coordorigin="447,-126" coordsize="323,12"/>
                  </w:pict>
                </mc:Fallback>
              </mc:AlternateContent>
              <mc:AlternateContent>
                <mc:Choice Requires="wpg">
                  <w:drawing>
                    <wp:anchor behindDoc="1" distT="3810" distB="0" distL="4445" distR="3175" simplePos="0" locked="0" layoutInCell="1" allowOverlap="1" relativeHeight="389">
                      <wp:simplePos x="0" y="0"/>
                      <wp:positionH relativeFrom="column">
                        <wp:posOffset>643255</wp:posOffset>
                      </wp:positionH>
                      <wp:positionV relativeFrom="paragraph">
                        <wp:posOffset>-80010</wp:posOffset>
                      </wp:positionV>
                      <wp:extent cx="121285" cy="7620"/>
                      <wp:effectExtent l="4445" t="3810" r="3175" b="0"/>
                      <wp:wrapNone/>
                      <wp:docPr id="121" name="Group 181"/>
                      <a:graphic xmlns:a="http://schemas.openxmlformats.org/drawingml/2006/main">
                        <a:graphicData uri="http://schemas.microsoft.com/office/word/2010/wordprocessingGroup">
                          <wpg:wgp>
                            <wpg:cNvGrpSpPr/>
                            <wpg:grpSpPr>
                              <a:xfrm>
                                <a:off x="0" y="0"/>
                                <a:ext cx="121320" cy="7560"/>
                                <a:chOff x="0" y="0"/>
                                <a:chExt cx="121320" cy="7560"/>
                              </a:xfrm>
                            </wpg:grpSpPr>
                            <wps:wsp>
                              <wps:cNvPr id="122" name="Graphic 46"/>
                              <wps:cNvSpPr/>
                              <wps:spPr>
                                <a:xfrm>
                                  <a:off x="0" y="0"/>
                                  <a:ext cx="121320" cy="7560"/>
                                </a:xfrm>
                                <a:custGeom>
                                  <a:avLst/>
                                  <a:gdLst>
                                    <a:gd name="textAreaLeft" fmla="*/ 0 w 68760"/>
                                    <a:gd name="textAreaRight" fmla="*/ 69480 w 68760"/>
                                    <a:gd name="textAreaTop" fmla="*/ 0 h 4320"/>
                                    <a:gd name="textAreaBottom" fmla="*/ 5040 h 4320"/>
                                  </a:gdLst>
                                  <a:ahLst/>
                                  <a:rect l="textAreaLeft" t="textAreaTop" r="textAreaRight" b="textAreaBottom"/>
                                  <a:pathLst>
                                    <a:path w="121285" h="0">
                                      <a:moveTo>
                                        <a:pt x="0" y="0"/>
                                      </a:moveTo>
                                      <a:lnTo>
                                        <a:pt x="12066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81" style="position:absolute;margin-left:50.65pt;margin-top:-6.3pt;width:9.55pt;height:0.6pt" coordorigin="1013,-126" coordsize="191,12"/>
                  </w:pict>
                </mc:Fallback>
              </mc:AlternateContent>
            </w:r>
            <w:r>
              <w:rPr>
                <w:i/>
                <w:spacing w:val="-5"/>
                <w:sz w:val="23"/>
              </w:rPr>
              <w:t>N</w:t>
            </w:r>
            <w:r>
              <w:rPr>
                <w:spacing w:val="-5"/>
                <w:position w:val="-5"/>
                <w:sz w:val="13"/>
              </w:rPr>
              <w:t>А</w:t>
            </w:r>
            <w:r>
              <w:rPr>
                <w:position w:val="-5"/>
                <w:sz w:val="13"/>
              </w:rPr>
              <w:tab/>
            </w:r>
            <w:r>
              <w:rPr>
                <w:spacing w:val="-10"/>
                <w:sz w:val="23"/>
              </w:rPr>
              <w:t>μ</w:t>
            </w:r>
          </w:p>
          <w:p>
            <w:pPr>
              <w:pStyle w:val="TableParagraph"/>
              <w:spacing w:lineRule="exact" w:line="333"/>
              <w:ind w:start="58"/>
              <w:jc w:val="both"/>
              <w:rPr>
                <w:sz w:val="22"/>
              </w:rPr>
            </w:pPr>
            <w:r>
              <w:rPr>
                <w:sz w:val="22"/>
              </w:rPr>
              <w:t>где</w:t>
            </w:r>
            <w:r>
              <w:rPr>
                <w:spacing w:val="-5"/>
                <w:sz w:val="22"/>
              </w:rPr>
              <w:t xml:space="preserve"> </w:t>
            </w:r>
            <w:r>
              <w:rPr>
                <w:sz w:val="22"/>
              </w:rPr>
              <w:t>N</w:t>
            </w:r>
            <w:r>
              <w:rPr>
                <w:sz w:val="22"/>
                <w:vertAlign w:val="subscript"/>
              </w:rPr>
              <w:t>А</w:t>
            </w:r>
            <w:r>
              <w:rPr>
                <w:spacing w:val="-5"/>
                <w:sz w:val="22"/>
              </w:rPr>
              <w:t xml:space="preserve"> </w:t>
            </w:r>
            <w:r>
              <w:rPr>
                <w:sz w:val="22"/>
              </w:rPr>
              <w:t>-</w:t>
            </w:r>
            <w:r>
              <w:rPr>
                <w:spacing w:val="-5"/>
                <w:sz w:val="22"/>
              </w:rPr>
              <w:t xml:space="preserve"> </w:t>
            </w:r>
            <w:r>
              <w:rPr>
                <w:sz w:val="22"/>
              </w:rPr>
              <w:t>число</w:t>
            </w:r>
            <w:r>
              <w:rPr>
                <w:spacing w:val="-4"/>
                <w:sz w:val="22"/>
              </w:rPr>
              <w:t xml:space="preserve"> </w:t>
            </w:r>
            <w:r>
              <w:rPr>
                <w:sz w:val="22"/>
              </w:rPr>
              <w:t>Авогадро,</w:t>
            </w:r>
            <w:r>
              <w:rPr>
                <w:spacing w:val="-5"/>
                <w:sz w:val="22"/>
              </w:rPr>
              <w:t xml:space="preserve"> </w:t>
            </w:r>
            <w:r>
              <w:rPr>
                <w:sz w:val="22"/>
              </w:rPr>
              <w:t>m</w:t>
            </w:r>
            <w:r>
              <w:rPr>
                <w:spacing w:val="-5"/>
                <w:sz w:val="22"/>
              </w:rPr>
              <w:t xml:space="preserve"> </w:t>
            </w:r>
            <w:r>
              <w:rPr>
                <w:sz w:val="22"/>
              </w:rPr>
              <w:t>-</w:t>
            </w:r>
            <w:r>
              <w:rPr>
                <w:spacing w:val="-5"/>
                <w:sz w:val="22"/>
              </w:rPr>
              <w:t xml:space="preserve"> </w:t>
            </w:r>
            <w:r>
              <w:rPr>
                <w:sz w:val="22"/>
              </w:rPr>
              <w:t>масса</w:t>
            </w:r>
            <w:r>
              <w:rPr>
                <w:spacing w:val="-4"/>
                <w:sz w:val="22"/>
              </w:rPr>
              <w:t xml:space="preserve"> </w:t>
            </w:r>
            <w:r>
              <w:rPr>
                <w:sz w:val="22"/>
              </w:rPr>
              <w:t>системы</w:t>
            </w:r>
            <w:r>
              <w:rPr>
                <w:spacing w:val="-4"/>
                <w:sz w:val="22"/>
              </w:rPr>
              <w:t xml:space="preserve"> </w:t>
            </w:r>
            <w:r>
              <w:rPr>
                <w:sz w:val="22"/>
              </w:rPr>
              <w:t>(тела),</w:t>
            </w:r>
            <w:r>
              <w:rPr>
                <w:spacing w:val="21"/>
                <w:sz w:val="22"/>
              </w:rPr>
              <w:t xml:space="preserve"> </w:t>
            </w:r>
            <w:r>
              <w:rPr>
                <w:position w:val="8"/>
                <w:sz w:val="23"/>
              </w:rPr>
              <w:t>μ</w:t>
            </w:r>
            <w:r>
              <w:rPr>
                <w:spacing w:val="38"/>
                <w:position w:val="8"/>
                <w:sz w:val="23"/>
              </w:rPr>
              <w:t xml:space="preserve"> </w:t>
            </w:r>
            <w:r>
              <w:rPr>
                <w:sz w:val="22"/>
              </w:rPr>
              <w:t>-</w:t>
            </w:r>
            <w:r>
              <w:rPr>
                <w:spacing w:val="-6"/>
                <w:sz w:val="22"/>
              </w:rPr>
              <w:t xml:space="preserve"> </w:t>
            </w:r>
            <w:r>
              <w:rPr>
                <w:sz w:val="22"/>
              </w:rPr>
              <w:t>молярная</w:t>
            </w:r>
            <w:r>
              <w:rPr>
                <w:spacing w:val="-4"/>
                <w:sz w:val="22"/>
              </w:rPr>
              <w:t xml:space="preserve"> </w:t>
            </w:r>
            <w:r>
              <w:rPr>
                <w:sz w:val="22"/>
              </w:rPr>
              <w:t>масса</w:t>
            </w:r>
            <w:r>
              <w:rPr>
                <w:spacing w:val="-4"/>
                <w:sz w:val="22"/>
              </w:rPr>
              <w:t xml:space="preserve"> </w:t>
            </w:r>
            <w:r>
              <w:rPr>
                <w:spacing w:val="-2"/>
                <w:sz w:val="22"/>
              </w:rPr>
              <w:t>вещества</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2.1.2</w:t>
            </w:r>
          </w:p>
        </w:tc>
        <w:tc>
          <w:tcPr>
            <w:tcW w:w="7808" w:type="dxa"/>
            <w:tcBorders>
              <w:top w:val="single" w:sz="4" w:space="0" w:color="000000"/>
              <w:start w:val="single" w:sz="4" w:space="0" w:color="000000"/>
              <w:bottom w:val="single" w:sz="4" w:space="0" w:color="000000"/>
              <w:end w:val="single" w:sz="4" w:space="0" w:color="000000"/>
            </w:tcBorders>
          </w:tcPr>
          <w:p>
            <w:pPr>
              <w:pStyle w:val="TableParagraph"/>
              <w:ind w:start="58"/>
              <w:rPr>
                <w:sz w:val="22"/>
              </w:rPr>
            </w:pPr>
            <w:r>
              <w:rPr>
                <w:sz w:val="22"/>
              </w:rPr>
              <w:t>Тепловое</w:t>
            </w:r>
            <w:r>
              <w:rPr>
                <w:spacing w:val="-9"/>
                <w:sz w:val="22"/>
              </w:rPr>
              <w:t xml:space="preserve"> </w:t>
            </w:r>
            <w:r>
              <w:rPr>
                <w:sz w:val="22"/>
              </w:rPr>
              <w:t>движение</w:t>
            </w:r>
            <w:r>
              <w:rPr>
                <w:spacing w:val="-9"/>
                <w:sz w:val="22"/>
              </w:rPr>
              <w:t xml:space="preserve"> </w:t>
            </w:r>
            <w:r>
              <w:rPr>
                <w:sz w:val="22"/>
              </w:rPr>
              <w:t>атомов</w:t>
            </w:r>
            <w:r>
              <w:rPr>
                <w:spacing w:val="-9"/>
                <w:sz w:val="22"/>
              </w:rPr>
              <w:t xml:space="preserve"> </w:t>
            </w:r>
            <w:r>
              <w:rPr>
                <w:sz w:val="22"/>
              </w:rPr>
              <w:t>и</w:t>
            </w:r>
            <w:r>
              <w:rPr>
                <w:spacing w:val="-9"/>
                <w:sz w:val="22"/>
              </w:rPr>
              <w:t xml:space="preserve"> </w:t>
            </w:r>
            <w:r>
              <w:rPr>
                <w:sz w:val="22"/>
              </w:rPr>
              <w:t>молекул</w:t>
            </w:r>
            <w:r>
              <w:rPr>
                <w:spacing w:val="-9"/>
                <w:sz w:val="22"/>
              </w:rPr>
              <w:t xml:space="preserve"> </w:t>
            </w:r>
            <w:r>
              <w:rPr>
                <w:spacing w:val="-2"/>
                <w:sz w:val="22"/>
              </w:rPr>
              <w:t>вещества</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9"/>
        <w:gridCol w:w="7810"/>
      </w:tblGrid>
      <w:tr>
        <w:trPr>
          <w:trHeight w:val="450"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2.1.3</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Взаимодействие</w:t>
            </w:r>
            <w:r>
              <w:rPr>
                <w:spacing w:val="6"/>
                <w:sz w:val="22"/>
              </w:rPr>
              <w:t xml:space="preserve"> </w:t>
            </w:r>
            <w:r>
              <w:rPr>
                <w:spacing w:val="-2"/>
                <w:sz w:val="22"/>
              </w:rPr>
              <w:t>частиц</w:t>
            </w:r>
            <w:r>
              <w:rPr>
                <w:spacing w:val="9"/>
                <w:sz w:val="22"/>
              </w:rPr>
              <w:t xml:space="preserve"> </w:t>
            </w:r>
            <w:r>
              <w:rPr>
                <w:spacing w:val="-2"/>
                <w:sz w:val="22"/>
              </w:rPr>
              <w:t>вещества</w:t>
            </w:r>
          </w:p>
        </w:tc>
      </w:tr>
      <w:tr>
        <w:trPr>
          <w:trHeight w:val="45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2.1.4</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Диффузия.</w:t>
            </w:r>
            <w:r>
              <w:rPr>
                <w:spacing w:val="2"/>
                <w:sz w:val="22"/>
              </w:rPr>
              <w:t xml:space="preserve"> </w:t>
            </w:r>
            <w:r>
              <w:rPr>
                <w:spacing w:val="-2"/>
                <w:sz w:val="22"/>
              </w:rPr>
              <w:t>Броуновское</w:t>
            </w:r>
            <w:r>
              <w:rPr>
                <w:spacing w:val="4"/>
                <w:sz w:val="22"/>
              </w:rPr>
              <w:t xml:space="preserve"> </w:t>
            </w:r>
            <w:r>
              <w:rPr>
                <w:spacing w:val="-2"/>
                <w:sz w:val="22"/>
              </w:rPr>
              <w:t>движение</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2.1.5</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Модель</w:t>
            </w:r>
            <w:r>
              <w:rPr>
                <w:spacing w:val="-9"/>
                <w:sz w:val="22"/>
              </w:rPr>
              <w:t xml:space="preserve"> </w:t>
            </w:r>
            <w:r>
              <w:rPr>
                <w:sz w:val="22"/>
              </w:rPr>
              <w:t>идеального</w:t>
            </w:r>
            <w:r>
              <w:rPr>
                <w:spacing w:val="-8"/>
                <w:sz w:val="22"/>
              </w:rPr>
              <w:t xml:space="preserve"> </w:t>
            </w:r>
            <w:r>
              <w:rPr>
                <w:sz w:val="22"/>
              </w:rPr>
              <w:t>газа</w:t>
            </w:r>
            <w:r>
              <w:rPr>
                <w:spacing w:val="-6"/>
                <w:sz w:val="22"/>
              </w:rPr>
              <w:t xml:space="preserve"> </w:t>
            </w:r>
            <w:r>
              <w:rPr>
                <w:sz w:val="22"/>
              </w:rPr>
              <w:t>в</w:t>
            </w:r>
            <w:r>
              <w:rPr>
                <w:spacing w:val="-8"/>
                <w:sz w:val="22"/>
              </w:rPr>
              <w:t xml:space="preserve"> </w:t>
            </w:r>
            <w:r>
              <w:rPr>
                <w:spacing w:val="-5"/>
                <w:sz w:val="22"/>
              </w:rPr>
              <w:t>МКТ</w:t>
            </w:r>
          </w:p>
        </w:tc>
      </w:tr>
      <w:tr>
        <w:trPr>
          <w:trHeight w:val="86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2.1.6</w:t>
            </w:r>
          </w:p>
        </w:tc>
        <w:tc>
          <w:tcPr>
            <w:tcW w:w="7810" w:type="dxa"/>
            <w:tcBorders>
              <w:top w:val="single" w:sz="4" w:space="0" w:color="000000"/>
              <w:start w:val="single" w:sz="4" w:space="0" w:color="000000"/>
              <w:end w:val="single" w:sz="4" w:space="0" w:color="000000"/>
            </w:tcBorders>
          </w:tcPr>
          <w:p>
            <w:pPr>
              <w:pStyle w:val="TableParagraph"/>
              <w:spacing w:lineRule="auto" w:line="218" w:before="103" w:after="0"/>
              <w:ind w:start="61"/>
              <w:rPr>
                <w:sz w:val="22"/>
              </w:rPr>
            </w:pPr>
            <w:r>
              <w:rPr>
                <w:sz w:val="22"/>
              </w:rPr>
              <w:t>Связь</w:t>
            </w:r>
            <w:r>
              <w:rPr>
                <w:spacing w:val="40"/>
                <w:sz w:val="22"/>
              </w:rPr>
              <w:t xml:space="preserve"> </w:t>
            </w:r>
            <w:r>
              <w:rPr>
                <w:sz w:val="22"/>
              </w:rPr>
              <w:t>между</w:t>
            </w:r>
            <w:r>
              <w:rPr>
                <w:spacing w:val="40"/>
                <w:sz w:val="22"/>
              </w:rPr>
              <w:t xml:space="preserve"> </w:t>
            </w:r>
            <w:r>
              <w:rPr>
                <w:sz w:val="22"/>
              </w:rPr>
              <w:t>давлением</w:t>
            </w:r>
            <w:r>
              <w:rPr>
                <w:spacing w:val="40"/>
                <w:sz w:val="22"/>
              </w:rPr>
              <w:t xml:space="preserve"> </w:t>
            </w:r>
            <w:r>
              <w:rPr>
                <w:sz w:val="22"/>
              </w:rPr>
              <w:t>и</w:t>
            </w:r>
            <w:r>
              <w:rPr>
                <w:spacing w:val="40"/>
                <w:sz w:val="22"/>
              </w:rPr>
              <w:t xml:space="preserve"> </w:t>
            </w:r>
            <w:r>
              <w:rPr>
                <w:sz w:val="22"/>
              </w:rPr>
              <w:t>средней</w:t>
            </w:r>
            <w:r>
              <w:rPr>
                <w:spacing w:val="40"/>
                <w:sz w:val="22"/>
              </w:rPr>
              <w:t xml:space="preserve"> </w:t>
            </w:r>
            <w:r>
              <w:rPr>
                <w:sz w:val="22"/>
              </w:rPr>
              <w:t>кинетической</w:t>
            </w:r>
            <w:r>
              <w:rPr>
                <w:spacing w:val="40"/>
                <w:sz w:val="22"/>
              </w:rPr>
              <w:t xml:space="preserve"> </w:t>
            </w:r>
            <w:r>
              <w:rPr>
                <w:sz w:val="22"/>
              </w:rPr>
              <w:t>энергией</w:t>
            </w:r>
            <w:r>
              <w:rPr>
                <w:spacing w:val="40"/>
                <w:sz w:val="22"/>
              </w:rPr>
              <w:t xml:space="preserve"> </w:t>
            </w:r>
            <w:r>
              <w:rPr>
                <w:sz w:val="22"/>
              </w:rPr>
              <w:t>поступательного теплового движения молекул идеального газа (основное уравнение МКТ):</w:t>
            </w:r>
          </w:p>
        </w:tc>
      </w:tr>
      <w:tr>
        <w:trPr>
          <w:trHeight w:val="145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lineRule="exact" w:line="20"/>
              <w:ind w:start="2096"/>
              <w:rPr>
                <w:sz w:val="2"/>
              </w:rPr>
            </w:pPr>
            <w:r>
              <w:rPr/>
              <mc:AlternateContent>
                <mc:Choice Requires="wpg">
                  <w:drawing>
                    <wp:anchor behindDoc="1" distT="5080" distB="0" distL="4445" distR="4445" simplePos="0" locked="0" layoutInCell="1" allowOverlap="1" relativeHeight="392">
                      <wp:simplePos x="0" y="0"/>
                      <wp:positionH relativeFrom="column">
                        <wp:posOffset>1037590</wp:posOffset>
                      </wp:positionH>
                      <wp:positionV relativeFrom="paragraph">
                        <wp:posOffset>252095</wp:posOffset>
                      </wp:positionV>
                      <wp:extent cx="97790" cy="8255"/>
                      <wp:effectExtent l="4445" t="5080" r="4445" b="0"/>
                      <wp:wrapNone/>
                      <wp:docPr id="123" name="Group 183"/>
                      <a:graphic xmlns:a="http://schemas.openxmlformats.org/drawingml/2006/main">
                        <a:graphicData uri="http://schemas.microsoft.com/office/word/2010/wordprocessingGroup">
                          <wpg:wgp>
                            <wpg:cNvGrpSpPr/>
                            <wpg:grpSpPr>
                              <a:xfrm>
                                <a:off x="0" y="0"/>
                                <a:ext cx="97920" cy="8280"/>
                                <a:chOff x="0" y="0"/>
                                <a:chExt cx="97920" cy="8280"/>
                              </a:xfrm>
                            </wpg:grpSpPr>
                            <wps:wsp>
                              <wps:cNvPr id="124" name="Graphic 47"/>
                              <wps:cNvSpPr/>
                              <wps:spPr>
                                <a:xfrm>
                                  <a:off x="0" y="0"/>
                                  <a:ext cx="97920" cy="8280"/>
                                </a:xfrm>
                                <a:custGeom>
                                  <a:avLst/>
                                  <a:gdLst>
                                    <a:gd name="textAreaLeft" fmla="*/ 0 w 55440"/>
                                    <a:gd name="textAreaRight" fmla="*/ 56160 w 55440"/>
                                    <a:gd name="textAreaTop" fmla="*/ 0 h 4680"/>
                                    <a:gd name="textAreaBottom" fmla="*/ 5400 h 4680"/>
                                  </a:gdLst>
                                  <a:ahLst/>
                                  <a:rect l="textAreaLeft" t="textAreaTop" r="textAreaRight" b="textAreaBottom"/>
                                  <a:pathLst>
                                    <a:path w="97790" h="0">
                                      <a:moveTo>
                                        <a:pt x="0" y="0"/>
                                      </a:moveTo>
                                      <a:lnTo>
                                        <a:pt x="97639"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83" style="position:absolute;margin-left:81.7pt;margin-top:19.85pt;width:7.7pt;height:0.65pt" coordorigin="1634,397" coordsize="154,13"/>
                  </w:pict>
                </mc:Fallback>
              </mc:AlternateContent>
              <mc:AlternateContent>
                <mc:Choice Requires="wpg">
                  <w:drawing>
                    <wp:anchor behindDoc="1" distT="5080" distB="0" distL="4445" distR="4445" simplePos="0" locked="0" layoutInCell="1" allowOverlap="1" relativeHeight="393">
                      <wp:simplePos x="0" y="0"/>
                      <wp:positionH relativeFrom="column">
                        <wp:posOffset>2011045</wp:posOffset>
                      </wp:positionH>
                      <wp:positionV relativeFrom="paragraph">
                        <wp:posOffset>252095</wp:posOffset>
                      </wp:positionV>
                      <wp:extent cx="97790" cy="8255"/>
                      <wp:effectExtent l="4445" t="5080" r="4445" b="0"/>
                      <wp:wrapNone/>
                      <wp:docPr id="125" name="Group 185"/>
                      <a:graphic xmlns:a="http://schemas.openxmlformats.org/drawingml/2006/main">
                        <a:graphicData uri="http://schemas.microsoft.com/office/word/2010/wordprocessingGroup">
                          <wpg:wgp>
                            <wpg:cNvGrpSpPr/>
                            <wpg:grpSpPr>
                              <a:xfrm>
                                <a:off x="0" y="0"/>
                                <a:ext cx="97920" cy="8280"/>
                                <a:chOff x="0" y="0"/>
                                <a:chExt cx="97920" cy="8280"/>
                              </a:xfrm>
                            </wpg:grpSpPr>
                            <wps:wsp>
                              <wps:cNvPr id="126" name="Graphic 50"/>
                              <wps:cNvSpPr/>
                              <wps:spPr>
                                <a:xfrm>
                                  <a:off x="0" y="0"/>
                                  <a:ext cx="97920" cy="8280"/>
                                </a:xfrm>
                                <a:custGeom>
                                  <a:avLst/>
                                  <a:gdLst>
                                    <a:gd name="textAreaLeft" fmla="*/ 0 w 55440"/>
                                    <a:gd name="textAreaRight" fmla="*/ 56160 w 55440"/>
                                    <a:gd name="textAreaTop" fmla="*/ 0 h 4680"/>
                                    <a:gd name="textAreaBottom" fmla="*/ 5400 h 4680"/>
                                  </a:gdLst>
                                  <a:ahLst/>
                                  <a:rect l="textAreaLeft" t="textAreaTop" r="textAreaRight" b="textAreaBottom"/>
                                  <a:pathLst>
                                    <a:path w="97790" h="0">
                                      <a:moveTo>
                                        <a:pt x="0" y="0"/>
                                      </a:moveTo>
                                      <a:lnTo>
                                        <a:pt x="97639"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85" style="position:absolute;margin-left:158.35pt;margin-top:19.85pt;width:7.7pt;height:0.65pt" coordorigin="3167,397" coordsize="154,13"/>
                  </w:pict>
                </mc:Fallback>
              </mc:AlternateContent>
              <mc:AlternateContent>
                <mc:Choice Requires="wpg">
                  <w:drawing>
                    <wp:anchor behindDoc="1" distT="5080" distB="0" distL="4445" distR="4445" simplePos="0" locked="0" layoutInCell="1" allowOverlap="1" relativeHeight="394">
                      <wp:simplePos x="0" y="0"/>
                      <wp:positionH relativeFrom="column">
                        <wp:posOffset>2303780</wp:posOffset>
                      </wp:positionH>
                      <wp:positionV relativeFrom="paragraph">
                        <wp:posOffset>139700</wp:posOffset>
                      </wp:positionV>
                      <wp:extent cx="269240" cy="8255"/>
                      <wp:effectExtent l="4445" t="5080" r="4445" b="0"/>
                      <wp:wrapNone/>
                      <wp:docPr id="127" name="Group 187"/>
                      <a:graphic xmlns:a="http://schemas.openxmlformats.org/drawingml/2006/main">
                        <a:graphicData uri="http://schemas.microsoft.com/office/word/2010/wordprocessingGroup">
                          <wpg:wgp>
                            <wpg:cNvGrpSpPr/>
                            <wpg:grpSpPr>
                              <a:xfrm>
                                <a:off x="0" y="0"/>
                                <a:ext cx="269280" cy="8280"/>
                                <a:chOff x="0" y="0"/>
                                <a:chExt cx="269280" cy="8280"/>
                              </a:xfrm>
                            </wpg:grpSpPr>
                            <wps:wsp>
                              <wps:cNvPr id="128" name="Graphic 49"/>
                              <wps:cNvSpPr/>
                              <wps:spPr>
                                <a:xfrm>
                                  <a:off x="0" y="0"/>
                                  <a:ext cx="269280" cy="8280"/>
                                </a:xfrm>
                                <a:custGeom>
                                  <a:avLst/>
                                  <a:gdLst>
                                    <a:gd name="textAreaLeft" fmla="*/ 0 w 152640"/>
                                    <a:gd name="textAreaRight" fmla="*/ 153360 w 152640"/>
                                    <a:gd name="textAreaTop" fmla="*/ 0 h 4680"/>
                                    <a:gd name="textAreaBottom" fmla="*/ 5400 h 4680"/>
                                  </a:gdLst>
                                  <a:ahLst/>
                                  <a:rect l="textAreaLeft" t="textAreaTop" r="textAreaRight" b="textAreaBottom"/>
                                  <a:pathLst>
                                    <a:path w="269240" h="0">
                                      <a:moveTo>
                                        <a:pt x="0" y="0"/>
                                      </a:moveTo>
                                      <a:lnTo>
                                        <a:pt x="268923"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87" style="position:absolute;margin-left:181.4pt;margin-top:11pt;width:21.2pt;height:0.65pt" coordorigin="3628,220" coordsize="424,13"/>
                  </w:pict>
                </mc:Fallback>
              </mc:AlternateContent>
              <mc:AlternateContent>
                <mc:Choice Requires="wpg">
                  <w:drawing>
                    <wp:inline distT="0" distB="0" distL="0" distR="0">
                      <wp:extent cx="506095" cy="8255"/>
                      <wp:effectExtent l="9525" t="0" r="0" b="1269"/>
                      <wp:docPr id="129" name="Group 189"/>
                      <a:graphic xmlns:a="http://schemas.openxmlformats.org/drawingml/2006/main">
                        <a:graphicData uri="http://schemas.microsoft.com/office/word/2010/wordprocessingGroup">
                          <wpg:wgp>
                            <wpg:cNvGrpSpPr/>
                            <wpg:grpSpPr>
                              <a:xfrm>
                                <a:off x="0" y="0"/>
                                <a:ext cx="506160" cy="8280"/>
                                <a:chOff x="0" y="0"/>
                                <a:chExt cx="506160" cy="8280"/>
                              </a:xfrm>
                            </wpg:grpSpPr>
                            <wps:wsp>
                              <wps:cNvPr id="130" name="Graphic 3"/>
                              <wps:cNvSpPr/>
                              <wps:spPr>
                                <a:xfrm>
                                  <a:off x="0" y="0"/>
                                  <a:ext cx="506160" cy="8280"/>
                                </a:xfrm>
                                <a:custGeom>
                                  <a:avLst/>
                                  <a:gdLst>
                                    <a:gd name="textAreaLeft" fmla="*/ 0 w 286920"/>
                                    <a:gd name="textAreaRight" fmla="*/ 287640 w 286920"/>
                                    <a:gd name="textAreaTop" fmla="*/ 0 h 4680"/>
                                    <a:gd name="textAreaBottom" fmla="*/ 5400 h 4680"/>
                                  </a:gdLst>
                                  <a:ahLst/>
                                  <a:rect l="textAreaLeft" t="textAreaTop" r="textAreaRight" b="textAreaBottom"/>
                                  <a:pathLst>
                                    <a:path w="506095" h="0">
                                      <a:moveTo>
                                        <a:pt x="0" y="0"/>
                                      </a:moveTo>
                                      <a:lnTo>
                                        <a:pt x="505738" y="0"/>
                                      </a:lnTo>
                                    </a:path>
                                  </a:pathLst>
                                </a:custGeom>
                                <a:noFill/>
                                <a:ln w="8195">
                                  <a:solidFill>
                                    <a:srgbClr val="000000"/>
                                  </a:solidFill>
                                  <a:round/>
                                </a:ln>
                              </wps:spPr>
                              <wps:style>
                                <a:lnRef idx="0"/>
                                <a:fillRef idx="0"/>
                                <a:effectRef idx="0"/>
                                <a:fontRef idx="minor"/>
                              </wps:style>
                              <wps:bodyPr/>
                            </wps:wsp>
                          </wpg:wgp>
                        </a:graphicData>
                      </a:graphic>
                    </wp:inline>
                  </w:drawing>
                </mc:Choice>
                <mc:Fallback>
                  <w:pict>
                    <v:group id="shape_0" alt="Group 189" style="position:absolute;margin-left:0pt;margin-top:-0.8pt;width:39.85pt;height:0.65pt" coordorigin="0,-16" coordsize="797,13"/>
                  </w:pict>
                </mc:Fallback>
              </mc:AlternateContent>
            </w:r>
          </w:p>
          <w:p>
            <w:pPr>
              <w:pStyle w:val="TableParagraph"/>
              <w:tabs>
                <w:tab w:val="clear" w:pos="709"/>
                <w:tab w:val="left" w:pos="1804" w:leader="none"/>
                <w:tab w:val="left" w:pos="2187" w:leader="none"/>
                <w:tab w:val="left" w:pos="2620" w:leader="none"/>
                <w:tab w:val="left" w:pos="3720" w:leader="none"/>
              </w:tabs>
              <w:spacing w:lineRule="exact" w:line="247" w:before="1" w:after="0"/>
              <w:ind w:start="537"/>
              <w:rPr>
                <w:sz w:val="26"/>
              </w:rPr>
            </w:pPr>
            <w:r>
              <mc:AlternateContent>
                <mc:Choice Requires="wpg">
                  <w:drawing>
                    <wp:anchor behindDoc="1" distT="5080" distB="0" distL="4445" distR="4445" simplePos="0" locked="0" layoutInCell="1" allowOverlap="1" relativeHeight="391">
                      <wp:simplePos x="0" y="0"/>
                      <wp:positionH relativeFrom="column">
                        <wp:posOffset>713740</wp:posOffset>
                      </wp:positionH>
                      <wp:positionV relativeFrom="paragraph">
                        <wp:posOffset>102870</wp:posOffset>
                      </wp:positionV>
                      <wp:extent cx="149860" cy="8255"/>
                      <wp:effectExtent l="4445" t="5080" r="4445" b="0"/>
                      <wp:wrapNone/>
                      <wp:docPr id="131" name="Group 191"/>
                      <a:graphic xmlns:a="http://schemas.openxmlformats.org/drawingml/2006/main">
                        <a:graphicData uri="http://schemas.microsoft.com/office/word/2010/wordprocessingGroup">
                          <wpg:wgp>
                            <wpg:cNvGrpSpPr/>
                            <wpg:grpSpPr>
                              <a:xfrm>
                                <a:off x="0" y="0"/>
                                <a:ext cx="149760" cy="8280"/>
                                <a:chOff x="0" y="0"/>
                                <a:chExt cx="149760" cy="8280"/>
                              </a:xfrm>
                            </wpg:grpSpPr>
                            <wps:wsp>
                              <wps:cNvPr id="132" name="Graphic 48"/>
                              <wps:cNvSpPr/>
                              <wps:spPr>
                                <a:xfrm>
                                  <a:off x="0" y="0"/>
                                  <a:ext cx="149760" cy="8280"/>
                                </a:xfrm>
                                <a:custGeom>
                                  <a:avLst/>
                                  <a:gdLst>
                                    <a:gd name="textAreaLeft" fmla="*/ 0 w 84960"/>
                                    <a:gd name="textAreaRight" fmla="*/ 85680 w 84960"/>
                                    <a:gd name="textAreaTop" fmla="*/ 0 h 4680"/>
                                    <a:gd name="textAreaBottom" fmla="*/ 5400 h 4680"/>
                                  </a:gdLst>
                                  <a:ahLst/>
                                  <a:rect l="textAreaLeft" t="textAreaTop" r="textAreaRight" b="textAreaBottom"/>
                                  <a:pathLst>
                                    <a:path w="149860" h="0">
                                      <a:moveTo>
                                        <a:pt x="0" y="0"/>
                                      </a:moveTo>
                                      <a:lnTo>
                                        <a:pt x="149457"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91" style="position:absolute;margin-left:56.2pt;margin-top:8.1pt;width:11.8pt;height:0.65pt" coordorigin="1124,162" coordsize="236,13"/>
                  </w:pict>
                </mc:Fallback>
              </mc:AlternateContent>
            </w:r>
            <w:r>
              <w:rPr>
                <w:spacing w:val="-10"/>
                <w:sz w:val="26"/>
              </w:rPr>
              <w:t>1</w:t>
            </w:r>
            <w:r>
              <w:rPr>
                <w:sz w:val="26"/>
              </w:rPr>
              <w:tab/>
            </w:r>
            <w:r>
              <w:rPr>
                <w:spacing w:val="-10"/>
                <w:sz w:val="26"/>
                <w:vertAlign w:val="subscript"/>
              </w:rPr>
              <w:t>2</w:t>
            </w:r>
            <w:r>
              <w:rPr>
                <w:sz w:val="26"/>
              </w:rPr>
              <w:tab/>
            </w:r>
            <w:r>
              <w:rPr>
                <w:spacing w:val="-10"/>
                <w:sz w:val="26"/>
              </w:rPr>
              <w:t>2</w:t>
            </w:r>
            <w:r>
              <w:rPr>
                <w:sz w:val="26"/>
              </w:rPr>
              <w:tab/>
            </w:r>
            <w:r>
              <w:rPr>
                <w:rFonts w:ascii="Symbol" w:hAnsi="Symbol"/>
                <w:spacing w:val="-22"/>
                <w:position w:val="1"/>
                <w:sz w:val="26"/>
              </w:rPr>
              <w:t></w:t>
            </w:r>
            <w:r>
              <w:rPr>
                <w:spacing w:val="-10"/>
                <w:position w:val="1"/>
                <w:sz w:val="26"/>
              </w:rPr>
              <w:t xml:space="preserve"> </w:t>
            </w:r>
            <w:r>
              <w:rPr>
                <w:i/>
                <w:spacing w:val="-22"/>
                <w:sz w:val="26"/>
              </w:rPr>
              <w:t>m</w:t>
            </w:r>
            <w:r>
              <w:rPr>
                <w:i/>
                <w:spacing w:val="-32"/>
                <w:sz w:val="26"/>
              </w:rPr>
              <w:t xml:space="preserve"> </w:t>
            </w:r>
            <w:r>
              <w:rPr>
                <w:rFonts w:ascii="Symbol" w:hAnsi="Symbol"/>
                <w:spacing w:val="-22"/>
                <w:sz w:val="27"/>
              </w:rPr>
              <w:t></w:t>
            </w:r>
            <w:r>
              <w:rPr>
                <w:spacing w:val="-22"/>
                <w:sz w:val="27"/>
                <w:vertAlign w:val="superscript"/>
              </w:rPr>
              <w:t>2</w:t>
            </w:r>
            <w:r>
              <w:rPr>
                <w:spacing w:val="8"/>
                <w:sz w:val="27"/>
              </w:rPr>
              <w:t xml:space="preserve"> </w:t>
            </w:r>
            <w:r>
              <w:rPr>
                <w:rFonts w:ascii="Symbol" w:hAnsi="Symbol"/>
                <w:spacing w:val="-22"/>
                <w:position w:val="1"/>
                <w:sz w:val="26"/>
              </w:rPr>
              <w:t></w:t>
            </w:r>
            <w:r>
              <w:rPr>
                <w:position w:val="1"/>
                <w:sz w:val="26"/>
              </w:rPr>
              <w:tab/>
            </w:r>
            <w:r>
              <w:rPr>
                <w:spacing w:val="-10"/>
                <w:sz w:val="26"/>
              </w:rPr>
              <w:t>2</w:t>
            </w:r>
          </w:p>
          <w:p>
            <w:pPr>
              <w:pStyle w:val="TableParagraph"/>
              <w:tabs>
                <w:tab w:val="clear" w:pos="709"/>
                <w:tab w:val="left" w:pos="847" w:leader="none"/>
                <w:tab w:val="left" w:pos="1964" w:leader="none"/>
                <w:tab w:val="left" w:pos="2897" w:leader="none"/>
                <w:tab w:val="left" w:pos="3496" w:leader="none"/>
                <w:tab w:val="left" w:pos="5263" w:leader="none"/>
              </w:tabs>
              <w:spacing w:lineRule="exact" w:line="202"/>
              <w:ind w:start="132"/>
              <w:rPr>
                <w:sz w:val="22"/>
              </w:rPr>
            </w:pPr>
            <w:r>
              <w:rPr>
                <w:i/>
                <w:position w:val="3"/>
                <w:sz w:val="26"/>
              </w:rPr>
              <w:t>p</w:t>
            </w:r>
            <w:r>
              <w:rPr>
                <w:i/>
                <w:spacing w:val="-3"/>
                <w:position w:val="3"/>
                <w:sz w:val="26"/>
              </w:rPr>
              <w:t xml:space="preserve"> </w:t>
            </w:r>
            <w:r>
              <w:rPr>
                <w:rFonts w:ascii="Symbol" w:hAnsi="Symbol"/>
                <w:spacing w:val="-12"/>
                <w:position w:val="3"/>
                <w:sz w:val="26"/>
              </w:rPr>
              <w:t></w:t>
            </w:r>
            <w:r>
              <w:rPr>
                <w:position w:val="3"/>
                <w:sz w:val="26"/>
              </w:rPr>
              <w:tab/>
            </w:r>
            <w:r>
              <w:rPr>
                <w:i/>
                <w:spacing w:val="-4"/>
                <w:position w:val="3"/>
                <w:sz w:val="26"/>
              </w:rPr>
              <w:t>m</w:t>
            </w:r>
            <w:r>
              <w:rPr>
                <w:spacing w:val="-4"/>
                <w:position w:val="-3"/>
                <w:sz w:val="15"/>
              </w:rPr>
              <w:t>0</w:t>
            </w:r>
            <w:r>
              <w:rPr>
                <w:i/>
                <w:spacing w:val="-4"/>
                <w:position w:val="3"/>
                <w:sz w:val="26"/>
              </w:rPr>
              <w:t>n</w:t>
            </w:r>
            <w:r>
              <w:rPr>
                <w:rFonts w:ascii="Symbol" w:hAnsi="Symbol"/>
                <w:spacing w:val="-4"/>
                <w:position w:val="3"/>
                <w:sz w:val="27"/>
              </w:rPr>
              <w:t></w:t>
            </w:r>
            <w:r>
              <w:rPr>
                <w:spacing w:val="2"/>
                <w:position w:val="3"/>
                <w:sz w:val="27"/>
              </w:rPr>
              <w:t xml:space="preserve"> </w:t>
            </w:r>
            <w:r>
              <w:rPr>
                <w:rFonts w:ascii="Symbol" w:hAnsi="Symbol"/>
                <w:spacing w:val="-10"/>
                <w:position w:val="3"/>
                <w:sz w:val="26"/>
              </w:rPr>
              <w:t></w:t>
            </w:r>
            <w:r>
              <w:rPr>
                <w:position w:val="3"/>
                <w:sz w:val="26"/>
              </w:rPr>
              <w:tab/>
            </w:r>
            <w:r>
              <w:rPr>
                <w:i/>
                <w:position w:val="3"/>
                <w:sz w:val="26"/>
              </w:rPr>
              <w:t>n</w:t>
            </w:r>
            <w:r>
              <w:rPr>
                <w:i/>
                <w:spacing w:val="-33"/>
                <w:position w:val="3"/>
                <w:sz w:val="26"/>
              </w:rPr>
              <w:t xml:space="preserve"> </w:t>
            </w:r>
            <w:r>
              <w:rPr>
                <w:rFonts w:ascii="Symbol" w:hAnsi="Symbol"/>
                <w:spacing w:val="12"/>
                <w:position w:val="3"/>
                <w:sz w:val="26"/>
              </w:rPr>
              <w:t></w:t>
            </w:r>
            <w:r>
              <w:rPr>
                <w:rFonts w:ascii="Symbol" w:hAnsi="Symbol"/>
                <w:spacing w:val="12"/>
                <w:position w:val="-2"/>
                <w:sz w:val="26"/>
              </w:rPr>
              <w:t></w:t>
            </w:r>
            <w:r>
              <w:rPr>
                <w:spacing w:val="-26"/>
                <w:position w:val="-2"/>
                <w:sz w:val="26"/>
              </w:rPr>
              <w:t xml:space="preserve"> </w:t>
            </w:r>
            <w:r>
              <w:rPr>
                <w:spacing w:val="58"/>
                <w:position w:val="13"/>
                <w:sz w:val="15"/>
                <w:u w:val="single"/>
              </w:rPr>
              <w:t xml:space="preserve">  </w:t>
            </w:r>
            <w:r>
              <w:rPr>
                <w:spacing w:val="-10"/>
                <w:position w:val="13"/>
                <w:sz w:val="15"/>
                <w:u w:val="single"/>
              </w:rPr>
              <w:t>0</w:t>
            </w:r>
            <w:r>
              <w:rPr>
                <w:position w:val="13"/>
                <w:sz w:val="15"/>
                <w:u w:val="single"/>
              </w:rPr>
              <w:tab/>
            </w:r>
            <w:r>
              <w:rPr>
                <w:spacing w:val="-2"/>
                <w:position w:val="13"/>
                <w:sz w:val="15"/>
              </w:rPr>
              <w:t xml:space="preserve"> </w:t>
            </w:r>
            <w:r>
              <w:rPr>
                <w:rFonts w:ascii="Symbol" w:hAnsi="Symbol"/>
                <w:position w:val="-2"/>
                <w:sz w:val="26"/>
              </w:rPr>
              <w:t></w:t>
            </w:r>
            <w:r>
              <w:rPr>
                <w:spacing w:val="-11"/>
                <w:position w:val="-2"/>
                <w:sz w:val="26"/>
              </w:rPr>
              <w:t xml:space="preserve"> </w:t>
            </w:r>
            <w:r>
              <w:rPr>
                <w:rFonts w:ascii="Symbol" w:hAnsi="Symbol"/>
                <w:position w:val="3"/>
                <w:sz w:val="26"/>
              </w:rPr>
              <w:t></w:t>
            </w:r>
            <w:r>
              <w:rPr>
                <w:position w:val="3"/>
                <w:sz w:val="26"/>
              </w:rPr>
              <w:tab/>
            </w:r>
            <w:r>
              <w:rPr>
                <w:i/>
                <w:position w:val="3"/>
                <w:sz w:val="26"/>
              </w:rPr>
              <w:t>n</w:t>
            </w:r>
            <w:r>
              <w:rPr>
                <w:i/>
                <w:spacing w:val="-34"/>
                <w:position w:val="3"/>
                <w:sz w:val="26"/>
              </w:rPr>
              <w:t xml:space="preserve"> </w:t>
            </w:r>
            <w:r>
              <w:rPr>
                <w:rFonts w:ascii="Symbol" w:hAnsi="Symbol"/>
                <w:position w:val="3"/>
                <w:sz w:val="26"/>
              </w:rPr>
              <w:t></w:t>
            </w:r>
            <w:r>
              <w:rPr>
                <w:rFonts w:ascii="Symbol" w:hAnsi="Symbol"/>
                <w:position w:val="3"/>
                <w:sz w:val="27"/>
              </w:rPr>
              <w:t></w:t>
            </w:r>
            <w:r>
              <w:rPr>
                <w:position w:val="-3"/>
                <w:sz w:val="15"/>
              </w:rPr>
              <w:t>пост</w:t>
            </w:r>
            <w:r>
              <w:rPr>
                <w:spacing w:val="19"/>
                <w:position w:val="-3"/>
                <w:sz w:val="15"/>
              </w:rPr>
              <w:t xml:space="preserve"> </w:t>
            </w:r>
            <w:r>
              <w:rPr>
                <w:sz w:val="22"/>
              </w:rPr>
              <w:t>,</w:t>
            </w:r>
            <w:r>
              <w:rPr>
                <w:spacing w:val="56"/>
                <w:sz w:val="22"/>
              </w:rPr>
              <w:t xml:space="preserve"> </w:t>
            </w:r>
            <w:r>
              <w:rPr>
                <w:sz w:val="22"/>
              </w:rPr>
              <w:t>где</w:t>
            </w:r>
            <w:r>
              <w:rPr>
                <w:spacing w:val="57"/>
                <w:sz w:val="22"/>
              </w:rPr>
              <w:t xml:space="preserve"> </w:t>
            </w:r>
            <w:r>
              <w:rPr>
                <w:spacing w:val="-10"/>
                <w:sz w:val="22"/>
              </w:rPr>
              <w:t>m</w:t>
            </w:r>
            <w:r>
              <w:rPr>
                <w:sz w:val="22"/>
              </w:rPr>
              <w:tab/>
              <w:t>-</w:t>
            </w:r>
            <w:r>
              <w:rPr>
                <w:spacing w:val="57"/>
                <w:w w:val="150"/>
                <w:sz w:val="22"/>
              </w:rPr>
              <w:t xml:space="preserve"> </w:t>
            </w:r>
            <w:r>
              <w:rPr>
                <w:sz w:val="22"/>
              </w:rPr>
              <w:t>масса</w:t>
            </w:r>
            <w:r>
              <w:rPr>
                <w:spacing w:val="57"/>
                <w:w w:val="150"/>
                <w:sz w:val="22"/>
              </w:rPr>
              <w:t xml:space="preserve"> </w:t>
            </w:r>
            <w:r>
              <w:rPr>
                <w:sz w:val="22"/>
              </w:rPr>
              <w:t>одной</w:t>
            </w:r>
            <w:r>
              <w:rPr>
                <w:spacing w:val="56"/>
                <w:w w:val="150"/>
                <w:sz w:val="22"/>
              </w:rPr>
              <w:t xml:space="preserve"> </w:t>
            </w:r>
            <w:r>
              <w:rPr>
                <w:spacing w:val="-2"/>
                <w:sz w:val="22"/>
              </w:rPr>
              <w:t>молекулы,</w:t>
            </w:r>
          </w:p>
          <w:p>
            <w:pPr>
              <w:pStyle w:val="TableParagraph"/>
              <w:tabs>
                <w:tab w:val="clear" w:pos="709"/>
                <w:tab w:val="left" w:pos="2191" w:leader="none"/>
                <w:tab w:val="left" w:pos="2624" w:leader="none"/>
                <w:tab w:val="left" w:pos="2973" w:leader="none"/>
                <w:tab w:val="left" w:pos="3344" w:leader="none"/>
                <w:tab w:val="left" w:pos="3723" w:leader="none"/>
                <w:tab w:val="left" w:pos="5464" w:leader="none"/>
              </w:tabs>
              <w:spacing w:lineRule="auto" w:line="175"/>
              <w:ind w:start="541"/>
              <w:rPr>
                <w:sz w:val="14"/>
              </w:rPr>
            </w:pPr>
            <w:r>
              <mc:AlternateContent>
                <mc:Choice Requires="wpg">
                  <w:drawing>
                    <wp:anchor behindDoc="1" distT="5080" distB="0" distL="4445" distR="4445" simplePos="0" locked="0" layoutInCell="1" allowOverlap="1" relativeHeight="390">
                      <wp:simplePos x="0" y="0"/>
                      <wp:positionH relativeFrom="column">
                        <wp:posOffset>338455</wp:posOffset>
                      </wp:positionH>
                      <wp:positionV relativeFrom="paragraph">
                        <wp:posOffset>-19050</wp:posOffset>
                      </wp:positionV>
                      <wp:extent cx="87630" cy="8255"/>
                      <wp:effectExtent l="4445" t="5080" r="4445" b="0"/>
                      <wp:wrapNone/>
                      <wp:docPr id="133" name="Group 193"/>
                      <a:graphic xmlns:a="http://schemas.openxmlformats.org/drawingml/2006/main">
                        <a:graphicData uri="http://schemas.microsoft.com/office/word/2010/wordprocessingGroup">
                          <wpg:wgp>
                            <wpg:cNvGrpSpPr/>
                            <wpg:grpSpPr>
                              <a:xfrm>
                                <a:off x="0" y="0"/>
                                <a:ext cx="87480" cy="8280"/>
                                <a:chOff x="0" y="0"/>
                                <a:chExt cx="87480" cy="8280"/>
                              </a:xfrm>
                            </wpg:grpSpPr>
                            <wps:wsp>
                              <wps:cNvPr id="134" name="Graphic 45"/>
                              <wps:cNvSpPr/>
                              <wps:spPr>
                                <a:xfrm>
                                  <a:off x="0" y="0"/>
                                  <a:ext cx="87480" cy="8280"/>
                                </a:xfrm>
                                <a:custGeom>
                                  <a:avLst/>
                                  <a:gdLst>
                                    <a:gd name="textAreaLeft" fmla="*/ 0 w 49680"/>
                                    <a:gd name="textAreaRight" fmla="*/ 50400 w 49680"/>
                                    <a:gd name="textAreaTop" fmla="*/ 0 h 4680"/>
                                    <a:gd name="textAreaBottom" fmla="*/ 5400 h 4680"/>
                                  </a:gdLst>
                                  <a:ahLst/>
                                  <a:rect l="textAreaLeft" t="textAreaTop" r="textAreaRight" b="textAreaBottom"/>
                                  <a:pathLst>
                                    <a:path w="87630" h="0">
                                      <a:moveTo>
                                        <a:pt x="0" y="0"/>
                                      </a:moveTo>
                                      <a:lnTo>
                                        <a:pt x="87357"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93" style="position:absolute;margin-left:26.65pt;margin-top:-1.5pt;width:6.9pt;height:0.65pt" coordorigin="533,-30" coordsize="138,13"/>
                  </w:pict>
                </mc:Fallback>
              </mc:AlternateContent>
            </w:r>
            <w:r>
              <w:rPr>
                <w:spacing w:val="-10"/>
                <w:sz w:val="26"/>
              </w:rPr>
              <w:t>3</w:t>
            </w:r>
            <w:r>
              <w:rPr>
                <w:sz w:val="26"/>
              </w:rPr>
              <w:tab/>
            </w:r>
            <w:r>
              <w:rPr>
                <w:spacing w:val="-10"/>
                <w:sz w:val="26"/>
              </w:rPr>
              <w:t>3</w:t>
            </w:r>
            <w:r>
              <w:rPr>
                <w:sz w:val="26"/>
              </w:rPr>
              <w:tab/>
            </w:r>
            <w:r>
              <w:rPr>
                <w:rFonts w:ascii="Symbol" w:hAnsi="Symbol"/>
                <w:spacing w:val="-10"/>
                <w:position w:val="-5"/>
                <w:sz w:val="26"/>
              </w:rPr>
              <w:t></w:t>
            </w:r>
            <w:r>
              <w:rPr>
                <w:position w:val="-5"/>
                <w:sz w:val="26"/>
              </w:rPr>
              <w:tab/>
            </w:r>
            <w:r>
              <w:rPr>
                <w:spacing w:val="-10"/>
                <w:sz w:val="26"/>
              </w:rPr>
              <w:t>2</w:t>
            </w:r>
            <w:r>
              <w:rPr>
                <w:sz w:val="26"/>
              </w:rPr>
              <w:tab/>
            </w:r>
            <w:r>
              <w:rPr>
                <w:rFonts w:ascii="Symbol" w:hAnsi="Symbol"/>
                <w:spacing w:val="-10"/>
                <w:position w:val="-5"/>
                <w:sz w:val="26"/>
              </w:rPr>
              <w:t></w:t>
            </w:r>
            <w:r>
              <w:rPr>
                <w:position w:val="-5"/>
                <w:sz w:val="26"/>
              </w:rPr>
              <w:tab/>
            </w:r>
            <w:r>
              <w:rPr>
                <w:spacing w:val="-10"/>
                <w:sz w:val="26"/>
              </w:rPr>
              <w:t>3</w:t>
            </w:r>
            <w:r>
              <w:rPr>
                <w:sz w:val="26"/>
              </w:rPr>
              <w:tab/>
            </w:r>
            <w:r>
              <w:rPr>
                <w:spacing w:val="-10"/>
                <w:position w:val="16"/>
                <w:sz w:val="14"/>
              </w:rPr>
              <w:t>0</w:t>
            </w:r>
          </w:p>
          <w:p>
            <w:pPr>
              <w:pStyle w:val="TableParagraph"/>
              <w:spacing w:lineRule="exact" w:line="382"/>
              <w:ind w:start="96"/>
              <w:rPr>
                <w:sz w:val="22"/>
              </w:rPr>
            </w:pPr>
            <w:r>
              <w:rPr>
                <w:i/>
                <w:position w:val="1"/>
                <w:sz w:val="23"/>
              </w:rPr>
              <w:t>n</w:t>
            </w:r>
            <w:r>
              <w:rPr>
                <w:i/>
                <w:spacing w:val="-6"/>
                <w:position w:val="1"/>
                <w:sz w:val="23"/>
              </w:rPr>
              <w:t xml:space="preserve"> </w:t>
            </w:r>
            <w:r>
              <w:rPr>
                <w:rFonts w:ascii="Symbol" w:hAnsi="Symbol"/>
                <w:position w:val="1"/>
                <w:sz w:val="23"/>
              </w:rPr>
              <w:t></w:t>
            </w:r>
            <w:r>
              <w:rPr>
                <w:spacing w:val="21"/>
                <w:position w:val="1"/>
                <w:sz w:val="23"/>
              </w:rPr>
              <w:t xml:space="preserve"> </w:t>
            </w:r>
            <w:r>
              <w:rPr>
                <w:i/>
                <w:position w:val="16"/>
                <w:sz w:val="23"/>
              </w:rPr>
              <w:t>N</w:t>
            </w:r>
            <w:r>
              <w:rPr>
                <w:i/>
                <w:spacing w:val="71"/>
                <w:position w:val="16"/>
                <w:sz w:val="23"/>
              </w:rPr>
              <w:t xml:space="preserve"> </w:t>
            </w:r>
            <w:r>
              <w:rPr>
                <w:sz w:val="22"/>
              </w:rPr>
              <w:t>-</w:t>
            </w:r>
            <w:r>
              <w:rPr>
                <w:spacing w:val="-3"/>
                <w:sz w:val="22"/>
              </w:rPr>
              <w:t xml:space="preserve"> </w:t>
            </w:r>
            <w:r>
              <w:rPr>
                <w:sz w:val="22"/>
              </w:rPr>
              <w:t>концентрация</w:t>
            </w:r>
            <w:r>
              <w:rPr>
                <w:spacing w:val="-4"/>
                <w:sz w:val="22"/>
              </w:rPr>
              <w:t xml:space="preserve"> </w:t>
            </w:r>
            <w:r>
              <w:rPr>
                <w:spacing w:val="-2"/>
                <w:sz w:val="22"/>
              </w:rPr>
              <w:t>молекул</w:t>
            </w:r>
          </w:p>
          <w:p>
            <w:pPr>
              <w:pStyle w:val="TableParagraph"/>
              <w:spacing w:lineRule="exact" w:line="212"/>
              <w:ind w:start="464"/>
              <w:rPr>
                <w:i/>
                <w:i/>
                <w:sz w:val="23"/>
              </w:rPr>
            </w:pPr>
            <w:r>
              <mc:AlternateContent>
                <mc:Choice Requires="wpg">
                  <w:drawing>
                    <wp:anchor behindDoc="1" distT="3810" distB="0" distL="4445" distR="3175" simplePos="0" locked="0" layoutInCell="1" allowOverlap="1" relativeHeight="395">
                      <wp:simplePos x="0" y="0"/>
                      <wp:positionH relativeFrom="column">
                        <wp:posOffset>287655</wp:posOffset>
                      </wp:positionH>
                      <wp:positionV relativeFrom="paragraph">
                        <wp:posOffset>-48895</wp:posOffset>
                      </wp:positionV>
                      <wp:extent cx="136525" cy="7620"/>
                      <wp:effectExtent l="4445" t="3810" r="3175" b="0"/>
                      <wp:wrapNone/>
                      <wp:docPr id="135" name="Group 195"/>
                      <a:graphic xmlns:a="http://schemas.openxmlformats.org/drawingml/2006/main">
                        <a:graphicData uri="http://schemas.microsoft.com/office/word/2010/wordprocessingGroup">
                          <wpg:wgp>
                            <wpg:cNvGrpSpPr/>
                            <wpg:grpSpPr>
                              <a:xfrm>
                                <a:off x="0" y="0"/>
                                <a:ext cx="136440" cy="7560"/>
                                <a:chOff x="0" y="0"/>
                                <a:chExt cx="136440" cy="7560"/>
                              </a:xfrm>
                            </wpg:grpSpPr>
                            <wps:wsp>
                              <wps:cNvPr id="136" name="Graphic 52"/>
                              <wps:cNvSpPr/>
                              <wps:spPr>
                                <a:xfrm>
                                  <a:off x="0" y="0"/>
                                  <a:ext cx="136440" cy="7560"/>
                                </a:xfrm>
                                <a:custGeom>
                                  <a:avLst/>
                                  <a:gdLst>
                                    <a:gd name="textAreaLeft" fmla="*/ 0 w 77400"/>
                                    <a:gd name="textAreaRight" fmla="*/ 78120 w 77400"/>
                                    <a:gd name="textAreaTop" fmla="*/ 0 h 4320"/>
                                    <a:gd name="textAreaBottom" fmla="*/ 5040 h 4320"/>
                                  </a:gdLst>
                                  <a:ahLst/>
                                  <a:rect l="textAreaLeft" t="textAreaTop" r="textAreaRight" b="textAreaBottom"/>
                                  <a:pathLst>
                                    <a:path w="136525" h="0">
                                      <a:moveTo>
                                        <a:pt x="0" y="0"/>
                                      </a:moveTo>
                                      <a:lnTo>
                                        <a:pt x="13637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95" style="position:absolute;margin-left:22.65pt;margin-top:-3.85pt;width:10.75pt;height:0.6pt" coordorigin="453,-77" coordsize="215,12"/>
                  </w:pict>
                </mc:Fallback>
              </mc:AlternateContent>
            </w:r>
            <w:r>
              <w:rPr>
                <w:i/>
                <w:spacing w:val="-10"/>
                <w:sz w:val="23"/>
              </w:rPr>
              <w:t>V</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2.1.7</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Абсолютная</w:t>
            </w:r>
            <w:r>
              <w:rPr>
                <w:spacing w:val="-5"/>
                <w:sz w:val="22"/>
              </w:rPr>
              <w:t xml:space="preserve"> </w:t>
            </w:r>
            <w:r>
              <w:rPr>
                <w:sz w:val="22"/>
              </w:rPr>
              <w:t>температура:</w:t>
            </w:r>
            <w:r>
              <w:rPr>
                <w:spacing w:val="-6"/>
                <w:sz w:val="22"/>
              </w:rPr>
              <w:t xml:space="preserve"> </w:t>
            </w:r>
            <w:r>
              <w:rPr>
                <w:sz w:val="22"/>
              </w:rPr>
              <w:t>T</w:t>
            </w:r>
            <w:r>
              <w:rPr>
                <w:spacing w:val="-6"/>
                <w:sz w:val="22"/>
              </w:rPr>
              <w:t xml:space="preserve"> </w:t>
            </w:r>
            <w:r>
              <w:rPr>
                <w:sz w:val="22"/>
              </w:rPr>
              <w:t>=</w:t>
            </w:r>
            <w:r>
              <w:rPr>
                <w:spacing w:val="-7"/>
                <w:sz w:val="22"/>
              </w:rPr>
              <w:t xml:space="preserve"> </w:t>
            </w:r>
            <w:r>
              <w:rPr>
                <w:sz w:val="22"/>
              </w:rPr>
              <w:t>t°</w:t>
            </w:r>
            <w:r>
              <w:rPr>
                <w:spacing w:val="-6"/>
                <w:sz w:val="22"/>
              </w:rPr>
              <w:t xml:space="preserve"> </w:t>
            </w:r>
            <w:r>
              <w:rPr>
                <w:sz w:val="22"/>
              </w:rPr>
              <w:t>+</w:t>
            </w:r>
            <w:r>
              <w:rPr>
                <w:spacing w:val="-5"/>
                <w:sz w:val="22"/>
              </w:rPr>
              <w:t xml:space="preserve"> </w:t>
            </w:r>
            <w:r>
              <w:rPr>
                <w:sz w:val="22"/>
              </w:rPr>
              <w:t>273</w:t>
            </w:r>
            <w:r>
              <w:rPr>
                <w:spacing w:val="-5"/>
                <w:sz w:val="22"/>
              </w:rPr>
              <w:t xml:space="preserve"> </w:t>
            </w:r>
            <w:r>
              <w:rPr>
                <w:spacing w:val="-10"/>
                <w:sz w:val="22"/>
              </w:rPr>
              <w:t>K</w:t>
            </w:r>
          </w:p>
        </w:tc>
      </w:tr>
      <w:tr>
        <w:trPr>
          <w:trHeight w:val="86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2.1.8</w:t>
            </w:r>
          </w:p>
        </w:tc>
        <w:tc>
          <w:tcPr>
            <w:tcW w:w="7810" w:type="dxa"/>
            <w:tcBorders>
              <w:top w:val="single" w:sz="4" w:space="0" w:color="000000"/>
              <w:start w:val="single" w:sz="4" w:space="0" w:color="000000"/>
              <w:end w:val="single" w:sz="4" w:space="0" w:color="000000"/>
            </w:tcBorders>
          </w:tcPr>
          <w:p>
            <w:pPr>
              <w:pStyle w:val="TableParagraph"/>
              <w:spacing w:lineRule="auto" w:line="218" w:before="103" w:after="0"/>
              <w:ind w:start="61"/>
              <w:rPr>
                <w:sz w:val="22"/>
              </w:rPr>
            </w:pPr>
            <w:r>
              <w:rPr>
                <w:sz w:val="22"/>
              </w:rPr>
              <w:t>Связь</w:t>
            </w:r>
            <w:r>
              <w:rPr>
                <w:spacing w:val="40"/>
                <w:sz w:val="22"/>
              </w:rPr>
              <w:t xml:space="preserve"> </w:t>
            </w:r>
            <w:r>
              <w:rPr>
                <w:sz w:val="22"/>
              </w:rPr>
              <w:t>температуры</w:t>
            </w:r>
            <w:r>
              <w:rPr>
                <w:spacing w:val="40"/>
                <w:sz w:val="22"/>
              </w:rPr>
              <w:t xml:space="preserve"> </w:t>
            </w:r>
            <w:r>
              <w:rPr>
                <w:sz w:val="22"/>
              </w:rPr>
              <w:t>газа</w:t>
            </w:r>
            <w:r>
              <w:rPr>
                <w:spacing w:val="40"/>
                <w:sz w:val="22"/>
              </w:rPr>
              <w:t xml:space="preserve"> </w:t>
            </w:r>
            <w:r>
              <w:rPr>
                <w:sz w:val="22"/>
              </w:rPr>
              <w:t>со</w:t>
            </w:r>
            <w:r>
              <w:rPr>
                <w:spacing w:val="40"/>
                <w:sz w:val="22"/>
              </w:rPr>
              <w:t xml:space="preserve"> </w:t>
            </w:r>
            <w:r>
              <w:rPr>
                <w:sz w:val="22"/>
              </w:rPr>
              <w:t>средней</w:t>
            </w:r>
            <w:r>
              <w:rPr>
                <w:spacing w:val="40"/>
                <w:sz w:val="22"/>
              </w:rPr>
              <w:t xml:space="preserve"> </w:t>
            </w:r>
            <w:r>
              <w:rPr>
                <w:sz w:val="22"/>
              </w:rPr>
              <w:t>кинетической</w:t>
            </w:r>
            <w:r>
              <w:rPr>
                <w:spacing w:val="40"/>
                <w:sz w:val="22"/>
              </w:rPr>
              <w:t xml:space="preserve"> </w:t>
            </w:r>
            <w:r>
              <w:rPr>
                <w:sz w:val="22"/>
              </w:rPr>
              <w:t>энергией</w:t>
            </w:r>
            <w:r>
              <w:rPr>
                <w:spacing w:val="40"/>
                <w:sz w:val="22"/>
              </w:rPr>
              <w:t xml:space="preserve"> </w:t>
            </w:r>
            <w:r>
              <w:rPr>
                <w:sz w:val="22"/>
              </w:rPr>
              <w:t>поступательного теплового движения его молекул:</w:t>
            </w:r>
          </w:p>
        </w:tc>
      </w:tr>
      <w:tr>
        <w:trPr>
          <w:trHeight w:val="88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lineRule="exact" w:line="20"/>
              <w:ind w:start="804"/>
              <w:rPr>
                <w:sz w:val="2"/>
              </w:rPr>
            </w:pPr>
            <w:r>
              <w:rPr/>
              <mc:AlternateContent>
                <mc:Choice Requires="wpg">
                  <w:drawing>
                    <wp:inline distT="0" distB="0" distL="0" distR="0">
                      <wp:extent cx="506730" cy="8255"/>
                      <wp:effectExtent l="9525" t="0" r="0" b="1269"/>
                      <wp:docPr id="137" name="Group 197"/>
                      <a:graphic xmlns:a="http://schemas.openxmlformats.org/drawingml/2006/main">
                        <a:graphicData uri="http://schemas.microsoft.com/office/word/2010/wordprocessingGroup">
                          <wpg:wgp>
                            <wpg:cNvGrpSpPr/>
                            <wpg:grpSpPr>
                              <a:xfrm>
                                <a:off x="0" y="0"/>
                                <a:ext cx="506880" cy="8280"/>
                                <a:chOff x="0" y="0"/>
                                <a:chExt cx="506880" cy="8280"/>
                              </a:xfrm>
                            </wpg:grpSpPr>
                            <wps:wsp>
                              <wps:cNvPr id="138" name="Graphic 6"/>
                              <wps:cNvSpPr/>
                              <wps:spPr>
                                <a:xfrm>
                                  <a:off x="0" y="0"/>
                                  <a:ext cx="506880" cy="8280"/>
                                </a:xfrm>
                                <a:custGeom>
                                  <a:avLst/>
                                  <a:gdLst>
                                    <a:gd name="textAreaLeft" fmla="*/ 0 w 287280"/>
                                    <a:gd name="textAreaRight" fmla="*/ 288000 w 287280"/>
                                    <a:gd name="textAreaTop" fmla="*/ 0 h 4680"/>
                                    <a:gd name="textAreaBottom" fmla="*/ 5400 h 4680"/>
                                  </a:gdLst>
                                  <a:ahLst/>
                                  <a:rect l="textAreaLeft" t="textAreaTop" r="textAreaRight" b="textAreaBottom"/>
                                  <a:pathLst>
                                    <a:path w="506730" h="0">
                                      <a:moveTo>
                                        <a:pt x="0" y="0"/>
                                      </a:moveTo>
                                      <a:lnTo>
                                        <a:pt x="506434" y="0"/>
                                      </a:lnTo>
                                    </a:path>
                                  </a:pathLst>
                                </a:custGeom>
                                <a:noFill/>
                                <a:ln w="8195">
                                  <a:solidFill>
                                    <a:srgbClr val="000000"/>
                                  </a:solidFill>
                                  <a:round/>
                                </a:ln>
                              </wps:spPr>
                              <wps:style>
                                <a:lnRef idx="0"/>
                                <a:fillRef idx="0"/>
                                <a:effectRef idx="0"/>
                                <a:fontRef idx="minor"/>
                              </wps:style>
                              <wps:bodyPr/>
                            </wps:wsp>
                          </wpg:wgp>
                        </a:graphicData>
                      </a:graphic>
                    </wp:inline>
                  </w:drawing>
                </mc:Choice>
                <mc:Fallback>
                  <w:pict>
                    <v:group id="shape_0" alt="Group 197" style="position:absolute;margin-left:0pt;margin-top:-0.8pt;width:39.9pt;height:0.65pt" coordorigin="0,-16" coordsize="798,13"/>
                  </w:pict>
                </mc:Fallback>
              </mc:AlternateContent>
            </w:r>
          </w:p>
          <w:p>
            <w:pPr>
              <w:pStyle w:val="TableParagraph"/>
              <w:tabs>
                <w:tab w:val="clear" w:pos="709"/>
                <w:tab w:val="left" w:pos="666" w:leader="none"/>
              </w:tabs>
              <w:spacing w:lineRule="auto" w:line="72" w:before="77" w:after="0"/>
              <w:ind w:start="69"/>
              <w:rPr>
                <w:sz w:val="26"/>
              </w:rPr>
            </w:pPr>
            <w:r>
              <mc:AlternateContent>
                <mc:Choice Requires="wpg">
                  <w:drawing>
                    <wp:anchor behindDoc="1" distT="5080" distB="0" distL="5080" distR="3810" simplePos="0" locked="0" layoutInCell="1" allowOverlap="1" relativeHeight="396">
                      <wp:simplePos x="0" y="0"/>
                      <wp:positionH relativeFrom="column">
                        <wp:posOffset>66040</wp:posOffset>
                      </wp:positionH>
                      <wp:positionV relativeFrom="paragraph">
                        <wp:posOffset>123825</wp:posOffset>
                      </wp:positionV>
                      <wp:extent cx="269875" cy="8255"/>
                      <wp:effectExtent l="5080" t="5080" r="3810" b="0"/>
                      <wp:wrapNone/>
                      <wp:docPr id="139" name="Group 199"/>
                      <a:graphic xmlns:a="http://schemas.openxmlformats.org/drawingml/2006/main">
                        <a:graphicData uri="http://schemas.microsoft.com/office/word/2010/wordprocessingGroup">
                          <wpg:wgp>
                            <wpg:cNvGrpSpPr/>
                            <wpg:grpSpPr>
                              <a:xfrm>
                                <a:off x="0" y="0"/>
                                <a:ext cx="270000" cy="8280"/>
                                <a:chOff x="0" y="0"/>
                                <a:chExt cx="270000" cy="8280"/>
                              </a:xfrm>
                            </wpg:grpSpPr>
                            <wps:wsp>
                              <wps:cNvPr id="140" name="Graphic 51"/>
                              <wps:cNvSpPr/>
                              <wps:spPr>
                                <a:xfrm>
                                  <a:off x="0" y="0"/>
                                  <a:ext cx="270000" cy="8280"/>
                                </a:xfrm>
                                <a:custGeom>
                                  <a:avLst/>
                                  <a:gdLst>
                                    <a:gd name="textAreaLeft" fmla="*/ 0 w 153000"/>
                                    <a:gd name="textAreaRight" fmla="*/ 153720 w 153000"/>
                                    <a:gd name="textAreaTop" fmla="*/ 0 h 4680"/>
                                    <a:gd name="textAreaBottom" fmla="*/ 5400 h 4680"/>
                                  </a:gdLst>
                                  <a:ahLst/>
                                  <a:rect l="textAreaLeft" t="textAreaTop" r="textAreaRight" b="textAreaBottom"/>
                                  <a:pathLst>
                                    <a:path w="269875" h="0">
                                      <a:moveTo>
                                        <a:pt x="0" y="0"/>
                                      </a:moveTo>
                                      <a:lnTo>
                                        <a:pt x="269284"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199" style="position:absolute;margin-left:5.2pt;margin-top:9.75pt;width:21.25pt;height:0.65pt" coordorigin="104,195" coordsize="425,13"/>
                  </w:pict>
                </mc:Fallback>
              </mc:AlternateContent>
            </w:r>
            <w:r>
              <w:rPr>
                <w:rFonts w:ascii="Symbol" w:hAnsi="Symbol"/>
                <w:spacing w:val="-10"/>
                <w:position w:val="-15"/>
                <w:sz w:val="27"/>
              </w:rPr>
              <w:t></w:t>
            </w:r>
            <w:r>
              <w:rPr>
                <w:position w:val="-15"/>
                <w:sz w:val="27"/>
              </w:rPr>
              <w:tab/>
            </w:r>
            <w:r>
              <w:rPr>
                <w:rFonts w:ascii="Symbol" w:hAnsi="Symbol"/>
                <w:spacing w:val="-6"/>
                <w:position w:val="-15"/>
                <w:sz w:val="26"/>
              </w:rPr>
              <w:t></w:t>
            </w:r>
            <w:r>
              <w:rPr>
                <w:spacing w:val="-14"/>
                <w:position w:val="-15"/>
                <w:sz w:val="26"/>
              </w:rPr>
              <w:t xml:space="preserve"> </w:t>
            </w:r>
            <w:r>
              <w:rPr>
                <w:rFonts w:ascii="Symbol" w:hAnsi="Symbol"/>
                <w:spacing w:val="-6"/>
                <w:position w:val="1"/>
                <w:sz w:val="26"/>
              </w:rPr>
              <w:t></w:t>
            </w:r>
            <w:r>
              <w:rPr>
                <w:spacing w:val="-11"/>
                <w:position w:val="1"/>
                <w:sz w:val="26"/>
              </w:rPr>
              <w:t xml:space="preserve"> </w:t>
            </w:r>
            <w:r>
              <w:rPr>
                <w:i/>
                <w:spacing w:val="-6"/>
                <w:sz w:val="26"/>
              </w:rPr>
              <w:t>m</w:t>
            </w:r>
            <w:r>
              <w:rPr>
                <w:i/>
                <w:spacing w:val="-33"/>
                <w:sz w:val="26"/>
              </w:rPr>
              <w:t xml:space="preserve"> </w:t>
            </w:r>
            <w:r>
              <w:rPr>
                <w:rFonts w:ascii="Symbol" w:hAnsi="Symbol"/>
                <w:spacing w:val="-6"/>
                <w:sz w:val="27"/>
              </w:rPr>
              <w:t></w:t>
            </w:r>
            <w:r>
              <w:rPr>
                <w:spacing w:val="-6"/>
                <w:sz w:val="27"/>
                <w:vertAlign w:val="superscript"/>
              </w:rPr>
              <w:t>2</w:t>
            </w:r>
            <w:r>
              <w:rPr>
                <w:spacing w:val="-11"/>
                <w:sz w:val="27"/>
              </w:rPr>
              <w:t xml:space="preserve"> </w:t>
            </w:r>
            <w:r>
              <w:rPr>
                <w:rFonts w:ascii="Symbol" w:hAnsi="Symbol"/>
                <w:spacing w:val="-6"/>
                <w:position w:val="1"/>
                <w:sz w:val="26"/>
              </w:rPr>
              <w:t></w:t>
            </w:r>
            <w:r>
              <w:rPr>
                <w:spacing w:val="-10"/>
                <w:position w:val="1"/>
                <w:sz w:val="26"/>
              </w:rPr>
              <w:t xml:space="preserve"> </w:t>
            </w:r>
            <w:r>
              <w:rPr>
                <w:rFonts w:ascii="Symbol" w:hAnsi="Symbol"/>
                <w:spacing w:val="-6"/>
                <w:position w:val="-15"/>
                <w:sz w:val="26"/>
              </w:rPr>
              <w:t></w:t>
            </w:r>
            <w:r>
              <w:rPr>
                <w:spacing w:val="-10"/>
                <w:position w:val="-15"/>
                <w:sz w:val="26"/>
              </w:rPr>
              <w:t xml:space="preserve"> </w:t>
            </w:r>
            <w:r>
              <w:rPr>
                <w:spacing w:val="-10"/>
                <w:sz w:val="26"/>
              </w:rPr>
              <w:t>3</w:t>
            </w:r>
          </w:p>
          <w:p>
            <w:pPr>
              <w:pStyle w:val="TableParagraph"/>
              <w:tabs>
                <w:tab w:val="clear" w:pos="709"/>
                <w:tab w:val="left" w:pos="1013" w:leader="none"/>
                <w:tab w:val="left" w:pos="1696" w:leader="none"/>
                <w:tab w:val="left" w:pos="2297" w:leader="none"/>
              </w:tabs>
              <w:spacing w:lineRule="exact" w:line="132"/>
              <w:ind w:start="222"/>
              <w:rPr>
                <w:i/>
                <w:i/>
                <w:sz w:val="26"/>
              </w:rPr>
            </w:pPr>
            <w:r>
              <w:rPr>
                <w:spacing w:val="-4"/>
                <w:position w:val="7"/>
                <w:sz w:val="15"/>
              </w:rPr>
              <w:t>пост</w:t>
            </w:r>
            <w:r>
              <w:rPr>
                <w:sz w:val="15"/>
              </w:rPr>
              <w:tab/>
            </w:r>
            <w:r>
              <w:rPr>
                <w:rFonts w:ascii="Symbol" w:hAnsi="Symbol"/>
                <w:position w:val="1"/>
                <w:sz w:val="26"/>
              </w:rPr>
              <w:t></w:t>
            </w:r>
            <w:r>
              <w:rPr>
                <w:spacing w:val="-26"/>
                <w:position w:val="1"/>
                <w:sz w:val="26"/>
              </w:rPr>
              <w:t xml:space="preserve"> </w:t>
            </w:r>
            <w:r>
              <w:rPr>
                <w:spacing w:val="59"/>
                <w:position w:val="17"/>
                <w:sz w:val="15"/>
                <w:u w:val="single"/>
              </w:rPr>
              <w:t xml:space="preserve">  </w:t>
            </w:r>
            <w:r>
              <w:rPr>
                <w:spacing w:val="-10"/>
                <w:position w:val="17"/>
                <w:sz w:val="15"/>
                <w:u w:val="single"/>
              </w:rPr>
              <w:t>0</w:t>
            </w:r>
            <w:r>
              <w:rPr>
                <w:position w:val="17"/>
                <w:sz w:val="15"/>
                <w:u w:val="single"/>
              </w:rPr>
              <w:tab/>
            </w:r>
            <w:r>
              <w:rPr>
                <w:spacing w:val="-3"/>
                <w:position w:val="17"/>
                <w:sz w:val="15"/>
              </w:rPr>
              <w:t xml:space="preserve"> </w:t>
            </w:r>
            <w:r>
              <w:rPr>
                <w:rFonts w:ascii="Symbol" w:hAnsi="Symbol"/>
                <w:position w:val="1"/>
                <w:sz w:val="26"/>
              </w:rPr>
              <w:t></w:t>
            </w:r>
            <w:r>
              <w:rPr>
                <w:position w:val="1"/>
                <w:sz w:val="26"/>
              </w:rPr>
              <w:tab/>
            </w:r>
            <w:r>
              <w:rPr>
                <w:i/>
                <w:spacing w:val="-5"/>
                <w:position w:val="7"/>
                <w:sz w:val="26"/>
              </w:rPr>
              <w:t>kT</w:t>
            </w:r>
          </w:p>
          <w:p>
            <w:pPr>
              <w:pStyle w:val="TableParagraph"/>
              <w:tabs>
                <w:tab w:val="clear" w:pos="709"/>
                <w:tab w:val="left" w:pos="1933" w:leader="none"/>
                <w:tab w:val="left" w:pos="2304" w:leader="none"/>
                <w:tab w:val="left" w:pos="2685" w:leader="none"/>
              </w:tabs>
              <w:spacing w:lineRule="auto" w:line="146"/>
              <w:ind w:start="792"/>
              <w:rPr>
                <w:sz w:val="26"/>
              </w:rPr>
            </w:pPr>
            <w:r>
              <mc:AlternateContent>
                <mc:Choice Requires="wpg">
                  <w:drawing>
                    <wp:anchor behindDoc="1" distT="5080" distB="0" distL="4445" distR="4445" simplePos="0" locked="0" layoutInCell="1" allowOverlap="1" relativeHeight="397">
                      <wp:simplePos x="0" y="0"/>
                      <wp:positionH relativeFrom="column">
                        <wp:posOffset>1191895</wp:posOffset>
                      </wp:positionH>
                      <wp:positionV relativeFrom="paragraph">
                        <wp:posOffset>-62865</wp:posOffset>
                      </wp:positionV>
                      <wp:extent cx="97790" cy="8255"/>
                      <wp:effectExtent l="4445" t="5080" r="4445" b="0"/>
                      <wp:wrapNone/>
                      <wp:docPr id="141" name="Group 201"/>
                      <a:graphic xmlns:a="http://schemas.openxmlformats.org/drawingml/2006/main">
                        <a:graphicData uri="http://schemas.microsoft.com/office/word/2010/wordprocessingGroup">
                          <wpg:wgp>
                            <wpg:cNvGrpSpPr/>
                            <wpg:grpSpPr>
                              <a:xfrm>
                                <a:off x="0" y="0"/>
                                <a:ext cx="97920" cy="8280"/>
                                <a:chOff x="0" y="0"/>
                                <a:chExt cx="97920" cy="8280"/>
                              </a:xfrm>
                            </wpg:grpSpPr>
                            <wps:wsp>
                              <wps:cNvPr id="142" name="Graphic 54"/>
                              <wps:cNvSpPr/>
                              <wps:spPr>
                                <a:xfrm>
                                  <a:off x="0" y="0"/>
                                  <a:ext cx="97920" cy="8280"/>
                                </a:xfrm>
                                <a:custGeom>
                                  <a:avLst/>
                                  <a:gdLst>
                                    <a:gd name="textAreaLeft" fmla="*/ 0 w 55440"/>
                                    <a:gd name="textAreaRight" fmla="*/ 56160 w 55440"/>
                                    <a:gd name="textAreaTop" fmla="*/ 0 h 4680"/>
                                    <a:gd name="textAreaBottom" fmla="*/ 5400 h 4680"/>
                                  </a:gdLst>
                                  <a:ahLst/>
                                  <a:rect l="textAreaLeft" t="textAreaTop" r="textAreaRight" b="textAreaBottom"/>
                                  <a:pathLst>
                                    <a:path w="97790" h="0">
                                      <a:moveTo>
                                        <a:pt x="0" y="0"/>
                                      </a:moveTo>
                                      <a:lnTo>
                                        <a:pt x="97761"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201" style="position:absolute;margin-left:93.85pt;margin-top:-4.95pt;width:7.7pt;height:0.65pt" coordorigin="1877,-99" coordsize="154,13"/>
                  </w:pict>
                </mc:Fallback>
              </mc:AlternateContent>
            </w:r>
            <w:r>
              <w:rPr>
                <w:rFonts w:ascii="Symbol" w:hAnsi="Symbol"/>
                <w:spacing w:val="-10"/>
                <w:position w:val="-5"/>
                <w:sz w:val="26"/>
              </w:rPr>
              <w:t></w:t>
            </w:r>
            <w:r>
              <w:rPr>
                <w:position w:val="-5"/>
                <w:sz w:val="26"/>
              </w:rPr>
              <w:tab/>
            </w:r>
            <w:r>
              <w:rPr>
                <w:spacing w:val="-10"/>
                <w:sz w:val="26"/>
              </w:rPr>
              <w:t>2</w:t>
            </w:r>
            <w:r>
              <w:rPr>
                <w:sz w:val="26"/>
              </w:rPr>
              <w:tab/>
            </w:r>
            <w:r>
              <w:rPr>
                <w:rFonts w:ascii="Symbol" w:hAnsi="Symbol"/>
                <w:spacing w:val="-10"/>
                <w:position w:val="-5"/>
                <w:sz w:val="26"/>
              </w:rPr>
              <w:t></w:t>
            </w:r>
            <w:r>
              <w:rPr>
                <w:position w:val="-5"/>
                <w:sz w:val="26"/>
              </w:rPr>
              <w:tab/>
            </w:r>
            <w:r>
              <w:rPr>
                <w:spacing w:val="-10"/>
                <w:sz w:val="26"/>
              </w:rPr>
              <w:t>2</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2.1.9</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Уравнение</w:t>
            </w:r>
            <w:r>
              <w:rPr>
                <w:spacing w:val="-5"/>
                <w:sz w:val="22"/>
              </w:rPr>
              <w:t xml:space="preserve"> </w:t>
            </w:r>
            <w:r>
              <w:rPr>
                <w:sz w:val="22"/>
              </w:rPr>
              <w:t>p</w:t>
            </w:r>
            <w:r>
              <w:rPr>
                <w:spacing w:val="-5"/>
                <w:sz w:val="22"/>
              </w:rPr>
              <w:t xml:space="preserve"> </w:t>
            </w:r>
            <w:r>
              <w:rPr>
                <w:sz w:val="22"/>
              </w:rPr>
              <w:t>=</w:t>
            </w:r>
            <w:r>
              <w:rPr>
                <w:spacing w:val="-4"/>
                <w:sz w:val="22"/>
              </w:rPr>
              <w:t xml:space="preserve"> </w:t>
            </w:r>
            <w:r>
              <w:rPr>
                <w:spacing w:val="-5"/>
                <w:sz w:val="22"/>
              </w:rPr>
              <w:t>nkT</w:t>
            </w:r>
          </w:p>
        </w:tc>
      </w:tr>
      <w:tr>
        <w:trPr>
          <w:trHeight w:val="44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28"/>
              <w:rPr>
                <w:sz w:val="22"/>
              </w:rPr>
            </w:pPr>
            <w:r>
              <w:rPr>
                <w:spacing w:val="-2"/>
                <w:sz w:val="22"/>
              </w:rPr>
              <w:t>2.1.10</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z w:val="22"/>
              </w:rPr>
              <w:t>Модель</w:t>
            </w:r>
            <w:r>
              <w:rPr>
                <w:spacing w:val="-9"/>
                <w:sz w:val="22"/>
              </w:rPr>
              <w:t xml:space="preserve"> </w:t>
            </w:r>
            <w:r>
              <w:rPr>
                <w:sz w:val="22"/>
              </w:rPr>
              <w:t>идеального</w:t>
            </w:r>
            <w:r>
              <w:rPr>
                <w:spacing w:val="-8"/>
                <w:sz w:val="22"/>
              </w:rPr>
              <w:t xml:space="preserve"> </w:t>
            </w:r>
            <w:r>
              <w:rPr>
                <w:sz w:val="22"/>
              </w:rPr>
              <w:t>газа</w:t>
            </w:r>
            <w:r>
              <w:rPr>
                <w:spacing w:val="-6"/>
                <w:sz w:val="22"/>
              </w:rPr>
              <w:t xml:space="preserve"> </w:t>
            </w:r>
            <w:r>
              <w:rPr>
                <w:sz w:val="22"/>
              </w:rPr>
              <w:t>в</w:t>
            </w:r>
            <w:r>
              <w:rPr>
                <w:spacing w:val="-8"/>
                <w:sz w:val="22"/>
              </w:rPr>
              <w:t xml:space="preserve"> </w:t>
            </w:r>
            <w:r>
              <w:rPr>
                <w:spacing w:val="-2"/>
                <w:sz w:val="22"/>
              </w:rPr>
              <w:t>термодинамике:</w:t>
            </w:r>
          </w:p>
        </w:tc>
      </w:tr>
      <w:tr>
        <w:trPr>
          <w:trHeight w:val="97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289" w:before="99" w:after="0"/>
              <w:ind w:start="100"/>
              <w:rPr>
                <w:sz w:val="26"/>
              </w:rPr>
            </w:pPr>
            <w:r>
              <w:rPr>
                <w:rFonts w:ascii="Symbol" w:hAnsi="Symbol"/>
                <w:spacing w:val="-2"/>
                <w:position w:val="-1"/>
                <w:sz w:val="26"/>
              </w:rPr>
              <w:t></w:t>
            </w:r>
            <w:r>
              <w:rPr>
                <w:spacing w:val="-2"/>
                <w:sz w:val="26"/>
              </w:rPr>
              <w:t>Уравнение</w:t>
            </w:r>
            <w:r>
              <w:rPr>
                <w:spacing w:val="-5"/>
                <w:sz w:val="26"/>
              </w:rPr>
              <w:t xml:space="preserve"> </w:t>
            </w:r>
            <w:r>
              <w:rPr>
                <w:spacing w:val="-2"/>
                <w:sz w:val="26"/>
              </w:rPr>
              <w:t>Менделеева</w:t>
            </w:r>
            <w:r>
              <w:rPr>
                <w:spacing w:val="-12"/>
                <w:sz w:val="26"/>
              </w:rPr>
              <w:t xml:space="preserve"> </w:t>
            </w:r>
            <w:r>
              <w:rPr>
                <w:rFonts w:ascii="Symbol" w:hAnsi="Symbol"/>
                <w:spacing w:val="-2"/>
                <w:sz w:val="26"/>
              </w:rPr>
              <w:t></w:t>
            </w:r>
            <w:r>
              <w:rPr>
                <w:spacing w:val="-22"/>
                <w:sz w:val="26"/>
              </w:rPr>
              <w:t xml:space="preserve"> </w:t>
            </w:r>
            <w:r>
              <w:rPr>
                <w:spacing w:val="-2"/>
                <w:sz w:val="26"/>
              </w:rPr>
              <w:t>Клапейрона</w:t>
            </w:r>
          </w:p>
          <w:p>
            <w:pPr>
              <w:pStyle w:val="TableParagraph"/>
              <w:spacing w:lineRule="exact" w:line="290"/>
              <w:ind w:start="100"/>
              <w:rPr>
                <w:sz w:val="26"/>
              </w:rPr>
            </w:pPr>
            <w:r>
              <w:rPr>
                <w:rFonts w:ascii="Symbol" w:hAnsi="Symbol"/>
                <w:spacing w:val="-2"/>
                <w:position w:val="15"/>
                <w:sz w:val="26"/>
              </w:rPr>
              <w:t></w:t>
            </w:r>
            <w:r>
              <w:rPr>
                <w:spacing w:val="-2"/>
                <w:sz w:val="26"/>
              </w:rPr>
              <w:t>Выражение</w:t>
            </w:r>
            <w:r>
              <w:rPr>
                <w:spacing w:val="-7"/>
                <w:sz w:val="26"/>
              </w:rPr>
              <w:t xml:space="preserve"> </w:t>
            </w:r>
            <w:r>
              <w:rPr>
                <w:spacing w:val="-2"/>
                <w:sz w:val="26"/>
              </w:rPr>
              <w:t>для</w:t>
            </w:r>
            <w:r>
              <w:rPr>
                <w:spacing w:val="-8"/>
                <w:sz w:val="26"/>
              </w:rPr>
              <w:t xml:space="preserve"> </w:t>
            </w:r>
            <w:r>
              <w:rPr>
                <w:spacing w:val="-2"/>
                <w:sz w:val="26"/>
              </w:rPr>
              <w:t>внутренней</w:t>
            </w:r>
            <w:r>
              <w:rPr>
                <w:spacing w:val="-7"/>
                <w:sz w:val="26"/>
              </w:rPr>
              <w:t xml:space="preserve"> </w:t>
            </w:r>
            <w:r>
              <w:rPr>
                <w:spacing w:val="-2"/>
                <w:sz w:val="26"/>
              </w:rPr>
              <w:t>энергии</w:t>
            </w:r>
          </w:p>
          <w:p>
            <w:pPr>
              <w:pStyle w:val="TableParagraph"/>
              <w:spacing w:lineRule="exact" w:line="190"/>
              <w:ind w:start="100"/>
              <w:rPr>
                <w:rFonts w:ascii="Symbol" w:hAnsi="Symbol"/>
                <w:sz w:val="26"/>
              </w:rPr>
            </w:pPr>
            <w:r>
              <w:rPr>
                <w:rFonts w:ascii="Symbol" w:hAnsi="Symbol"/>
                <w:spacing w:val="-10"/>
                <w:sz w:val="26"/>
              </w:rPr>
              <w:t></w:t>
            </w:r>
          </w:p>
        </w:tc>
      </w:tr>
      <w:tr>
        <w:trPr>
          <w:trHeight w:val="42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58" w:after="0"/>
              <w:ind w:start="61"/>
              <w:rPr>
                <w:sz w:val="22"/>
              </w:rPr>
            </w:pPr>
            <w:r>
              <w:rPr>
                <w:sz w:val="22"/>
              </w:rPr>
              <w:t>Уравнение</w:t>
            </w:r>
            <w:r>
              <w:rPr>
                <w:spacing w:val="-11"/>
                <w:sz w:val="22"/>
              </w:rPr>
              <w:t xml:space="preserve"> </w:t>
            </w:r>
            <w:r>
              <w:rPr>
                <w:sz w:val="22"/>
              </w:rPr>
              <w:t>Менделеева</w:t>
            </w:r>
            <w:r>
              <w:rPr>
                <w:spacing w:val="-10"/>
                <w:sz w:val="22"/>
              </w:rPr>
              <w:t xml:space="preserve"> </w:t>
            </w:r>
            <w:r>
              <w:rPr>
                <w:sz w:val="22"/>
              </w:rPr>
              <w:t>-</w:t>
            </w:r>
            <w:r>
              <w:rPr>
                <w:spacing w:val="-11"/>
                <w:sz w:val="22"/>
              </w:rPr>
              <w:t xml:space="preserve"> </w:t>
            </w:r>
            <w:r>
              <w:rPr>
                <w:sz w:val="22"/>
              </w:rPr>
              <w:t>Клапейрона</w:t>
            </w:r>
            <w:r>
              <w:rPr>
                <w:spacing w:val="-11"/>
                <w:sz w:val="22"/>
              </w:rPr>
              <w:t xml:space="preserve"> </w:t>
            </w:r>
            <w:r>
              <w:rPr>
                <w:sz w:val="22"/>
              </w:rPr>
              <w:t>(применимые</w:t>
            </w:r>
            <w:r>
              <w:rPr>
                <w:spacing w:val="-11"/>
                <w:sz w:val="22"/>
              </w:rPr>
              <w:t xml:space="preserve"> </w:t>
            </w:r>
            <w:r>
              <w:rPr>
                <w:sz w:val="22"/>
              </w:rPr>
              <w:t>формы</w:t>
            </w:r>
            <w:r>
              <w:rPr>
                <w:spacing w:val="-10"/>
                <w:sz w:val="22"/>
              </w:rPr>
              <w:t xml:space="preserve"> </w:t>
            </w:r>
            <w:r>
              <w:rPr>
                <w:spacing w:val="-2"/>
                <w:sz w:val="22"/>
              </w:rPr>
              <w:t>записи):</w:t>
            </w:r>
          </w:p>
        </w:tc>
      </w:tr>
      <w:tr>
        <w:trPr>
          <w:trHeight w:val="89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454" w:before="90" w:after="0"/>
              <w:ind w:start="132"/>
              <w:rPr>
                <w:sz w:val="22"/>
              </w:rPr>
            </w:pPr>
            <w:r>
              <w:rPr>
                <w:i/>
                <w:position w:val="-5"/>
                <w:sz w:val="26"/>
              </w:rPr>
              <w:t>pV</w:t>
            </w:r>
            <w:r>
              <w:rPr>
                <w:i/>
                <w:spacing w:val="28"/>
                <w:sz w:val="26"/>
              </w:rPr>
              <w:t xml:space="preserve"> </w:t>
            </w:r>
            <w:r>
              <w:rPr>
                <w:rFonts w:ascii="Symbol" w:hAnsi="Symbol"/>
                <w:sz w:val="26"/>
              </w:rPr>
              <w:t></w:t>
            </w:r>
            <w:r>
              <w:rPr>
                <w:spacing w:val="13"/>
                <w:sz w:val="26"/>
              </w:rPr>
              <w:t xml:space="preserve"> </w:t>
            </w:r>
            <w:r>
              <w:rPr>
                <w:i/>
                <w:position w:val="17"/>
                <w:sz w:val="26"/>
              </w:rPr>
              <w:t>m</w:t>
            </w:r>
            <w:r>
              <w:rPr>
                <w:i/>
                <w:spacing w:val="-4"/>
                <w:position w:val="17"/>
                <w:sz w:val="26"/>
              </w:rPr>
              <w:t xml:space="preserve"> </w:t>
            </w:r>
            <w:r>
              <w:rPr>
                <w:i/>
                <w:sz w:val="26"/>
              </w:rPr>
              <w:t>RT</w:t>
            </w:r>
            <w:r>
              <w:rPr>
                <w:i/>
                <w:spacing w:val="22"/>
                <w:sz w:val="26"/>
              </w:rPr>
              <w:t xml:space="preserve"> </w:t>
            </w:r>
            <w:r>
              <w:rPr>
                <w:rFonts w:ascii="Symbol" w:hAnsi="Symbol"/>
                <w:sz w:val="26"/>
              </w:rPr>
              <w:t></w:t>
            </w:r>
            <w:r>
              <w:rPr>
                <w:spacing w:val="1"/>
                <w:sz w:val="26"/>
              </w:rPr>
              <w:t xml:space="preserve"> </w:t>
            </w:r>
            <w:r>
              <w:rPr>
                <w:sz w:val="26"/>
              </w:rPr>
              <w:t>ν</w:t>
            </w:r>
            <w:r>
              <w:rPr>
                <w:i/>
                <w:sz w:val="26"/>
              </w:rPr>
              <w:t>RT</w:t>
            </w:r>
            <w:r>
              <w:rPr>
                <w:i/>
                <w:spacing w:val="22"/>
                <w:sz w:val="26"/>
              </w:rPr>
              <w:t xml:space="preserve"> </w:t>
            </w:r>
            <w:r>
              <w:rPr>
                <w:rFonts w:ascii="Symbol" w:hAnsi="Symbol"/>
                <w:sz w:val="26"/>
              </w:rPr>
              <w:t></w:t>
            </w:r>
            <w:r>
              <w:rPr>
                <w:spacing w:val="4"/>
                <w:sz w:val="26"/>
              </w:rPr>
              <w:t xml:space="preserve"> </w:t>
            </w:r>
            <w:r>
              <w:rPr>
                <w:i/>
                <w:sz w:val="26"/>
              </w:rPr>
              <w:t>NkT</w:t>
            </w:r>
            <w:r>
              <w:rPr>
                <w:i/>
                <w:spacing w:val="8"/>
                <w:sz w:val="26"/>
              </w:rPr>
              <w:t xml:space="preserve"> </w:t>
            </w:r>
            <w:r>
              <w:rPr>
                <w:position w:val="-5"/>
                <w:sz w:val="22"/>
              </w:rPr>
              <w:t>,</w:t>
            </w:r>
            <w:r>
              <w:rPr>
                <w:spacing w:val="58"/>
                <w:position w:val="-5"/>
                <w:sz w:val="22"/>
              </w:rPr>
              <w:t xml:space="preserve"> </w:t>
            </w:r>
            <w:r>
              <w:rPr>
                <w:i/>
                <w:position w:val="-3"/>
                <w:sz w:val="23"/>
              </w:rPr>
              <w:t>p</w:t>
            </w:r>
            <w:r>
              <w:rPr>
                <w:i/>
                <w:spacing w:val="-3"/>
                <w:position w:val="-3"/>
                <w:sz w:val="23"/>
              </w:rPr>
              <w:t xml:space="preserve"> </w:t>
            </w:r>
            <w:r>
              <w:rPr>
                <w:rFonts w:ascii="Symbol" w:hAnsi="Symbol"/>
                <w:position w:val="-3"/>
                <w:sz w:val="23"/>
              </w:rPr>
              <w:t></w:t>
            </w:r>
            <w:r>
              <w:rPr>
                <w:spacing w:val="5"/>
                <w:position w:val="-3"/>
                <w:sz w:val="23"/>
              </w:rPr>
              <w:t xml:space="preserve"> </w:t>
            </w:r>
            <w:r>
              <w:rPr>
                <w:position w:val="11"/>
                <w:sz w:val="23"/>
              </w:rPr>
              <w:t>ρ</w:t>
            </w:r>
            <w:r>
              <w:rPr>
                <w:i/>
                <w:position w:val="11"/>
                <w:sz w:val="23"/>
              </w:rPr>
              <w:t>RT</w:t>
            </w:r>
            <w:r>
              <w:rPr>
                <w:i/>
                <w:spacing w:val="30"/>
                <w:position w:val="11"/>
                <w:sz w:val="23"/>
              </w:rPr>
              <w:t xml:space="preserve"> </w:t>
            </w:r>
            <w:r>
              <w:rPr>
                <w:spacing w:val="-10"/>
                <w:position w:val="-5"/>
                <w:sz w:val="22"/>
              </w:rPr>
              <w:t>.</w:t>
            </w:r>
          </w:p>
          <w:p>
            <w:pPr>
              <w:pStyle w:val="TableParagraph"/>
              <w:tabs>
                <w:tab w:val="clear" w:pos="709"/>
                <w:tab w:val="left" w:pos="4246" w:leader="none"/>
              </w:tabs>
              <w:spacing w:lineRule="exact" w:line="225"/>
              <w:ind w:start="755"/>
              <w:rPr>
                <w:sz w:val="23"/>
              </w:rPr>
            </w:pPr>
            <w:r>
              <mc:AlternateContent>
                <mc:Choice Requires="wpg">
                  <w:drawing>
                    <wp:anchor behindDoc="1" distT="5080" distB="0" distL="5080" distR="3810" simplePos="0" locked="0" layoutInCell="1" allowOverlap="1" relativeHeight="398">
                      <wp:simplePos x="0" y="0"/>
                      <wp:positionH relativeFrom="column">
                        <wp:posOffset>458470</wp:posOffset>
                      </wp:positionH>
                      <wp:positionV relativeFrom="paragraph">
                        <wp:posOffset>-67945</wp:posOffset>
                      </wp:positionV>
                      <wp:extent cx="136525" cy="8255"/>
                      <wp:effectExtent l="5080" t="5080" r="3810" b="0"/>
                      <wp:wrapNone/>
                      <wp:docPr id="143" name="Group 203"/>
                      <a:graphic xmlns:a="http://schemas.openxmlformats.org/drawingml/2006/main">
                        <a:graphicData uri="http://schemas.microsoft.com/office/word/2010/wordprocessingGroup">
                          <wpg:wgp>
                            <wpg:cNvGrpSpPr/>
                            <wpg:grpSpPr>
                              <a:xfrm>
                                <a:off x="0" y="0"/>
                                <a:ext cx="136440" cy="8280"/>
                                <a:chOff x="0" y="0"/>
                                <a:chExt cx="136440" cy="8280"/>
                              </a:xfrm>
                            </wpg:grpSpPr>
                            <wps:wsp>
                              <wps:cNvPr id="144" name="Graphic 53"/>
                              <wps:cNvSpPr/>
                              <wps:spPr>
                                <a:xfrm>
                                  <a:off x="0" y="0"/>
                                  <a:ext cx="136440" cy="8280"/>
                                </a:xfrm>
                                <a:custGeom>
                                  <a:avLst/>
                                  <a:gdLst>
                                    <a:gd name="textAreaLeft" fmla="*/ 0 w 77400"/>
                                    <a:gd name="textAreaRight" fmla="*/ 78120 w 77400"/>
                                    <a:gd name="textAreaTop" fmla="*/ 0 h 4680"/>
                                    <a:gd name="textAreaBottom" fmla="*/ 5400 h 4680"/>
                                  </a:gdLst>
                                  <a:ahLst/>
                                  <a:rect l="textAreaLeft" t="textAreaTop" r="textAreaRight" b="textAreaBottom"/>
                                  <a:pathLst>
                                    <a:path w="136525" h="0">
                                      <a:moveTo>
                                        <a:pt x="0" y="0"/>
                                      </a:moveTo>
                                      <a:lnTo>
                                        <a:pt x="136076"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03" style="position:absolute;margin-left:36.1pt;margin-top:-5.35pt;width:10.75pt;height:0.65pt" coordorigin="722,-107" coordsize="215,13"/>
                  </w:pict>
                </mc:Fallback>
              </mc:AlternateContent>
              <mc:AlternateContent>
                <mc:Choice Requires="wpg">
                  <w:drawing>
                    <wp:anchor behindDoc="1" distT="3810" distB="0" distL="3810" distR="3810" simplePos="0" locked="0" layoutInCell="1" allowOverlap="1" relativeHeight="399">
                      <wp:simplePos x="0" y="0"/>
                      <wp:positionH relativeFrom="column">
                        <wp:posOffset>2123440</wp:posOffset>
                      </wp:positionH>
                      <wp:positionV relativeFrom="paragraph">
                        <wp:posOffset>-38735</wp:posOffset>
                      </wp:positionV>
                      <wp:extent cx="271780" cy="7620"/>
                      <wp:effectExtent l="3810" t="3810" r="3810" b="0"/>
                      <wp:wrapNone/>
                      <wp:docPr id="145" name="Group 205"/>
                      <a:graphic xmlns:a="http://schemas.openxmlformats.org/drawingml/2006/main">
                        <a:graphicData uri="http://schemas.microsoft.com/office/word/2010/wordprocessingGroup">
                          <wpg:wgp>
                            <wpg:cNvGrpSpPr/>
                            <wpg:grpSpPr>
                              <a:xfrm>
                                <a:off x="0" y="0"/>
                                <a:ext cx="271800" cy="7560"/>
                                <a:chOff x="0" y="0"/>
                                <a:chExt cx="271800" cy="7560"/>
                              </a:xfrm>
                            </wpg:grpSpPr>
                            <wps:wsp>
                              <wps:cNvPr id="146" name="Graphic 56"/>
                              <wps:cNvSpPr/>
                              <wps:spPr>
                                <a:xfrm>
                                  <a:off x="0" y="0"/>
                                  <a:ext cx="271800" cy="7560"/>
                                </a:xfrm>
                                <a:custGeom>
                                  <a:avLst/>
                                  <a:gdLst>
                                    <a:gd name="textAreaLeft" fmla="*/ 0 w 154080"/>
                                    <a:gd name="textAreaRight" fmla="*/ 154800 w 154080"/>
                                    <a:gd name="textAreaTop" fmla="*/ 0 h 4320"/>
                                    <a:gd name="textAreaBottom" fmla="*/ 5040 h 4320"/>
                                  </a:gdLst>
                                  <a:ahLst/>
                                  <a:rect l="textAreaLeft" t="textAreaTop" r="textAreaRight" b="textAreaBottom"/>
                                  <a:pathLst>
                                    <a:path w="271780" h="0">
                                      <a:moveTo>
                                        <a:pt x="0" y="0"/>
                                      </a:moveTo>
                                      <a:lnTo>
                                        <a:pt x="27130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05" style="position:absolute;margin-left:167.2pt;margin-top:-3.05pt;width:21.4pt;height:0.6pt" coordorigin="3344,-61" coordsize="428,12"/>
                  </w:pict>
                </mc:Fallback>
              </mc:AlternateContent>
            </w:r>
            <w:r>
              <w:rPr>
                <w:spacing w:val="-10"/>
                <w:position w:val="1"/>
                <w:sz w:val="26"/>
              </w:rPr>
              <w:t>μ</w:t>
            </w:r>
            <w:r>
              <w:rPr>
                <w:position w:val="1"/>
                <w:sz w:val="26"/>
              </w:rPr>
              <w:tab/>
            </w:r>
            <w:r>
              <w:rPr>
                <w:spacing w:val="-10"/>
                <w:sz w:val="23"/>
              </w:rPr>
              <w:t>μ</w:t>
            </w:r>
          </w:p>
        </w:tc>
      </w:tr>
      <w:tr>
        <w:trPr>
          <w:trHeight w:val="694"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tabs>
                <w:tab w:val="clear" w:pos="709"/>
                <w:tab w:val="left" w:pos="1478" w:leader="none"/>
                <w:tab w:val="left" w:pos="2077" w:leader="none"/>
                <w:tab w:val="left" w:pos="3436" w:leader="none"/>
                <w:tab w:val="left" w:pos="4451" w:leader="none"/>
                <w:tab w:val="left" w:pos="6069" w:leader="none"/>
                <w:tab w:val="left" w:pos="7427" w:leader="none"/>
              </w:tabs>
              <w:spacing w:lineRule="auto" w:line="218" w:before="95" w:after="0"/>
              <w:ind w:start="61" w:end="51"/>
              <w:rPr>
                <w:sz w:val="22"/>
              </w:rPr>
            </w:pPr>
            <w:r>
              <w:rPr>
                <w:spacing w:val="-2"/>
                <w:sz w:val="22"/>
              </w:rPr>
              <w:t>Выражение</w:t>
            </w:r>
            <w:r>
              <w:rPr>
                <w:sz w:val="22"/>
              </w:rPr>
              <w:tab/>
            </w:r>
            <w:r>
              <w:rPr>
                <w:spacing w:val="-4"/>
                <w:sz w:val="22"/>
              </w:rPr>
              <w:t>для</w:t>
            </w:r>
            <w:r>
              <w:rPr>
                <w:sz w:val="22"/>
              </w:rPr>
              <w:tab/>
            </w:r>
            <w:r>
              <w:rPr>
                <w:spacing w:val="-2"/>
                <w:sz w:val="22"/>
              </w:rPr>
              <w:t>внутренней</w:t>
            </w:r>
            <w:r>
              <w:rPr>
                <w:sz w:val="22"/>
              </w:rPr>
              <w:tab/>
            </w:r>
            <w:r>
              <w:rPr>
                <w:spacing w:val="-2"/>
                <w:sz w:val="22"/>
              </w:rPr>
              <w:t>энергии</w:t>
            </w:r>
            <w:r>
              <w:rPr>
                <w:sz w:val="22"/>
              </w:rPr>
              <w:tab/>
            </w:r>
            <w:r>
              <w:rPr>
                <w:spacing w:val="-2"/>
                <w:sz w:val="22"/>
              </w:rPr>
              <w:t>одноатомного</w:t>
            </w:r>
            <w:r>
              <w:rPr>
                <w:sz w:val="22"/>
              </w:rPr>
              <w:tab/>
            </w:r>
            <w:r>
              <w:rPr>
                <w:spacing w:val="-2"/>
                <w:sz w:val="22"/>
              </w:rPr>
              <w:t>идеального</w:t>
            </w:r>
            <w:r>
              <w:rPr>
                <w:sz w:val="22"/>
              </w:rPr>
              <w:tab/>
            </w:r>
            <w:r>
              <w:rPr>
                <w:spacing w:val="-4"/>
                <w:sz w:val="22"/>
              </w:rPr>
              <w:t xml:space="preserve">газа </w:t>
            </w:r>
            <w:r>
              <w:rPr>
                <w:sz w:val="22"/>
              </w:rPr>
              <w:t>(применимые формы записи):</w:t>
            </w:r>
          </w:p>
        </w:tc>
      </w:tr>
      <w:tr>
        <w:trPr>
          <w:trHeight w:val="89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lineRule="exact" w:line="413" w:before="95" w:after="0"/>
              <w:ind w:start="76"/>
              <w:rPr>
                <w:i/>
                <w:i/>
                <w:sz w:val="26"/>
              </w:rPr>
            </w:pPr>
            <w:r>
              <w:rPr>
                <w:i/>
                <w:sz w:val="26"/>
              </w:rPr>
              <w:t>U</w:t>
            </w:r>
            <w:r>
              <w:rPr>
                <w:i/>
                <w:spacing w:val="24"/>
                <w:sz w:val="26"/>
              </w:rPr>
              <w:t xml:space="preserve"> </w:t>
            </w:r>
            <w:r>
              <w:rPr>
                <w:rFonts w:ascii="Symbol" w:hAnsi="Symbol"/>
                <w:sz w:val="26"/>
              </w:rPr>
              <w:t></w:t>
            </w:r>
            <w:r>
              <w:rPr>
                <w:spacing w:val="13"/>
                <w:sz w:val="26"/>
              </w:rPr>
              <w:t xml:space="preserve"> </w:t>
            </w:r>
            <w:r>
              <w:rPr>
                <w:position w:val="17"/>
                <w:sz w:val="26"/>
              </w:rPr>
              <w:t>3</w:t>
            </w:r>
            <w:r>
              <w:rPr>
                <w:spacing w:val="-7"/>
                <w:position w:val="17"/>
                <w:sz w:val="26"/>
              </w:rPr>
              <w:t xml:space="preserve"> </w:t>
            </w:r>
            <w:r>
              <w:rPr>
                <w:sz w:val="26"/>
              </w:rPr>
              <w:t>ν</w:t>
            </w:r>
            <w:r>
              <w:rPr>
                <w:i/>
                <w:sz w:val="26"/>
              </w:rPr>
              <w:t>RT</w:t>
            </w:r>
            <w:r>
              <w:rPr>
                <w:i/>
                <w:spacing w:val="21"/>
                <w:sz w:val="26"/>
              </w:rPr>
              <w:t xml:space="preserve"> </w:t>
            </w:r>
            <w:r>
              <w:rPr>
                <w:rFonts w:ascii="Symbol" w:hAnsi="Symbol"/>
                <w:sz w:val="26"/>
              </w:rPr>
              <w:t></w:t>
            </w:r>
            <w:r>
              <w:rPr>
                <w:spacing w:val="13"/>
                <w:sz w:val="26"/>
              </w:rPr>
              <w:t xml:space="preserve"> </w:t>
            </w:r>
            <w:r>
              <w:rPr>
                <w:position w:val="17"/>
                <w:sz w:val="26"/>
              </w:rPr>
              <w:t>3</w:t>
            </w:r>
            <w:r>
              <w:rPr>
                <w:spacing w:val="-3"/>
                <w:position w:val="17"/>
                <w:sz w:val="26"/>
              </w:rPr>
              <w:t xml:space="preserve"> </w:t>
            </w:r>
            <w:r>
              <w:rPr>
                <w:i/>
                <w:sz w:val="26"/>
              </w:rPr>
              <w:t>NkT</w:t>
            </w:r>
            <w:r>
              <w:rPr>
                <w:i/>
                <w:spacing w:val="22"/>
                <w:sz w:val="26"/>
              </w:rPr>
              <w:t xml:space="preserve"> </w:t>
            </w:r>
            <w:r>
              <w:rPr>
                <w:rFonts w:ascii="Symbol" w:hAnsi="Symbol"/>
                <w:sz w:val="26"/>
              </w:rPr>
              <w:t></w:t>
            </w:r>
            <w:r>
              <w:rPr>
                <w:spacing w:val="13"/>
                <w:sz w:val="26"/>
              </w:rPr>
              <w:t xml:space="preserve"> </w:t>
            </w:r>
            <w:r>
              <w:rPr>
                <w:position w:val="17"/>
                <w:sz w:val="26"/>
              </w:rPr>
              <w:t>3</w:t>
            </w:r>
            <w:r>
              <w:rPr>
                <w:spacing w:val="6"/>
                <w:position w:val="17"/>
                <w:sz w:val="26"/>
              </w:rPr>
              <w:t xml:space="preserve"> </w:t>
            </w:r>
            <w:r>
              <w:rPr>
                <w:i/>
                <w:position w:val="17"/>
                <w:sz w:val="26"/>
              </w:rPr>
              <w:t>m</w:t>
            </w:r>
            <w:r>
              <w:rPr>
                <w:i/>
                <w:spacing w:val="-5"/>
                <w:position w:val="17"/>
                <w:sz w:val="26"/>
              </w:rPr>
              <w:t xml:space="preserve"> </w:t>
            </w:r>
            <w:r>
              <w:rPr>
                <w:i/>
                <w:sz w:val="26"/>
              </w:rPr>
              <w:t>RT</w:t>
            </w:r>
            <w:r>
              <w:rPr>
                <w:i/>
                <w:spacing w:val="22"/>
                <w:sz w:val="26"/>
              </w:rPr>
              <w:t xml:space="preserve"> </w:t>
            </w:r>
            <w:r>
              <w:rPr>
                <w:rFonts w:ascii="Symbol" w:hAnsi="Symbol"/>
                <w:sz w:val="26"/>
              </w:rPr>
              <w:t></w:t>
            </w:r>
            <w:r>
              <w:rPr>
                <w:spacing w:val="1"/>
                <w:sz w:val="26"/>
              </w:rPr>
              <w:t xml:space="preserve"> </w:t>
            </w:r>
            <w:r>
              <w:rPr>
                <w:sz w:val="26"/>
              </w:rPr>
              <w:t>ν</w:t>
            </w:r>
            <w:r>
              <w:rPr>
                <w:i/>
                <w:sz w:val="26"/>
              </w:rPr>
              <w:t>c</w:t>
            </w:r>
            <w:r>
              <w:rPr>
                <w:i/>
                <w:spacing w:val="8"/>
                <w:sz w:val="26"/>
              </w:rPr>
              <w:t xml:space="preserve"> </w:t>
            </w:r>
            <w:r>
              <w:rPr>
                <w:i/>
                <w:sz w:val="26"/>
              </w:rPr>
              <w:t>T</w:t>
            </w:r>
            <w:r>
              <w:rPr>
                <w:i/>
                <w:spacing w:val="23"/>
                <w:sz w:val="26"/>
              </w:rPr>
              <w:t xml:space="preserve"> </w:t>
            </w:r>
            <w:r>
              <w:rPr>
                <w:rFonts w:ascii="Symbol" w:hAnsi="Symbol"/>
                <w:sz w:val="26"/>
              </w:rPr>
              <w:t></w:t>
            </w:r>
            <w:r>
              <w:rPr>
                <w:spacing w:val="12"/>
                <w:sz w:val="26"/>
              </w:rPr>
              <w:t xml:space="preserve"> </w:t>
            </w:r>
            <w:r>
              <w:rPr>
                <w:position w:val="17"/>
                <w:sz w:val="26"/>
              </w:rPr>
              <w:t>3</w:t>
            </w:r>
            <w:r>
              <w:rPr>
                <w:spacing w:val="16"/>
                <w:position w:val="17"/>
                <w:sz w:val="26"/>
              </w:rPr>
              <w:t xml:space="preserve"> </w:t>
            </w:r>
            <w:r>
              <w:rPr>
                <w:i/>
                <w:spacing w:val="-5"/>
                <w:sz w:val="26"/>
              </w:rPr>
              <w:t>pV</w:t>
            </w:r>
          </w:p>
          <w:p>
            <w:pPr>
              <w:pStyle w:val="TableParagraph"/>
              <w:tabs>
                <w:tab w:val="clear" w:pos="709"/>
                <w:tab w:val="left" w:pos="2080" w:leader="none"/>
                <w:tab w:val="left" w:pos="3021" w:leader="none"/>
                <w:tab w:val="left" w:pos="4283" w:leader="none"/>
                <w:tab w:val="right" w:pos="4977" w:leader="none"/>
              </w:tabs>
              <w:spacing w:lineRule="exact" w:line="262"/>
              <w:ind w:start="578"/>
              <w:rPr>
                <w:sz w:val="26"/>
              </w:rPr>
            </w:pPr>
            <w:r>
              <mc:AlternateContent>
                <mc:Choice Requires="wpg">
                  <w:drawing>
                    <wp:anchor behindDoc="1" distT="5080" distB="0" distL="5080" distR="3810" simplePos="0" locked="0" layoutInCell="1" allowOverlap="1" relativeHeight="400">
                      <wp:simplePos x="0" y="0"/>
                      <wp:positionH relativeFrom="column">
                        <wp:posOffset>356870</wp:posOffset>
                      </wp:positionH>
                      <wp:positionV relativeFrom="paragraph">
                        <wp:posOffset>-41910</wp:posOffset>
                      </wp:positionV>
                      <wp:extent cx="98425" cy="8255"/>
                      <wp:effectExtent l="5080" t="5080" r="3810" b="0"/>
                      <wp:wrapNone/>
                      <wp:docPr id="147" name="Group 207"/>
                      <a:graphic xmlns:a="http://schemas.openxmlformats.org/drawingml/2006/main">
                        <a:graphicData uri="http://schemas.microsoft.com/office/word/2010/wordprocessingGroup">
                          <wpg:wgp>
                            <wpg:cNvGrpSpPr/>
                            <wpg:grpSpPr>
                              <a:xfrm>
                                <a:off x="0" y="0"/>
                                <a:ext cx="98280" cy="8280"/>
                                <a:chOff x="0" y="0"/>
                                <a:chExt cx="98280" cy="8280"/>
                              </a:xfrm>
                            </wpg:grpSpPr>
                            <wps:wsp>
                              <wps:cNvPr id="148" name="Graphic 55"/>
                              <wps:cNvSpPr/>
                              <wps:spPr>
                                <a:xfrm>
                                  <a:off x="0" y="0"/>
                                  <a:ext cx="98280" cy="8280"/>
                                </a:xfrm>
                                <a:custGeom>
                                  <a:avLst/>
                                  <a:gdLst>
                                    <a:gd name="textAreaLeft" fmla="*/ 0 w 55800"/>
                                    <a:gd name="textAreaRight" fmla="*/ 56520 w 55800"/>
                                    <a:gd name="textAreaTop" fmla="*/ 0 h 4680"/>
                                    <a:gd name="textAreaBottom" fmla="*/ 5400 h 4680"/>
                                  </a:gdLst>
                                  <a:ahLst/>
                                  <a:rect l="textAreaLeft" t="textAreaTop" r="textAreaRight" b="textAreaBottom"/>
                                  <a:pathLst>
                                    <a:path w="98425" h="0">
                                      <a:moveTo>
                                        <a:pt x="0" y="0"/>
                                      </a:moveTo>
                                      <a:lnTo>
                                        <a:pt x="97823"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07" style="position:absolute;margin-left:28.1pt;margin-top:-3.3pt;width:7.75pt;height:0.65pt" coordorigin="562,-66" coordsize="155,13"/>
                  </w:pict>
                </mc:Fallback>
              </mc:AlternateContent>
              <mc:AlternateContent>
                <mc:Choice Requires="wpg">
                  <w:drawing>
                    <wp:anchor behindDoc="1" distT="5080" distB="0" distL="5080" distR="3810" simplePos="0" locked="0" layoutInCell="1" allowOverlap="1" relativeHeight="401">
                      <wp:simplePos x="0" y="0"/>
                      <wp:positionH relativeFrom="column">
                        <wp:posOffset>943610</wp:posOffset>
                      </wp:positionH>
                      <wp:positionV relativeFrom="paragraph">
                        <wp:posOffset>-41910</wp:posOffset>
                      </wp:positionV>
                      <wp:extent cx="98425" cy="8255"/>
                      <wp:effectExtent l="5080" t="5080" r="3810" b="0"/>
                      <wp:wrapNone/>
                      <wp:docPr id="149" name="Group 209"/>
                      <a:graphic xmlns:a="http://schemas.openxmlformats.org/drawingml/2006/main">
                        <a:graphicData uri="http://schemas.microsoft.com/office/word/2010/wordprocessingGroup">
                          <wpg:wgp>
                            <wpg:cNvGrpSpPr/>
                            <wpg:grpSpPr>
                              <a:xfrm>
                                <a:off x="0" y="0"/>
                                <a:ext cx="98280" cy="8280"/>
                                <a:chOff x="0" y="0"/>
                                <a:chExt cx="98280" cy="8280"/>
                              </a:xfrm>
                            </wpg:grpSpPr>
                            <wps:wsp>
                              <wps:cNvPr id="150" name="Graphic 58"/>
                              <wps:cNvSpPr/>
                              <wps:spPr>
                                <a:xfrm>
                                  <a:off x="0" y="0"/>
                                  <a:ext cx="98280" cy="8280"/>
                                </a:xfrm>
                                <a:custGeom>
                                  <a:avLst/>
                                  <a:gdLst>
                                    <a:gd name="textAreaLeft" fmla="*/ 0 w 55800"/>
                                    <a:gd name="textAreaRight" fmla="*/ 56520 w 55800"/>
                                    <a:gd name="textAreaTop" fmla="*/ 0 h 4680"/>
                                    <a:gd name="textAreaBottom" fmla="*/ 5400 h 4680"/>
                                  </a:gdLst>
                                  <a:ahLst/>
                                  <a:rect l="textAreaLeft" t="textAreaTop" r="textAreaRight" b="textAreaBottom"/>
                                  <a:pathLst>
                                    <a:path w="98425" h="0">
                                      <a:moveTo>
                                        <a:pt x="0" y="0"/>
                                      </a:moveTo>
                                      <a:lnTo>
                                        <a:pt x="97823"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09" style="position:absolute;margin-left:74.3pt;margin-top:-3.3pt;width:7.75pt;height:0.65pt" coordorigin="1486,-66" coordsize="155,13"/>
                  </w:pict>
                </mc:Fallback>
              </mc:AlternateContent>
              <mc:AlternateContent>
                <mc:Choice Requires="wpg">
                  <w:drawing>
                    <wp:anchor behindDoc="1" distT="5080" distB="0" distL="4445" distR="4445" simplePos="0" locked="0" layoutInCell="1" allowOverlap="1" relativeHeight="402">
                      <wp:simplePos x="0" y="0"/>
                      <wp:positionH relativeFrom="column">
                        <wp:posOffset>1541145</wp:posOffset>
                      </wp:positionH>
                      <wp:positionV relativeFrom="paragraph">
                        <wp:posOffset>-41910</wp:posOffset>
                      </wp:positionV>
                      <wp:extent cx="265430" cy="8255"/>
                      <wp:effectExtent l="4445" t="5080" r="4445" b="0"/>
                      <wp:wrapNone/>
                      <wp:docPr id="151" name="Group 211"/>
                      <a:graphic xmlns:a="http://schemas.openxmlformats.org/drawingml/2006/main">
                        <a:graphicData uri="http://schemas.microsoft.com/office/word/2010/wordprocessingGroup">
                          <wpg:wgp>
                            <wpg:cNvGrpSpPr/>
                            <wpg:grpSpPr>
                              <a:xfrm>
                                <a:off x="0" y="0"/>
                                <a:ext cx="265320" cy="8280"/>
                                <a:chOff x="0" y="0"/>
                                <a:chExt cx="265320" cy="8280"/>
                              </a:xfrm>
                            </wpg:grpSpPr>
                            <wps:wsp>
                              <wps:cNvPr id="152" name="Graphic 57"/>
                              <wps:cNvSpPr/>
                              <wps:spPr>
                                <a:xfrm>
                                  <a:off x="0" y="0"/>
                                  <a:ext cx="265320" cy="8280"/>
                                </a:xfrm>
                                <a:custGeom>
                                  <a:avLst/>
                                  <a:gdLst>
                                    <a:gd name="textAreaLeft" fmla="*/ 0 w 150480"/>
                                    <a:gd name="textAreaRight" fmla="*/ 151200 w 150480"/>
                                    <a:gd name="textAreaTop" fmla="*/ 0 h 4680"/>
                                    <a:gd name="textAreaBottom" fmla="*/ 5400 h 4680"/>
                                  </a:gdLst>
                                  <a:ahLst/>
                                  <a:rect l="textAreaLeft" t="textAreaTop" r="textAreaRight" b="textAreaBottom"/>
                                  <a:pathLst>
                                    <a:path w="265430" h="0">
                                      <a:moveTo>
                                        <a:pt x="0" y="0"/>
                                      </a:moveTo>
                                      <a:lnTo>
                                        <a:pt x="97823" y="0"/>
                                      </a:lnTo>
                                    </a:path>
                                    <a:path w="265430" h="0">
                                      <a:moveTo>
                                        <a:pt x="128717" y="0"/>
                                      </a:moveTo>
                                      <a:lnTo>
                                        <a:pt x="265145" y="0"/>
                                      </a:lnTo>
                                    </a:path>
                                  </a:pathLst>
                                </a:custGeom>
                                <a:noFill/>
                                <a:ln w="8187">
                                  <a:solidFill>
                                    <a:srgbClr val="000000"/>
                                  </a:solidFill>
                                  <a:round/>
                                </a:ln>
                              </wps:spPr>
                              <wps:style>
                                <a:lnRef idx="0"/>
                                <a:fillRef idx="0"/>
                                <a:effectRef idx="0"/>
                                <a:fontRef idx="minor"/>
                              </wps:style>
                              <wps:bodyPr/>
                            </wps:wsp>
                          </wpg:wgp>
                        </a:graphicData>
                      </a:graphic>
                    </wp:anchor>
                  </w:drawing>
                </mc:Choice>
                <mc:Fallback>
                  <w:pict>
                    <v:group id="shape_0" alt="Group 211" style="position:absolute;margin-left:121.35pt;margin-top:-3.3pt;width:20.9pt;height:0.65pt" coordorigin="2427,-66" coordsize="418,13"/>
                  </w:pict>
                </mc:Fallback>
              </mc:AlternateContent>
              <mc:AlternateContent>
                <mc:Choice Requires="wpg">
                  <w:drawing>
                    <wp:anchor behindDoc="1" distT="5080" distB="0" distL="5080" distR="3810" simplePos="0" locked="0" layoutInCell="1" allowOverlap="1" relativeHeight="403">
                      <wp:simplePos x="0" y="0"/>
                      <wp:positionH relativeFrom="column">
                        <wp:posOffset>2700655</wp:posOffset>
                      </wp:positionH>
                      <wp:positionV relativeFrom="paragraph">
                        <wp:posOffset>-41910</wp:posOffset>
                      </wp:positionV>
                      <wp:extent cx="98425" cy="8255"/>
                      <wp:effectExtent l="5080" t="5080" r="3810" b="0"/>
                      <wp:wrapNone/>
                      <wp:docPr id="153" name="Group 213"/>
                      <a:graphic xmlns:a="http://schemas.openxmlformats.org/drawingml/2006/main">
                        <a:graphicData uri="http://schemas.microsoft.com/office/word/2010/wordprocessingGroup">
                          <wpg:wgp>
                            <wpg:cNvGrpSpPr/>
                            <wpg:grpSpPr>
                              <a:xfrm>
                                <a:off x="0" y="0"/>
                                <a:ext cx="98280" cy="8280"/>
                                <a:chOff x="0" y="0"/>
                                <a:chExt cx="98280" cy="8280"/>
                              </a:xfrm>
                            </wpg:grpSpPr>
                            <wps:wsp>
                              <wps:cNvPr id="154" name="Graphic 60"/>
                              <wps:cNvSpPr/>
                              <wps:spPr>
                                <a:xfrm>
                                  <a:off x="0" y="0"/>
                                  <a:ext cx="98280" cy="8280"/>
                                </a:xfrm>
                                <a:custGeom>
                                  <a:avLst/>
                                  <a:gdLst>
                                    <a:gd name="textAreaLeft" fmla="*/ 0 w 55800"/>
                                    <a:gd name="textAreaRight" fmla="*/ 56520 w 55800"/>
                                    <a:gd name="textAreaTop" fmla="*/ 0 h 4680"/>
                                    <a:gd name="textAreaBottom" fmla="*/ 5400 h 4680"/>
                                  </a:gdLst>
                                  <a:ahLst/>
                                  <a:rect l="textAreaLeft" t="textAreaTop" r="textAreaRight" b="textAreaBottom"/>
                                  <a:pathLst>
                                    <a:path w="98425" h="0">
                                      <a:moveTo>
                                        <a:pt x="0" y="0"/>
                                      </a:moveTo>
                                      <a:lnTo>
                                        <a:pt x="97823"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13" style="position:absolute;margin-left:212.65pt;margin-top:-3.3pt;width:7.75pt;height:0.65pt" coordorigin="4253,-66" coordsize="155,13"/>
                  </w:pict>
                </mc:Fallback>
              </mc:AlternateContent>
            </w:r>
            <w:r>
              <w:rPr>
                <w:spacing w:val="-10"/>
                <w:sz w:val="26"/>
              </w:rPr>
              <w:t>2</w:t>
            </w:r>
            <w:r>
              <w:rPr>
                <w:sz w:val="26"/>
              </w:rPr>
              <w:tab/>
            </w:r>
            <w:r>
              <w:rPr>
                <w:spacing w:val="-10"/>
                <w:sz w:val="26"/>
              </w:rPr>
              <w:t>2</w:t>
            </w:r>
            <w:r>
              <w:rPr>
                <w:sz w:val="26"/>
              </w:rPr>
              <w:tab/>
              <w:t>2</w:t>
            </w:r>
            <w:r>
              <w:rPr>
                <w:spacing w:val="22"/>
                <w:sz w:val="26"/>
              </w:rPr>
              <w:t xml:space="preserve"> </w:t>
            </w:r>
            <w:r>
              <w:rPr>
                <w:spacing w:val="-10"/>
                <w:sz w:val="26"/>
              </w:rPr>
              <w:t>μ</w:t>
            </w:r>
            <w:r>
              <w:rPr>
                <w:sz w:val="26"/>
              </w:rPr>
              <w:tab/>
            </w:r>
            <w:r>
              <w:rPr>
                <w:rFonts w:ascii="Symbol" w:hAnsi="Symbol"/>
                <w:spacing w:val="-10"/>
                <w:sz w:val="26"/>
                <w:vertAlign w:val="superscript"/>
              </w:rPr>
              <w:t></w:t>
            </w:r>
            <w:r>
              <w:rPr>
                <w:position w:val="14"/>
                <w:sz w:val="16"/>
              </w:rPr>
              <w:tab/>
            </w:r>
            <w:r>
              <w:rPr>
                <w:spacing w:val="-10"/>
                <w:sz w:val="26"/>
              </w:rPr>
              <w:t>2</w:t>
            </w:r>
          </w:p>
        </w:tc>
      </w:tr>
      <w:tr>
        <w:trPr>
          <w:trHeight w:val="69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2"/>
                <w:sz w:val="22"/>
              </w:rPr>
              <w:t>2.1.11</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2359"/>
              <w:rPr>
                <w:sz w:val="22"/>
              </w:rPr>
            </w:pPr>
            <w:r>
              <w:rPr>
                <w:sz w:val="22"/>
              </w:rPr>
              <w:t>Закон</w:t>
            </w:r>
            <w:r>
              <w:rPr>
                <w:spacing w:val="-8"/>
                <w:sz w:val="22"/>
              </w:rPr>
              <w:t xml:space="preserve"> </w:t>
            </w:r>
            <w:r>
              <w:rPr>
                <w:sz w:val="22"/>
              </w:rPr>
              <w:t>Дальтона</w:t>
            </w:r>
            <w:r>
              <w:rPr>
                <w:spacing w:val="-8"/>
                <w:sz w:val="22"/>
              </w:rPr>
              <w:t xml:space="preserve"> </w:t>
            </w:r>
            <w:r>
              <w:rPr>
                <w:sz w:val="22"/>
              </w:rPr>
              <w:t>для</w:t>
            </w:r>
            <w:r>
              <w:rPr>
                <w:spacing w:val="-8"/>
                <w:sz w:val="22"/>
              </w:rPr>
              <w:t xml:space="preserve"> </w:t>
            </w:r>
            <w:r>
              <w:rPr>
                <w:sz w:val="22"/>
              </w:rPr>
              <w:t>давления</w:t>
            </w:r>
            <w:r>
              <w:rPr>
                <w:spacing w:val="-8"/>
                <w:sz w:val="22"/>
              </w:rPr>
              <w:t xml:space="preserve"> </w:t>
            </w:r>
            <w:r>
              <w:rPr>
                <w:sz w:val="22"/>
              </w:rPr>
              <w:t>смеси</w:t>
            </w:r>
            <w:r>
              <w:rPr>
                <w:spacing w:val="-7"/>
                <w:sz w:val="22"/>
              </w:rPr>
              <w:t xml:space="preserve"> </w:t>
            </w:r>
            <w:r>
              <w:rPr>
                <w:sz w:val="22"/>
              </w:rPr>
              <w:t>разреженных</w:t>
            </w:r>
            <w:r>
              <w:rPr>
                <w:spacing w:val="-8"/>
                <w:sz w:val="22"/>
              </w:rPr>
              <w:t xml:space="preserve"> </w:t>
            </w:r>
            <w:r>
              <w:rPr>
                <w:sz w:val="22"/>
              </w:rPr>
              <w:t>газов: p = p</w:t>
            </w:r>
            <w:r>
              <w:rPr>
                <w:sz w:val="22"/>
                <w:vertAlign w:val="subscript"/>
              </w:rPr>
              <w:t>1</w:t>
            </w:r>
            <w:r>
              <w:rPr>
                <w:sz w:val="22"/>
              </w:rPr>
              <w:t xml:space="preserve"> + p</w:t>
            </w:r>
            <w:r>
              <w:rPr>
                <w:sz w:val="22"/>
                <w:vertAlign w:val="subscript"/>
              </w:rPr>
              <w:t>2</w:t>
            </w:r>
            <w:r>
              <w:rPr>
                <w:sz w:val="22"/>
              </w:rPr>
              <w:t xml:space="preserve"> + ...</w:t>
            </w:r>
          </w:p>
        </w:tc>
      </w:tr>
      <w:tr>
        <w:trPr>
          <w:trHeight w:val="704"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28"/>
              <w:rPr>
                <w:sz w:val="22"/>
              </w:rPr>
            </w:pPr>
            <w:r>
              <w:rPr>
                <w:spacing w:val="-2"/>
                <w:sz w:val="22"/>
              </w:rPr>
              <w:t>2.1.12</w:t>
            </w:r>
          </w:p>
        </w:tc>
        <w:tc>
          <w:tcPr>
            <w:tcW w:w="7810" w:type="dxa"/>
            <w:tcBorders>
              <w:top w:val="single" w:sz="4" w:space="0" w:color="000000"/>
              <w:start w:val="single" w:sz="4" w:space="0" w:color="000000"/>
              <w:end w:val="single" w:sz="4" w:space="0" w:color="000000"/>
            </w:tcBorders>
          </w:tcPr>
          <w:p>
            <w:pPr>
              <w:pStyle w:val="TableParagraph"/>
              <w:spacing w:lineRule="auto" w:line="180" w:before="134" w:after="0"/>
              <w:ind w:start="61"/>
              <w:rPr>
                <w:sz w:val="22"/>
              </w:rPr>
            </w:pPr>
            <w:r>
              <w:rPr>
                <w:sz w:val="22"/>
              </w:rPr>
              <w:t>Изопроцессы</w:t>
            </w:r>
            <w:r>
              <w:rPr>
                <w:spacing w:val="80"/>
                <w:w w:val="150"/>
                <w:sz w:val="22"/>
              </w:rPr>
              <w:t xml:space="preserve"> </w:t>
            </w:r>
            <w:r>
              <w:rPr>
                <w:sz w:val="22"/>
              </w:rPr>
              <w:t>в</w:t>
            </w:r>
            <w:r>
              <w:rPr>
                <w:spacing w:val="80"/>
                <w:w w:val="150"/>
                <w:sz w:val="22"/>
              </w:rPr>
              <w:t xml:space="preserve"> </w:t>
            </w:r>
            <w:r>
              <w:rPr>
                <w:sz w:val="22"/>
              </w:rPr>
              <w:t>разреженном</w:t>
            </w:r>
            <w:r>
              <w:rPr>
                <w:spacing w:val="80"/>
                <w:w w:val="150"/>
                <w:sz w:val="22"/>
              </w:rPr>
              <w:t xml:space="preserve"> </w:t>
            </w:r>
            <w:r>
              <w:rPr>
                <w:sz w:val="22"/>
              </w:rPr>
              <w:t>газе</w:t>
            </w:r>
            <w:r>
              <w:rPr>
                <w:spacing w:val="80"/>
                <w:w w:val="150"/>
                <w:sz w:val="22"/>
              </w:rPr>
              <w:t xml:space="preserve"> </w:t>
            </w:r>
            <w:r>
              <w:rPr>
                <w:sz w:val="22"/>
              </w:rPr>
              <w:t>с</w:t>
            </w:r>
            <w:r>
              <w:rPr>
                <w:spacing w:val="80"/>
                <w:w w:val="150"/>
                <w:sz w:val="22"/>
              </w:rPr>
              <w:t xml:space="preserve"> </w:t>
            </w:r>
            <w:r>
              <w:rPr>
                <w:sz w:val="22"/>
              </w:rPr>
              <w:t>постоянным</w:t>
            </w:r>
            <w:r>
              <w:rPr>
                <w:spacing w:val="80"/>
                <w:w w:val="150"/>
                <w:sz w:val="22"/>
              </w:rPr>
              <w:t xml:space="preserve"> </w:t>
            </w:r>
            <w:r>
              <w:rPr>
                <w:sz w:val="22"/>
              </w:rPr>
              <w:t>числом</w:t>
            </w:r>
            <w:r>
              <w:rPr>
                <w:spacing w:val="80"/>
                <w:w w:val="150"/>
                <w:sz w:val="22"/>
              </w:rPr>
              <w:t xml:space="preserve"> </w:t>
            </w:r>
            <w:r>
              <w:rPr>
                <w:sz w:val="22"/>
              </w:rPr>
              <w:t>молекул</w:t>
            </w:r>
            <w:r>
              <w:rPr>
                <w:spacing w:val="80"/>
                <w:w w:val="150"/>
                <w:sz w:val="22"/>
              </w:rPr>
              <w:t xml:space="preserve"> </w:t>
            </w:r>
            <w:r>
              <w:rPr>
                <w:sz w:val="22"/>
              </w:rPr>
              <w:t>N</w:t>
            </w:r>
            <w:r>
              <w:rPr>
                <w:spacing w:val="80"/>
                <w:w w:val="150"/>
                <w:sz w:val="22"/>
              </w:rPr>
              <w:t xml:space="preserve"> </w:t>
            </w:r>
            <w:r>
              <w:rPr>
                <w:sz w:val="22"/>
              </w:rPr>
              <w:t>(с постоянным количеством вещества</w:t>
            </w:r>
            <w:r>
              <w:rPr>
                <w:spacing w:val="40"/>
                <w:sz w:val="22"/>
              </w:rPr>
              <w:t xml:space="preserve"> </w:t>
            </w:r>
            <w:r>
              <w:rPr>
                <w:position w:val="5"/>
                <w:sz w:val="23"/>
              </w:rPr>
              <w:t xml:space="preserve">ν </w:t>
            </w:r>
            <w:r>
              <w:rPr>
                <w:sz w:val="22"/>
              </w:rPr>
              <w:t>):</w:t>
            </w:r>
          </w:p>
        </w:tc>
      </w:tr>
      <w:tr>
        <w:trPr>
          <w:trHeight w:val="43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66" w:after="0"/>
              <w:ind w:start="61"/>
              <w:rPr>
                <w:sz w:val="22"/>
                <w:lang w:val="en-US"/>
              </w:rPr>
            </w:pPr>
            <w:r>
              <w:rPr>
                <w:sz w:val="22"/>
              </w:rPr>
              <w:t>изотерма</w:t>
            </w:r>
            <w:r>
              <w:rPr>
                <w:spacing w:val="-4"/>
                <w:sz w:val="22"/>
                <w:lang w:val="en-US"/>
              </w:rPr>
              <w:t xml:space="preserve"> </w:t>
            </w:r>
            <w:r>
              <w:rPr>
                <w:sz w:val="22"/>
                <w:lang w:val="en-US"/>
              </w:rPr>
              <w:t>(T</w:t>
            </w:r>
            <w:r>
              <w:rPr>
                <w:spacing w:val="-5"/>
                <w:sz w:val="22"/>
                <w:lang w:val="en-US"/>
              </w:rPr>
              <w:t xml:space="preserve"> </w:t>
            </w:r>
            <w:r>
              <w:rPr>
                <w:sz w:val="22"/>
                <w:lang w:val="en-US"/>
              </w:rPr>
              <w:t>=</w:t>
            </w:r>
            <w:r>
              <w:rPr>
                <w:spacing w:val="-5"/>
                <w:sz w:val="22"/>
                <w:lang w:val="en-US"/>
              </w:rPr>
              <w:t xml:space="preserve"> </w:t>
            </w:r>
            <w:r>
              <w:rPr>
                <w:sz w:val="22"/>
                <w:lang w:val="en-US"/>
              </w:rPr>
              <w:t>const):</w:t>
            </w:r>
            <w:r>
              <w:rPr>
                <w:spacing w:val="-5"/>
                <w:sz w:val="22"/>
                <w:lang w:val="en-US"/>
              </w:rPr>
              <w:t xml:space="preserve"> </w:t>
            </w:r>
            <w:r>
              <w:rPr>
                <w:sz w:val="22"/>
                <w:lang w:val="en-US"/>
              </w:rPr>
              <w:t>pV</w:t>
            </w:r>
            <w:r>
              <w:rPr>
                <w:spacing w:val="-4"/>
                <w:sz w:val="22"/>
                <w:lang w:val="en-US"/>
              </w:rPr>
              <w:t xml:space="preserve"> </w:t>
            </w:r>
            <w:r>
              <w:rPr>
                <w:sz w:val="22"/>
                <w:lang w:val="en-US"/>
              </w:rPr>
              <w:t>=</w:t>
            </w:r>
            <w:r>
              <w:rPr>
                <w:spacing w:val="-4"/>
                <w:sz w:val="22"/>
                <w:lang w:val="en-US"/>
              </w:rPr>
              <w:t xml:space="preserve"> </w:t>
            </w:r>
            <w:r>
              <w:rPr>
                <w:spacing w:val="-2"/>
                <w:sz w:val="22"/>
                <w:lang w:val="en-US"/>
              </w:rPr>
              <w:t>const,</w:t>
            </w:r>
          </w:p>
        </w:tc>
      </w:tr>
      <w:tr>
        <w:trPr>
          <w:trHeight w:val="78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7810" w:type="dxa"/>
            <w:tcBorders>
              <w:start w:val="single" w:sz="4" w:space="0" w:color="000000"/>
              <w:end w:val="single" w:sz="4" w:space="0" w:color="000000"/>
            </w:tcBorders>
          </w:tcPr>
          <w:p>
            <w:pPr>
              <w:pStyle w:val="TableParagraph"/>
              <w:spacing w:lineRule="exact" w:line="207" w:before="95" w:after="0"/>
              <w:ind w:start="2013"/>
              <w:rPr>
                <w:i/>
                <w:i/>
                <w:sz w:val="23"/>
                <w:lang w:val="en-US"/>
              </w:rPr>
            </w:pPr>
            <w:r>
              <mc:AlternateContent>
                <mc:Choice Requires="wpg">
                  <w:drawing>
                    <wp:anchor behindDoc="1" distT="3810" distB="0" distL="4445" distR="3175" simplePos="0" locked="0" layoutInCell="1" allowOverlap="1" relativeHeight="404">
                      <wp:simplePos x="0" y="0"/>
                      <wp:positionH relativeFrom="column">
                        <wp:posOffset>1250950</wp:posOffset>
                      </wp:positionH>
                      <wp:positionV relativeFrom="paragraph">
                        <wp:posOffset>252730</wp:posOffset>
                      </wp:positionV>
                      <wp:extent cx="109855" cy="7620"/>
                      <wp:effectExtent l="4445" t="3810" r="3175" b="0"/>
                      <wp:wrapNone/>
                      <wp:docPr id="155" name="Group 215"/>
                      <a:graphic xmlns:a="http://schemas.openxmlformats.org/drawingml/2006/main">
                        <a:graphicData uri="http://schemas.microsoft.com/office/word/2010/wordprocessingGroup">
                          <wpg:wgp>
                            <wpg:cNvGrpSpPr/>
                            <wpg:grpSpPr>
                              <a:xfrm>
                                <a:off x="0" y="0"/>
                                <a:ext cx="109800" cy="7560"/>
                                <a:chOff x="0" y="0"/>
                                <a:chExt cx="109800" cy="7560"/>
                              </a:xfrm>
                            </wpg:grpSpPr>
                            <wps:wsp>
                              <wps:cNvPr id="156" name="Graphic 59"/>
                              <wps:cNvSpPr/>
                              <wps:spPr>
                                <a:xfrm>
                                  <a:off x="0" y="0"/>
                                  <a:ext cx="109800" cy="7560"/>
                                </a:xfrm>
                                <a:custGeom>
                                  <a:avLst/>
                                  <a:gdLst>
                                    <a:gd name="textAreaLeft" fmla="*/ 0 w 62280"/>
                                    <a:gd name="textAreaRight" fmla="*/ 63000 w 62280"/>
                                    <a:gd name="textAreaTop" fmla="*/ 0 h 4320"/>
                                    <a:gd name="textAreaBottom" fmla="*/ 5040 h 4320"/>
                                  </a:gdLst>
                                  <a:ahLst/>
                                  <a:rect l="textAreaLeft" t="textAreaTop" r="textAreaRight" b="textAreaBottom"/>
                                  <a:pathLst>
                                    <a:path w="109855" h="0">
                                      <a:moveTo>
                                        <a:pt x="0" y="0"/>
                                      </a:moveTo>
                                      <a:lnTo>
                                        <a:pt x="10950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15" style="position:absolute;margin-left:98.5pt;margin-top:19.9pt;width:8.65pt;height:0.6pt" coordorigin="1970,398" coordsize="173,12"/>
                  </w:pict>
                </mc:Fallback>
              </mc:AlternateContent>
            </w:r>
            <w:r>
              <w:rPr>
                <w:i/>
                <w:spacing w:val="-10"/>
                <w:sz w:val="23"/>
                <w:lang w:val="en-US"/>
              </w:rPr>
              <w:t>p</w:t>
            </w:r>
          </w:p>
          <w:p>
            <w:pPr>
              <w:pStyle w:val="TableParagraph"/>
              <w:spacing w:lineRule="auto" w:line="180"/>
              <w:ind w:start="61"/>
              <w:rPr>
                <w:sz w:val="22"/>
                <w:lang w:val="en-US"/>
              </w:rPr>
            </w:pPr>
            <w:r>
              <w:rPr>
                <w:sz w:val="22"/>
              </w:rPr>
              <w:t>изохора</w:t>
            </w:r>
            <w:r>
              <w:rPr>
                <w:spacing w:val="-2"/>
                <w:sz w:val="22"/>
                <w:lang w:val="en-US"/>
              </w:rPr>
              <w:t xml:space="preserve"> </w:t>
            </w:r>
            <w:r>
              <w:rPr>
                <w:sz w:val="22"/>
                <w:lang w:val="en-US"/>
              </w:rPr>
              <w:t>(V</w:t>
            </w:r>
            <w:r>
              <w:rPr>
                <w:spacing w:val="-3"/>
                <w:sz w:val="22"/>
                <w:lang w:val="en-US"/>
              </w:rPr>
              <w:t xml:space="preserve"> </w:t>
            </w:r>
            <w:r>
              <w:rPr>
                <w:sz w:val="22"/>
                <w:lang w:val="en-US"/>
              </w:rPr>
              <w:t>=</w:t>
            </w:r>
            <w:r>
              <w:rPr>
                <w:spacing w:val="-1"/>
                <w:sz w:val="22"/>
                <w:lang w:val="en-US"/>
              </w:rPr>
              <w:t xml:space="preserve"> </w:t>
            </w:r>
            <w:r>
              <w:rPr>
                <w:sz w:val="22"/>
                <w:lang w:val="en-US"/>
              </w:rPr>
              <w:t>const):</w:t>
            </w:r>
            <w:r>
              <w:rPr>
                <w:spacing w:val="39"/>
                <w:sz w:val="22"/>
                <w:lang w:val="en-US"/>
              </w:rPr>
              <w:t xml:space="preserve"> </w:t>
            </w:r>
            <w:r>
              <w:rPr>
                <w:i/>
                <w:position w:val="-16"/>
                <w:sz w:val="23"/>
                <w:lang w:val="en-US"/>
              </w:rPr>
              <w:t>T</w:t>
            </w:r>
            <w:r>
              <w:rPr>
                <w:i/>
                <w:spacing w:val="77"/>
                <w:position w:val="-16"/>
                <w:sz w:val="23"/>
                <w:lang w:val="en-US"/>
              </w:rPr>
              <w:t xml:space="preserve"> </w:t>
            </w:r>
            <w:r>
              <w:rPr>
                <w:position w:val="1"/>
                <w:sz w:val="23"/>
                <w:lang w:val="en-US"/>
              </w:rPr>
              <w:t>=</w:t>
            </w:r>
            <w:r>
              <w:rPr>
                <w:spacing w:val="-2"/>
                <w:position w:val="1"/>
                <w:sz w:val="23"/>
                <w:lang w:val="en-US"/>
              </w:rPr>
              <w:t xml:space="preserve"> </w:t>
            </w:r>
            <w:r>
              <w:rPr>
                <w:position w:val="1"/>
                <w:sz w:val="23"/>
                <w:lang w:val="en-US"/>
              </w:rPr>
              <w:t>const</w:t>
            </w:r>
            <w:r>
              <w:rPr>
                <w:spacing w:val="7"/>
                <w:position w:val="1"/>
                <w:sz w:val="23"/>
                <w:lang w:val="en-US"/>
              </w:rPr>
              <w:t xml:space="preserve"> </w:t>
            </w:r>
            <w:r>
              <w:rPr>
                <w:spacing w:val="-10"/>
                <w:sz w:val="22"/>
                <w:lang w:val="en-US"/>
              </w:rPr>
              <w:t>,</w:t>
            </w:r>
          </w:p>
        </w:tc>
      </w:tr>
      <w:tr>
        <w:trPr>
          <w:trHeight w:val="76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7810" w:type="dxa"/>
            <w:tcBorders>
              <w:start w:val="single" w:sz="4" w:space="0" w:color="000000"/>
              <w:end w:val="single" w:sz="4" w:space="0" w:color="000000"/>
            </w:tcBorders>
          </w:tcPr>
          <w:p>
            <w:pPr>
              <w:pStyle w:val="TableParagraph"/>
              <w:spacing w:lineRule="exact" w:line="207" w:before="86" w:after="0"/>
              <w:ind w:start="1964"/>
              <w:rPr>
                <w:i/>
                <w:i/>
                <w:sz w:val="23"/>
                <w:lang w:val="en-US"/>
              </w:rPr>
            </w:pPr>
            <w:r>
              <mc:AlternateContent>
                <mc:Choice Requires="wpg">
                  <w:drawing>
                    <wp:anchor behindDoc="1" distT="3810" distB="0" distL="4445" distR="3175" simplePos="0" locked="0" layoutInCell="1" allowOverlap="1" relativeHeight="405">
                      <wp:simplePos x="0" y="0"/>
                      <wp:positionH relativeFrom="column">
                        <wp:posOffset>1251585</wp:posOffset>
                      </wp:positionH>
                      <wp:positionV relativeFrom="paragraph">
                        <wp:posOffset>247015</wp:posOffset>
                      </wp:positionV>
                      <wp:extent cx="112395" cy="7620"/>
                      <wp:effectExtent l="4445" t="3810" r="3175" b="0"/>
                      <wp:wrapNone/>
                      <wp:docPr id="157" name="Group 217"/>
                      <a:graphic xmlns:a="http://schemas.openxmlformats.org/drawingml/2006/main">
                        <a:graphicData uri="http://schemas.microsoft.com/office/word/2010/wordprocessingGroup">
                          <wpg:wgp>
                            <wpg:cNvGrpSpPr/>
                            <wpg:grpSpPr>
                              <a:xfrm>
                                <a:off x="0" y="0"/>
                                <a:ext cx="112320" cy="7560"/>
                                <a:chOff x="0" y="0"/>
                                <a:chExt cx="112320" cy="7560"/>
                              </a:xfrm>
                            </wpg:grpSpPr>
                            <wps:wsp>
                              <wps:cNvPr id="158" name="Graphic 62"/>
                              <wps:cNvSpPr/>
                              <wps:spPr>
                                <a:xfrm>
                                  <a:off x="0" y="0"/>
                                  <a:ext cx="112320" cy="7560"/>
                                </a:xfrm>
                                <a:custGeom>
                                  <a:avLst/>
                                  <a:gdLst>
                                    <a:gd name="textAreaLeft" fmla="*/ 0 w 63720"/>
                                    <a:gd name="textAreaRight" fmla="*/ 64440 w 63720"/>
                                    <a:gd name="textAreaTop" fmla="*/ 0 h 4320"/>
                                    <a:gd name="textAreaBottom" fmla="*/ 5040 h 4320"/>
                                  </a:gdLst>
                                  <a:ahLst/>
                                  <a:rect l="textAreaLeft" t="textAreaTop" r="textAreaRight" b="textAreaBottom"/>
                                  <a:pathLst>
                                    <a:path w="112395" h="0">
                                      <a:moveTo>
                                        <a:pt x="0" y="0"/>
                                      </a:moveTo>
                                      <a:lnTo>
                                        <a:pt x="111918"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17" style="position:absolute;margin-left:98.55pt;margin-top:19.45pt;width:8.85pt;height:0.6pt" coordorigin="1971,389" coordsize="177,12"/>
                  </w:pict>
                </mc:Fallback>
              </mc:AlternateContent>
            </w:r>
            <w:r>
              <w:rPr>
                <w:i/>
                <w:spacing w:val="-10"/>
                <w:sz w:val="23"/>
                <w:lang w:val="en-US"/>
              </w:rPr>
              <w:t>V</w:t>
            </w:r>
          </w:p>
          <w:p>
            <w:pPr>
              <w:pStyle w:val="TableParagraph"/>
              <w:spacing w:lineRule="auto" w:line="180"/>
              <w:ind w:start="61"/>
              <w:rPr>
                <w:sz w:val="23"/>
                <w:lang w:val="en-US"/>
              </w:rPr>
            </w:pPr>
            <w:r>
              <w:rPr>
                <w:position w:val="1"/>
                <w:sz w:val="22"/>
              </w:rPr>
              <w:t>изобара</w:t>
            </w:r>
            <w:r>
              <w:rPr>
                <w:spacing w:val="-2"/>
                <w:sz w:val="22"/>
                <w:lang w:val="en-US"/>
              </w:rPr>
              <w:t xml:space="preserve"> </w:t>
            </w:r>
            <w:r>
              <w:rPr>
                <w:sz w:val="22"/>
                <w:lang w:val="en-US"/>
              </w:rPr>
              <w:t>(p</w:t>
            </w:r>
            <w:r>
              <w:rPr>
                <w:spacing w:val="-3"/>
                <w:sz w:val="22"/>
                <w:lang w:val="en-US"/>
              </w:rPr>
              <w:t xml:space="preserve"> </w:t>
            </w:r>
            <w:r>
              <w:rPr>
                <w:sz w:val="22"/>
                <w:lang w:val="en-US"/>
              </w:rPr>
              <w:t>=</w:t>
            </w:r>
            <w:r>
              <w:rPr>
                <w:spacing w:val="-2"/>
                <w:sz w:val="22"/>
                <w:lang w:val="en-US"/>
              </w:rPr>
              <w:t xml:space="preserve"> </w:t>
            </w:r>
            <w:r>
              <w:rPr>
                <w:sz w:val="22"/>
                <w:lang w:val="en-US"/>
              </w:rPr>
              <w:t>const):</w:t>
            </w:r>
            <w:r>
              <w:rPr>
                <w:spacing w:val="40"/>
                <w:sz w:val="22"/>
                <w:lang w:val="en-US"/>
              </w:rPr>
              <w:t xml:space="preserve"> </w:t>
            </w:r>
            <w:r>
              <w:rPr>
                <w:i/>
                <w:position w:val="-16"/>
                <w:sz w:val="23"/>
                <w:lang w:val="en-US"/>
              </w:rPr>
              <w:t>T</w:t>
            </w:r>
            <w:r>
              <w:rPr>
                <w:i/>
                <w:spacing w:val="79"/>
                <w:position w:val="-16"/>
                <w:sz w:val="23"/>
                <w:lang w:val="en-US"/>
              </w:rPr>
              <w:t xml:space="preserve"> </w:t>
            </w:r>
            <w:r>
              <w:rPr>
                <w:position w:val="1"/>
                <w:sz w:val="23"/>
                <w:lang w:val="en-US"/>
              </w:rPr>
              <w:t>=</w:t>
            </w:r>
            <w:r>
              <w:rPr>
                <w:spacing w:val="-2"/>
                <w:position w:val="1"/>
                <w:sz w:val="23"/>
                <w:lang w:val="en-US"/>
              </w:rPr>
              <w:t xml:space="preserve"> </w:t>
            </w:r>
            <w:r>
              <w:rPr>
                <w:spacing w:val="-4"/>
                <w:position w:val="1"/>
                <w:sz w:val="23"/>
                <w:lang w:val="en-US"/>
              </w:rPr>
              <w:t>const</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9"/>
        <w:gridCol w:w="7810"/>
      </w:tblGrid>
      <w:tr>
        <w:trPr>
          <w:trHeight w:val="458"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lang w:val="en-US"/>
              </w:rPr>
            </w:pPr>
            <w:r>
              <w:rPr>
                <w:sz w:val="20"/>
                <w:lang w:val="en-US"/>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lang w:val="en-US"/>
              </w:rPr>
            </w:pPr>
            <w:r>
              <w:rPr>
                <w:sz w:val="20"/>
                <w:lang w:val="en-US"/>
              </w:rPr>
            </w:r>
          </w:p>
        </w:tc>
        <w:tc>
          <w:tcPr>
            <w:tcW w:w="7810" w:type="dxa"/>
            <w:tcBorders>
              <w:start w:val="single" w:sz="4" w:space="0" w:color="000000"/>
              <w:end w:val="single" w:sz="4" w:space="0" w:color="000000"/>
            </w:tcBorders>
          </w:tcPr>
          <w:p>
            <w:pPr>
              <w:pStyle w:val="TableParagraph"/>
              <w:ind w:start="61"/>
              <w:rPr>
                <w:sz w:val="22"/>
              </w:rPr>
            </w:pPr>
            <w:r>
              <w:rPr>
                <w:sz w:val="22"/>
              </w:rPr>
              <w:t>Графическое</w:t>
            </w:r>
            <w:r>
              <w:rPr>
                <w:spacing w:val="-10"/>
                <w:sz w:val="22"/>
              </w:rPr>
              <w:t xml:space="preserve"> </w:t>
            </w:r>
            <w:r>
              <w:rPr>
                <w:sz w:val="22"/>
              </w:rPr>
              <w:t>представление</w:t>
            </w:r>
            <w:r>
              <w:rPr>
                <w:spacing w:val="-9"/>
                <w:sz w:val="22"/>
              </w:rPr>
              <w:t xml:space="preserve"> </w:t>
            </w:r>
            <w:r>
              <w:rPr>
                <w:sz w:val="22"/>
              </w:rPr>
              <w:t>изопроцессов</w:t>
            </w:r>
            <w:r>
              <w:rPr>
                <w:spacing w:val="-10"/>
                <w:sz w:val="22"/>
              </w:rPr>
              <w:t xml:space="preserve"> </w:t>
            </w:r>
            <w:r>
              <w:rPr>
                <w:sz w:val="22"/>
              </w:rPr>
              <w:t>на</w:t>
            </w:r>
            <w:r>
              <w:rPr>
                <w:spacing w:val="-9"/>
                <w:sz w:val="22"/>
              </w:rPr>
              <w:t xml:space="preserve"> </w:t>
            </w:r>
            <w:r>
              <w:rPr>
                <w:sz w:val="22"/>
              </w:rPr>
              <w:t>pV-,</w:t>
            </w:r>
            <w:r>
              <w:rPr>
                <w:spacing w:val="-8"/>
                <w:sz w:val="22"/>
              </w:rPr>
              <w:t xml:space="preserve"> </w:t>
            </w:r>
            <w:r>
              <w:rPr>
                <w:sz w:val="22"/>
              </w:rPr>
              <w:t>pT-</w:t>
            </w:r>
            <w:r>
              <w:rPr>
                <w:spacing w:val="-9"/>
                <w:sz w:val="22"/>
              </w:rPr>
              <w:t xml:space="preserve"> </w:t>
            </w:r>
            <w:r>
              <w:rPr>
                <w:sz w:val="22"/>
              </w:rPr>
              <w:t>и</w:t>
            </w:r>
            <w:r>
              <w:rPr>
                <w:spacing w:val="-10"/>
                <w:sz w:val="22"/>
              </w:rPr>
              <w:t xml:space="preserve"> </w:t>
            </w:r>
            <w:r>
              <w:rPr>
                <w:sz w:val="22"/>
              </w:rPr>
              <w:t>VT-</w:t>
            </w:r>
            <w:r>
              <w:rPr>
                <w:spacing w:val="-2"/>
                <w:sz w:val="22"/>
              </w:rPr>
              <w:t>диаграммах.</w:t>
            </w:r>
          </w:p>
        </w:tc>
      </w:tr>
      <w:tr>
        <w:trPr>
          <w:trHeight w:val="43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66" w:after="0"/>
              <w:ind w:start="61"/>
              <w:rPr>
                <w:sz w:val="22"/>
              </w:rPr>
            </w:pPr>
            <w:r>
              <w:rPr>
                <w:sz w:val="22"/>
              </w:rPr>
              <w:t>Объединенный</w:t>
            </w:r>
            <w:r>
              <w:rPr>
                <w:spacing w:val="-13"/>
                <w:sz w:val="22"/>
              </w:rPr>
              <w:t xml:space="preserve"> </w:t>
            </w:r>
            <w:r>
              <w:rPr>
                <w:sz w:val="22"/>
              </w:rPr>
              <w:t>газовый</w:t>
            </w:r>
            <w:r>
              <w:rPr>
                <w:spacing w:val="-12"/>
                <w:sz w:val="22"/>
              </w:rPr>
              <w:t xml:space="preserve"> </w:t>
            </w:r>
            <w:r>
              <w:rPr>
                <w:spacing w:val="-2"/>
                <w:sz w:val="22"/>
              </w:rPr>
              <w:t>закон:</w:t>
            </w:r>
          </w:p>
        </w:tc>
      </w:tr>
      <w:tr>
        <w:trPr>
          <w:trHeight w:val="7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auto" w:line="163" w:before="166" w:after="0"/>
              <w:ind w:hanging="69" w:start="3470" w:end="3305"/>
              <w:rPr>
                <w:sz w:val="23"/>
              </w:rPr>
            </w:pPr>
            <w:r>
              <mc:AlternateContent>
                <mc:Choice Requires="wpg">
                  <w:drawing>
                    <wp:anchor behindDoc="1" distT="3810" distB="0" distL="4445" distR="3175" simplePos="0" locked="0" layoutInCell="1" allowOverlap="1" relativeHeight="406">
                      <wp:simplePos x="0" y="0"/>
                      <wp:positionH relativeFrom="column">
                        <wp:posOffset>2150745</wp:posOffset>
                      </wp:positionH>
                      <wp:positionV relativeFrom="paragraph">
                        <wp:posOffset>253365</wp:posOffset>
                      </wp:positionV>
                      <wp:extent cx="196215" cy="7620"/>
                      <wp:effectExtent l="4445" t="3810" r="3175" b="0"/>
                      <wp:wrapNone/>
                      <wp:docPr id="159" name="Group 219"/>
                      <a:graphic xmlns:a="http://schemas.openxmlformats.org/drawingml/2006/main">
                        <a:graphicData uri="http://schemas.microsoft.com/office/word/2010/wordprocessingGroup">
                          <wpg:wgp>
                            <wpg:cNvGrpSpPr/>
                            <wpg:grpSpPr>
                              <a:xfrm>
                                <a:off x="0" y="0"/>
                                <a:ext cx="196200" cy="7560"/>
                                <a:chOff x="0" y="0"/>
                                <a:chExt cx="196200" cy="7560"/>
                              </a:xfrm>
                            </wpg:grpSpPr>
                            <wps:wsp>
                              <wps:cNvPr id="160" name="Graphic 61"/>
                              <wps:cNvSpPr/>
                              <wps:spPr>
                                <a:xfrm>
                                  <a:off x="0" y="0"/>
                                  <a:ext cx="196200" cy="7560"/>
                                </a:xfrm>
                                <a:custGeom>
                                  <a:avLst/>
                                  <a:gdLst>
                                    <a:gd name="textAreaLeft" fmla="*/ 0 w 111240"/>
                                    <a:gd name="textAreaRight" fmla="*/ 111960 w 111240"/>
                                    <a:gd name="textAreaTop" fmla="*/ 0 h 4320"/>
                                    <a:gd name="textAreaBottom" fmla="*/ 5040 h 4320"/>
                                  </a:gdLst>
                                  <a:ahLst/>
                                  <a:rect l="textAreaLeft" t="textAreaTop" r="textAreaRight" b="textAreaBottom"/>
                                  <a:pathLst>
                                    <a:path w="196215" h="0">
                                      <a:moveTo>
                                        <a:pt x="0" y="0"/>
                                      </a:moveTo>
                                      <a:lnTo>
                                        <a:pt x="19593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19" style="position:absolute;margin-left:169.35pt;margin-top:19.95pt;width:15.45pt;height:0.6pt" coordorigin="3387,399" coordsize="309,12"/>
                  </w:pict>
                </mc:Fallback>
              </mc:AlternateContent>
            </w:r>
            <w:r>
              <w:rPr>
                <w:position w:val="15"/>
                <w:sz w:val="23"/>
              </w:rPr>
              <w:t>pV</w:t>
            </w:r>
            <w:r>
              <w:rPr>
                <w:spacing w:val="-10"/>
                <w:position w:val="15"/>
                <w:sz w:val="23"/>
              </w:rPr>
              <w:t xml:space="preserve"> </w:t>
            </w:r>
            <w:r>
              <w:rPr>
                <w:rFonts w:ascii="Symbol" w:hAnsi="Symbol"/>
                <w:sz w:val="23"/>
              </w:rPr>
              <w:t></w:t>
            </w:r>
            <w:r>
              <w:rPr>
                <w:spacing w:val="-15"/>
                <w:sz w:val="23"/>
              </w:rPr>
              <w:t xml:space="preserve"> </w:t>
            </w:r>
            <w:r>
              <w:rPr>
                <w:sz w:val="23"/>
              </w:rPr>
              <w:t xml:space="preserve">const </w:t>
            </w:r>
            <w:r>
              <w:rPr>
                <w:spacing w:val="-10"/>
                <w:sz w:val="23"/>
              </w:rPr>
              <w:t>T</w:t>
            </w:r>
          </w:p>
        </w:tc>
      </w:tr>
      <w:tr>
        <w:trPr>
          <w:trHeight w:val="47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before="50" w:after="0"/>
              <w:ind w:start="61"/>
              <w:rPr>
                <w:sz w:val="23"/>
              </w:rPr>
            </w:pPr>
            <w:r>
              <w:rPr>
                <w:position w:val="5"/>
                <w:sz w:val="22"/>
              </w:rPr>
              <w:t>для</w:t>
            </w:r>
            <w:r>
              <w:rPr>
                <w:spacing w:val="-10"/>
                <w:sz w:val="22"/>
              </w:rPr>
              <w:t xml:space="preserve"> </w:t>
            </w:r>
            <w:r>
              <w:rPr>
                <w:sz w:val="22"/>
              </w:rPr>
              <w:t>постоянного</w:t>
            </w:r>
            <w:r>
              <w:rPr>
                <w:spacing w:val="-9"/>
                <w:sz w:val="22"/>
              </w:rPr>
              <w:t xml:space="preserve"> </w:t>
            </w:r>
            <w:r>
              <w:rPr>
                <w:sz w:val="22"/>
              </w:rPr>
              <w:t>количества</w:t>
            </w:r>
            <w:r>
              <w:rPr>
                <w:spacing w:val="-10"/>
                <w:sz w:val="22"/>
              </w:rPr>
              <w:t xml:space="preserve"> </w:t>
            </w:r>
            <w:r>
              <w:rPr>
                <w:sz w:val="22"/>
              </w:rPr>
              <w:t>вещества</w:t>
            </w:r>
            <w:r>
              <w:rPr>
                <w:spacing w:val="27"/>
                <w:sz w:val="22"/>
              </w:rPr>
              <w:t xml:space="preserve"> </w:t>
            </w:r>
            <w:r>
              <w:rPr>
                <w:spacing w:val="-10"/>
                <w:position w:val="5"/>
                <w:sz w:val="23"/>
              </w:rPr>
              <w:t>ν</w:t>
            </w:r>
          </w:p>
        </w:tc>
      </w:tr>
      <w:tr>
        <w:trPr>
          <w:trHeight w:val="94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2.1.13</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Насыщенные и ненасыщенные пары. Качественная зависимость плотности и давления насыщенного пара от температуры, их независимость от объема насыщенного пара</w:t>
            </w:r>
          </w:p>
        </w:tc>
      </w:tr>
      <w:tr>
        <w:trPr>
          <w:trHeight w:val="43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28"/>
              <w:rPr>
                <w:sz w:val="22"/>
              </w:rPr>
            </w:pPr>
            <w:r>
              <w:rPr>
                <w:spacing w:val="-2"/>
                <w:sz w:val="22"/>
              </w:rPr>
              <w:t>2.1.14</w:t>
            </w:r>
          </w:p>
        </w:tc>
        <w:tc>
          <w:tcPr>
            <w:tcW w:w="7810" w:type="dxa"/>
            <w:tcBorders>
              <w:top w:val="single" w:sz="4" w:space="0" w:color="000000"/>
              <w:start w:val="single" w:sz="4" w:space="0" w:color="000000"/>
              <w:end w:val="single" w:sz="4" w:space="0" w:color="000000"/>
            </w:tcBorders>
          </w:tcPr>
          <w:p>
            <w:pPr>
              <w:pStyle w:val="TableParagraph"/>
              <w:spacing w:before="84" w:after="0"/>
              <w:ind w:start="61"/>
              <w:rPr>
                <w:sz w:val="22"/>
              </w:rPr>
            </w:pPr>
            <w:r>
              <w:rPr>
                <w:spacing w:val="-2"/>
                <w:sz w:val="22"/>
              </w:rPr>
              <w:t>Влажность</w:t>
            </w:r>
            <w:r>
              <w:rPr>
                <w:spacing w:val="2"/>
                <w:sz w:val="22"/>
              </w:rPr>
              <w:t xml:space="preserve"> </w:t>
            </w:r>
            <w:r>
              <w:rPr>
                <w:spacing w:val="-2"/>
                <w:sz w:val="22"/>
              </w:rPr>
              <w:t>воздуха.</w:t>
            </w:r>
          </w:p>
        </w:tc>
      </w:tr>
      <w:tr>
        <w:trPr>
          <w:trHeight w:val="104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tabs>
                <w:tab w:val="clear" w:pos="709"/>
                <w:tab w:val="left" w:pos="8378" w:leader="none"/>
              </w:tabs>
              <w:spacing w:lineRule="exact" w:line="344" w:before="81" w:after="0"/>
              <w:ind w:start="3373"/>
              <w:rPr>
                <w:rFonts w:ascii="Symbol" w:hAnsi="Symbol"/>
                <w:sz w:val="34"/>
              </w:rPr>
            </w:pPr>
            <w:r>
              <mc:AlternateContent>
                <mc:Choice Requires="wpg">
                  <w:drawing>
                    <wp:anchor behindDoc="1" distT="5080" distB="0" distL="5080" distR="3810" simplePos="0" locked="0" layoutInCell="1" allowOverlap="1" relativeHeight="408">
                      <wp:simplePos x="0" y="0"/>
                      <wp:positionH relativeFrom="column">
                        <wp:posOffset>3014345</wp:posOffset>
                      </wp:positionH>
                      <wp:positionV relativeFrom="paragraph">
                        <wp:posOffset>341630</wp:posOffset>
                      </wp:positionV>
                      <wp:extent cx="869315" cy="8255"/>
                      <wp:effectExtent l="5080" t="5080" r="3810" b="0"/>
                      <wp:wrapNone/>
                      <wp:docPr id="161" name="Group 221"/>
                      <a:graphic xmlns:a="http://schemas.openxmlformats.org/drawingml/2006/main">
                        <a:graphicData uri="http://schemas.microsoft.com/office/word/2010/wordprocessingGroup">
                          <wpg:wgp>
                            <wpg:cNvGrpSpPr/>
                            <wpg:grpSpPr>
                              <a:xfrm>
                                <a:off x="0" y="0"/>
                                <a:ext cx="869400" cy="8280"/>
                                <a:chOff x="0" y="0"/>
                                <a:chExt cx="869400" cy="8280"/>
                              </a:xfrm>
                            </wpg:grpSpPr>
                            <wps:wsp>
                              <wps:cNvPr id="162" name="Graphic 63"/>
                              <wps:cNvSpPr/>
                              <wps:spPr>
                                <a:xfrm>
                                  <a:off x="0" y="0"/>
                                  <a:ext cx="869400" cy="8280"/>
                                </a:xfrm>
                                <a:custGeom>
                                  <a:avLst/>
                                  <a:gdLst>
                                    <a:gd name="textAreaLeft" fmla="*/ 0 w 492840"/>
                                    <a:gd name="textAreaRight" fmla="*/ 493560 w 492840"/>
                                    <a:gd name="textAreaTop" fmla="*/ 0 h 4680"/>
                                    <a:gd name="textAreaBottom" fmla="*/ 5400 h 4680"/>
                                  </a:gdLst>
                                  <a:ahLst/>
                                  <a:rect l="textAreaLeft" t="textAreaTop" r="textAreaRight" b="textAreaBottom"/>
                                  <a:pathLst>
                                    <a:path w="869315" h="0">
                                      <a:moveTo>
                                        <a:pt x="0" y="0"/>
                                      </a:moveTo>
                                      <a:lnTo>
                                        <a:pt x="868696" y="0"/>
                                      </a:lnTo>
                                    </a:path>
                                  </a:pathLst>
                                </a:custGeom>
                                <a:noFill/>
                                <a:ln w="8174">
                                  <a:solidFill>
                                    <a:srgbClr val="000000"/>
                                  </a:solidFill>
                                  <a:round/>
                                </a:ln>
                              </wps:spPr>
                              <wps:style>
                                <a:lnRef idx="0"/>
                                <a:fillRef idx="0"/>
                                <a:effectRef idx="0"/>
                                <a:fontRef idx="minor"/>
                              </wps:style>
                              <wps:bodyPr/>
                            </wps:wsp>
                          </wpg:wgp>
                        </a:graphicData>
                      </a:graphic>
                    </wp:anchor>
                  </w:drawing>
                </mc:Choice>
                <mc:Fallback>
                  <w:pict>
                    <v:group id="shape_0" alt="Group 221" style="position:absolute;margin-left:237.35pt;margin-top:26.9pt;width:68.45pt;height:0.65pt" coordorigin="4747,538" coordsize="1369,13"/>
                  </w:pict>
                </mc:Fallback>
              </mc:AlternateContent>
            </w:r>
            <w:r>
              <w:rPr>
                <w:i/>
                <w:spacing w:val="-2"/>
                <w:position w:val="7"/>
                <w:sz w:val="26"/>
              </w:rPr>
              <w:t>p</w:t>
            </w:r>
            <w:r>
              <w:rPr>
                <w:spacing w:val="-2"/>
                <w:sz w:val="15"/>
              </w:rPr>
              <w:t>пара</w:t>
            </w:r>
            <w:r>
              <w:rPr>
                <w:spacing w:val="3"/>
                <w:sz w:val="15"/>
              </w:rPr>
              <w:t xml:space="preserve"> </w:t>
            </w:r>
            <w:r>
              <w:rPr>
                <w:rFonts w:ascii="Symbol" w:hAnsi="Symbol"/>
                <w:spacing w:val="-2"/>
                <w:position w:val="5"/>
                <w:sz w:val="34"/>
              </w:rPr>
              <w:t></w:t>
            </w:r>
            <w:r>
              <w:rPr>
                <w:i/>
                <w:spacing w:val="-2"/>
                <w:position w:val="7"/>
                <w:sz w:val="26"/>
              </w:rPr>
              <w:t>T</w:t>
            </w:r>
            <w:r>
              <w:rPr>
                <w:i/>
                <w:spacing w:val="-18"/>
                <w:position w:val="7"/>
                <w:sz w:val="26"/>
              </w:rPr>
              <w:t xml:space="preserve"> </w:t>
            </w:r>
            <w:r>
              <w:rPr>
                <w:rFonts w:ascii="Symbol" w:hAnsi="Symbol"/>
                <w:spacing w:val="-10"/>
                <w:position w:val="5"/>
                <w:sz w:val="34"/>
              </w:rPr>
              <w:t></w:t>
            </w:r>
            <w:r>
              <w:rPr>
                <w:position w:val="5"/>
                <w:sz w:val="34"/>
              </w:rPr>
              <w:tab/>
            </w:r>
            <w:r>
              <w:rPr>
                <w:spacing w:val="-2"/>
                <w:position w:val="7"/>
                <w:sz w:val="26"/>
              </w:rPr>
              <w:t>ρ</w:t>
            </w:r>
            <w:r>
              <w:rPr>
                <w:spacing w:val="-2"/>
                <w:sz w:val="15"/>
              </w:rPr>
              <w:t>пара</w:t>
            </w:r>
            <w:r>
              <w:rPr>
                <w:spacing w:val="13"/>
                <w:sz w:val="15"/>
              </w:rPr>
              <w:t xml:space="preserve"> </w:t>
            </w:r>
            <w:r>
              <w:rPr>
                <w:rFonts w:ascii="Symbol" w:hAnsi="Symbol"/>
                <w:spacing w:val="-2"/>
                <w:position w:val="5"/>
                <w:sz w:val="34"/>
              </w:rPr>
              <w:t></w:t>
            </w:r>
            <w:r>
              <w:rPr>
                <w:i/>
                <w:spacing w:val="-2"/>
                <w:position w:val="7"/>
                <w:sz w:val="26"/>
              </w:rPr>
              <w:t>T</w:t>
            </w:r>
            <w:r>
              <w:rPr>
                <w:i/>
                <w:spacing w:val="-18"/>
                <w:position w:val="7"/>
                <w:sz w:val="26"/>
              </w:rPr>
              <w:t xml:space="preserve"> </w:t>
            </w:r>
            <w:r>
              <w:rPr>
                <w:rFonts w:ascii="Symbol" w:hAnsi="Symbol"/>
                <w:spacing w:val="-10"/>
                <w:position w:val="5"/>
                <w:sz w:val="34"/>
              </w:rPr>
              <w:t></w:t>
            </w:r>
          </w:p>
          <w:p>
            <w:pPr>
              <w:pStyle w:val="TableParagraph"/>
              <w:tabs>
                <w:tab w:val="clear" w:pos="709"/>
                <w:tab w:val="left" w:pos="4157" w:leader="none"/>
                <w:tab w:val="left" w:pos="5800" w:leader="none"/>
              </w:tabs>
              <w:spacing w:lineRule="auto" w:line="156"/>
              <w:ind w:start="61"/>
              <w:rPr>
                <w:rFonts w:ascii="Symbol" w:hAnsi="Symbol"/>
                <w:sz w:val="34"/>
              </w:rPr>
            </w:pPr>
            <w:r>
              <w:rPr>
                <w:position w:val="-16"/>
                <w:sz w:val="22"/>
              </w:rPr>
              <w:t>Относительная</w:t>
            </w:r>
            <w:r>
              <w:rPr>
                <w:spacing w:val="-6"/>
                <w:sz w:val="22"/>
              </w:rPr>
              <w:t xml:space="preserve"> </w:t>
            </w:r>
            <w:r>
              <w:rPr>
                <w:sz w:val="22"/>
              </w:rPr>
              <w:t>влажность:</w:t>
            </w:r>
            <w:r>
              <w:rPr>
                <w:spacing w:val="24"/>
                <w:sz w:val="22"/>
              </w:rPr>
              <w:t xml:space="preserve"> </w:t>
            </w:r>
            <w:r>
              <w:rPr>
                <w:position w:val="5"/>
                <w:sz w:val="26"/>
              </w:rPr>
              <w:t>φ</w:t>
            </w:r>
            <w:r>
              <w:rPr>
                <w:spacing w:val="-13"/>
                <w:position w:val="5"/>
                <w:sz w:val="26"/>
              </w:rPr>
              <w:t xml:space="preserve"> </w:t>
            </w:r>
            <w:r>
              <w:rPr>
                <w:rFonts w:ascii="Symbol" w:hAnsi="Symbol"/>
                <w:position w:val="5"/>
                <w:sz w:val="26"/>
              </w:rPr>
              <w:t></w:t>
            </w:r>
            <w:r>
              <w:rPr>
                <w:spacing w:val="34"/>
                <w:position w:val="5"/>
                <w:sz w:val="26"/>
              </w:rPr>
              <w:t xml:space="preserve"> </w:t>
            </w:r>
            <w:r>
              <w:rPr>
                <w:i/>
                <w:spacing w:val="-10"/>
                <w:position w:val="-14"/>
                <w:sz w:val="26"/>
              </w:rPr>
              <w:t>p</w:t>
            </w:r>
            <w:r>
              <w:rPr>
                <w:i/>
                <w:position w:val="-14"/>
                <w:sz w:val="26"/>
              </w:rPr>
              <w:tab/>
            </w:r>
            <w:r>
              <w:rPr>
                <w:rFonts w:ascii="Symbol" w:hAnsi="Symbol"/>
                <w:w w:val="95"/>
                <w:position w:val="-16"/>
                <w:sz w:val="34"/>
              </w:rPr>
              <w:t></w:t>
            </w:r>
            <w:r>
              <w:rPr>
                <w:i/>
                <w:w w:val="95"/>
                <w:position w:val="-14"/>
                <w:sz w:val="26"/>
              </w:rPr>
              <w:t>T</w:t>
            </w:r>
            <w:r>
              <w:rPr>
                <w:i/>
                <w:spacing w:val="-15"/>
                <w:w w:val="95"/>
                <w:position w:val="-14"/>
                <w:sz w:val="26"/>
              </w:rPr>
              <w:t xml:space="preserve"> </w:t>
            </w:r>
            <w:r>
              <w:rPr>
                <w:rFonts w:ascii="Symbol" w:hAnsi="Symbol"/>
                <w:w w:val="95"/>
                <w:position w:val="-16"/>
                <w:sz w:val="34"/>
              </w:rPr>
              <w:t></w:t>
            </w:r>
            <w:r>
              <w:rPr>
                <w:spacing w:val="-17"/>
                <w:w w:val="95"/>
                <w:position w:val="-16"/>
                <w:sz w:val="34"/>
              </w:rPr>
              <w:t xml:space="preserve"> </w:t>
            </w:r>
            <w:r>
              <w:rPr>
                <w:rFonts w:ascii="Symbol" w:hAnsi="Symbol"/>
                <w:w w:val="95"/>
                <w:position w:val="5"/>
                <w:sz w:val="26"/>
              </w:rPr>
              <w:t></w:t>
            </w:r>
            <w:r>
              <w:rPr>
                <w:spacing w:val="-6"/>
                <w:w w:val="95"/>
                <w:position w:val="5"/>
                <w:sz w:val="26"/>
              </w:rPr>
              <w:t xml:space="preserve"> </w:t>
            </w:r>
            <w:r>
              <w:rPr>
                <w:spacing w:val="-10"/>
                <w:w w:val="95"/>
                <w:position w:val="-14"/>
                <w:sz w:val="26"/>
              </w:rPr>
              <w:t>ρ</w:t>
            </w:r>
            <w:r>
              <w:rPr>
                <w:position w:val="-14"/>
                <w:sz w:val="26"/>
              </w:rPr>
              <w:tab/>
            </w:r>
            <w:r>
              <w:rPr>
                <w:rFonts w:ascii="Symbol" w:hAnsi="Symbol"/>
                <w:w w:val="85"/>
                <w:position w:val="-16"/>
                <w:sz w:val="34"/>
              </w:rPr>
              <w:t></w:t>
            </w:r>
            <w:r>
              <w:rPr>
                <w:i/>
                <w:w w:val="85"/>
                <w:position w:val="-14"/>
                <w:sz w:val="26"/>
              </w:rPr>
              <w:t>T</w:t>
            </w:r>
            <w:r>
              <w:rPr>
                <w:i/>
                <w:spacing w:val="-5"/>
                <w:position w:val="-14"/>
                <w:sz w:val="26"/>
              </w:rPr>
              <w:t xml:space="preserve"> </w:t>
            </w:r>
            <w:r>
              <w:rPr>
                <w:rFonts w:ascii="Symbol" w:hAnsi="Symbol"/>
                <w:spacing w:val="-10"/>
                <w:position w:val="-16"/>
                <w:sz w:val="34"/>
              </w:rPr>
              <w:t></w:t>
            </w:r>
          </w:p>
          <w:p>
            <w:pPr>
              <w:pStyle w:val="TableParagraph"/>
              <w:tabs>
                <w:tab w:val="clear" w:pos="709"/>
                <w:tab w:val="left" w:pos="8143" w:leader="none"/>
              </w:tabs>
              <w:spacing w:lineRule="exact" w:line="89"/>
              <w:ind w:start="3250"/>
              <w:rPr>
                <w:sz w:val="15"/>
              </w:rPr>
            </w:pPr>
            <w:r>
              <mc:AlternateContent>
                <mc:Choice Requires="wpg">
                  <w:drawing>
                    <wp:anchor behindDoc="1" distT="5080" distB="0" distL="4445" distR="4445" simplePos="0" locked="0" layoutInCell="1" allowOverlap="1" relativeHeight="407">
                      <wp:simplePos x="0" y="0"/>
                      <wp:positionH relativeFrom="column">
                        <wp:posOffset>1952625</wp:posOffset>
                      </wp:positionH>
                      <wp:positionV relativeFrom="paragraph">
                        <wp:posOffset>-177165</wp:posOffset>
                      </wp:positionV>
                      <wp:extent cx="887730" cy="8255"/>
                      <wp:effectExtent l="4445" t="5080" r="4445" b="0"/>
                      <wp:wrapNone/>
                      <wp:docPr id="163" name="Group 223"/>
                      <a:graphic xmlns:a="http://schemas.openxmlformats.org/drawingml/2006/main">
                        <a:graphicData uri="http://schemas.microsoft.com/office/word/2010/wordprocessingGroup">
                          <wpg:wgp>
                            <wpg:cNvGrpSpPr/>
                            <wpg:grpSpPr>
                              <a:xfrm>
                                <a:off x="0" y="0"/>
                                <a:ext cx="887760" cy="8280"/>
                                <a:chOff x="0" y="0"/>
                                <a:chExt cx="887760" cy="8280"/>
                              </a:xfrm>
                            </wpg:grpSpPr>
                            <wps:wsp>
                              <wps:cNvPr id="164" name="Graphic 64"/>
                              <wps:cNvSpPr/>
                              <wps:spPr>
                                <a:xfrm>
                                  <a:off x="0" y="0"/>
                                  <a:ext cx="887760" cy="8280"/>
                                </a:xfrm>
                                <a:custGeom>
                                  <a:avLst/>
                                  <a:gdLst>
                                    <a:gd name="textAreaLeft" fmla="*/ 0 w 503280"/>
                                    <a:gd name="textAreaRight" fmla="*/ 504000 w 503280"/>
                                    <a:gd name="textAreaTop" fmla="*/ 0 h 4680"/>
                                    <a:gd name="textAreaBottom" fmla="*/ 5400 h 4680"/>
                                  </a:gdLst>
                                  <a:ahLst/>
                                  <a:rect l="textAreaLeft" t="textAreaTop" r="textAreaRight" b="textAreaBottom"/>
                                  <a:pathLst>
                                    <a:path w="887730" h="0">
                                      <a:moveTo>
                                        <a:pt x="0" y="0"/>
                                      </a:moveTo>
                                      <a:lnTo>
                                        <a:pt x="887538" y="0"/>
                                      </a:lnTo>
                                    </a:path>
                                  </a:pathLst>
                                </a:custGeom>
                                <a:noFill/>
                                <a:ln w="8174">
                                  <a:solidFill>
                                    <a:srgbClr val="000000"/>
                                  </a:solidFill>
                                  <a:round/>
                                </a:ln>
                              </wps:spPr>
                              <wps:style>
                                <a:lnRef idx="0"/>
                                <a:fillRef idx="0"/>
                                <a:effectRef idx="0"/>
                                <a:fontRef idx="minor"/>
                              </wps:style>
                              <wps:bodyPr/>
                            </wps:wsp>
                          </wpg:wgp>
                        </a:graphicData>
                      </a:graphic>
                    </wp:anchor>
                  </w:drawing>
                </mc:Choice>
                <mc:Fallback>
                  <w:pict>
                    <v:group id="shape_0" alt="Group 223" style="position:absolute;margin-left:153.75pt;margin-top:-13.95pt;width:69.9pt;height:0.65pt" coordorigin="3075,-279" coordsize="1398,13"/>
                  </w:pict>
                </mc:Fallback>
              </mc:AlternateContent>
            </w:r>
            <w:r>
              <w:rPr>
                <w:sz w:val="15"/>
              </w:rPr>
              <w:t>насыщ.</w:t>
            </w:r>
            <w:r>
              <w:rPr>
                <w:spacing w:val="-9"/>
                <w:sz w:val="15"/>
              </w:rPr>
              <w:t xml:space="preserve"> </w:t>
            </w:r>
            <w:r>
              <w:rPr>
                <w:spacing w:val="-4"/>
                <w:sz w:val="15"/>
              </w:rPr>
              <w:t>пара</w:t>
            </w:r>
            <w:r>
              <w:rPr>
                <w:sz w:val="15"/>
              </w:rPr>
              <w:tab/>
              <w:t>насыщ.</w:t>
            </w:r>
            <w:r>
              <w:rPr>
                <w:spacing w:val="-9"/>
                <w:sz w:val="15"/>
              </w:rPr>
              <w:t xml:space="preserve"> </w:t>
            </w:r>
            <w:r>
              <w:rPr>
                <w:spacing w:val="-4"/>
                <w:sz w:val="15"/>
              </w:rPr>
              <w:t>пара</w:t>
            </w:r>
          </w:p>
        </w:tc>
      </w:tr>
      <w:tr>
        <w:trPr>
          <w:trHeight w:val="69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2"/>
                <w:sz w:val="22"/>
              </w:rPr>
              <w:t>2.1.15</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Изменение агрегатных состояний вещества: испарение и конденсация, кипение </w:t>
            </w:r>
            <w:r>
              <w:rPr>
                <w:spacing w:val="-2"/>
                <w:sz w:val="22"/>
              </w:rPr>
              <w:t>жидкости</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2.1.16</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Изменение</w:t>
            </w:r>
            <w:r>
              <w:rPr>
                <w:spacing w:val="-10"/>
                <w:sz w:val="22"/>
              </w:rPr>
              <w:t xml:space="preserve"> </w:t>
            </w:r>
            <w:r>
              <w:rPr>
                <w:sz w:val="22"/>
              </w:rPr>
              <w:t>агрегатных</w:t>
            </w:r>
            <w:r>
              <w:rPr>
                <w:spacing w:val="-11"/>
                <w:sz w:val="22"/>
              </w:rPr>
              <w:t xml:space="preserve"> </w:t>
            </w:r>
            <w:r>
              <w:rPr>
                <w:sz w:val="22"/>
              </w:rPr>
              <w:t>состояний</w:t>
            </w:r>
            <w:r>
              <w:rPr>
                <w:spacing w:val="-10"/>
                <w:sz w:val="22"/>
              </w:rPr>
              <w:t xml:space="preserve"> </w:t>
            </w:r>
            <w:r>
              <w:rPr>
                <w:sz w:val="22"/>
              </w:rPr>
              <w:t>вещества:</w:t>
            </w:r>
            <w:r>
              <w:rPr>
                <w:spacing w:val="-11"/>
                <w:sz w:val="22"/>
              </w:rPr>
              <w:t xml:space="preserve"> </w:t>
            </w:r>
            <w:r>
              <w:rPr>
                <w:sz w:val="22"/>
              </w:rPr>
              <w:t>плавление</w:t>
            </w:r>
            <w:r>
              <w:rPr>
                <w:spacing w:val="-10"/>
                <w:sz w:val="22"/>
              </w:rPr>
              <w:t xml:space="preserve"> </w:t>
            </w:r>
            <w:r>
              <w:rPr>
                <w:sz w:val="22"/>
              </w:rPr>
              <w:t>и</w:t>
            </w:r>
            <w:r>
              <w:rPr>
                <w:spacing w:val="-10"/>
                <w:sz w:val="22"/>
              </w:rPr>
              <w:t xml:space="preserve"> </w:t>
            </w:r>
            <w:r>
              <w:rPr>
                <w:spacing w:val="-2"/>
                <w:sz w:val="22"/>
              </w:rPr>
              <w:t>кристаллизация</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2.1.17</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Преобразование</w:t>
            </w:r>
            <w:r>
              <w:rPr>
                <w:spacing w:val="-9"/>
                <w:sz w:val="22"/>
              </w:rPr>
              <w:t xml:space="preserve"> </w:t>
            </w:r>
            <w:r>
              <w:rPr>
                <w:sz w:val="22"/>
              </w:rPr>
              <w:t>энергии</w:t>
            </w:r>
            <w:r>
              <w:rPr>
                <w:spacing w:val="-9"/>
                <w:sz w:val="22"/>
              </w:rPr>
              <w:t xml:space="preserve"> </w:t>
            </w:r>
            <w:r>
              <w:rPr>
                <w:sz w:val="22"/>
              </w:rPr>
              <w:t>в</w:t>
            </w:r>
            <w:r>
              <w:rPr>
                <w:spacing w:val="-9"/>
                <w:sz w:val="22"/>
              </w:rPr>
              <w:t xml:space="preserve"> </w:t>
            </w:r>
            <w:r>
              <w:rPr>
                <w:sz w:val="22"/>
              </w:rPr>
              <w:t>фазовых</w:t>
            </w:r>
            <w:r>
              <w:rPr>
                <w:spacing w:val="-10"/>
                <w:sz w:val="22"/>
              </w:rPr>
              <w:t xml:space="preserve"> </w:t>
            </w:r>
            <w:r>
              <w:rPr>
                <w:spacing w:val="-2"/>
                <w:sz w:val="22"/>
              </w:rPr>
              <w:t>переходах</w:t>
            </w:r>
          </w:p>
        </w:tc>
      </w:tr>
      <w:tr>
        <w:trPr>
          <w:trHeight w:val="451"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2.2</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ТЕРМОДИНАМИКА</w:t>
            </w:r>
          </w:p>
        </w:tc>
      </w:tr>
      <w:tr>
        <w:trPr>
          <w:trHeight w:val="450"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2.2.1</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Тепловое</w:t>
            </w:r>
            <w:r>
              <w:rPr>
                <w:spacing w:val="-10"/>
                <w:sz w:val="22"/>
              </w:rPr>
              <w:t xml:space="preserve"> </w:t>
            </w:r>
            <w:r>
              <w:rPr>
                <w:sz w:val="22"/>
              </w:rPr>
              <w:t>равновесие</w:t>
            </w:r>
            <w:r>
              <w:rPr>
                <w:spacing w:val="-10"/>
                <w:sz w:val="22"/>
              </w:rPr>
              <w:t xml:space="preserve"> </w:t>
            </w:r>
            <w:r>
              <w:rPr>
                <w:sz w:val="22"/>
              </w:rPr>
              <w:t>и</w:t>
            </w:r>
            <w:r>
              <w:rPr>
                <w:spacing w:val="-10"/>
                <w:sz w:val="22"/>
              </w:rPr>
              <w:t xml:space="preserve"> </w:t>
            </w:r>
            <w:r>
              <w:rPr>
                <w:spacing w:val="-2"/>
                <w:sz w:val="22"/>
              </w:rPr>
              <w:t>температура</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2.2.2</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Внутренняя</w:t>
            </w:r>
            <w:r>
              <w:rPr>
                <w:spacing w:val="4"/>
                <w:sz w:val="22"/>
              </w:rPr>
              <w:t xml:space="preserve"> </w:t>
            </w:r>
            <w:r>
              <w:rPr>
                <w:spacing w:val="-2"/>
                <w:sz w:val="22"/>
              </w:rPr>
              <w:t>энергия</w:t>
            </w:r>
          </w:p>
        </w:tc>
      </w:tr>
      <w:tr>
        <w:trPr>
          <w:trHeight w:val="69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2.2.3</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Теплопередача</w:t>
            </w:r>
            <w:r>
              <w:rPr>
                <w:spacing w:val="40"/>
                <w:sz w:val="22"/>
              </w:rPr>
              <w:t xml:space="preserve"> </w:t>
            </w:r>
            <w:r>
              <w:rPr>
                <w:sz w:val="22"/>
              </w:rPr>
              <w:t>как</w:t>
            </w:r>
            <w:r>
              <w:rPr>
                <w:spacing w:val="40"/>
                <w:sz w:val="22"/>
              </w:rPr>
              <w:t xml:space="preserve"> </w:t>
            </w:r>
            <w:r>
              <w:rPr>
                <w:sz w:val="22"/>
              </w:rPr>
              <w:t>способ</w:t>
            </w:r>
            <w:r>
              <w:rPr>
                <w:spacing w:val="40"/>
                <w:sz w:val="22"/>
              </w:rPr>
              <w:t xml:space="preserve"> </w:t>
            </w:r>
            <w:r>
              <w:rPr>
                <w:sz w:val="22"/>
              </w:rPr>
              <w:t>изменения</w:t>
            </w:r>
            <w:r>
              <w:rPr>
                <w:spacing w:val="40"/>
                <w:sz w:val="22"/>
              </w:rPr>
              <w:t xml:space="preserve"> </w:t>
            </w:r>
            <w:r>
              <w:rPr>
                <w:sz w:val="22"/>
              </w:rPr>
              <w:t>внутренней</w:t>
            </w:r>
            <w:r>
              <w:rPr>
                <w:spacing w:val="40"/>
                <w:sz w:val="22"/>
              </w:rPr>
              <w:t xml:space="preserve"> </w:t>
            </w:r>
            <w:r>
              <w:rPr>
                <w:sz w:val="22"/>
              </w:rPr>
              <w:t>энергии</w:t>
            </w:r>
            <w:r>
              <w:rPr>
                <w:spacing w:val="40"/>
                <w:sz w:val="22"/>
              </w:rPr>
              <w:t xml:space="preserve"> </w:t>
            </w:r>
            <w:r>
              <w:rPr>
                <w:sz w:val="22"/>
              </w:rPr>
              <w:t>без</w:t>
            </w:r>
            <w:r>
              <w:rPr>
                <w:spacing w:val="40"/>
                <w:sz w:val="22"/>
              </w:rPr>
              <w:t xml:space="preserve"> </w:t>
            </w:r>
            <w:r>
              <w:rPr>
                <w:sz w:val="22"/>
              </w:rPr>
              <w:t>совершения</w:t>
            </w:r>
            <w:r>
              <w:rPr>
                <w:spacing w:val="80"/>
                <w:sz w:val="22"/>
              </w:rPr>
              <w:t xml:space="preserve"> </w:t>
            </w:r>
            <w:r>
              <w:rPr>
                <w:sz w:val="22"/>
              </w:rPr>
              <w:t>работы. Конвекция, теплопроводность, излучение</w:t>
            </w:r>
          </w:p>
        </w:tc>
      </w:tr>
      <w:tr>
        <w:trPr>
          <w:trHeight w:val="43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2.2.4</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pacing w:val="-2"/>
                <w:sz w:val="22"/>
              </w:rPr>
              <w:t>Количество</w:t>
            </w:r>
            <w:r>
              <w:rPr>
                <w:spacing w:val="6"/>
                <w:sz w:val="22"/>
              </w:rPr>
              <w:t xml:space="preserve"> </w:t>
            </w:r>
            <w:r>
              <w:rPr>
                <w:spacing w:val="-2"/>
                <w:sz w:val="22"/>
              </w:rPr>
              <w:t>теплоты.</w:t>
            </w:r>
          </w:p>
        </w:tc>
      </w:tr>
      <w:tr>
        <w:trPr>
          <w:trHeight w:val="50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before="92" w:after="0"/>
              <w:ind w:start="61"/>
              <w:rPr>
                <w:i/>
                <w:i/>
                <w:sz w:val="22"/>
              </w:rPr>
            </w:pPr>
            <w:r>
              <w:rPr>
                <w:position w:val="3"/>
                <w:sz w:val="22"/>
              </w:rPr>
              <w:t>Удельная</w:t>
            </w:r>
            <w:r>
              <w:rPr>
                <w:spacing w:val="-5"/>
                <w:sz w:val="22"/>
              </w:rPr>
              <w:t xml:space="preserve"> </w:t>
            </w:r>
            <w:r>
              <w:rPr>
                <w:sz w:val="22"/>
              </w:rPr>
              <w:t>теплоемкость</w:t>
            </w:r>
            <w:r>
              <w:rPr>
                <w:spacing w:val="-3"/>
                <w:sz w:val="22"/>
              </w:rPr>
              <w:t xml:space="preserve"> </w:t>
            </w:r>
            <w:r>
              <w:rPr>
                <w:sz w:val="22"/>
              </w:rPr>
              <w:t>вещества</w:t>
            </w:r>
            <w:r>
              <w:rPr>
                <w:spacing w:val="-4"/>
                <w:sz w:val="22"/>
              </w:rPr>
              <w:t xml:space="preserve"> </w:t>
            </w:r>
            <w:r>
              <w:rPr>
                <w:sz w:val="22"/>
              </w:rPr>
              <w:t>c:</w:t>
            </w:r>
            <w:r>
              <w:rPr>
                <w:spacing w:val="22"/>
                <w:sz w:val="22"/>
              </w:rPr>
              <w:t xml:space="preserve"> </w:t>
            </w:r>
            <w:r>
              <w:rPr>
                <w:i/>
                <w:position w:val="3"/>
                <w:sz w:val="22"/>
              </w:rPr>
              <w:t>Q</w:t>
            </w:r>
            <w:r>
              <w:rPr>
                <w:i/>
                <w:spacing w:val="-3"/>
                <w:position w:val="3"/>
                <w:sz w:val="22"/>
              </w:rPr>
              <w:t xml:space="preserve"> </w:t>
            </w:r>
            <w:r>
              <w:rPr>
                <w:rFonts w:ascii="Symbol" w:hAnsi="Symbol"/>
                <w:position w:val="3"/>
                <w:sz w:val="22"/>
              </w:rPr>
              <w:t></w:t>
            </w:r>
            <w:r>
              <w:rPr>
                <w:spacing w:val="-11"/>
                <w:position w:val="3"/>
                <w:sz w:val="22"/>
              </w:rPr>
              <w:t xml:space="preserve"> </w:t>
            </w:r>
            <w:r>
              <w:rPr>
                <w:i/>
                <w:spacing w:val="-4"/>
                <w:position w:val="3"/>
                <w:sz w:val="22"/>
              </w:rPr>
              <w:t>cm</w:t>
            </w:r>
            <w:r>
              <w:rPr>
                <w:rFonts w:ascii="Symbol" w:hAnsi="Symbol"/>
                <w:spacing w:val="-4"/>
                <w:position w:val="3"/>
                <w:sz w:val="22"/>
              </w:rPr>
              <w:t></w:t>
            </w:r>
            <w:r>
              <w:rPr>
                <w:i/>
                <w:spacing w:val="-4"/>
                <w:position w:val="3"/>
                <w:sz w:val="22"/>
              </w:rPr>
              <w:t>T</w:t>
            </w:r>
          </w:p>
        </w:tc>
      </w:tr>
      <w:tr>
        <w:trPr>
          <w:trHeight w:val="43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2.2.5</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z w:val="22"/>
              </w:rPr>
              <w:t>Удельная</w:t>
            </w:r>
            <w:r>
              <w:rPr>
                <w:spacing w:val="-9"/>
                <w:sz w:val="22"/>
              </w:rPr>
              <w:t xml:space="preserve"> </w:t>
            </w:r>
            <w:r>
              <w:rPr>
                <w:sz w:val="22"/>
              </w:rPr>
              <w:t>теплота</w:t>
            </w:r>
            <w:r>
              <w:rPr>
                <w:spacing w:val="-10"/>
                <w:sz w:val="22"/>
              </w:rPr>
              <w:t xml:space="preserve"> </w:t>
            </w:r>
            <w:r>
              <w:rPr>
                <w:sz w:val="22"/>
              </w:rPr>
              <w:t>парообразования</w:t>
            </w:r>
            <w:r>
              <w:rPr>
                <w:spacing w:val="-8"/>
                <w:sz w:val="22"/>
              </w:rPr>
              <w:t xml:space="preserve"> </w:t>
            </w:r>
            <w:r>
              <w:rPr>
                <w:sz w:val="22"/>
              </w:rPr>
              <w:t>L:</w:t>
            </w:r>
            <w:r>
              <w:rPr>
                <w:spacing w:val="-9"/>
                <w:sz w:val="22"/>
              </w:rPr>
              <w:t xml:space="preserve"> </w:t>
            </w:r>
            <w:r>
              <w:rPr>
                <w:sz w:val="22"/>
              </w:rPr>
              <w:t>Q</w:t>
            </w:r>
            <w:r>
              <w:rPr>
                <w:spacing w:val="-10"/>
                <w:sz w:val="22"/>
              </w:rPr>
              <w:t xml:space="preserve"> </w:t>
            </w:r>
            <w:r>
              <w:rPr>
                <w:sz w:val="22"/>
              </w:rPr>
              <w:t>=</w:t>
            </w:r>
            <w:r>
              <w:rPr>
                <w:spacing w:val="-9"/>
                <w:sz w:val="22"/>
              </w:rPr>
              <w:t xml:space="preserve"> </w:t>
            </w:r>
            <w:r>
              <w:rPr>
                <w:spacing w:val="-5"/>
                <w:sz w:val="22"/>
              </w:rPr>
              <w:t>Lm.</w:t>
            </w:r>
          </w:p>
        </w:tc>
      </w:tr>
      <w:tr>
        <w:trPr>
          <w:trHeight w:val="49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91" w:after="0"/>
              <w:ind w:start="61"/>
              <w:rPr>
                <w:sz w:val="22"/>
              </w:rPr>
            </w:pPr>
            <w:r>
              <w:rPr>
                <w:sz w:val="22"/>
              </w:rPr>
              <w:t>Удельная</w:t>
            </w:r>
            <w:r>
              <w:rPr>
                <w:spacing w:val="-2"/>
                <w:sz w:val="22"/>
              </w:rPr>
              <w:t xml:space="preserve"> </w:t>
            </w:r>
            <w:r>
              <w:rPr>
                <w:sz w:val="22"/>
              </w:rPr>
              <w:t>теплота</w:t>
            </w:r>
            <w:r>
              <w:rPr>
                <w:spacing w:val="-3"/>
                <w:sz w:val="22"/>
              </w:rPr>
              <w:t xml:space="preserve"> </w:t>
            </w:r>
            <w:r>
              <w:rPr>
                <w:sz w:val="22"/>
              </w:rPr>
              <w:t>плавления</w:t>
            </w:r>
            <w:r>
              <w:rPr>
                <w:spacing w:val="34"/>
                <w:sz w:val="22"/>
              </w:rPr>
              <w:t xml:space="preserve"> </w:t>
            </w:r>
            <w:r>
              <w:rPr>
                <w:position w:val="2"/>
                <w:sz w:val="23"/>
              </w:rPr>
              <w:t>λ</w:t>
            </w:r>
            <w:r>
              <w:rPr>
                <w:spacing w:val="1"/>
                <w:position w:val="2"/>
                <w:sz w:val="23"/>
              </w:rPr>
              <w:t xml:space="preserve"> </w:t>
            </w:r>
            <w:r>
              <w:rPr>
                <w:sz w:val="22"/>
              </w:rPr>
              <w:t>:</w:t>
            </w:r>
            <w:r>
              <w:rPr>
                <w:spacing w:val="24"/>
                <w:sz w:val="22"/>
              </w:rPr>
              <w:t xml:space="preserve"> </w:t>
            </w:r>
            <w:r>
              <w:rPr>
                <w:i/>
                <w:position w:val="3"/>
                <w:sz w:val="22"/>
              </w:rPr>
              <w:t>Q</w:t>
            </w:r>
            <w:r>
              <w:rPr>
                <w:i/>
                <w:spacing w:val="12"/>
                <w:position w:val="3"/>
                <w:sz w:val="22"/>
              </w:rPr>
              <w:t xml:space="preserve"> </w:t>
            </w:r>
            <w:r>
              <w:rPr>
                <w:position w:val="3"/>
                <w:sz w:val="22"/>
              </w:rPr>
              <w:t>= λ</w:t>
            </w:r>
            <w:r>
              <w:rPr>
                <w:i/>
                <w:position w:val="3"/>
                <w:sz w:val="22"/>
              </w:rPr>
              <w:t>m</w:t>
            </w:r>
            <w:r>
              <w:rPr>
                <w:i/>
                <w:spacing w:val="-5"/>
                <w:position w:val="3"/>
                <w:sz w:val="22"/>
              </w:rPr>
              <w:t xml:space="preserve"> </w:t>
            </w:r>
            <w:r>
              <w:rPr>
                <w:spacing w:val="-10"/>
                <w:sz w:val="22"/>
              </w:rPr>
              <w:t>.</w:t>
            </w:r>
          </w:p>
        </w:tc>
      </w:tr>
      <w:tr>
        <w:trPr>
          <w:trHeight w:val="43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before="71" w:after="0"/>
              <w:ind w:start="61"/>
              <w:rPr>
                <w:sz w:val="22"/>
              </w:rPr>
            </w:pPr>
            <w:r>
              <w:rPr>
                <w:sz w:val="22"/>
              </w:rPr>
              <w:t>Удельная</w:t>
            </w:r>
            <w:r>
              <w:rPr>
                <w:spacing w:val="-7"/>
                <w:sz w:val="22"/>
              </w:rPr>
              <w:t xml:space="preserve"> </w:t>
            </w:r>
            <w:r>
              <w:rPr>
                <w:sz w:val="22"/>
              </w:rPr>
              <w:t>теплота</w:t>
            </w:r>
            <w:r>
              <w:rPr>
                <w:spacing w:val="-8"/>
                <w:sz w:val="22"/>
              </w:rPr>
              <w:t xml:space="preserve"> </w:t>
            </w:r>
            <w:r>
              <w:rPr>
                <w:sz w:val="22"/>
              </w:rPr>
              <w:t>сгорания</w:t>
            </w:r>
            <w:r>
              <w:rPr>
                <w:spacing w:val="-8"/>
                <w:sz w:val="22"/>
              </w:rPr>
              <w:t xml:space="preserve"> </w:t>
            </w:r>
            <w:r>
              <w:rPr>
                <w:sz w:val="22"/>
              </w:rPr>
              <w:t>топлива</w:t>
            </w:r>
            <w:r>
              <w:rPr>
                <w:spacing w:val="-6"/>
                <w:sz w:val="22"/>
              </w:rPr>
              <w:t xml:space="preserve"> </w:t>
            </w:r>
            <w:r>
              <w:rPr>
                <w:sz w:val="22"/>
              </w:rPr>
              <w:t>q:</w:t>
            </w:r>
            <w:r>
              <w:rPr>
                <w:spacing w:val="-8"/>
                <w:sz w:val="22"/>
              </w:rPr>
              <w:t xml:space="preserve"> </w:t>
            </w:r>
            <w:r>
              <w:rPr>
                <w:sz w:val="22"/>
              </w:rPr>
              <w:t>Q</w:t>
            </w:r>
            <w:r>
              <w:rPr>
                <w:spacing w:val="-7"/>
                <w:sz w:val="22"/>
              </w:rPr>
              <w:t xml:space="preserve"> </w:t>
            </w:r>
            <w:r>
              <w:rPr>
                <w:sz w:val="22"/>
              </w:rPr>
              <w:t>=</w:t>
            </w:r>
            <w:r>
              <w:rPr>
                <w:spacing w:val="-8"/>
                <w:sz w:val="22"/>
              </w:rPr>
              <w:t xml:space="preserve"> </w:t>
            </w:r>
            <w:r>
              <w:rPr>
                <w:spacing w:val="-5"/>
                <w:sz w:val="22"/>
              </w:rPr>
              <w:t>qm</w:t>
            </w:r>
          </w:p>
        </w:tc>
      </w:tr>
      <w:tr>
        <w:trPr>
          <w:trHeight w:val="72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2.2.6</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90" w:after="0"/>
              <w:ind w:start="61"/>
              <w:rPr>
                <w:sz w:val="22"/>
              </w:rPr>
            </w:pPr>
            <w:r>
              <w:rPr>
                <w:sz w:val="22"/>
              </w:rPr>
              <w:t>Элементарная</w:t>
            </w:r>
            <w:r>
              <w:rPr>
                <w:spacing w:val="80"/>
                <w:sz w:val="22"/>
              </w:rPr>
              <w:t xml:space="preserve"> </w:t>
            </w:r>
            <w:r>
              <w:rPr>
                <w:sz w:val="22"/>
              </w:rPr>
              <w:t>работа</w:t>
            </w:r>
            <w:r>
              <w:rPr>
                <w:spacing w:val="80"/>
                <w:sz w:val="22"/>
              </w:rPr>
              <w:t xml:space="preserve"> </w:t>
            </w:r>
            <w:r>
              <w:rPr>
                <w:sz w:val="22"/>
              </w:rPr>
              <w:t>в</w:t>
            </w:r>
            <w:r>
              <w:rPr>
                <w:spacing w:val="80"/>
                <w:sz w:val="22"/>
              </w:rPr>
              <w:t xml:space="preserve"> </w:t>
            </w:r>
            <w:r>
              <w:rPr>
                <w:sz w:val="22"/>
              </w:rPr>
              <w:t>термодинамике:</w:t>
            </w:r>
            <w:r>
              <w:rPr>
                <w:spacing w:val="80"/>
                <w:w w:val="150"/>
                <w:sz w:val="22"/>
              </w:rPr>
              <w:t xml:space="preserve"> </w:t>
            </w:r>
            <w:r>
              <w:rPr>
                <w:i/>
                <w:position w:val="3"/>
                <w:sz w:val="22"/>
              </w:rPr>
              <w:t>A</w:t>
            </w:r>
            <w:r>
              <w:rPr>
                <w:i/>
                <w:spacing w:val="-11"/>
                <w:position w:val="3"/>
                <w:sz w:val="22"/>
              </w:rPr>
              <w:t xml:space="preserve"> </w:t>
            </w:r>
            <w:r>
              <w:rPr>
                <w:rFonts w:ascii="Symbol" w:hAnsi="Symbol"/>
                <w:position w:val="3"/>
                <w:sz w:val="22"/>
              </w:rPr>
              <w:t></w:t>
            </w:r>
            <w:r>
              <w:rPr>
                <w:spacing w:val="25"/>
                <w:position w:val="3"/>
                <w:sz w:val="22"/>
              </w:rPr>
              <w:t xml:space="preserve"> </w:t>
            </w:r>
            <w:r>
              <w:rPr>
                <w:i/>
                <w:position w:val="3"/>
                <w:sz w:val="22"/>
              </w:rPr>
              <w:t>p</w:t>
            </w:r>
            <w:r>
              <w:rPr>
                <w:rFonts w:ascii="Symbol" w:hAnsi="Symbol"/>
                <w:position w:val="3"/>
                <w:sz w:val="22"/>
              </w:rPr>
              <w:t></w:t>
            </w:r>
            <w:r>
              <w:rPr>
                <w:i/>
                <w:position w:val="3"/>
                <w:sz w:val="22"/>
              </w:rPr>
              <w:t xml:space="preserve">V </w:t>
            </w:r>
            <w:r>
              <w:rPr>
                <w:sz w:val="22"/>
              </w:rPr>
              <w:t>.</w:t>
            </w:r>
            <w:r>
              <w:rPr>
                <w:spacing w:val="80"/>
                <w:sz w:val="22"/>
              </w:rPr>
              <w:t xml:space="preserve"> </w:t>
            </w:r>
            <w:r>
              <w:rPr>
                <w:sz w:val="22"/>
              </w:rPr>
              <w:t>Вычисление</w:t>
            </w:r>
            <w:r>
              <w:rPr>
                <w:spacing w:val="80"/>
                <w:sz w:val="22"/>
              </w:rPr>
              <w:t xml:space="preserve"> </w:t>
            </w:r>
            <w:r>
              <w:rPr>
                <w:sz w:val="22"/>
              </w:rPr>
              <w:t>работы</w:t>
            </w:r>
            <w:r>
              <w:rPr>
                <w:spacing w:val="80"/>
                <w:sz w:val="22"/>
              </w:rPr>
              <w:t xml:space="preserve"> </w:t>
            </w:r>
            <w:r>
              <w:rPr>
                <w:sz w:val="22"/>
              </w:rPr>
              <w:t>по графику процесса на pV-диаграмме</w:t>
            </w:r>
          </w:p>
        </w:tc>
      </w:tr>
      <w:tr>
        <w:trPr>
          <w:trHeight w:val="41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2.2.7</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z w:val="22"/>
              </w:rPr>
              <w:t>Первый</w:t>
            </w:r>
            <w:r>
              <w:rPr>
                <w:spacing w:val="-8"/>
                <w:sz w:val="22"/>
              </w:rPr>
              <w:t xml:space="preserve"> </w:t>
            </w:r>
            <w:r>
              <w:rPr>
                <w:sz w:val="22"/>
              </w:rPr>
              <w:t>закон</w:t>
            </w:r>
            <w:r>
              <w:rPr>
                <w:spacing w:val="-8"/>
                <w:sz w:val="22"/>
              </w:rPr>
              <w:t xml:space="preserve"> </w:t>
            </w:r>
            <w:r>
              <w:rPr>
                <w:spacing w:val="-2"/>
                <w:sz w:val="22"/>
              </w:rPr>
              <w:t>термодинамики:</w:t>
            </w:r>
          </w:p>
        </w:tc>
      </w:tr>
      <w:tr>
        <w:trPr>
          <w:trHeight w:val="62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72" w:after="0"/>
              <w:ind w:start="92"/>
              <w:rPr>
                <w:sz w:val="22"/>
              </w:rPr>
            </w:pPr>
            <w:r>
              <w:rPr>
                <w:i/>
                <w:spacing w:val="-6"/>
                <w:position w:val="2"/>
                <w:sz w:val="26"/>
              </w:rPr>
              <w:t>Q</w:t>
            </w:r>
            <w:r>
              <w:rPr>
                <w:spacing w:val="-6"/>
                <w:position w:val="2"/>
                <w:sz w:val="26"/>
              </w:rPr>
              <w:t>12</w:t>
            </w:r>
            <w:r>
              <w:rPr>
                <w:spacing w:val="-10"/>
                <w:position w:val="2"/>
                <w:sz w:val="26"/>
              </w:rPr>
              <w:t xml:space="preserve"> </w:t>
            </w:r>
            <w:r>
              <w:rPr>
                <w:rFonts w:ascii="Symbol" w:hAnsi="Symbol"/>
                <w:spacing w:val="-6"/>
                <w:position w:val="2"/>
                <w:sz w:val="26"/>
              </w:rPr>
              <w:t></w:t>
            </w:r>
            <w:r>
              <w:rPr>
                <w:spacing w:val="-10"/>
                <w:position w:val="2"/>
                <w:sz w:val="26"/>
              </w:rPr>
              <w:t xml:space="preserve"> </w:t>
            </w:r>
            <w:r>
              <w:rPr>
                <w:rFonts w:ascii="Symbol" w:hAnsi="Symbol"/>
                <w:spacing w:val="-6"/>
                <w:position w:val="2"/>
                <w:sz w:val="26"/>
              </w:rPr>
              <w:t></w:t>
            </w:r>
            <w:r>
              <w:rPr>
                <w:i/>
                <w:spacing w:val="-6"/>
                <w:position w:val="2"/>
                <w:sz w:val="26"/>
              </w:rPr>
              <w:t>U</w:t>
            </w:r>
            <w:r>
              <w:rPr>
                <w:spacing w:val="-6"/>
                <w:position w:val="2"/>
                <w:sz w:val="26"/>
              </w:rPr>
              <w:t>12</w:t>
            </w:r>
            <w:r>
              <w:rPr>
                <w:spacing w:val="-11"/>
                <w:position w:val="2"/>
                <w:sz w:val="26"/>
              </w:rPr>
              <w:t xml:space="preserve"> </w:t>
            </w:r>
            <w:r>
              <w:rPr>
                <w:rFonts w:ascii="Symbol" w:hAnsi="Symbol"/>
                <w:spacing w:val="-6"/>
                <w:position w:val="2"/>
                <w:sz w:val="26"/>
              </w:rPr>
              <w:t></w:t>
            </w:r>
            <w:r>
              <w:rPr>
                <w:spacing w:val="-10"/>
                <w:position w:val="2"/>
                <w:sz w:val="26"/>
              </w:rPr>
              <w:t xml:space="preserve"> </w:t>
            </w:r>
            <w:r>
              <w:rPr>
                <w:i/>
                <w:spacing w:val="-6"/>
                <w:position w:val="2"/>
                <w:sz w:val="26"/>
              </w:rPr>
              <w:t>A</w:t>
            </w:r>
            <w:r>
              <w:rPr>
                <w:spacing w:val="-6"/>
                <w:position w:val="2"/>
                <w:sz w:val="26"/>
              </w:rPr>
              <w:t>12</w:t>
            </w:r>
            <w:r>
              <w:rPr>
                <w:spacing w:val="4"/>
                <w:position w:val="2"/>
                <w:sz w:val="26"/>
              </w:rPr>
              <w:t xml:space="preserve"> </w:t>
            </w:r>
            <w:r>
              <w:rPr>
                <w:rFonts w:ascii="Symbol" w:hAnsi="Symbol"/>
                <w:spacing w:val="-6"/>
                <w:position w:val="2"/>
                <w:sz w:val="26"/>
              </w:rPr>
              <w:t></w:t>
            </w:r>
            <w:r>
              <w:rPr>
                <w:spacing w:val="-13"/>
                <w:position w:val="2"/>
                <w:sz w:val="26"/>
              </w:rPr>
              <w:t xml:space="preserve"> </w:t>
            </w:r>
            <w:r>
              <w:rPr>
                <w:rFonts w:ascii="Symbol" w:hAnsi="Symbol"/>
                <w:spacing w:val="-6"/>
                <w:sz w:val="34"/>
              </w:rPr>
              <w:t></w:t>
            </w:r>
            <w:r>
              <w:rPr>
                <w:i/>
                <w:spacing w:val="-6"/>
                <w:position w:val="2"/>
                <w:sz w:val="26"/>
              </w:rPr>
              <w:t>U</w:t>
            </w:r>
            <w:r>
              <w:rPr>
                <w:spacing w:val="-6"/>
                <w:position w:val="2"/>
                <w:sz w:val="26"/>
              </w:rPr>
              <w:t xml:space="preserve">2 </w:t>
            </w:r>
            <w:r>
              <w:rPr>
                <w:rFonts w:ascii="Symbol" w:hAnsi="Symbol"/>
                <w:spacing w:val="-6"/>
                <w:position w:val="2"/>
                <w:sz w:val="26"/>
              </w:rPr>
              <w:t></w:t>
            </w:r>
            <w:r>
              <w:rPr>
                <w:i/>
                <w:spacing w:val="-6"/>
                <w:position w:val="2"/>
                <w:sz w:val="26"/>
              </w:rPr>
              <w:t>U</w:t>
            </w:r>
            <w:r>
              <w:rPr>
                <w:spacing w:val="-6"/>
                <w:position w:val="2"/>
                <w:sz w:val="26"/>
              </w:rPr>
              <w:t>1</w:t>
            </w:r>
            <w:r>
              <w:rPr>
                <w:spacing w:val="-34"/>
                <w:position w:val="2"/>
                <w:sz w:val="26"/>
              </w:rPr>
              <w:t xml:space="preserve"> </w:t>
            </w:r>
            <w:r>
              <w:rPr>
                <w:rFonts w:ascii="Symbol" w:hAnsi="Symbol"/>
                <w:spacing w:val="-6"/>
                <w:sz w:val="34"/>
              </w:rPr>
              <w:t></w:t>
            </w:r>
            <w:r>
              <w:rPr>
                <w:spacing w:val="-46"/>
                <w:sz w:val="34"/>
              </w:rPr>
              <w:t xml:space="preserve"> </w:t>
            </w:r>
            <w:r>
              <w:rPr>
                <w:rFonts w:ascii="Symbol" w:hAnsi="Symbol"/>
                <w:spacing w:val="-6"/>
                <w:position w:val="2"/>
                <w:sz w:val="26"/>
              </w:rPr>
              <w:t></w:t>
            </w:r>
            <w:r>
              <w:rPr>
                <w:spacing w:val="-7"/>
                <w:position w:val="2"/>
                <w:sz w:val="26"/>
              </w:rPr>
              <w:t xml:space="preserve"> </w:t>
            </w:r>
            <w:r>
              <w:rPr>
                <w:i/>
                <w:spacing w:val="-6"/>
                <w:position w:val="2"/>
                <w:sz w:val="26"/>
              </w:rPr>
              <w:t>A</w:t>
            </w:r>
            <w:r>
              <w:rPr>
                <w:spacing w:val="-6"/>
                <w:position w:val="2"/>
                <w:sz w:val="26"/>
              </w:rPr>
              <w:t>12</w:t>
            </w:r>
            <w:r>
              <w:rPr>
                <w:spacing w:val="-12"/>
                <w:position w:val="2"/>
                <w:sz w:val="26"/>
              </w:rPr>
              <w:t xml:space="preserve"> </w:t>
            </w:r>
            <w:r>
              <w:rPr>
                <w:spacing w:val="-10"/>
                <w:position w:val="-1"/>
                <w:sz w:val="22"/>
              </w:rPr>
              <w:t>.</w:t>
            </w:r>
          </w:p>
        </w:tc>
      </w:tr>
      <w:tr>
        <w:trPr>
          <w:trHeight w:val="44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87" w:after="0"/>
              <w:ind w:start="61"/>
              <w:rPr>
                <w:sz w:val="22"/>
              </w:rPr>
            </w:pPr>
            <w:r>
              <w:rPr>
                <w:spacing w:val="-2"/>
                <w:sz w:val="22"/>
              </w:rPr>
              <w:t>Адиабата:</w:t>
            </w:r>
          </w:p>
        </w:tc>
      </w:tr>
      <w:tr>
        <w:trPr>
          <w:trHeight w:val="58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before="93" w:after="0"/>
              <w:ind w:start="92"/>
              <w:rPr>
                <w:sz w:val="15"/>
              </w:rPr>
            </w:pPr>
            <w:r>
              <w:rPr>
                <w:i/>
                <w:position w:val="-6"/>
                <w:sz w:val="26"/>
              </w:rPr>
              <w:t>Q</w:t>
            </w:r>
            <w:r>
              <w:rPr>
                <w:position w:val="-6"/>
                <w:sz w:val="15"/>
              </w:rPr>
              <w:t>12</w:t>
            </w:r>
            <w:r>
              <w:rPr>
                <w:spacing w:val="25"/>
                <w:position w:val="-6"/>
                <w:sz w:val="15"/>
              </w:rPr>
              <w:t xml:space="preserve"> </w:t>
            </w:r>
            <w:r>
              <w:rPr>
                <w:rFonts w:ascii="Symbol" w:hAnsi="Symbol"/>
                <w:sz w:val="26"/>
              </w:rPr>
              <w:t></w:t>
            </w:r>
            <w:r>
              <w:rPr>
                <w:spacing w:val="-16"/>
                <w:sz w:val="26"/>
              </w:rPr>
              <w:t xml:space="preserve"> </w:t>
            </w:r>
            <w:r>
              <w:rPr>
                <w:sz w:val="26"/>
              </w:rPr>
              <w:t>0</w:t>
            </w:r>
            <w:r>
              <w:rPr>
                <w:spacing w:val="-17"/>
                <w:sz w:val="26"/>
              </w:rPr>
              <w:t xml:space="preserve"> </w:t>
            </w:r>
            <w:r>
              <w:rPr>
                <w:rFonts w:ascii="Symbol" w:hAnsi="Symbol"/>
                <w:sz w:val="26"/>
              </w:rPr>
              <w:t></w:t>
            </w:r>
            <w:r>
              <w:rPr>
                <w:spacing w:val="4"/>
                <w:sz w:val="26"/>
              </w:rPr>
              <w:t xml:space="preserve"> </w:t>
            </w:r>
            <w:r>
              <w:rPr>
                <w:i/>
                <w:sz w:val="26"/>
              </w:rPr>
              <w:t>A</w:t>
            </w:r>
            <w:r>
              <w:rPr>
                <w:position w:val="-6"/>
                <w:sz w:val="15"/>
              </w:rPr>
              <w:t>12</w:t>
            </w:r>
            <w:r>
              <w:rPr>
                <w:spacing w:val="36"/>
                <w:position w:val="-6"/>
                <w:sz w:val="15"/>
              </w:rPr>
              <w:t xml:space="preserve"> </w:t>
            </w:r>
            <w:r>
              <w:rPr>
                <w:rFonts w:ascii="Symbol" w:hAnsi="Symbol"/>
                <w:sz w:val="26"/>
              </w:rPr>
              <w:t></w:t>
            </w:r>
            <w:r>
              <w:rPr>
                <w:spacing w:val="-30"/>
                <w:sz w:val="26"/>
              </w:rPr>
              <w:t xml:space="preserve"> </w:t>
            </w:r>
            <w:r>
              <w:rPr>
                <w:i/>
                <w:sz w:val="26"/>
              </w:rPr>
              <w:t>U</w:t>
            </w:r>
            <w:r>
              <w:rPr>
                <w:position w:val="-6"/>
                <w:sz w:val="15"/>
              </w:rPr>
              <w:t>1</w:t>
            </w:r>
            <w:r>
              <w:rPr>
                <w:spacing w:val="12"/>
                <w:position w:val="-6"/>
                <w:sz w:val="15"/>
              </w:rPr>
              <w:t xml:space="preserve"> </w:t>
            </w:r>
            <w:r>
              <w:rPr>
                <w:rFonts w:ascii="Symbol" w:hAnsi="Symbol"/>
                <w:spacing w:val="12"/>
                <w:sz w:val="26"/>
              </w:rPr>
              <w:t></w:t>
            </w:r>
            <w:r>
              <w:rPr>
                <w:i/>
                <w:spacing w:val="12"/>
                <w:sz w:val="26"/>
              </w:rPr>
              <w:t>U</w:t>
            </w:r>
            <w:r>
              <w:rPr>
                <w:spacing w:val="12"/>
                <w:position w:val="-6"/>
                <w:sz w:val="15"/>
              </w:rPr>
              <w:t>2</w:t>
            </w:r>
            <w:r>
              <w:rPr>
                <w:spacing w:val="36"/>
                <w:position w:val="-6"/>
                <w:sz w:val="15"/>
              </w:rPr>
              <w:t xml:space="preserve"> </w:t>
            </w:r>
            <w:r>
              <w:rPr>
                <w:rFonts w:ascii="Symbol" w:hAnsi="Symbol"/>
                <w:sz w:val="26"/>
              </w:rPr>
              <w:t></w:t>
            </w:r>
            <w:r>
              <w:rPr>
                <w:spacing w:val="-13"/>
                <w:sz w:val="26"/>
              </w:rPr>
              <w:t xml:space="preserve"> </w:t>
            </w:r>
            <w:r>
              <w:rPr>
                <w:rFonts w:ascii="Symbol" w:hAnsi="Symbol"/>
                <w:spacing w:val="-4"/>
                <w:sz w:val="26"/>
              </w:rPr>
              <w:t></w:t>
            </w:r>
            <w:r>
              <w:rPr>
                <w:i/>
                <w:spacing w:val="-4"/>
                <w:sz w:val="26"/>
              </w:rPr>
              <w:t>U</w:t>
            </w:r>
            <w:r>
              <w:rPr>
                <w:spacing w:val="-4"/>
                <w:position w:val="-6"/>
                <w:sz w:val="15"/>
              </w:rPr>
              <w:t>12</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2.2.8</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Второй</w:t>
            </w:r>
            <w:r>
              <w:rPr>
                <w:spacing w:val="4"/>
                <w:sz w:val="22"/>
              </w:rPr>
              <w:t xml:space="preserve"> </w:t>
            </w:r>
            <w:r>
              <w:rPr>
                <w:spacing w:val="-2"/>
                <w:sz w:val="22"/>
              </w:rPr>
              <w:t>закон</w:t>
            </w:r>
            <w:r>
              <w:rPr>
                <w:spacing w:val="4"/>
                <w:sz w:val="22"/>
              </w:rPr>
              <w:t xml:space="preserve"> </w:t>
            </w:r>
            <w:r>
              <w:rPr>
                <w:spacing w:val="-2"/>
                <w:sz w:val="22"/>
              </w:rPr>
              <w:t>термодинамики.</w:t>
            </w:r>
            <w:r>
              <w:rPr>
                <w:spacing w:val="4"/>
                <w:sz w:val="22"/>
              </w:rPr>
              <w:t xml:space="preserve"> </w:t>
            </w:r>
            <w:r>
              <w:rPr>
                <w:spacing w:val="-2"/>
                <w:sz w:val="22"/>
              </w:rPr>
              <w:t>Необратимые</w:t>
            </w:r>
            <w:r>
              <w:rPr>
                <w:spacing w:val="5"/>
                <w:sz w:val="22"/>
              </w:rPr>
              <w:t xml:space="preserve"> </w:t>
            </w:r>
            <w:r>
              <w:rPr>
                <w:spacing w:val="-2"/>
                <w:sz w:val="22"/>
              </w:rPr>
              <w:t>процессы</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2.2.9</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pacing w:val="-2"/>
                <w:sz w:val="22"/>
              </w:rPr>
              <w:t>Принципы</w:t>
            </w:r>
            <w:r>
              <w:rPr>
                <w:spacing w:val="2"/>
                <w:sz w:val="22"/>
              </w:rPr>
              <w:t xml:space="preserve"> </w:t>
            </w:r>
            <w:r>
              <w:rPr>
                <w:spacing w:val="-2"/>
                <w:sz w:val="22"/>
              </w:rPr>
              <w:t>действия</w:t>
            </w:r>
            <w:r>
              <w:rPr>
                <w:spacing w:val="2"/>
                <w:sz w:val="22"/>
              </w:rPr>
              <w:t xml:space="preserve"> </w:t>
            </w:r>
            <w:r>
              <w:rPr>
                <w:spacing w:val="-2"/>
                <w:sz w:val="22"/>
              </w:rPr>
              <w:t>тепловых</w:t>
            </w:r>
            <w:r>
              <w:rPr>
                <w:spacing w:val="2"/>
                <w:sz w:val="22"/>
              </w:rPr>
              <w:t xml:space="preserve"> </w:t>
            </w:r>
            <w:r>
              <w:rPr>
                <w:spacing w:val="-2"/>
                <w:sz w:val="22"/>
              </w:rPr>
              <w:t>машин.</w:t>
            </w:r>
            <w:r>
              <w:rPr>
                <w:spacing w:val="2"/>
                <w:sz w:val="22"/>
              </w:rPr>
              <w:t xml:space="preserve"> </w:t>
            </w:r>
            <w:r>
              <w:rPr>
                <w:spacing w:val="-4"/>
                <w:sz w:val="22"/>
              </w:rPr>
              <w:t>КПД:</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9"/>
        <w:gridCol w:w="7810"/>
      </w:tblGrid>
      <w:tr>
        <w:trPr>
          <w:trHeight w:val="1023"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0" w:type="dxa"/>
            <w:tcBorders>
              <w:start w:val="single" w:sz="4" w:space="0" w:color="000000"/>
              <w:bottom w:val="single" w:sz="4" w:space="0" w:color="000000"/>
              <w:end w:val="single" w:sz="4" w:space="0" w:color="000000"/>
            </w:tcBorders>
          </w:tcPr>
          <w:p>
            <w:pPr>
              <w:pStyle w:val="TableParagraph"/>
              <w:tabs>
                <w:tab w:val="clear" w:pos="709"/>
                <w:tab w:val="left" w:pos="2419" w:leader="none"/>
                <w:tab w:val="left" w:pos="3889" w:leader="none"/>
              </w:tabs>
              <w:spacing w:lineRule="auto" w:line="187" w:before="155" w:after="0"/>
              <w:ind w:hanging="492" w:start="592" w:end="4044"/>
              <w:rPr>
                <w:sz w:val="15"/>
              </w:rPr>
            </w:pPr>
            <w:r>
              <mc:AlternateContent>
                <mc:Choice Requires="wpg">
                  <w:drawing>
                    <wp:anchor behindDoc="1" distT="5080" distB="0" distL="5080" distR="3810" simplePos="0" locked="0" layoutInCell="1" allowOverlap="1" relativeHeight="409">
                      <wp:simplePos x="0" y="0"/>
                      <wp:positionH relativeFrom="column">
                        <wp:posOffset>314960</wp:posOffset>
                      </wp:positionH>
                      <wp:positionV relativeFrom="paragraph">
                        <wp:posOffset>328930</wp:posOffset>
                      </wp:positionV>
                      <wp:extent cx="431165" cy="8255"/>
                      <wp:effectExtent l="5080" t="5080" r="3810" b="0"/>
                      <wp:wrapNone/>
                      <wp:docPr id="165" name="Group 225"/>
                      <a:graphic xmlns:a="http://schemas.openxmlformats.org/drawingml/2006/main">
                        <a:graphicData uri="http://schemas.microsoft.com/office/word/2010/wordprocessingGroup">
                          <wpg:wgp>
                            <wpg:cNvGrpSpPr/>
                            <wpg:grpSpPr>
                              <a:xfrm>
                                <a:off x="0" y="0"/>
                                <a:ext cx="431280" cy="8280"/>
                                <a:chOff x="0" y="0"/>
                                <a:chExt cx="431280" cy="8280"/>
                              </a:xfrm>
                            </wpg:grpSpPr>
                            <wps:wsp>
                              <wps:cNvPr id="166" name="Graphic 66"/>
                              <wps:cNvSpPr/>
                              <wps:spPr>
                                <a:xfrm>
                                  <a:off x="0" y="0"/>
                                  <a:ext cx="431280" cy="8280"/>
                                </a:xfrm>
                                <a:custGeom>
                                  <a:avLst/>
                                  <a:gdLst>
                                    <a:gd name="textAreaLeft" fmla="*/ 0 w 244440"/>
                                    <a:gd name="textAreaRight" fmla="*/ 245160 w 244440"/>
                                    <a:gd name="textAreaTop" fmla="*/ 0 h 4680"/>
                                    <a:gd name="textAreaBottom" fmla="*/ 5400 h 4680"/>
                                  </a:gdLst>
                                  <a:ahLst/>
                                  <a:rect l="textAreaLeft" t="textAreaTop" r="textAreaRight" b="textAreaBottom"/>
                                  <a:pathLst>
                                    <a:path w="431165" h="0">
                                      <a:moveTo>
                                        <a:pt x="0" y="0"/>
                                      </a:moveTo>
                                      <a:lnTo>
                                        <a:pt x="430936" y="0"/>
                                      </a:lnTo>
                                    </a:path>
                                  </a:pathLst>
                                </a:custGeom>
                                <a:noFill/>
                                <a:ln w="8186">
                                  <a:solidFill>
                                    <a:srgbClr val="000000"/>
                                  </a:solidFill>
                                  <a:round/>
                                </a:ln>
                              </wps:spPr>
                              <wps:style>
                                <a:lnRef idx="0"/>
                                <a:fillRef idx="0"/>
                                <a:effectRef idx="0"/>
                                <a:fontRef idx="minor"/>
                              </wps:style>
                              <wps:bodyPr/>
                            </wps:wsp>
                          </wpg:wgp>
                        </a:graphicData>
                      </a:graphic>
                    </wp:anchor>
                  </w:drawing>
                </mc:Choice>
                <mc:Fallback>
                  <w:pict>
                    <v:group id="shape_0" alt="Group 225" style="position:absolute;margin-left:24.8pt;margin-top:25.9pt;width:33.95pt;height:0.65pt" coordorigin="496,518" coordsize="679,13"/>
                  </w:pict>
                </mc:Fallback>
              </mc:AlternateContent>
              <mc:AlternateContent>
                <mc:Choice Requires="wpg">
                  <w:drawing>
                    <wp:anchor behindDoc="1" distT="5080" distB="3810" distL="4445" distR="4445" simplePos="0" locked="0" layoutInCell="1" allowOverlap="1" relativeHeight="410">
                      <wp:simplePos x="0" y="0"/>
                      <wp:positionH relativeFrom="column">
                        <wp:posOffset>920750</wp:posOffset>
                      </wp:positionH>
                      <wp:positionV relativeFrom="paragraph">
                        <wp:posOffset>104775</wp:posOffset>
                      </wp:positionV>
                      <wp:extent cx="788670" cy="227965"/>
                      <wp:effectExtent l="4445" t="5080" r="4445" b="3810"/>
                      <wp:wrapNone/>
                      <wp:docPr id="167" name="Group 227"/>
                      <a:graphic xmlns:a="http://schemas.openxmlformats.org/drawingml/2006/main">
                        <a:graphicData uri="http://schemas.microsoft.com/office/word/2010/wordprocessingGroup">
                          <wpg:wgp>
                            <wpg:cNvGrpSpPr/>
                            <wpg:grpSpPr>
                              <a:xfrm>
                                <a:off x="0" y="0"/>
                                <a:ext cx="788760" cy="227880"/>
                                <a:chOff x="0" y="0"/>
                                <a:chExt cx="788760" cy="227880"/>
                              </a:xfrm>
                            </wpg:grpSpPr>
                            <wps:wsp>
                              <wps:cNvPr id="168" name="Graphic 65"/>
                              <wps:cNvSpPr/>
                              <wps:spPr>
                                <a:xfrm>
                                  <a:off x="0" y="0"/>
                                  <a:ext cx="788760" cy="227880"/>
                                </a:xfrm>
                                <a:custGeom>
                                  <a:avLst/>
                                  <a:gdLst>
                                    <a:gd name="textAreaLeft" fmla="*/ 0 w 447120"/>
                                    <a:gd name="textAreaRight" fmla="*/ 447840 w 447120"/>
                                    <a:gd name="textAreaTop" fmla="*/ 0 h 129240"/>
                                    <a:gd name="textAreaBottom" fmla="*/ 129960 h 129240"/>
                                  </a:gdLst>
                                  <a:ahLst/>
                                  <a:rect l="textAreaLeft" t="textAreaTop" r="textAreaRight" b="textAreaBottom"/>
                                  <a:pathLst>
                                    <a:path w="788670" h="224154">
                                      <a:moveTo>
                                        <a:pt x="464754" y="0"/>
                                      </a:moveTo>
                                      <a:lnTo>
                                        <a:pt x="464754" y="196605"/>
                                      </a:lnTo>
                                    </a:path>
                                    <a:path w="788670" h="224154">
                                      <a:moveTo>
                                        <a:pt x="769017" y="0"/>
                                      </a:moveTo>
                                      <a:lnTo>
                                        <a:pt x="769017" y="196605"/>
                                      </a:lnTo>
                                    </a:path>
                                    <a:path w="788670" h="224154">
                                      <a:moveTo>
                                        <a:pt x="0" y="223771"/>
                                      </a:moveTo>
                                      <a:lnTo>
                                        <a:pt x="788282" y="223771"/>
                                      </a:lnTo>
                                    </a:path>
                                  </a:pathLst>
                                </a:custGeom>
                                <a:noFill/>
                                <a:ln w="8159">
                                  <a:solidFill>
                                    <a:srgbClr val="000000"/>
                                  </a:solidFill>
                                  <a:round/>
                                </a:ln>
                              </wps:spPr>
                              <wps:style>
                                <a:lnRef idx="0"/>
                                <a:fillRef idx="0"/>
                                <a:effectRef idx="0"/>
                                <a:fontRef idx="minor"/>
                              </wps:style>
                              <wps:bodyPr/>
                            </wps:wsp>
                          </wpg:wgp>
                        </a:graphicData>
                      </a:graphic>
                    </wp:anchor>
                  </w:drawing>
                </mc:Choice>
                <mc:Fallback>
                  <w:pict>
                    <v:group id="shape_0" alt="Group 227" style="position:absolute;margin-left:72.5pt;margin-top:8.25pt;width:62.1pt;height:17.95pt" coordorigin="1450,165" coordsize="1242,359"/>
                  </w:pict>
                </mc:Fallback>
              </mc:AlternateContent>
              <mc:AlternateContent>
                <mc:Choice Requires="wpg">
                  <w:drawing>
                    <wp:anchor behindDoc="1" distT="5080" distB="3810" distL="4445" distR="4445" simplePos="0" locked="0" layoutInCell="1" allowOverlap="1" relativeHeight="411">
                      <wp:simplePos x="0" y="0"/>
                      <wp:positionH relativeFrom="column">
                        <wp:posOffset>2078355</wp:posOffset>
                      </wp:positionH>
                      <wp:positionV relativeFrom="paragraph">
                        <wp:posOffset>111125</wp:posOffset>
                      </wp:positionV>
                      <wp:extent cx="340360" cy="221615"/>
                      <wp:effectExtent l="4445" t="5080" r="4445" b="3810"/>
                      <wp:wrapNone/>
                      <wp:docPr id="169" name="Group 229"/>
                      <a:graphic xmlns:a="http://schemas.openxmlformats.org/drawingml/2006/main">
                        <a:graphicData uri="http://schemas.microsoft.com/office/word/2010/wordprocessingGroup">
                          <wpg:wgp>
                            <wpg:cNvGrpSpPr/>
                            <wpg:grpSpPr>
                              <a:xfrm>
                                <a:off x="0" y="0"/>
                                <a:ext cx="340200" cy="221760"/>
                                <a:chOff x="0" y="0"/>
                                <a:chExt cx="340200" cy="221760"/>
                              </a:xfrm>
                            </wpg:grpSpPr>
                            <wps:wsp>
                              <wps:cNvPr id="170" name="Graphic 68"/>
                              <wps:cNvSpPr/>
                              <wps:spPr>
                                <a:xfrm>
                                  <a:off x="0" y="0"/>
                                  <a:ext cx="340200" cy="221760"/>
                                </a:xfrm>
                                <a:custGeom>
                                  <a:avLst/>
                                  <a:gdLst>
                                    <a:gd name="textAreaLeft" fmla="*/ 0 w 192960"/>
                                    <a:gd name="textAreaRight" fmla="*/ 193680 w 192960"/>
                                    <a:gd name="textAreaTop" fmla="*/ 0 h 125640"/>
                                    <a:gd name="textAreaBottom" fmla="*/ 126360 h 125640"/>
                                  </a:gdLst>
                                  <a:ahLst/>
                                  <a:rect l="textAreaLeft" t="textAreaTop" r="textAreaRight" b="textAreaBottom"/>
                                  <a:pathLst>
                                    <a:path w="340360" h="217804">
                                      <a:moveTo>
                                        <a:pt x="16692" y="0"/>
                                      </a:moveTo>
                                      <a:lnTo>
                                        <a:pt x="16692" y="196605"/>
                                      </a:lnTo>
                                    </a:path>
                                    <a:path w="340360" h="217804">
                                      <a:moveTo>
                                        <a:pt x="320960" y="0"/>
                                      </a:moveTo>
                                      <a:lnTo>
                                        <a:pt x="320960" y="196605"/>
                                      </a:lnTo>
                                    </a:path>
                                    <a:path w="340360" h="217804">
                                      <a:moveTo>
                                        <a:pt x="0" y="217304"/>
                                      </a:moveTo>
                                      <a:lnTo>
                                        <a:pt x="340208" y="217304"/>
                                      </a:lnTo>
                                    </a:path>
                                  </a:pathLst>
                                </a:custGeom>
                                <a:noFill/>
                                <a:ln w="8159">
                                  <a:solidFill>
                                    <a:srgbClr val="000000"/>
                                  </a:solidFill>
                                  <a:round/>
                                </a:ln>
                              </wps:spPr>
                              <wps:style>
                                <a:lnRef idx="0"/>
                                <a:fillRef idx="0"/>
                                <a:effectRef idx="0"/>
                                <a:fontRef idx="minor"/>
                              </wps:style>
                              <wps:bodyPr/>
                            </wps:wsp>
                          </wpg:wgp>
                        </a:graphicData>
                      </a:graphic>
                    </wp:anchor>
                  </w:drawing>
                </mc:Choice>
                <mc:Fallback>
                  <w:pict>
                    <v:group id="shape_0" alt="Group 229" style="position:absolute;margin-left:163.65pt;margin-top:8.75pt;width:26.8pt;height:17.45pt" coordorigin="3273,175" coordsize="536,349"/>
                  </w:pict>
                </mc:Fallback>
              </mc:AlternateContent>
            </w:r>
            <w:r>
              <w:rPr>
                <w:position w:val="-11"/>
                <w:sz w:val="26"/>
              </w:rPr>
              <w:t>η</w:t>
            </w:r>
            <w:r>
              <w:rPr>
                <w:spacing w:val="-17"/>
                <w:position w:val="-11"/>
                <w:sz w:val="26"/>
              </w:rPr>
              <w:t xml:space="preserve"> </w:t>
            </w:r>
            <w:r>
              <w:rPr>
                <w:rFonts w:ascii="Symbol" w:hAnsi="Symbol"/>
                <w:position w:val="-11"/>
                <w:sz w:val="26"/>
              </w:rPr>
              <w:t></w:t>
            </w:r>
            <w:r>
              <w:rPr>
                <w:spacing w:val="25"/>
                <w:position w:val="-11"/>
                <w:sz w:val="26"/>
              </w:rPr>
              <w:t xml:space="preserve"> </w:t>
            </w:r>
            <w:r>
              <w:rPr>
                <w:i/>
                <w:position w:val="7"/>
                <w:sz w:val="26"/>
              </w:rPr>
              <w:t>A</w:t>
            </w:r>
            <w:r>
              <w:rPr>
                <w:sz w:val="15"/>
              </w:rPr>
              <w:t>за</w:t>
            </w:r>
            <w:r>
              <w:rPr>
                <w:spacing w:val="-5"/>
                <w:sz w:val="15"/>
              </w:rPr>
              <w:t xml:space="preserve"> </w:t>
            </w:r>
            <w:r>
              <w:rPr>
                <w:sz w:val="15"/>
              </w:rPr>
              <w:t>цикл</w:t>
            </w:r>
            <w:r>
              <w:rPr>
                <w:spacing w:val="40"/>
                <w:sz w:val="15"/>
              </w:rPr>
              <w:t xml:space="preserve"> </w:t>
            </w:r>
            <w:r>
              <w:rPr>
                <w:rFonts w:ascii="Symbol" w:hAnsi="Symbol"/>
                <w:position w:val="-11"/>
                <w:sz w:val="26"/>
              </w:rPr>
              <w:t></w:t>
            </w:r>
            <w:r>
              <w:rPr>
                <w:position w:val="-11"/>
                <w:sz w:val="26"/>
              </w:rPr>
              <w:t xml:space="preserve"> </w:t>
            </w:r>
            <w:r>
              <w:rPr>
                <w:i/>
                <w:position w:val="8"/>
                <w:sz w:val="26"/>
              </w:rPr>
              <w:t>Q</w:t>
            </w:r>
            <w:r>
              <w:rPr>
                <w:position w:val="1"/>
                <w:sz w:val="15"/>
              </w:rPr>
              <w:t>нагр</w:t>
            </w:r>
            <w:r>
              <w:rPr>
                <w:spacing w:val="27"/>
                <w:position w:val="1"/>
                <w:sz w:val="15"/>
              </w:rPr>
              <w:t xml:space="preserve"> </w:t>
            </w:r>
            <w:r>
              <w:rPr>
                <w:rFonts w:ascii="Symbol" w:hAnsi="Symbol"/>
                <w:position w:val="8"/>
                <w:sz w:val="26"/>
              </w:rPr>
              <w:t></w:t>
            </w:r>
            <w:r>
              <w:rPr>
                <w:position w:val="8"/>
                <w:sz w:val="26"/>
              </w:rPr>
              <w:t xml:space="preserve"> </w:t>
            </w:r>
            <w:r>
              <w:rPr>
                <w:i/>
                <w:position w:val="8"/>
                <w:sz w:val="26"/>
              </w:rPr>
              <w:t>Q</w:t>
            </w:r>
            <w:r>
              <w:rPr>
                <w:position w:val="1"/>
                <w:sz w:val="15"/>
              </w:rPr>
              <w:t>хол</w:t>
            </w:r>
            <w:r>
              <w:rPr>
                <w:spacing w:val="80"/>
                <w:position w:val="1"/>
                <w:sz w:val="15"/>
              </w:rPr>
              <w:t xml:space="preserve"> </w:t>
            </w:r>
            <w:r>
              <w:rPr>
                <w:rFonts w:ascii="Symbol" w:hAnsi="Symbol"/>
                <w:position w:val="-11"/>
                <w:sz w:val="26"/>
              </w:rPr>
              <w:t></w:t>
            </w:r>
            <w:r>
              <w:rPr>
                <w:spacing w:val="-33"/>
                <w:position w:val="-11"/>
                <w:sz w:val="26"/>
              </w:rPr>
              <w:t xml:space="preserve"> </w:t>
            </w:r>
            <w:r>
              <w:rPr>
                <w:spacing w:val="9"/>
                <w:position w:val="-11"/>
                <w:sz w:val="26"/>
              </w:rPr>
              <w:t>1</w:t>
            </w:r>
            <w:r>
              <w:rPr>
                <w:rFonts w:ascii="Symbol" w:hAnsi="Symbol"/>
                <w:spacing w:val="9"/>
                <w:position w:val="-11"/>
                <w:sz w:val="26"/>
              </w:rPr>
              <w:t></w:t>
            </w:r>
            <w:r>
              <w:rPr>
                <w:spacing w:val="9"/>
                <w:position w:val="-11"/>
                <w:sz w:val="26"/>
              </w:rPr>
              <w:t xml:space="preserve"> </w:t>
            </w:r>
            <w:r>
              <w:rPr>
                <w:i/>
                <w:position w:val="7"/>
                <w:sz w:val="26"/>
              </w:rPr>
              <w:t>Q</w:t>
            </w:r>
            <w:r>
              <w:rPr>
                <w:sz w:val="15"/>
              </w:rPr>
              <w:t>хол</w:t>
            </w:r>
            <w:r>
              <w:rPr>
                <w:spacing w:val="40"/>
                <w:sz w:val="15"/>
              </w:rPr>
              <w:t xml:space="preserve"> </w:t>
            </w:r>
            <w:r>
              <w:rPr>
                <w:i/>
                <w:spacing w:val="-2"/>
                <w:position w:val="7"/>
                <w:sz w:val="26"/>
              </w:rPr>
              <w:t>Q</w:t>
            </w:r>
            <w:r>
              <w:rPr>
                <w:spacing w:val="-2"/>
                <w:sz w:val="15"/>
              </w:rPr>
              <w:t>нагр</w:t>
            </w:r>
            <w:r>
              <w:rPr>
                <w:sz w:val="15"/>
              </w:rPr>
              <w:tab/>
            </w:r>
            <w:r>
              <w:rPr>
                <w:i/>
                <w:spacing w:val="-4"/>
                <w:position w:val="7"/>
                <w:sz w:val="26"/>
              </w:rPr>
              <w:t>Q</w:t>
            </w:r>
            <w:r>
              <w:rPr>
                <w:spacing w:val="-4"/>
                <w:sz w:val="15"/>
              </w:rPr>
              <w:t>нагр</w:t>
            </w:r>
            <w:r>
              <w:rPr>
                <w:sz w:val="15"/>
              </w:rPr>
              <w:tab/>
            </w:r>
            <w:r>
              <w:rPr>
                <w:i/>
                <w:spacing w:val="-6"/>
                <w:position w:val="7"/>
                <w:sz w:val="26"/>
              </w:rPr>
              <w:t>Q</w:t>
            </w:r>
            <w:r>
              <w:rPr>
                <w:spacing w:val="-6"/>
                <w:sz w:val="15"/>
              </w:rPr>
              <w:t>нагр</w:t>
            </w:r>
          </w:p>
        </w:tc>
      </w:tr>
      <w:tr>
        <w:trPr>
          <w:trHeight w:val="44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28"/>
              <w:rPr>
                <w:sz w:val="22"/>
              </w:rPr>
            </w:pPr>
            <w:r>
              <w:rPr>
                <w:spacing w:val="-2"/>
                <w:sz w:val="22"/>
              </w:rPr>
              <w:t>2.2.10</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z w:val="22"/>
              </w:rPr>
              <w:t>Максимальное</w:t>
            </w:r>
            <w:r>
              <w:rPr>
                <w:spacing w:val="-10"/>
                <w:sz w:val="22"/>
              </w:rPr>
              <w:t xml:space="preserve"> </w:t>
            </w:r>
            <w:r>
              <w:rPr>
                <w:sz w:val="22"/>
              </w:rPr>
              <w:t>значение</w:t>
            </w:r>
            <w:r>
              <w:rPr>
                <w:spacing w:val="-8"/>
                <w:sz w:val="22"/>
              </w:rPr>
              <w:t xml:space="preserve"> </w:t>
            </w:r>
            <w:r>
              <w:rPr>
                <w:sz w:val="22"/>
              </w:rPr>
              <w:t>КПД.</w:t>
            </w:r>
            <w:r>
              <w:rPr>
                <w:spacing w:val="-10"/>
                <w:sz w:val="22"/>
              </w:rPr>
              <w:t xml:space="preserve"> </w:t>
            </w:r>
            <w:r>
              <w:rPr>
                <w:sz w:val="22"/>
              </w:rPr>
              <w:t>Цикл</w:t>
            </w:r>
            <w:r>
              <w:rPr>
                <w:spacing w:val="-10"/>
                <w:sz w:val="22"/>
              </w:rPr>
              <w:t xml:space="preserve"> </w:t>
            </w:r>
            <w:r>
              <w:rPr>
                <w:spacing w:val="-2"/>
                <w:sz w:val="22"/>
              </w:rPr>
              <w:t>Карно:</w:t>
            </w:r>
          </w:p>
        </w:tc>
      </w:tr>
      <w:tr>
        <w:trPr>
          <w:trHeight w:val="99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tabs>
                <w:tab w:val="clear" w:pos="709"/>
                <w:tab w:val="left" w:pos="2773" w:leader="none"/>
                <w:tab w:val="left" w:pos="3281" w:leader="none"/>
                <w:tab w:val="left" w:pos="4613" w:leader="none"/>
              </w:tabs>
              <w:spacing w:lineRule="auto" w:line="76" w:before="271" w:after="0"/>
              <w:ind w:hanging="1045" w:start="1145" w:end="3947"/>
              <w:rPr>
                <w:i/>
                <w:i/>
                <w:sz w:val="25"/>
              </w:rPr>
            </w:pPr>
            <w:r>
              <w:rPr>
                <w:i/>
                <w:w w:val="105"/>
                <w:position w:val="-12"/>
                <w:sz w:val="25"/>
              </w:rPr>
              <w:t xml:space="preserve">max </w:t>
            </w:r>
            <w:r>
              <w:rPr>
                <w:w w:val="105"/>
                <w:sz w:val="25"/>
              </w:rPr>
              <w:t xml:space="preserve">η </w:t>
            </w:r>
            <w:r>
              <w:rPr>
                <w:rFonts w:ascii="Symbol" w:hAnsi="Symbol"/>
                <w:w w:val="105"/>
                <w:sz w:val="25"/>
              </w:rPr>
              <w:t></w:t>
            </w:r>
            <w:r>
              <w:rPr>
                <w:w w:val="105"/>
                <w:sz w:val="25"/>
              </w:rPr>
              <w:t xml:space="preserve"> η</w:t>
            </w:r>
            <w:r>
              <w:rPr>
                <w:sz w:val="25"/>
              </w:rPr>
              <w:tab/>
            </w:r>
            <w:r>
              <w:rPr>
                <w:rFonts w:ascii="Symbol" w:hAnsi="Symbol"/>
                <w:w w:val="105"/>
                <w:sz w:val="25"/>
              </w:rPr>
              <w:t></w:t>
            </w:r>
            <w:r>
              <w:rPr>
                <w:spacing w:val="-17"/>
                <w:w w:val="105"/>
                <w:sz w:val="25"/>
              </w:rPr>
              <w:t xml:space="preserve"> </w:t>
            </w:r>
            <w:r>
              <w:rPr>
                <w:i/>
                <w:w w:val="105"/>
                <w:position w:val="20"/>
                <w:sz w:val="25"/>
              </w:rPr>
              <w:t>T</w:t>
            </w:r>
            <w:r>
              <w:rPr>
                <w:w w:val="105"/>
                <w:position w:val="13"/>
                <w:sz w:val="15"/>
              </w:rPr>
              <w:t>нагр</w:t>
            </w:r>
            <w:r>
              <w:rPr>
                <w:spacing w:val="7"/>
                <w:w w:val="105"/>
                <w:position w:val="13"/>
                <w:sz w:val="15"/>
              </w:rPr>
              <w:t xml:space="preserve"> </w:t>
            </w:r>
            <w:r>
              <w:rPr>
                <w:rFonts w:ascii="Symbol" w:hAnsi="Symbol"/>
                <w:w w:val="105"/>
                <w:position w:val="20"/>
                <w:sz w:val="25"/>
              </w:rPr>
              <w:t></w:t>
            </w:r>
            <w:r>
              <w:rPr>
                <w:spacing w:val="-38"/>
                <w:w w:val="105"/>
                <w:position w:val="20"/>
                <w:sz w:val="25"/>
              </w:rPr>
              <w:t xml:space="preserve"> </w:t>
            </w:r>
            <w:r>
              <w:rPr>
                <w:i/>
                <w:w w:val="105"/>
                <w:position w:val="20"/>
                <w:sz w:val="25"/>
              </w:rPr>
              <w:t>T</w:t>
            </w:r>
            <w:r>
              <w:rPr>
                <w:w w:val="105"/>
                <w:position w:val="13"/>
                <w:sz w:val="15"/>
              </w:rPr>
              <w:t>хол</w:t>
            </w:r>
            <w:r>
              <w:rPr>
                <w:spacing w:val="31"/>
                <w:w w:val="105"/>
                <w:position w:val="13"/>
                <w:sz w:val="15"/>
              </w:rPr>
              <w:t xml:space="preserve"> </w:t>
            </w:r>
            <w:r>
              <w:rPr>
                <w:rFonts w:ascii="Symbol" w:hAnsi="Symbol"/>
                <w:w w:val="105"/>
                <w:sz w:val="25"/>
              </w:rPr>
              <w:t></w:t>
            </w:r>
            <w:r>
              <w:rPr>
                <w:spacing w:val="-35"/>
                <w:w w:val="105"/>
                <w:sz w:val="25"/>
              </w:rPr>
              <w:t xml:space="preserve"> </w:t>
            </w:r>
            <w:r>
              <w:rPr>
                <w:spacing w:val="9"/>
                <w:w w:val="105"/>
                <w:sz w:val="25"/>
              </w:rPr>
              <w:t>1</w:t>
            </w:r>
            <w:r>
              <w:rPr>
                <w:rFonts w:ascii="Symbol" w:hAnsi="Symbol"/>
                <w:spacing w:val="9"/>
                <w:w w:val="105"/>
                <w:sz w:val="25"/>
              </w:rPr>
              <w:t></w:t>
            </w:r>
            <w:r>
              <w:rPr>
                <w:spacing w:val="-16"/>
                <w:w w:val="105"/>
                <w:sz w:val="25"/>
              </w:rPr>
              <w:t xml:space="preserve"> </w:t>
            </w:r>
            <w:r>
              <w:rPr>
                <w:i/>
                <w:w w:val="105"/>
                <w:position w:val="17"/>
                <w:sz w:val="25"/>
              </w:rPr>
              <w:t>T</w:t>
            </w:r>
            <w:r>
              <w:rPr>
                <w:w w:val="105"/>
                <w:position w:val="10"/>
                <w:sz w:val="15"/>
              </w:rPr>
              <w:t>хол</w:t>
            </w:r>
            <w:r>
              <w:rPr>
                <w:spacing w:val="40"/>
                <w:w w:val="105"/>
                <w:position w:val="10"/>
                <w:sz w:val="15"/>
              </w:rPr>
              <w:t xml:space="preserve"> </w:t>
            </w:r>
            <w:r>
              <w:rPr>
                <w:spacing w:val="-4"/>
                <w:w w:val="105"/>
                <w:sz w:val="15"/>
              </w:rPr>
              <w:t>Карно</w:t>
            </w:r>
            <w:r>
              <w:rPr>
                <w:sz w:val="15"/>
              </w:rPr>
              <w:tab/>
              <w:tab/>
            </w:r>
            <w:r>
              <w:rPr>
                <w:i/>
                <w:spacing w:val="-10"/>
                <w:w w:val="105"/>
                <w:position w:val="-12"/>
                <w:sz w:val="25"/>
              </w:rPr>
              <w:t>T</w:t>
            </w:r>
            <w:r>
              <w:rPr>
                <w:i/>
                <w:position w:val="-12"/>
                <w:sz w:val="25"/>
              </w:rPr>
              <w:tab/>
            </w:r>
            <w:r>
              <w:rPr>
                <w:i/>
                <w:spacing w:val="-10"/>
                <w:w w:val="105"/>
                <w:position w:val="-12"/>
                <w:sz w:val="25"/>
              </w:rPr>
              <w:t>T</w:t>
            </w:r>
          </w:p>
          <w:p>
            <w:pPr>
              <w:pStyle w:val="TableParagraph"/>
              <w:tabs>
                <w:tab w:val="clear" w:pos="709"/>
                <w:tab w:val="left" w:pos="5859" w:leader="none"/>
              </w:tabs>
              <w:spacing w:lineRule="exact" w:line="147"/>
              <w:ind w:start="2264"/>
              <w:rPr>
                <w:sz w:val="15"/>
              </w:rPr>
            </w:pPr>
            <w:r>
              <mc:AlternateContent>
                <mc:Choice Requires="wpg">
                  <w:drawing>
                    <wp:anchor behindDoc="1" distT="4445" distB="0" distL="3810" distR="3810" simplePos="0" locked="0" layoutInCell="1" allowOverlap="1" relativeHeight="412">
                      <wp:simplePos x="0" y="0"/>
                      <wp:positionH relativeFrom="column">
                        <wp:posOffset>1165860</wp:posOffset>
                      </wp:positionH>
                      <wp:positionV relativeFrom="paragraph">
                        <wp:posOffset>-138430</wp:posOffset>
                      </wp:positionV>
                      <wp:extent cx="665480" cy="8255"/>
                      <wp:effectExtent l="3810" t="4445" r="3810" b="0"/>
                      <wp:wrapNone/>
                      <wp:docPr id="171" name="Group 231"/>
                      <a:graphic xmlns:a="http://schemas.openxmlformats.org/drawingml/2006/main">
                        <a:graphicData uri="http://schemas.microsoft.com/office/word/2010/wordprocessingGroup">
                          <wpg:wgp>
                            <wpg:cNvGrpSpPr/>
                            <wpg:grpSpPr>
                              <a:xfrm>
                                <a:off x="0" y="0"/>
                                <a:ext cx="665640" cy="8280"/>
                                <a:chOff x="0" y="0"/>
                                <a:chExt cx="665640" cy="8280"/>
                              </a:xfrm>
                            </wpg:grpSpPr>
                            <wps:wsp>
                              <wps:cNvPr id="172" name="Graphic 67"/>
                              <wps:cNvSpPr/>
                              <wps:spPr>
                                <a:xfrm>
                                  <a:off x="0" y="0"/>
                                  <a:ext cx="665640" cy="8280"/>
                                </a:xfrm>
                                <a:custGeom>
                                  <a:avLst/>
                                  <a:gdLst>
                                    <a:gd name="textAreaLeft" fmla="*/ 0 w 377280"/>
                                    <a:gd name="textAreaRight" fmla="*/ 378000 w 377280"/>
                                    <a:gd name="textAreaTop" fmla="*/ 0 h 4680"/>
                                    <a:gd name="textAreaBottom" fmla="*/ 5400 h 4680"/>
                                  </a:gdLst>
                                  <a:ahLst/>
                                  <a:rect l="textAreaLeft" t="textAreaTop" r="textAreaRight" b="textAreaBottom"/>
                                  <a:pathLst>
                                    <a:path w="665480" h="0">
                                      <a:moveTo>
                                        <a:pt x="0" y="0"/>
                                      </a:moveTo>
                                      <a:lnTo>
                                        <a:pt x="665470"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31" style="position:absolute;margin-left:91.8pt;margin-top:-10.9pt;width:52.4pt;height:0.65pt" coordorigin="1836,-218" coordsize="1048,13"/>
                  </w:pict>
                </mc:Fallback>
              </mc:AlternateContent>
              <mc:AlternateContent>
                <mc:Choice Requires="wpg">
                  <w:drawing>
                    <wp:anchor behindDoc="1" distT="4445" distB="0" distL="4445" distR="3175" simplePos="0" locked="0" layoutInCell="1" allowOverlap="1" relativeHeight="413">
                      <wp:simplePos x="0" y="0"/>
                      <wp:positionH relativeFrom="column">
                        <wp:posOffset>2202180</wp:posOffset>
                      </wp:positionH>
                      <wp:positionV relativeFrom="paragraph">
                        <wp:posOffset>-138430</wp:posOffset>
                      </wp:positionV>
                      <wp:extent cx="285115" cy="8255"/>
                      <wp:effectExtent l="4445" t="4445" r="3175" b="0"/>
                      <wp:wrapNone/>
                      <wp:docPr id="173" name="Group 233"/>
                      <a:graphic xmlns:a="http://schemas.openxmlformats.org/drawingml/2006/main">
                        <a:graphicData uri="http://schemas.microsoft.com/office/word/2010/wordprocessingGroup">
                          <wpg:wgp>
                            <wpg:cNvGrpSpPr/>
                            <wpg:grpSpPr>
                              <a:xfrm>
                                <a:off x="0" y="0"/>
                                <a:ext cx="285120" cy="8280"/>
                                <a:chOff x="0" y="0"/>
                                <a:chExt cx="285120" cy="8280"/>
                              </a:xfrm>
                            </wpg:grpSpPr>
                            <wps:wsp>
                              <wps:cNvPr id="174" name="Graphic 70"/>
                              <wps:cNvSpPr/>
                              <wps:spPr>
                                <a:xfrm>
                                  <a:off x="0" y="0"/>
                                  <a:ext cx="285120" cy="8280"/>
                                </a:xfrm>
                                <a:custGeom>
                                  <a:avLst/>
                                  <a:gdLst>
                                    <a:gd name="textAreaLeft" fmla="*/ 0 w 161640"/>
                                    <a:gd name="textAreaRight" fmla="*/ 162360 w 161640"/>
                                    <a:gd name="textAreaTop" fmla="*/ 0 h 4680"/>
                                    <a:gd name="textAreaBottom" fmla="*/ 5400 h 4680"/>
                                  </a:gdLst>
                                  <a:ahLst/>
                                  <a:rect l="textAreaLeft" t="textAreaTop" r="textAreaRight" b="textAreaBottom"/>
                                  <a:pathLst>
                                    <a:path w="285115" h="0">
                                      <a:moveTo>
                                        <a:pt x="0" y="0"/>
                                      </a:moveTo>
                                      <a:lnTo>
                                        <a:pt x="284647"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33" style="position:absolute;margin-left:173.4pt;margin-top:-10.9pt;width:22.45pt;height:0.65pt" coordorigin="3468,-218" coordsize="449,13"/>
                  </w:pict>
                </mc:Fallback>
              </mc:AlternateContent>
            </w:r>
            <w:r>
              <w:rPr>
                <w:spacing w:val="-4"/>
                <w:sz w:val="15"/>
              </w:rPr>
              <w:t>нагр</w:t>
            </w:r>
            <w:r>
              <w:rPr>
                <w:sz w:val="15"/>
              </w:rPr>
              <w:tab/>
            </w:r>
            <w:r>
              <w:rPr>
                <w:spacing w:val="-4"/>
                <w:sz w:val="15"/>
              </w:rPr>
              <w:t>нагр</w:t>
            </w:r>
          </w:p>
        </w:tc>
      </w:tr>
      <w:tr>
        <w:trPr>
          <w:trHeight w:val="45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2"/>
                <w:sz w:val="22"/>
              </w:rPr>
              <w:t>2.2.11</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Уравнение</w:t>
            </w:r>
            <w:r>
              <w:rPr>
                <w:spacing w:val="-5"/>
                <w:sz w:val="22"/>
              </w:rPr>
              <w:t xml:space="preserve"> </w:t>
            </w:r>
            <w:r>
              <w:rPr>
                <w:sz w:val="22"/>
              </w:rPr>
              <w:t>теплового</w:t>
            </w:r>
            <w:r>
              <w:rPr>
                <w:spacing w:val="-4"/>
                <w:sz w:val="22"/>
              </w:rPr>
              <w:t xml:space="preserve"> </w:t>
            </w:r>
            <w:r>
              <w:rPr>
                <w:sz w:val="22"/>
              </w:rPr>
              <w:t>баланса:</w:t>
            </w:r>
            <w:r>
              <w:rPr>
                <w:spacing w:val="-5"/>
                <w:sz w:val="22"/>
              </w:rPr>
              <w:t xml:space="preserve"> </w:t>
            </w:r>
            <w:r>
              <w:rPr>
                <w:sz w:val="22"/>
              </w:rPr>
              <w:t>Q</w:t>
            </w:r>
            <w:r>
              <w:rPr>
                <w:sz w:val="22"/>
                <w:vertAlign w:val="subscript"/>
              </w:rPr>
              <w:t>1</w:t>
            </w:r>
            <w:r>
              <w:rPr>
                <w:spacing w:val="-5"/>
                <w:sz w:val="22"/>
              </w:rPr>
              <w:t xml:space="preserve"> </w:t>
            </w:r>
            <w:r>
              <w:rPr>
                <w:sz w:val="22"/>
              </w:rPr>
              <w:t>+</w:t>
            </w:r>
            <w:r>
              <w:rPr>
                <w:spacing w:val="-4"/>
                <w:sz w:val="22"/>
              </w:rPr>
              <w:t xml:space="preserve"> </w:t>
            </w:r>
            <w:r>
              <w:rPr>
                <w:sz w:val="22"/>
              </w:rPr>
              <w:t>Q</w:t>
            </w:r>
            <w:r>
              <w:rPr>
                <w:sz w:val="22"/>
                <w:vertAlign w:val="subscript"/>
              </w:rPr>
              <w:t>2</w:t>
            </w:r>
            <w:r>
              <w:rPr>
                <w:spacing w:val="-5"/>
                <w:sz w:val="22"/>
              </w:rPr>
              <w:t xml:space="preserve"> </w:t>
            </w:r>
            <w:r>
              <w:rPr>
                <w:sz w:val="22"/>
              </w:rPr>
              <w:t>+</w:t>
            </w:r>
            <w:r>
              <w:rPr>
                <w:spacing w:val="-5"/>
                <w:sz w:val="22"/>
              </w:rPr>
              <w:t xml:space="preserve"> </w:t>
            </w:r>
            <w:r>
              <w:rPr>
                <w:sz w:val="22"/>
              </w:rPr>
              <w:t>Q</w:t>
            </w:r>
            <w:r>
              <w:rPr>
                <w:sz w:val="22"/>
                <w:vertAlign w:val="subscript"/>
              </w:rPr>
              <w:t>3</w:t>
            </w:r>
            <w:r>
              <w:rPr>
                <w:spacing w:val="-4"/>
                <w:sz w:val="22"/>
              </w:rPr>
              <w:t xml:space="preserve"> </w:t>
            </w:r>
            <w:r>
              <w:rPr>
                <w:sz w:val="22"/>
              </w:rPr>
              <w:t>+</w:t>
            </w:r>
            <w:r>
              <w:rPr>
                <w:spacing w:val="-5"/>
                <w:sz w:val="22"/>
              </w:rPr>
              <w:t xml:space="preserve"> </w:t>
            </w:r>
            <w:r>
              <w:rPr>
                <w:sz w:val="22"/>
              </w:rPr>
              <w:t>...</w:t>
            </w:r>
            <w:r>
              <w:rPr>
                <w:spacing w:val="-4"/>
                <w:sz w:val="22"/>
              </w:rPr>
              <w:t xml:space="preserve"> </w:t>
            </w:r>
            <w:r>
              <w:rPr>
                <w:sz w:val="22"/>
              </w:rPr>
              <w:t>=</w:t>
            </w:r>
            <w:r>
              <w:rPr>
                <w:spacing w:val="-5"/>
                <w:sz w:val="22"/>
              </w:rPr>
              <w:t xml:space="preserve"> </w:t>
            </w:r>
            <w:r>
              <w:rPr>
                <w:spacing w:val="-10"/>
                <w:sz w:val="22"/>
              </w:rPr>
              <w:t>0</w:t>
            </w:r>
          </w:p>
        </w:tc>
      </w:tr>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2"/>
              <w:rPr>
                <w:sz w:val="22"/>
              </w:rPr>
            </w:pPr>
            <w:r>
              <w:rPr>
                <w:spacing w:val="-10"/>
                <w:sz w:val="22"/>
              </w:rPr>
              <w:t>3</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ЭЛЕКТРОДИНАМИКА</w:t>
            </w:r>
          </w:p>
        </w:tc>
      </w:tr>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3.1</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ЭЛЕКТРИЧЕСКОЕ</w:t>
            </w:r>
            <w:r>
              <w:rPr>
                <w:spacing w:val="6"/>
                <w:sz w:val="22"/>
              </w:rPr>
              <w:t xml:space="preserve"> </w:t>
            </w:r>
            <w:r>
              <w:rPr>
                <w:spacing w:val="-4"/>
                <w:sz w:val="22"/>
              </w:rPr>
              <w:t>ПОЛЕ</w:t>
            </w:r>
          </w:p>
        </w:tc>
      </w:tr>
      <w:tr>
        <w:trPr>
          <w:trHeight w:val="698"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3.1.1</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Электризация</w:t>
            </w:r>
            <w:r>
              <w:rPr>
                <w:spacing w:val="40"/>
                <w:sz w:val="22"/>
              </w:rPr>
              <w:t xml:space="preserve"> </w:t>
            </w:r>
            <w:r>
              <w:rPr>
                <w:sz w:val="22"/>
              </w:rPr>
              <w:t>тел</w:t>
            </w:r>
            <w:r>
              <w:rPr>
                <w:spacing w:val="40"/>
                <w:sz w:val="22"/>
              </w:rPr>
              <w:t xml:space="preserve"> </w:t>
            </w:r>
            <w:r>
              <w:rPr>
                <w:sz w:val="22"/>
              </w:rPr>
              <w:t>и</w:t>
            </w:r>
            <w:r>
              <w:rPr>
                <w:spacing w:val="40"/>
                <w:sz w:val="22"/>
              </w:rPr>
              <w:t xml:space="preserve"> </w:t>
            </w:r>
            <w:r>
              <w:rPr>
                <w:sz w:val="22"/>
              </w:rPr>
              <w:t>ее</w:t>
            </w:r>
            <w:r>
              <w:rPr>
                <w:spacing w:val="40"/>
                <w:sz w:val="22"/>
              </w:rPr>
              <w:t xml:space="preserve"> </w:t>
            </w:r>
            <w:r>
              <w:rPr>
                <w:sz w:val="22"/>
              </w:rPr>
              <w:t>проявления.</w:t>
            </w:r>
            <w:r>
              <w:rPr>
                <w:spacing w:val="40"/>
                <w:sz w:val="22"/>
              </w:rPr>
              <w:t xml:space="preserve"> </w:t>
            </w:r>
            <w:r>
              <w:rPr>
                <w:sz w:val="22"/>
              </w:rPr>
              <w:t>Электрический</w:t>
            </w:r>
            <w:r>
              <w:rPr>
                <w:spacing w:val="40"/>
                <w:sz w:val="22"/>
              </w:rPr>
              <w:t xml:space="preserve"> </w:t>
            </w:r>
            <w:r>
              <w:rPr>
                <w:sz w:val="22"/>
              </w:rPr>
              <w:t>заряд.</w:t>
            </w:r>
            <w:r>
              <w:rPr>
                <w:spacing w:val="40"/>
                <w:sz w:val="22"/>
              </w:rPr>
              <w:t xml:space="preserve"> </w:t>
            </w:r>
            <w:r>
              <w:rPr>
                <w:sz w:val="22"/>
              </w:rPr>
              <w:t>Два</w:t>
            </w:r>
            <w:r>
              <w:rPr>
                <w:spacing w:val="40"/>
                <w:sz w:val="22"/>
              </w:rPr>
              <w:t xml:space="preserve"> </w:t>
            </w:r>
            <w:r>
              <w:rPr>
                <w:sz w:val="22"/>
              </w:rPr>
              <w:t>вида</w:t>
            </w:r>
            <w:r>
              <w:rPr>
                <w:spacing w:val="40"/>
                <w:sz w:val="22"/>
              </w:rPr>
              <w:t xml:space="preserve"> </w:t>
            </w:r>
            <w:r>
              <w:rPr>
                <w:sz w:val="22"/>
              </w:rPr>
              <w:t>заряда.</w:t>
            </w:r>
            <w:r>
              <w:rPr>
                <w:spacing w:val="40"/>
                <w:sz w:val="22"/>
              </w:rPr>
              <w:t xml:space="preserve"> </w:t>
            </w:r>
            <w:r>
              <w:rPr>
                <w:sz w:val="22"/>
              </w:rPr>
              <w:t>Элементарный электрический заряд. Закон сохранения электрического заряда</w:t>
            </w:r>
          </w:p>
        </w:tc>
      </w:tr>
      <w:tr>
        <w:trPr>
          <w:trHeight w:val="70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3.1.2</w:t>
            </w:r>
          </w:p>
        </w:tc>
        <w:tc>
          <w:tcPr>
            <w:tcW w:w="7810" w:type="dxa"/>
            <w:tcBorders>
              <w:top w:val="single" w:sz="4" w:space="0" w:color="000000"/>
              <w:start w:val="single" w:sz="4" w:space="0" w:color="000000"/>
              <w:end w:val="single" w:sz="4" w:space="0" w:color="000000"/>
            </w:tcBorders>
          </w:tcPr>
          <w:p>
            <w:pPr>
              <w:pStyle w:val="TableParagraph"/>
              <w:spacing w:lineRule="exact" w:line="230"/>
              <w:ind w:start="61"/>
              <w:rPr>
                <w:sz w:val="22"/>
              </w:rPr>
            </w:pPr>
            <w:r>
              <w:rPr>
                <w:spacing w:val="-2"/>
                <w:sz w:val="22"/>
              </w:rPr>
              <w:t>Взаимодействие</w:t>
            </w:r>
            <w:r>
              <w:rPr>
                <w:spacing w:val="4"/>
                <w:sz w:val="22"/>
              </w:rPr>
              <w:t xml:space="preserve"> </w:t>
            </w:r>
            <w:r>
              <w:rPr>
                <w:spacing w:val="-2"/>
                <w:sz w:val="22"/>
              </w:rPr>
              <w:t>зарядов.</w:t>
            </w:r>
            <w:r>
              <w:rPr>
                <w:spacing w:val="3"/>
                <w:sz w:val="22"/>
              </w:rPr>
              <w:t xml:space="preserve"> </w:t>
            </w:r>
            <w:r>
              <w:rPr>
                <w:spacing w:val="-2"/>
                <w:sz w:val="22"/>
              </w:rPr>
              <w:t>Точечные</w:t>
            </w:r>
            <w:r>
              <w:rPr>
                <w:spacing w:val="4"/>
                <w:sz w:val="22"/>
              </w:rPr>
              <w:t xml:space="preserve"> </w:t>
            </w:r>
            <w:r>
              <w:rPr>
                <w:spacing w:val="-2"/>
                <w:sz w:val="22"/>
              </w:rPr>
              <w:t>заряды.</w:t>
            </w:r>
            <w:r>
              <w:rPr>
                <w:spacing w:val="4"/>
                <w:sz w:val="22"/>
              </w:rPr>
              <w:t xml:space="preserve"> </w:t>
            </w:r>
            <w:r>
              <w:rPr>
                <w:spacing w:val="-2"/>
                <w:sz w:val="22"/>
              </w:rPr>
              <w:t>Закон</w:t>
            </w:r>
            <w:r>
              <w:rPr>
                <w:spacing w:val="3"/>
                <w:sz w:val="22"/>
              </w:rPr>
              <w:t xml:space="preserve"> </w:t>
            </w:r>
            <w:r>
              <w:rPr>
                <w:spacing w:val="-2"/>
                <w:sz w:val="22"/>
              </w:rPr>
              <w:t>Кулона:</w:t>
            </w:r>
          </w:p>
          <w:p>
            <w:pPr>
              <w:pStyle w:val="TableParagraph"/>
              <w:spacing w:lineRule="exact" w:line="286"/>
              <w:ind w:start="61"/>
              <w:rPr>
                <w:sz w:val="23"/>
              </w:rPr>
            </w:pPr>
            <w:r>
              <w:rPr>
                <w:position w:val="5"/>
                <w:sz w:val="22"/>
              </w:rPr>
              <w:t>в</w:t>
            </w:r>
            <w:r>
              <w:rPr>
                <w:spacing w:val="-11"/>
                <w:sz w:val="22"/>
              </w:rPr>
              <w:t xml:space="preserve"> </w:t>
            </w:r>
            <w:r>
              <w:rPr>
                <w:sz w:val="22"/>
              </w:rPr>
              <w:t>однородном</w:t>
            </w:r>
            <w:r>
              <w:rPr>
                <w:spacing w:val="-11"/>
                <w:sz w:val="22"/>
              </w:rPr>
              <w:t xml:space="preserve"> </w:t>
            </w:r>
            <w:r>
              <w:rPr>
                <w:sz w:val="22"/>
              </w:rPr>
              <w:t>веществе</w:t>
            </w:r>
            <w:r>
              <w:rPr>
                <w:spacing w:val="-9"/>
                <w:sz w:val="22"/>
              </w:rPr>
              <w:t xml:space="preserve"> </w:t>
            </w:r>
            <w:r>
              <w:rPr>
                <w:sz w:val="22"/>
              </w:rPr>
              <w:t>с</w:t>
            </w:r>
            <w:r>
              <w:rPr>
                <w:spacing w:val="-11"/>
                <w:sz w:val="22"/>
              </w:rPr>
              <w:t xml:space="preserve"> </w:t>
            </w:r>
            <w:r>
              <w:rPr>
                <w:sz w:val="22"/>
              </w:rPr>
              <w:t>диэлектрической</w:t>
            </w:r>
            <w:r>
              <w:rPr>
                <w:spacing w:val="-10"/>
                <w:sz w:val="22"/>
              </w:rPr>
              <w:t xml:space="preserve"> </w:t>
            </w:r>
            <w:r>
              <w:rPr>
                <w:sz w:val="22"/>
              </w:rPr>
              <w:t>проницаемостью</w:t>
            </w:r>
            <w:r>
              <w:rPr>
                <w:spacing w:val="17"/>
                <w:sz w:val="22"/>
              </w:rPr>
              <w:t xml:space="preserve"> </w:t>
            </w:r>
            <w:r>
              <w:rPr>
                <w:spacing w:val="-10"/>
                <w:position w:val="5"/>
                <w:sz w:val="23"/>
              </w:rPr>
              <w:t>ε</w:t>
            </w:r>
          </w:p>
        </w:tc>
      </w:tr>
      <w:tr>
        <w:trPr>
          <w:trHeight w:val="96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tabs>
                <w:tab w:val="clear" w:pos="709"/>
                <w:tab w:val="left" w:pos="2116" w:leader="none"/>
                <w:tab w:val="left" w:pos="2534" w:leader="none"/>
              </w:tabs>
              <w:spacing w:lineRule="auto" w:line="187" w:before="120" w:after="0"/>
              <w:ind w:start="108"/>
              <w:rPr>
                <w:sz w:val="15"/>
              </w:rPr>
            </w:pPr>
            <w:r>
              <w:rPr>
                <w:i/>
                <w:position w:val="-18"/>
                <w:sz w:val="26"/>
              </w:rPr>
              <w:t>F</w:t>
            </w:r>
            <w:r>
              <w:rPr>
                <w:i/>
                <w:spacing w:val="15"/>
                <w:position w:val="-18"/>
                <w:sz w:val="26"/>
              </w:rPr>
              <w:t xml:space="preserve"> </w:t>
            </w:r>
            <w:r>
              <w:rPr>
                <w:rFonts w:ascii="Symbol" w:hAnsi="Symbol"/>
                <w:position w:val="-18"/>
                <w:sz w:val="26"/>
              </w:rPr>
              <w:t></w:t>
            </w:r>
            <w:r>
              <w:rPr>
                <w:spacing w:val="-9"/>
                <w:position w:val="-18"/>
                <w:sz w:val="26"/>
              </w:rPr>
              <w:t xml:space="preserve"> </w:t>
            </w:r>
            <w:r>
              <w:rPr>
                <w:i/>
                <w:position w:val="-18"/>
                <w:sz w:val="26"/>
              </w:rPr>
              <w:t>k</w:t>
            </w:r>
            <w:r>
              <w:rPr>
                <w:i/>
                <w:spacing w:val="46"/>
                <w:position w:val="-18"/>
                <w:sz w:val="26"/>
              </w:rPr>
              <w:t xml:space="preserve"> </w:t>
            </w:r>
            <w:r>
              <w:rPr>
                <w:i/>
                <w:sz w:val="26"/>
              </w:rPr>
              <w:t>q</w:t>
            </w:r>
            <w:r>
              <w:rPr>
                <w:position w:val="-6"/>
                <w:sz w:val="15"/>
              </w:rPr>
              <w:t>1</w:t>
            </w:r>
            <w:r>
              <w:rPr>
                <w:spacing w:val="45"/>
                <w:position w:val="-6"/>
                <w:sz w:val="15"/>
              </w:rPr>
              <w:t xml:space="preserve"> </w:t>
            </w:r>
            <w:r>
              <w:rPr>
                <w:rFonts w:ascii="Symbol" w:hAnsi="Symbol"/>
                <w:sz w:val="26"/>
              </w:rPr>
              <w:t></w:t>
            </w:r>
            <w:r>
              <w:rPr>
                <w:spacing w:val="5"/>
                <w:sz w:val="26"/>
              </w:rPr>
              <w:t xml:space="preserve"> </w:t>
            </w:r>
            <w:r>
              <w:rPr>
                <w:i/>
                <w:sz w:val="26"/>
              </w:rPr>
              <w:t>q</w:t>
            </w:r>
            <w:r>
              <w:rPr>
                <w:position w:val="-6"/>
                <w:sz w:val="15"/>
              </w:rPr>
              <w:t>2</w:t>
            </w:r>
            <w:r>
              <w:rPr>
                <w:spacing w:val="32"/>
                <w:position w:val="-6"/>
                <w:sz w:val="15"/>
              </w:rPr>
              <w:t xml:space="preserve">  </w:t>
            </w:r>
            <w:r>
              <w:rPr>
                <w:rFonts w:ascii="Symbol" w:hAnsi="Symbol"/>
                <w:spacing w:val="-10"/>
                <w:position w:val="-18"/>
                <w:sz w:val="26"/>
              </w:rPr>
              <w:t></w:t>
            </w:r>
            <w:r>
              <w:rPr>
                <w:position w:val="-18"/>
                <w:sz w:val="26"/>
              </w:rPr>
              <w:tab/>
            </w:r>
            <w:r>
              <w:rPr>
                <w:spacing w:val="-10"/>
                <w:position w:val="-1"/>
                <w:sz w:val="26"/>
              </w:rPr>
              <w:t>1</w:t>
            </w:r>
            <w:r>
              <w:rPr>
                <w:position w:val="-1"/>
                <w:sz w:val="26"/>
              </w:rPr>
              <w:tab/>
            </w:r>
            <w:r>
              <w:rPr>
                <w:rFonts w:ascii="Symbol" w:hAnsi="Symbol"/>
                <w:position w:val="-18"/>
                <w:sz w:val="26"/>
              </w:rPr>
              <w:t></w:t>
            </w:r>
            <w:r>
              <w:rPr>
                <w:spacing w:val="21"/>
                <w:position w:val="-18"/>
                <w:sz w:val="26"/>
              </w:rPr>
              <w:t xml:space="preserve"> </w:t>
            </w:r>
            <w:r>
              <w:rPr>
                <w:i/>
                <w:sz w:val="26"/>
              </w:rPr>
              <w:t>q</w:t>
            </w:r>
            <w:r>
              <w:rPr>
                <w:position w:val="-6"/>
                <w:sz w:val="15"/>
              </w:rPr>
              <w:t>1</w:t>
            </w:r>
            <w:r>
              <w:rPr>
                <w:spacing w:val="42"/>
                <w:position w:val="-6"/>
                <w:sz w:val="15"/>
              </w:rPr>
              <w:t xml:space="preserve"> </w:t>
            </w:r>
            <w:r>
              <w:rPr>
                <w:rFonts w:ascii="Symbol" w:hAnsi="Symbol"/>
                <w:sz w:val="26"/>
              </w:rPr>
              <w:t></w:t>
            </w:r>
            <w:r>
              <w:rPr>
                <w:spacing w:val="2"/>
                <w:sz w:val="26"/>
              </w:rPr>
              <w:t xml:space="preserve"> </w:t>
            </w:r>
            <w:r>
              <w:rPr>
                <w:i/>
                <w:spacing w:val="-5"/>
                <w:sz w:val="26"/>
              </w:rPr>
              <w:t>q</w:t>
            </w:r>
            <w:r>
              <w:rPr>
                <w:spacing w:val="-5"/>
                <w:position w:val="-6"/>
                <w:sz w:val="15"/>
              </w:rPr>
              <w:t>2</w:t>
            </w:r>
          </w:p>
          <w:p>
            <w:pPr>
              <w:pStyle w:val="TableParagraph"/>
              <w:tabs>
                <w:tab w:val="clear" w:pos="709"/>
                <w:tab w:val="left" w:pos="2716" w:leader="none"/>
                <w:tab w:val="left" w:pos="3736" w:leader="none"/>
              </w:tabs>
              <w:spacing w:lineRule="exact" w:line="184"/>
              <w:ind w:start="940"/>
              <w:rPr>
                <w:sz w:val="26"/>
              </w:rPr>
            </w:pPr>
            <w:r>
              <mc:AlternateContent>
                <mc:Choice Requires="wpg">
                  <w:drawing>
                    <wp:anchor behindDoc="1" distT="4445" distB="4445" distL="4445" distR="4445" simplePos="0" locked="0" layoutInCell="1" allowOverlap="1" relativeHeight="414">
                      <wp:simplePos x="0" y="0"/>
                      <wp:positionH relativeFrom="column">
                        <wp:posOffset>462280</wp:posOffset>
                      </wp:positionH>
                      <wp:positionV relativeFrom="paragraph">
                        <wp:posOffset>-264795</wp:posOffset>
                      </wp:positionV>
                      <wp:extent cx="480060" cy="220980"/>
                      <wp:effectExtent l="4445" t="4445" r="4445" b="4445"/>
                      <wp:wrapNone/>
                      <wp:docPr id="175" name="Group 235"/>
                      <a:graphic xmlns:a="http://schemas.openxmlformats.org/drawingml/2006/main">
                        <a:graphicData uri="http://schemas.microsoft.com/office/word/2010/wordprocessingGroup">
                          <wpg:wgp>
                            <wpg:cNvGrpSpPr/>
                            <wpg:grpSpPr>
                              <a:xfrm>
                                <a:off x="0" y="0"/>
                                <a:ext cx="480240" cy="221040"/>
                                <a:chOff x="0" y="0"/>
                                <a:chExt cx="480240" cy="221040"/>
                              </a:xfrm>
                            </wpg:grpSpPr>
                            <wps:wsp>
                              <wps:cNvPr id="176" name="Graphic 69"/>
                              <wps:cNvSpPr/>
                              <wps:spPr>
                                <a:xfrm>
                                  <a:off x="0" y="0"/>
                                  <a:ext cx="480240" cy="221040"/>
                                </a:xfrm>
                                <a:custGeom>
                                  <a:avLst/>
                                  <a:gdLst>
                                    <a:gd name="textAreaLeft" fmla="*/ 0 w 272160"/>
                                    <a:gd name="textAreaRight" fmla="*/ 272880 w 272160"/>
                                    <a:gd name="textAreaTop" fmla="*/ 0 h 125280"/>
                                    <a:gd name="textAreaBottom" fmla="*/ 126000 h 125280"/>
                                  </a:gdLst>
                                  <a:ahLst/>
                                  <a:rect l="textAreaLeft" t="textAreaTop" r="textAreaRight" b="textAreaBottom"/>
                                  <a:pathLst>
                                    <a:path w="480059" h="217170">
                                      <a:moveTo>
                                        <a:pt x="16715" y="0"/>
                                      </a:moveTo>
                                      <a:lnTo>
                                        <a:pt x="16715" y="196056"/>
                                      </a:lnTo>
                                    </a:path>
                                    <a:path w="480059" h="217170">
                                      <a:moveTo>
                                        <a:pt x="179705" y="0"/>
                                      </a:moveTo>
                                      <a:lnTo>
                                        <a:pt x="179705" y="196056"/>
                                      </a:lnTo>
                                    </a:path>
                                    <a:path w="480059" h="217170">
                                      <a:moveTo>
                                        <a:pt x="280068" y="0"/>
                                      </a:moveTo>
                                      <a:lnTo>
                                        <a:pt x="280068" y="196056"/>
                                      </a:lnTo>
                                    </a:path>
                                    <a:path w="480059" h="217170">
                                      <a:moveTo>
                                        <a:pt x="460649" y="0"/>
                                      </a:moveTo>
                                      <a:lnTo>
                                        <a:pt x="460649" y="196056"/>
                                      </a:lnTo>
                                    </a:path>
                                    <a:path w="480059" h="217170">
                                      <a:moveTo>
                                        <a:pt x="0" y="216693"/>
                                      </a:moveTo>
                                      <a:lnTo>
                                        <a:pt x="479944" y="216693"/>
                                      </a:lnTo>
                                    </a:path>
                                  </a:pathLst>
                                </a:custGeom>
                                <a:noFill/>
                                <a:ln w="8157">
                                  <a:solidFill>
                                    <a:srgbClr val="000000"/>
                                  </a:solidFill>
                                  <a:round/>
                                </a:ln>
                              </wps:spPr>
                              <wps:style>
                                <a:lnRef idx="0"/>
                                <a:fillRef idx="0"/>
                                <a:effectRef idx="0"/>
                                <a:fontRef idx="minor"/>
                              </wps:style>
                              <wps:bodyPr/>
                            </wps:wsp>
                          </wpg:wgp>
                        </a:graphicData>
                      </a:graphic>
                    </wp:anchor>
                  </w:drawing>
                </mc:Choice>
                <mc:Fallback>
                  <w:pict>
                    <v:group id="shape_0" alt="Group 235" style="position:absolute;margin-left:36.4pt;margin-top:-20.85pt;width:37.8pt;height:17.4pt" coordorigin="728,-417" coordsize="756,348"/>
                  </w:pict>
                </mc:Fallback>
              </mc:AlternateContent>
            </w:r>
            <w:r>
              <w:rPr>
                <w:spacing w:val="-2"/>
                <w:sz w:val="26"/>
              </w:rPr>
              <w:t>ε</w:t>
            </w:r>
            <w:r>
              <w:rPr>
                <w:i/>
                <w:spacing w:val="-2"/>
                <w:sz w:val="26"/>
              </w:rPr>
              <w:t>r</w:t>
            </w:r>
            <w:r>
              <w:rPr>
                <w:i/>
                <w:spacing w:val="-42"/>
                <w:sz w:val="26"/>
              </w:rPr>
              <w:t xml:space="preserve"> </w:t>
            </w:r>
            <w:r>
              <w:rPr>
                <w:spacing w:val="-10"/>
                <w:sz w:val="26"/>
                <w:vertAlign w:val="superscript"/>
              </w:rPr>
              <w:t>2</w:t>
            </w:r>
            <w:r>
              <w:rPr>
                <w:sz w:val="26"/>
              </w:rPr>
              <w:tab/>
            </w:r>
            <w:r>
              <w:rPr>
                <w:spacing w:val="-4"/>
                <w:sz w:val="26"/>
              </w:rPr>
              <w:t>4πεε</w:t>
            </w:r>
            <w:r>
              <w:rPr>
                <w:sz w:val="26"/>
              </w:rPr>
              <w:tab/>
            </w:r>
            <w:r>
              <w:rPr>
                <w:i/>
                <w:spacing w:val="-2"/>
                <w:sz w:val="26"/>
              </w:rPr>
              <w:t>r</w:t>
            </w:r>
            <w:r>
              <w:rPr>
                <w:i/>
                <w:spacing w:val="-43"/>
                <w:sz w:val="26"/>
              </w:rPr>
              <w:t xml:space="preserve"> </w:t>
            </w:r>
            <w:r>
              <w:rPr>
                <w:spacing w:val="-10"/>
                <w:sz w:val="26"/>
                <w:vertAlign w:val="superscript"/>
              </w:rPr>
              <w:t>2</w:t>
            </w:r>
          </w:p>
          <w:p>
            <w:pPr>
              <w:pStyle w:val="TableParagraph"/>
              <w:spacing w:lineRule="exact" w:line="108"/>
              <w:ind w:start="2274"/>
              <w:rPr>
                <w:sz w:val="15"/>
              </w:rPr>
            </w:pPr>
            <w:r>
              <mc:AlternateContent>
                <mc:Choice Requires="wpg">
                  <w:drawing>
                    <wp:anchor behindDoc="1" distT="5080" distB="0" distL="5080" distR="3810" simplePos="0" locked="0" layoutInCell="1" allowOverlap="1" relativeHeight="415">
                      <wp:simplePos x="0" y="0"/>
                      <wp:positionH relativeFrom="column">
                        <wp:posOffset>1117600</wp:posOffset>
                      </wp:positionH>
                      <wp:positionV relativeFrom="paragraph">
                        <wp:posOffset>-164465</wp:posOffset>
                      </wp:positionV>
                      <wp:extent cx="398145" cy="8255"/>
                      <wp:effectExtent l="5080" t="5080" r="3810" b="0"/>
                      <wp:wrapNone/>
                      <wp:docPr id="177" name="Group 237"/>
                      <a:graphic xmlns:a="http://schemas.openxmlformats.org/drawingml/2006/main">
                        <a:graphicData uri="http://schemas.microsoft.com/office/word/2010/wordprocessingGroup">
                          <wpg:wgp>
                            <wpg:cNvGrpSpPr/>
                            <wpg:grpSpPr>
                              <a:xfrm>
                                <a:off x="0" y="0"/>
                                <a:ext cx="398160" cy="8280"/>
                                <a:chOff x="0" y="0"/>
                                <a:chExt cx="398160" cy="8280"/>
                              </a:xfrm>
                            </wpg:grpSpPr>
                            <wps:wsp>
                              <wps:cNvPr id="178" name="Graphic 72"/>
                              <wps:cNvSpPr/>
                              <wps:spPr>
                                <a:xfrm>
                                  <a:off x="0" y="0"/>
                                  <a:ext cx="398160" cy="8280"/>
                                </a:xfrm>
                                <a:custGeom>
                                  <a:avLst/>
                                  <a:gdLst>
                                    <a:gd name="textAreaLeft" fmla="*/ 0 w 225720"/>
                                    <a:gd name="textAreaRight" fmla="*/ 226440 w 225720"/>
                                    <a:gd name="textAreaTop" fmla="*/ 0 h 4680"/>
                                    <a:gd name="textAreaBottom" fmla="*/ 5400 h 4680"/>
                                  </a:gdLst>
                                  <a:ahLst/>
                                  <a:rect l="textAreaLeft" t="textAreaTop" r="textAreaRight" b="textAreaBottom"/>
                                  <a:pathLst>
                                    <a:path w="398145" h="0">
                                      <a:moveTo>
                                        <a:pt x="0" y="0"/>
                                      </a:moveTo>
                                      <a:lnTo>
                                        <a:pt x="398034" y="0"/>
                                      </a:lnTo>
                                    </a:path>
                                  </a:pathLst>
                                </a:custGeom>
                                <a:noFill/>
                                <a:ln w="8164">
                                  <a:solidFill>
                                    <a:srgbClr val="000000"/>
                                  </a:solidFill>
                                  <a:round/>
                                </a:ln>
                              </wps:spPr>
                              <wps:style>
                                <a:lnRef idx="0"/>
                                <a:fillRef idx="0"/>
                                <a:effectRef idx="0"/>
                                <a:fontRef idx="minor"/>
                              </wps:style>
                              <wps:bodyPr/>
                            </wps:wsp>
                          </wpg:wgp>
                        </a:graphicData>
                      </a:graphic>
                    </wp:anchor>
                  </w:drawing>
                </mc:Choice>
                <mc:Fallback>
                  <w:pict>
                    <v:group id="shape_0" alt="Group 237" style="position:absolute;margin-left:88pt;margin-top:-12.95pt;width:31.35pt;height:0.65pt" coordorigin="1760,-259" coordsize="627,13"/>
                  </w:pict>
                </mc:Fallback>
              </mc:AlternateContent>
              <mc:AlternateContent>
                <mc:Choice Requires="wpg">
                  <w:drawing>
                    <wp:anchor behindDoc="1" distT="4445" distB="4445" distL="4445" distR="4445" simplePos="0" locked="0" layoutInCell="1" allowOverlap="1" relativeHeight="416">
                      <wp:simplePos x="0" y="0"/>
                      <wp:positionH relativeFrom="column">
                        <wp:posOffset>1605915</wp:posOffset>
                      </wp:positionH>
                      <wp:positionV relativeFrom="paragraph">
                        <wp:posOffset>-381635</wp:posOffset>
                      </wp:positionV>
                      <wp:extent cx="480060" cy="220980"/>
                      <wp:effectExtent l="4445" t="4445" r="4445" b="4445"/>
                      <wp:wrapNone/>
                      <wp:docPr id="179" name="Group 239"/>
                      <a:graphic xmlns:a="http://schemas.openxmlformats.org/drawingml/2006/main">
                        <a:graphicData uri="http://schemas.microsoft.com/office/word/2010/wordprocessingGroup">
                          <wpg:wgp>
                            <wpg:cNvGrpSpPr/>
                            <wpg:grpSpPr>
                              <a:xfrm>
                                <a:off x="0" y="0"/>
                                <a:ext cx="480240" cy="221040"/>
                                <a:chOff x="0" y="0"/>
                                <a:chExt cx="480240" cy="221040"/>
                              </a:xfrm>
                            </wpg:grpSpPr>
                            <wps:wsp>
                              <wps:cNvPr id="180" name="Graphic 71"/>
                              <wps:cNvSpPr/>
                              <wps:spPr>
                                <a:xfrm>
                                  <a:off x="0" y="0"/>
                                  <a:ext cx="480240" cy="221040"/>
                                </a:xfrm>
                                <a:custGeom>
                                  <a:avLst/>
                                  <a:gdLst>
                                    <a:gd name="textAreaLeft" fmla="*/ 0 w 272160"/>
                                    <a:gd name="textAreaRight" fmla="*/ 272880 w 272160"/>
                                    <a:gd name="textAreaTop" fmla="*/ 0 h 125280"/>
                                    <a:gd name="textAreaBottom" fmla="*/ 126000 h 125280"/>
                                  </a:gdLst>
                                  <a:ahLst/>
                                  <a:rect l="textAreaLeft" t="textAreaTop" r="textAreaRight" b="textAreaBottom"/>
                                  <a:pathLst>
                                    <a:path w="480059" h="217170">
                                      <a:moveTo>
                                        <a:pt x="16732" y="0"/>
                                      </a:moveTo>
                                      <a:lnTo>
                                        <a:pt x="16732" y="196056"/>
                                      </a:lnTo>
                                    </a:path>
                                    <a:path w="480059" h="217170">
                                      <a:moveTo>
                                        <a:pt x="179716" y="0"/>
                                      </a:moveTo>
                                      <a:lnTo>
                                        <a:pt x="179716" y="196056"/>
                                      </a:lnTo>
                                    </a:path>
                                    <a:path w="480059" h="217170">
                                      <a:moveTo>
                                        <a:pt x="280086" y="0"/>
                                      </a:moveTo>
                                      <a:lnTo>
                                        <a:pt x="280086" y="196056"/>
                                      </a:lnTo>
                                    </a:path>
                                    <a:path w="480059" h="217170">
                                      <a:moveTo>
                                        <a:pt x="460660" y="0"/>
                                      </a:moveTo>
                                      <a:lnTo>
                                        <a:pt x="460660" y="196056"/>
                                      </a:lnTo>
                                    </a:path>
                                    <a:path w="480059" h="217170">
                                      <a:moveTo>
                                        <a:pt x="0" y="216693"/>
                                      </a:moveTo>
                                      <a:lnTo>
                                        <a:pt x="479961" y="216693"/>
                                      </a:lnTo>
                                    </a:path>
                                  </a:pathLst>
                                </a:custGeom>
                                <a:noFill/>
                                <a:ln w="8157">
                                  <a:solidFill>
                                    <a:srgbClr val="000000"/>
                                  </a:solidFill>
                                  <a:round/>
                                </a:ln>
                              </wps:spPr>
                              <wps:style>
                                <a:lnRef idx="0"/>
                                <a:fillRef idx="0"/>
                                <a:effectRef idx="0"/>
                                <a:fontRef idx="minor"/>
                              </wps:style>
                              <wps:bodyPr/>
                            </wps:wsp>
                          </wpg:wgp>
                        </a:graphicData>
                      </a:graphic>
                    </wp:anchor>
                  </w:drawing>
                </mc:Choice>
                <mc:Fallback>
                  <w:pict>
                    <v:group id="shape_0" alt="Group 239" style="position:absolute;margin-left:126.45pt;margin-top:-30.05pt;width:37.8pt;height:17.4pt" coordorigin="2529,-601" coordsize="756,348"/>
                  </w:pict>
                </mc:Fallback>
              </mc:AlternateContent>
            </w:r>
            <w:r>
              <w:rPr>
                <w:spacing w:val="-10"/>
                <w:sz w:val="15"/>
              </w:rPr>
              <w:t>0</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3.1.3</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Электрическое</w:t>
            </w:r>
            <w:r>
              <w:rPr>
                <w:spacing w:val="-10"/>
                <w:sz w:val="22"/>
              </w:rPr>
              <w:t xml:space="preserve"> </w:t>
            </w:r>
            <w:r>
              <w:rPr>
                <w:sz w:val="22"/>
              </w:rPr>
              <w:t>поле.</w:t>
            </w:r>
            <w:r>
              <w:rPr>
                <w:spacing w:val="-10"/>
                <w:sz w:val="22"/>
              </w:rPr>
              <w:t xml:space="preserve"> </w:t>
            </w:r>
            <w:r>
              <w:rPr>
                <w:sz w:val="22"/>
              </w:rPr>
              <w:t>Его</w:t>
            </w:r>
            <w:r>
              <w:rPr>
                <w:spacing w:val="-9"/>
                <w:sz w:val="22"/>
              </w:rPr>
              <w:t xml:space="preserve"> </w:t>
            </w:r>
            <w:r>
              <w:rPr>
                <w:sz w:val="22"/>
              </w:rPr>
              <w:t>действие</w:t>
            </w:r>
            <w:r>
              <w:rPr>
                <w:spacing w:val="-8"/>
                <w:sz w:val="22"/>
              </w:rPr>
              <w:t xml:space="preserve"> </w:t>
            </w:r>
            <w:r>
              <w:rPr>
                <w:sz w:val="22"/>
              </w:rPr>
              <w:t>на</w:t>
            </w:r>
            <w:r>
              <w:rPr>
                <w:spacing w:val="-9"/>
                <w:sz w:val="22"/>
              </w:rPr>
              <w:t xml:space="preserve"> </w:t>
            </w:r>
            <w:r>
              <w:rPr>
                <w:sz w:val="22"/>
              </w:rPr>
              <w:t>электрические</w:t>
            </w:r>
            <w:r>
              <w:rPr>
                <w:spacing w:val="-9"/>
                <w:sz w:val="22"/>
              </w:rPr>
              <w:t xml:space="preserve"> </w:t>
            </w:r>
            <w:r>
              <w:rPr>
                <w:spacing w:val="-2"/>
                <w:sz w:val="22"/>
              </w:rPr>
              <w:t>заряды</w:t>
            </w:r>
          </w:p>
        </w:tc>
      </w:tr>
      <w:tr>
        <w:trPr>
          <w:trHeight w:val="88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3.1.4</w:t>
            </w:r>
          </w:p>
        </w:tc>
        <w:tc>
          <w:tcPr>
            <w:tcW w:w="7810" w:type="dxa"/>
            <w:tcBorders>
              <w:top w:val="single" w:sz="4" w:space="0" w:color="000000"/>
              <w:start w:val="single" w:sz="4" w:space="0" w:color="000000"/>
              <w:end w:val="single" w:sz="4" w:space="0" w:color="000000"/>
            </w:tcBorders>
          </w:tcPr>
          <w:p>
            <w:pPr>
              <w:pStyle w:val="TableParagraph"/>
              <w:tabs>
                <w:tab w:val="clear" w:pos="709"/>
                <w:tab w:val="left" w:pos="4394" w:leader="none"/>
                <w:tab w:val="left" w:pos="4859" w:leader="none"/>
              </w:tabs>
              <w:spacing w:lineRule="exact" w:line="381" w:before="148" w:after="0"/>
              <w:ind w:start="61"/>
              <w:rPr>
                <w:sz w:val="22"/>
              </w:rPr>
            </w:pPr>
            <w:r>
              <w:rPr>
                <w:sz w:val="22"/>
              </w:rPr>
              <w:t>Напряженность</w:t>
            </w:r>
            <w:r>
              <w:rPr>
                <w:spacing w:val="-11"/>
                <w:sz w:val="22"/>
              </w:rPr>
              <w:t xml:space="preserve"> </w:t>
            </w:r>
            <w:r>
              <w:rPr>
                <w:sz w:val="22"/>
              </w:rPr>
              <w:t>электрического</w:t>
            </w:r>
            <w:r>
              <w:rPr>
                <w:spacing w:val="-10"/>
                <w:sz w:val="22"/>
              </w:rPr>
              <w:t xml:space="preserve"> </w:t>
            </w:r>
            <w:r>
              <w:rPr>
                <w:sz w:val="22"/>
              </w:rPr>
              <w:t>поля:</w:t>
            </w:r>
            <w:r>
              <w:rPr>
                <w:spacing w:val="27"/>
                <w:sz w:val="22"/>
              </w:rPr>
              <w:t xml:space="preserve"> </w:t>
            </w:r>
            <w:r>
              <w:rPr>
                <w:i/>
                <w:position w:val="3"/>
                <w:sz w:val="23"/>
              </w:rPr>
              <w:t>E</w:t>
            </w:r>
            <w:r>
              <w:rPr>
                <w:i/>
                <w:spacing w:val="-6"/>
                <w:position w:val="3"/>
                <w:sz w:val="23"/>
              </w:rPr>
              <w:t xml:space="preserve"> </w:t>
            </w:r>
            <w:r>
              <w:rPr>
                <w:rFonts w:ascii="Symbol" w:hAnsi="Symbol"/>
                <w:spacing w:val="-10"/>
                <w:position w:val="3"/>
                <w:sz w:val="23"/>
              </w:rPr>
              <w:t></w:t>
            </w:r>
            <w:r>
              <w:rPr>
                <w:position w:val="3"/>
                <w:sz w:val="23"/>
              </w:rPr>
              <w:tab/>
            </w:r>
            <w:r>
              <w:rPr>
                <w:i/>
                <w:spacing w:val="-10"/>
                <w:position w:val="17"/>
                <w:sz w:val="23"/>
              </w:rPr>
              <w:t>F</w:t>
            </w:r>
            <w:r>
              <w:rPr>
                <w:i/>
                <w:position w:val="17"/>
                <w:sz w:val="23"/>
              </w:rPr>
              <w:tab/>
            </w:r>
            <w:r>
              <w:rPr>
                <w:spacing w:val="-10"/>
                <w:sz w:val="22"/>
              </w:rPr>
              <w:t>.</w:t>
            </w:r>
          </w:p>
          <w:p>
            <w:pPr>
              <w:pStyle w:val="TableParagraph"/>
              <w:spacing w:lineRule="exact" w:line="240"/>
              <w:ind w:start="998"/>
              <w:rPr>
                <w:sz w:val="13"/>
              </w:rPr>
            </w:pPr>
            <w:r>
              <mc:AlternateContent>
                <mc:Choice Requires="wpg">
                  <w:drawing>
                    <wp:anchor behindDoc="1" distT="3810" distB="0" distL="4445" distR="3175" simplePos="0" locked="0" layoutInCell="1" allowOverlap="1" relativeHeight="417">
                      <wp:simplePos x="0" y="0"/>
                      <wp:positionH relativeFrom="column">
                        <wp:posOffset>2588260</wp:posOffset>
                      </wp:positionH>
                      <wp:positionV relativeFrom="paragraph">
                        <wp:posOffset>-52070</wp:posOffset>
                      </wp:positionV>
                      <wp:extent cx="423545" cy="7620"/>
                      <wp:effectExtent l="4445" t="3810" r="3175" b="0"/>
                      <wp:wrapNone/>
                      <wp:docPr id="181" name="Group 241"/>
                      <a:graphic xmlns:a="http://schemas.openxmlformats.org/drawingml/2006/main">
                        <a:graphicData uri="http://schemas.microsoft.com/office/word/2010/wordprocessingGroup">
                          <wpg:wgp>
                            <wpg:cNvGrpSpPr/>
                            <wpg:grpSpPr>
                              <a:xfrm>
                                <a:off x="0" y="0"/>
                                <a:ext cx="423720" cy="7560"/>
                                <a:chOff x="0" y="0"/>
                                <a:chExt cx="423720" cy="7560"/>
                              </a:xfrm>
                            </wpg:grpSpPr>
                            <wps:wsp>
                              <wps:cNvPr id="182" name="Graphic 74"/>
                              <wps:cNvSpPr/>
                              <wps:spPr>
                                <a:xfrm>
                                  <a:off x="0" y="0"/>
                                  <a:ext cx="423720" cy="7560"/>
                                </a:xfrm>
                                <a:custGeom>
                                  <a:avLst/>
                                  <a:gdLst>
                                    <a:gd name="textAreaLeft" fmla="*/ 0 w 240120"/>
                                    <a:gd name="textAreaRight" fmla="*/ 240840 w 240120"/>
                                    <a:gd name="textAreaTop" fmla="*/ 0 h 4320"/>
                                    <a:gd name="textAreaBottom" fmla="*/ 5040 h 4320"/>
                                  </a:gdLst>
                                  <a:ahLst/>
                                  <a:rect l="textAreaLeft" t="textAreaTop" r="textAreaRight" b="textAreaBottom"/>
                                  <a:pathLst>
                                    <a:path w="423545" h="0">
                                      <a:moveTo>
                                        <a:pt x="0" y="0"/>
                                      </a:moveTo>
                                      <a:lnTo>
                                        <a:pt x="422977"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41" style="position:absolute;margin-left:203.8pt;margin-top:-4.1pt;width:33.35pt;height:0.6pt" coordorigin="4076,-82" coordsize="667,12"/>
                  </w:pict>
                </mc:Fallback>
              </mc:AlternateContent>
              <mc:AlternateContent>
                <mc:Choice Requires="wpg">
                  <w:drawing>
                    <wp:anchor behindDoc="1" distT="0" distB="0" distL="0" distR="0" simplePos="0" locked="0" layoutInCell="1" allowOverlap="1" relativeHeight="418">
                      <wp:simplePos x="0" y="0"/>
                      <wp:positionH relativeFrom="column">
                        <wp:posOffset>2367915</wp:posOffset>
                      </wp:positionH>
                      <wp:positionV relativeFrom="paragraph">
                        <wp:posOffset>-269875</wp:posOffset>
                      </wp:positionV>
                      <wp:extent cx="679450" cy="163195"/>
                      <wp:effectExtent l="0" t="0" r="0" b="0"/>
                      <wp:wrapNone/>
                      <wp:docPr id="183" name="Group 243"/>
                      <a:graphic xmlns:a="http://schemas.openxmlformats.org/drawingml/2006/main">
                        <a:graphicData uri="http://schemas.microsoft.com/office/word/2010/wordprocessingGroup">
                          <wpg:wgp>
                            <wpg:cNvGrpSpPr/>
                            <wpg:grpSpPr>
                              <a:xfrm>
                                <a:off x="0" y="0"/>
                                <a:ext cx="679320" cy="163080"/>
                                <a:chOff x="0" y="0"/>
                                <a:chExt cx="679320" cy="163080"/>
                              </a:xfrm>
                            </wpg:grpSpPr>
                            <pic:pic xmlns:pic="http://schemas.openxmlformats.org/drawingml/2006/picture">
                              <pic:nvPicPr>
                                <pic:cNvPr id="184" name="Image 29" descr=""/>
                                <pic:cNvPicPr/>
                              </pic:nvPicPr>
                              <pic:blipFill>
                                <a:blip r:embed="rId81"/>
                                <a:stretch/>
                              </pic:blipFill>
                              <pic:spPr>
                                <a:xfrm>
                                  <a:off x="415800" y="0"/>
                                  <a:ext cx="263520" cy="70560"/>
                                </a:xfrm>
                                <a:prstGeom prst="rect">
                                  <a:avLst/>
                                </a:prstGeom>
                                <a:ln w="0">
                                  <a:noFill/>
                                </a:ln>
                              </pic:spPr>
                            </pic:pic>
                            <pic:pic xmlns:pic="http://schemas.openxmlformats.org/drawingml/2006/picture">
                              <pic:nvPicPr>
                                <pic:cNvPr id="185" name="Image 30" descr=""/>
                                <pic:cNvPicPr/>
                              </pic:nvPicPr>
                              <pic:blipFill>
                                <a:blip r:embed="rId82"/>
                                <a:stretch/>
                              </pic:blipFill>
                              <pic:spPr>
                                <a:xfrm>
                                  <a:off x="0" y="15840"/>
                                  <a:ext cx="586080" cy="147240"/>
                                </a:xfrm>
                                <a:prstGeom prst="rect">
                                  <a:avLst/>
                                </a:prstGeom>
                                <a:ln w="0">
                                  <a:noFill/>
                                </a:ln>
                              </pic:spPr>
                            </pic:pic>
                          </wpg:wgp>
                        </a:graphicData>
                      </a:graphic>
                    </wp:anchor>
                  </w:drawing>
                </mc:Choice>
                <mc:Fallback>
                  <w:pict>
                    <v:group id="shape_0" alt="Group 243" style="position:absolute;margin-left:186.45pt;margin-top:-21.25pt;width:53.5pt;height:12.85pt" coordorigin="3729,-425" coordsize="1070,257">
                      <v:shape id="shape_0" ID="Image 29" stroked="f" o:allowincell="f" style="position:absolute;left:4384;top:-425;width:414;height:110;mso-wrap-style:none;v-text-anchor:middle" type="_x0000_t75">
                        <v:imagedata r:id="rId83" o:detectmouseclick="t"/>
                        <v:stroke color="#3465a4" joinstyle="round" endcap="flat"/>
                        <w10:wrap type="none"/>
                      </v:shape>
                      <v:shape id="shape_0" ID="Image 30" stroked="f" o:allowincell="f" style="position:absolute;left:3729;top:-400;width:922;height:231;mso-wrap-style:none;v-text-anchor:middle" type="_x0000_t75">
                        <v:imagedata r:id="rId84" o:detectmouseclick="t"/>
                        <v:stroke color="#3465a4" joinstyle="round" endcap="flat"/>
                        <w10:wrap type="none"/>
                      </v:shape>
                    </v:group>
                  </w:pict>
                </mc:Fallback>
              </mc:AlternateContent>
            </w:r>
            <w:r>
              <w:rPr>
                <w:i/>
                <w:spacing w:val="-2"/>
                <w:position w:val="6"/>
                <w:sz w:val="23"/>
              </w:rPr>
              <w:t>q</w:t>
            </w:r>
            <w:r>
              <w:rPr>
                <w:spacing w:val="-2"/>
                <w:sz w:val="13"/>
              </w:rPr>
              <w:t>пробный</w:t>
            </w:r>
          </w:p>
        </w:tc>
      </w:tr>
      <w:tr>
        <w:trPr>
          <w:trHeight w:val="79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366" w:before="108" w:after="0"/>
              <w:ind w:start="61"/>
              <w:rPr>
                <w:sz w:val="22"/>
              </w:rPr>
            </w:pPr>
            <w:r>
              <w:rPr>
                <w:sz w:val="22"/>
              </w:rPr>
              <w:t>Поле</w:t>
            </w:r>
            <w:r>
              <w:rPr>
                <w:spacing w:val="-4"/>
                <w:sz w:val="22"/>
              </w:rPr>
              <w:t xml:space="preserve"> </w:t>
            </w:r>
            <w:r>
              <w:rPr>
                <w:sz w:val="22"/>
              </w:rPr>
              <w:t>точечного</w:t>
            </w:r>
            <w:r>
              <w:rPr>
                <w:spacing w:val="-3"/>
                <w:sz w:val="22"/>
              </w:rPr>
              <w:t xml:space="preserve"> </w:t>
            </w:r>
            <w:r>
              <w:rPr>
                <w:sz w:val="22"/>
              </w:rPr>
              <w:t>заряда:</w:t>
            </w:r>
            <w:r>
              <w:rPr>
                <w:spacing w:val="37"/>
                <w:sz w:val="22"/>
              </w:rPr>
              <w:t xml:space="preserve"> </w:t>
            </w:r>
            <w:r>
              <w:rPr>
                <w:i/>
                <w:position w:val="1"/>
                <w:sz w:val="23"/>
              </w:rPr>
              <w:t>E</w:t>
            </w:r>
            <w:r>
              <w:rPr>
                <w:i/>
                <w:spacing w:val="70"/>
                <w:position w:val="1"/>
                <w:sz w:val="23"/>
              </w:rPr>
              <w:t xml:space="preserve"> </w:t>
            </w:r>
            <w:r>
              <w:rPr>
                <w:rFonts w:ascii="Symbol" w:hAnsi="Symbol"/>
                <w:position w:val="1"/>
                <w:sz w:val="23"/>
              </w:rPr>
              <w:t></w:t>
            </w:r>
            <w:r>
              <w:rPr>
                <w:spacing w:val="-7"/>
                <w:position w:val="1"/>
                <w:sz w:val="23"/>
              </w:rPr>
              <w:t xml:space="preserve"> </w:t>
            </w:r>
            <w:r>
              <w:rPr>
                <w:i/>
                <w:position w:val="1"/>
                <w:sz w:val="23"/>
              </w:rPr>
              <w:t>k</w:t>
            </w:r>
            <w:r>
              <w:rPr>
                <w:i/>
                <w:spacing w:val="42"/>
                <w:position w:val="1"/>
                <w:sz w:val="23"/>
              </w:rPr>
              <w:t xml:space="preserve"> </w:t>
            </w:r>
            <w:r>
              <w:rPr>
                <w:i/>
                <w:position w:val="16"/>
                <w:sz w:val="23"/>
              </w:rPr>
              <w:t>q</w:t>
            </w:r>
            <w:r>
              <w:rPr>
                <w:i/>
                <w:spacing w:val="48"/>
                <w:position w:val="16"/>
                <w:sz w:val="23"/>
              </w:rPr>
              <w:t xml:space="preserve"> </w:t>
            </w:r>
            <w:r>
              <w:rPr>
                <w:spacing w:val="-10"/>
                <w:sz w:val="22"/>
              </w:rPr>
              <w:t>,</w:t>
            </w:r>
          </w:p>
          <w:p>
            <w:pPr>
              <w:pStyle w:val="TableParagraph"/>
              <w:tabs>
                <w:tab w:val="clear" w:pos="709"/>
                <w:tab w:val="left" w:pos="5510" w:leader="none"/>
              </w:tabs>
              <w:spacing w:lineRule="auto" w:line="76" w:before="8" w:after="0"/>
              <w:ind w:start="2514"/>
              <w:rPr>
                <w:sz w:val="13"/>
              </w:rPr>
            </w:pPr>
            <w:r>
              <mc:AlternateContent>
                <mc:Choice Requires="wpg">
                  <w:drawing>
                    <wp:anchor behindDoc="1" distT="3810" distB="0" distL="4445" distR="3175" simplePos="0" locked="0" layoutInCell="1" allowOverlap="1" relativeHeight="419">
                      <wp:simplePos x="0" y="0"/>
                      <wp:positionH relativeFrom="column">
                        <wp:posOffset>1893570</wp:posOffset>
                      </wp:positionH>
                      <wp:positionV relativeFrom="paragraph">
                        <wp:posOffset>-39370</wp:posOffset>
                      </wp:positionV>
                      <wp:extent cx="141605" cy="7620"/>
                      <wp:effectExtent l="4445" t="3810" r="3175" b="0"/>
                      <wp:wrapNone/>
                      <wp:docPr id="186" name="Group 246"/>
                      <a:graphic xmlns:a="http://schemas.openxmlformats.org/drawingml/2006/main">
                        <a:graphicData uri="http://schemas.microsoft.com/office/word/2010/wordprocessingGroup">
                          <wpg:wgp>
                            <wpg:cNvGrpSpPr/>
                            <wpg:grpSpPr>
                              <a:xfrm>
                                <a:off x="0" y="0"/>
                                <a:ext cx="141480" cy="7560"/>
                                <a:chOff x="0" y="0"/>
                                <a:chExt cx="141480" cy="7560"/>
                              </a:xfrm>
                            </wpg:grpSpPr>
                            <wps:wsp>
                              <wps:cNvPr id="187" name="Graphic 73"/>
                              <wps:cNvSpPr/>
                              <wps:spPr>
                                <a:xfrm>
                                  <a:off x="0" y="0"/>
                                  <a:ext cx="141480" cy="7560"/>
                                </a:xfrm>
                                <a:custGeom>
                                  <a:avLst/>
                                  <a:gdLst>
                                    <a:gd name="textAreaLeft" fmla="*/ 0 w 80280"/>
                                    <a:gd name="textAreaRight" fmla="*/ 81000 w 80280"/>
                                    <a:gd name="textAreaTop" fmla="*/ 0 h 4320"/>
                                    <a:gd name="textAreaBottom" fmla="*/ 5040 h 4320"/>
                                  </a:gdLst>
                                  <a:ahLst/>
                                  <a:rect l="textAreaLeft" t="textAreaTop" r="textAreaRight" b="textAreaBottom"/>
                                  <a:pathLst>
                                    <a:path w="141605" h="0">
                                      <a:moveTo>
                                        <a:pt x="0" y="0"/>
                                      </a:moveTo>
                                      <a:lnTo>
                                        <a:pt x="141190"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46" style="position:absolute;margin-left:149.1pt;margin-top:-3.1pt;width:11.15pt;height:0.6pt" coordorigin="2982,-62" coordsize="223,12"/>
                  </w:pict>
                </mc:Fallback>
              </mc:AlternateContent>
            </w:r>
            <w:r>
              <w:rPr>
                <w:i/>
                <w:spacing w:val="-10"/>
                <w:position w:val="2"/>
                <w:sz w:val="13"/>
              </w:rPr>
              <w:t>r</w:t>
            </w:r>
            <w:r>
              <w:rPr>
                <w:i/>
                <w:position w:val="2"/>
                <w:sz w:val="13"/>
              </w:rPr>
              <w:tab/>
            </w:r>
            <w:r>
              <w:rPr>
                <w:i/>
                <w:spacing w:val="-2"/>
                <w:position w:val="-9"/>
                <w:sz w:val="23"/>
              </w:rPr>
              <w:t>r</w:t>
            </w:r>
            <w:r>
              <w:rPr>
                <w:i/>
                <w:spacing w:val="-37"/>
                <w:position w:val="-9"/>
                <w:sz w:val="23"/>
              </w:rPr>
              <w:t xml:space="preserve"> </w:t>
            </w:r>
            <w:r>
              <w:rPr>
                <w:spacing w:val="-10"/>
                <w:sz w:val="13"/>
              </w:rPr>
              <w:t>2</w:t>
            </w:r>
          </w:p>
        </w:tc>
      </w:tr>
      <w:tr>
        <w:trPr>
          <w:trHeight w:val="51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112" w:after="0"/>
              <w:ind w:start="61"/>
              <w:rPr>
                <w:sz w:val="22"/>
              </w:rPr>
            </w:pPr>
            <w:r>
              <mc:AlternateContent>
                <mc:Choice Requires="wpg">
                  <w:drawing>
                    <wp:anchor behindDoc="1" distT="0" distB="0" distL="0" distR="0" simplePos="0" locked="0" layoutInCell="1" allowOverlap="1" relativeHeight="420">
                      <wp:simplePos x="0" y="0"/>
                      <wp:positionH relativeFrom="column">
                        <wp:posOffset>1223645</wp:posOffset>
                      </wp:positionH>
                      <wp:positionV relativeFrom="paragraph">
                        <wp:posOffset>55880</wp:posOffset>
                      </wp:positionV>
                      <wp:extent cx="555625" cy="70485"/>
                      <wp:effectExtent l="0" t="0" r="0" b="0"/>
                      <wp:wrapNone/>
                      <wp:docPr id="188" name="Group 248"/>
                      <a:graphic xmlns:a="http://schemas.openxmlformats.org/drawingml/2006/main">
                        <a:graphicData uri="http://schemas.microsoft.com/office/word/2010/wordprocessingGroup">
                          <wpg:wgp>
                            <wpg:cNvGrpSpPr/>
                            <wpg:grpSpPr>
                              <a:xfrm>
                                <a:off x="0" y="0"/>
                                <a:ext cx="555480" cy="70560"/>
                                <a:chOff x="0" y="0"/>
                                <a:chExt cx="555480" cy="70560"/>
                              </a:xfrm>
                            </wpg:grpSpPr>
                            <pic:pic xmlns:pic="http://schemas.openxmlformats.org/drawingml/2006/picture">
                              <pic:nvPicPr>
                                <pic:cNvPr id="189" name="Image 34" descr=""/>
                                <pic:cNvPicPr/>
                              </pic:nvPicPr>
                              <pic:blipFill>
                                <a:blip r:embed="rId85"/>
                                <a:stretch/>
                              </pic:blipFill>
                              <pic:spPr>
                                <a:xfrm>
                                  <a:off x="0" y="0"/>
                                  <a:ext cx="555480" cy="70560"/>
                                </a:xfrm>
                                <a:prstGeom prst="rect">
                                  <a:avLst/>
                                </a:prstGeom>
                                <a:ln w="0">
                                  <a:noFill/>
                                </a:ln>
                              </pic:spPr>
                            </pic:pic>
                          </wpg:wgp>
                        </a:graphicData>
                      </a:graphic>
                    </wp:anchor>
                  </w:drawing>
                </mc:Choice>
                <mc:Fallback>
                  <w:pict>
                    <v:group id="shape_0" alt="Group 248" style="position:absolute;margin-left:96.35pt;margin-top:4.4pt;width:43.75pt;height:5.55pt" coordorigin="1927,88" coordsize="875,111">
                      <v:shape id="shape_0" ID="Image 34" stroked="f" o:allowincell="f" style="position:absolute;left:1927;top:88;width:874;height:110;mso-wrap-style:none;v-text-anchor:middle" type="_x0000_t75">
                        <v:imagedata r:id="rId86" o:detectmouseclick="t"/>
                        <v:stroke color="#3465a4" joinstyle="round" endcap="flat"/>
                        <w10:wrap type="none"/>
                      </v:shape>
                    </v:group>
                  </w:pict>
                </mc:Fallback>
              </mc:AlternateContent>
            </w:r>
            <w:r>
              <w:rPr>
                <w:sz w:val="22"/>
              </w:rPr>
              <w:t>однородное</w:t>
            </w:r>
            <w:r>
              <w:rPr>
                <w:spacing w:val="-4"/>
                <w:sz w:val="22"/>
              </w:rPr>
              <w:t xml:space="preserve"> </w:t>
            </w:r>
            <w:r>
              <w:rPr>
                <w:sz w:val="22"/>
              </w:rPr>
              <w:t>поле:</w:t>
            </w:r>
            <w:r>
              <w:rPr>
                <w:spacing w:val="35"/>
                <w:sz w:val="22"/>
              </w:rPr>
              <w:t xml:space="preserve"> </w:t>
            </w:r>
            <w:r>
              <w:rPr>
                <w:i/>
                <w:position w:val="-1"/>
                <w:sz w:val="23"/>
              </w:rPr>
              <w:t>E</w:t>
            </w:r>
            <w:r>
              <w:rPr>
                <w:i/>
                <w:spacing w:val="1"/>
                <w:position w:val="-1"/>
                <w:sz w:val="23"/>
              </w:rPr>
              <w:t xml:space="preserve"> </w:t>
            </w:r>
            <w:r>
              <w:rPr>
                <w:rFonts w:ascii="Symbol" w:hAnsi="Symbol"/>
                <w:position w:val="-1"/>
                <w:sz w:val="23"/>
              </w:rPr>
              <w:t></w:t>
            </w:r>
            <w:r>
              <w:rPr>
                <w:spacing w:val="-13"/>
                <w:position w:val="-1"/>
                <w:sz w:val="23"/>
              </w:rPr>
              <w:t xml:space="preserve"> </w:t>
            </w:r>
            <w:r>
              <w:rPr>
                <w:position w:val="-1"/>
                <w:sz w:val="23"/>
              </w:rPr>
              <w:t>const</w:t>
            </w:r>
            <w:r>
              <w:rPr>
                <w:spacing w:val="-11"/>
                <w:position w:val="-1"/>
                <w:sz w:val="23"/>
              </w:rPr>
              <w:t xml:space="preserve"> </w:t>
            </w:r>
            <w:r>
              <w:rPr>
                <w:spacing w:val="-10"/>
                <w:sz w:val="22"/>
              </w:rPr>
              <w:t>.</w:t>
            </w:r>
          </w:p>
        </w:tc>
      </w:tr>
      <w:tr>
        <w:trPr>
          <w:trHeight w:val="43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before="71" w:after="0"/>
              <w:ind w:start="61"/>
              <w:rPr>
                <w:sz w:val="22"/>
              </w:rPr>
            </w:pPr>
            <w:r>
              <w:rPr>
                <w:sz w:val="22"/>
              </w:rPr>
              <w:t>Картины</w:t>
            </w:r>
            <w:r>
              <w:rPr>
                <w:spacing w:val="-10"/>
                <w:sz w:val="22"/>
              </w:rPr>
              <w:t xml:space="preserve"> </w:t>
            </w:r>
            <w:r>
              <w:rPr>
                <w:sz w:val="22"/>
              </w:rPr>
              <w:t>линий</w:t>
            </w:r>
            <w:r>
              <w:rPr>
                <w:spacing w:val="-9"/>
                <w:sz w:val="22"/>
              </w:rPr>
              <w:t xml:space="preserve"> </w:t>
            </w:r>
            <w:r>
              <w:rPr>
                <w:sz w:val="22"/>
              </w:rPr>
              <w:t>напряженности</w:t>
            </w:r>
            <w:r>
              <w:rPr>
                <w:spacing w:val="-10"/>
                <w:sz w:val="22"/>
              </w:rPr>
              <w:t xml:space="preserve"> </w:t>
            </w:r>
            <w:r>
              <w:rPr>
                <w:sz w:val="22"/>
              </w:rPr>
              <w:t>этих</w:t>
            </w:r>
            <w:r>
              <w:rPr>
                <w:spacing w:val="-9"/>
                <w:sz w:val="22"/>
              </w:rPr>
              <w:t xml:space="preserve"> </w:t>
            </w:r>
            <w:r>
              <w:rPr>
                <w:spacing w:val="-2"/>
                <w:sz w:val="22"/>
              </w:rPr>
              <w:t>полей</w:t>
            </w:r>
          </w:p>
        </w:tc>
      </w:tr>
      <w:tr>
        <w:trPr>
          <w:trHeight w:val="45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3.1.5</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pacing w:val="-2"/>
                <w:sz w:val="22"/>
              </w:rPr>
              <w:t>Потенциальность</w:t>
            </w:r>
            <w:r>
              <w:rPr>
                <w:spacing w:val="9"/>
                <w:sz w:val="22"/>
              </w:rPr>
              <w:t xml:space="preserve"> </w:t>
            </w:r>
            <w:r>
              <w:rPr>
                <w:spacing w:val="-2"/>
                <w:sz w:val="22"/>
              </w:rPr>
              <w:t>электростатического</w:t>
            </w:r>
            <w:r>
              <w:rPr>
                <w:spacing w:val="9"/>
                <w:sz w:val="22"/>
              </w:rPr>
              <w:t xml:space="preserve"> </w:t>
            </w:r>
            <w:r>
              <w:rPr>
                <w:spacing w:val="-2"/>
                <w:sz w:val="22"/>
              </w:rPr>
              <w:t>поля.</w:t>
            </w:r>
          </w:p>
        </w:tc>
      </w:tr>
      <w:tr>
        <w:trPr>
          <w:trHeight w:val="39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66" w:after="0"/>
              <w:ind w:start="61"/>
              <w:rPr>
                <w:sz w:val="22"/>
              </w:rPr>
            </w:pPr>
            <w:r>
              <w:rPr>
                <w:sz w:val="22"/>
              </w:rPr>
              <w:t>Разность</w:t>
            </w:r>
            <w:r>
              <w:rPr>
                <w:spacing w:val="-9"/>
                <w:sz w:val="22"/>
              </w:rPr>
              <w:t xml:space="preserve"> </w:t>
            </w:r>
            <w:r>
              <w:rPr>
                <w:sz w:val="22"/>
              </w:rPr>
              <w:t>потенциалов</w:t>
            </w:r>
            <w:r>
              <w:rPr>
                <w:spacing w:val="-7"/>
                <w:sz w:val="22"/>
              </w:rPr>
              <w:t xml:space="preserve"> </w:t>
            </w:r>
            <w:r>
              <w:rPr>
                <w:sz w:val="22"/>
              </w:rPr>
              <w:t>и</w:t>
            </w:r>
            <w:r>
              <w:rPr>
                <w:spacing w:val="-7"/>
                <w:sz w:val="22"/>
              </w:rPr>
              <w:t xml:space="preserve"> </w:t>
            </w:r>
            <w:r>
              <w:rPr>
                <w:spacing w:val="-2"/>
                <w:sz w:val="22"/>
              </w:rPr>
              <w:t>напряжение:</w:t>
            </w:r>
          </w:p>
        </w:tc>
      </w:tr>
      <w:tr>
        <w:trPr>
          <w:trHeight w:val="62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72" w:after="0"/>
              <w:ind w:start="120"/>
              <w:rPr>
                <w:sz w:val="22"/>
              </w:rPr>
            </w:pPr>
            <w:r>
              <w:rPr>
                <w:i/>
                <w:spacing w:val="-2"/>
                <w:position w:val="2"/>
                <w:sz w:val="26"/>
              </w:rPr>
              <w:t>A</w:t>
            </w:r>
            <w:r>
              <w:rPr>
                <w:spacing w:val="-2"/>
                <w:position w:val="2"/>
                <w:sz w:val="26"/>
              </w:rPr>
              <w:t>12</w:t>
            </w:r>
            <w:r>
              <w:rPr>
                <w:spacing w:val="-9"/>
                <w:position w:val="2"/>
                <w:sz w:val="26"/>
              </w:rPr>
              <w:t xml:space="preserve"> </w:t>
            </w:r>
            <w:r>
              <w:rPr>
                <w:rFonts w:ascii="Symbol" w:hAnsi="Symbol"/>
                <w:spacing w:val="-2"/>
                <w:position w:val="2"/>
                <w:sz w:val="26"/>
              </w:rPr>
              <w:t></w:t>
            </w:r>
            <w:r>
              <w:rPr>
                <w:spacing w:val="-14"/>
                <w:position w:val="2"/>
                <w:sz w:val="26"/>
              </w:rPr>
              <w:t xml:space="preserve"> </w:t>
            </w:r>
            <w:r>
              <w:rPr>
                <w:i/>
                <w:spacing w:val="-2"/>
                <w:position w:val="2"/>
                <w:sz w:val="26"/>
              </w:rPr>
              <w:t>q</w:t>
            </w:r>
            <w:r>
              <w:rPr>
                <w:i/>
                <w:spacing w:val="-34"/>
                <w:position w:val="2"/>
                <w:sz w:val="26"/>
              </w:rPr>
              <w:t xml:space="preserve"> </w:t>
            </w:r>
            <w:r>
              <w:rPr>
                <w:rFonts w:ascii="Symbol" w:hAnsi="Symbol"/>
                <w:spacing w:val="-2"/>
                <w:sz w:val="34"/>
              </w:rPr>
              <w:t></w:t>
            </w:r>
            <w:r>
              <w:rPr>
                <w:spacing w:val="-2"/>
                <w:position w:val="2"/>
                <w:sz w:val="26"/>
              </w:rPr>
              <w:t>φ1</w:t>
            </w:r>
            <w:r>
              <w:rPr>
                <w:spacing w:val="-14"/>
                <w:position w:val="2"/>
                <w:sz w:val="26"/>
              </w:rPr>
              <w:t xml:space="preserve"> </w:t>
            </w:r>
            <w:r>
              <w:rPr>
                <w:rFonts w:ascii="Symbol" w:hAnsi="Symbol"/>
                <w:spacing w:val="-2"/>
                <w:position w:val="2"/>
                <w:sz w:val="26"/>
              </w:rPr>
              <w:t></w:t>
            </w:r>
            <w:r>
              <w:rPr>
                <w:spacing w:val="-27"/>
                <w:position w:val="2"/>
                <w:sz w:val="26"/>
              </w:rPr>
              <w:t xml:space="preserve"> </w:t>
            </w:r>
            <w:r>
              <w:rPr>
                <w:spacing w:val="-2"/>
                <w:position w:val="2"/>
                <w:sz w:val="26"/>
              </w:rPr>
              <w:t>φ2</w:t>
            </w:r>
            <w:r>
              <w:rPr>
                <w:spacing w:val="-23"/>
                <w:position w:val="2"/>
                <w:sz w:val="26"/>
              </w:rPr>
              <w:t xml:space="preserve"> </w:t>
            </w:r>
            <w:r>
              <w:rPr>
                <w:rFonts w:ascii="Symbol" w:hAnsi="Symbol"/>
                <w:spacing w:val="-2"/>
                <w:sz w:val="34"/>
              </w:rPr>
              <w:t></w:t>
            </w:r>
            <w:r>
              <w:rPr>
                <w:spacing w:val="-29"/>
                <w:sz w:val="34"/>
              </w:rPr>
              <w:t xml:space="preserve"> </w:t>
            </w:r>
            <w:r>
              <w:rPr>
                <w:rFonts w:ascii="Symbol" w:hAnsi="Symbol"/>
                <w:spacing w:val="-2"/>
                <w:position w:val="2"/>
                <w:sz w:val="26"/>
              </w:rPr>
              <w:t></w:t>
            </w:r>
            <w:r>
              <w:rPr>
                <w:spacing w:val="-13"/>
                <w:position w:val="2"/>
                <w:sz w:val="26"/>
              </w:rPr>
              <w:t xml:space="preserve"> </w:t>
            </w:r>
            <w:r>
              <w:rPr>
                <w:rFonts w:ascii="Symbol" w:hAnsi="Symbol"/>
                <w:spacing w:val="-2"/>
                <w:position w:val="2"/>
                <w:sz w:val="26"/>
              </w:rPr>
              <w:t></w:t>
            </w:r>
            <w:r>
              <w:rPr>
                <w:i/>
                <w:spacing w:val="-2"/>
                <w:position w:val="2"/>
                <w:sz w:val="26"/>
              </w:rPr>
              <w:t>q</w:t>
            </w:r>
            <w:r>
              <w:rPr>
                <w:rFonts w:ascii="Symbol" w:hAnsi="Symbol"/>
                <w:spacing w:val="-2"/>
                <w:position w:val="2"/>
                <w:sz w:val="26"/>
              </w:rPr>
              <w:t></w:t>
            </w:r>
            <w:r>
              <w:rPr>
                <w:spacing w:val="-2"/>
                <w:position w:val="2"/>
                <w:sz w:val="26"/>
              </w:rPr>
              <w:t>φ</w:t>
            </w:r>
            <w:r>
              <w:rPr>
                <w:spacing w:val="-13"/>
                <w:position w:val="2"/>
                <w:sz w:val="26"/>
              </w:rPr>
              <w:t xml:space="preserve"> </w:t>
            </w:r>
            <w:r>
              <w:rPr>
                <w:rFonts w:ascii="Symbol" w:hAnsi="Symbol"/>
                <w:spacing w:val="-2"/>
                <w:position w:val="2"/>
                <w:sz w:val="26"/>
              </w:rPr>
              <w:t></w:t>
            </w:r>
            <w:r>
              <w:rPr>
                <w:spacing w:val="-13"/>
                <w:position w:val="2"/>
                <w:sz w:val="26"/>
              </w:rPr>
              <w:t xml:space="preserve"> </w:t>
            </w:r>
            <w:r>
              <w:rPr>
                <w:i/>
                <w:spacing w:val="-2"/>
                <w:position w:val="2"/>
                <w:sz w:val="26"/>
              </w:rPr>
              <w:t>qU</w:t>
            </w:r>
            <w:r>
              <w:rPr>
                <w:i/>
                <w:spacing w:val="19"/>
                <w:position w:val="2"/>
                <w:sz w:val="26"/>
              </w:rPr>
              <w:t xml:space="preserve"> </w:t>
            </w:r>
            <w:r>
              <w:rPr>
                <w:spacing w:val="-10"/>
                <w:position w:val="-1"/>
                <w:sz w:val="22"/>
              </w:rPr>
              <w:t>.</w:t>
            </w:r>
          </w:p>
        </w:tc>
      </w:tr>
      <w:tr>
        <w:trPr>
          <w:trHeight w:val="43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87" w:after="0"/>
              <w:ind w:start="61"/>
              <w:rPr>
                <w:sz w:val="22"/>
              </w:rPr>
            </w:pPr>
            <w:r>
              <w:rPr>
                <w:sz w:val="22"/>
              </w:rPr>
              <w:t>Потенциальная</w:t>
            </w:r>
            <w:r>
              <w:rPr>
                <w:spacing w:val="-12"/>
                <w:sz w:val="22"/>
              </w:rPr>
              <w:t xml:space="preserve"> </w:t>
            </w:r>
            <w:r>
              <w:rPr>
                <w:sz w:val="22"/>
              </w:rPr>
              <w:t>энергия</w:t>
            </w:r>
            <w:r>
              <w:rPr>
                <w:spacing w:val="-11"/>
                <w:sz w:val="22"/>
              </w:rPr>
              <w:t xml:space="preserve"> </w:t>
            </w:r>
            <w:r>
              <w:rPr>
                <w:sz w:val="22"/>
              </w:rPr>
              <w:t>заряда</w:t>
            </w:r>
            <w:r>
              <w:rPr>
                <w:spacing w:val="-12"/>
                <w:sz w:val="22"/>
              </w:rPr>
              <w:t xml:space="preserve"> </w:t>
            </w:r>
            <w:r>
              <w:rPr>
                <w:sz w:val="22"/>
              </w:rPr>
              <w:t>в</w:t>
            </w:r>
            <w:r>
              <w:rPr>
                <w:spacing w:val="-12"/>
                <w:sz w:val="22"/>
              </w:rPr>
              <w:t xml:space="preserve"> </w:t>
            </w:r>
            <w:r>
              <w:rPr>
                <w:sz w:val="22"/>
              </w:rPr>
              <w:t>электростатическом</w:t>
            </w:r>
            <w:r>
              <w:rPr>
                <w:spacing w:val="-12"/>
                <w:sz w:val="22"/>
              </w:rPr>
              <w:t xml:space="preserve"> </w:t>
            </w:r>
            <w:r>
              <w:rPr>
                <w:spacing w:val="-2"/>
                <w:sz w:val="22"/>
              </w:rPr>
              <w:t>поле:</w:t>
            </w:r>
          </w:p>
        </w:tc>
      </w:tr>
      <w:tr>
        <w:trPr>
          <w:trHeight w:val="47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84" w:after="0"/>
              <w:ind w:start="74"/>
              <w:rPr>
                <w:sz w:val="22"/>
              </w:rPr>
            </w:pPr>
            <w:r>
              <w:rPr>
                <w:i/>
                <w:w w:val="105"/>
                <w:position w:val="-2"/>
                <w:sz w:val="22"/>
              </w:rPr>
              <w:t>W</w:t>
            </w:r>
            <w:r>
              <w:rPr>
                <w:i/>
                <w:spacing w:val="23"/>
                <w:w w:val="105"/>
                <w:sz w:val="22"/>
              </w:rPr>
              <w:t xml:space="preserve"> </w:t>
            </w:r>
            <w:r>
              <w:rPr>
                <w:rFonts w:ascii="Symbol" w:hAnsi="Symbol"/>
                <w:w w:val="105"/>
                <w:sz w:val="22"/>
              </w:rPr>
              <w:t></w:t>
            </w:r>
            <w:r>
              <w:rPr>
                <w:spacing w:val="-7"/>
                <w:w w:val="105"/>
                <w:sz w:val="22"/>
              </w:rPr>
              <w:t xml:space="preserve"> </w:t>
            </w:r>
            <w:r>
              <w:rPr>
                <w:i/>
                <w:w w:val="105"/>
                <w:sz w:val="22"/>
              </w:rPr>
              <w:t>q</w:t>
            </w:r>
            <w:r>
              <w:rPr>
                <w:w w:val="105"/>
                <w:sz w:val="22"/>
              </w:rPr>
              <w:t>φ</w:t>
            </w:r>
            <w:r>
              <w:rPr>
                <w:spacing w:val="3"/>
                <w:w w:val="105"/>
                <w:sz w:val="22"/>
              </w:rPr>
              <w:t xml:space="preserve"> </w:t>
            </w:r>
            <w:r>
              <w:rPr>
                <w:spacing w:val="-10"/>
                <w:w w:val="105"/>
                <w:position w:val="-2"/>
                <w:sz w:val="22"/>
              </w:rPr>
              <w:t>.</w:t>
            </w:r>
          </w:p>
        </w:tc>
      </w:tr>
      <w:tr>
        <w:trPr>
          <w:trHeight w:val="46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79" w:after="0"/>
              <w:ind w:start="114"/>
              <w:rPr>
                <w:i/>
                <w:i/>
                <w:sz w:val="23"/>
              </w:rPr>
            </w:pPr>
            <w:r>
              <w:rPr>
                <w:i/>
                <w:sz w:val="23"/>
              </w:rPr>
              <w:t>A</w:t>
            </w:r>
            <w:r>
              <w:rPr>
                <w:i/>
                <w:spacing w:val="-11"/>
                <w:sz w:val="23"/>
              </w:rPr>
              <w:t xml:space="preserve"> </w:t>
            </w:r>
            <w:r>
              <w:rPr>
                <w:rFonts w:ascii="Symbol" w:hAnsi="Symbol"/>
                <w:sz w:val="23"/>
              </w:rPr>
              <w:t></w:t>
            </w:r>
            <w:r>
              <w:rPr>
                <w:spacing w:val="-4"/>
                <w:sz w:val="23"/>
              </w:rPr>
              <w:t xml:space="preserve"> </w:t>
            </w:r>
            <w:r>
              <w:rPr>
                <w:rFonts w:ascii="Symbol" w:hAnsi="Symbol"/>
                <w:spacing w:val="-5"/>
                <w:sz w:val="23"/>
              </w:rPr>
              <w:t></w:t>
            </w:r>
            <w:r>
              <w:rPr>
                <w:i/>
                <w:spacing w:val="-5"/>
                <w:sz w:val="23"/>
              </w:rPr>
              <w:t>W</w:t>
            </w:r>
          </w:p>
        </w:tc>
      </w:tr>
      <w:tr>
        <w:trPr>
          <w:trHeight w:val="80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378" w:before="97" w:after="0"/>
              <w:ind w:start="61"/>
              <w:rPr>
                <w:sz w:val="22"/>
              </w:rPr>
            </w:pPr>
            <w:r>
              <w:rPr>
                <w:sz w:val="22"/>
              </w:rPr>
              <w:t>Потенциал</w:t>
            </w:r>
            <w:r>
              <w:rPr>
                <w:spacing w:val="-9"/>
                <w:sz w:val="22"/>
              </w:rPr>
              <w:t xml:space="preserve"> </w:t>
            </w:r>
            <w:r>
              <w:rPr>
                <w:sz w:val="22"/>
              </w:rPr>
              <w:t>электростатического</w:t>
            </w:r>
            <w:r>
              <w:rPr>
                <w:spacing w:val="-7"/>
                <w:sz w:val="22"/>
              </w:rPr>
              <w:t xml:space="preserve"> </w:t>
            </w:r>
            <w:r>
              <w:rPr>
                <w:sz w:val="22"/>
              </w:rPr>
              <w:t>поля:</w:t>
            </w:r>
            <w:r>
              <w:rPr>
                <w:spacing w:val="22"/>
                <w:sz w:val="22"/>
              </w:rPr>
              <w:t xml:space="preserve"> </w:t>
            </w:r>
            <w:r>
              <w:rPr>
                <w:position w:val="2"/>
                <w:sz w:val="23"/>
              </w:rPr>
              <w:t>φ</w:t>
            </w:r>
            <w:r>
              <w:rPr>
                <w:spacing w:val="-11"/>
                <w:position w:val="2"/>
                <w:sz w:val="23"/>
              </w:rPr>
              <w:t xml:space="preserve"> </w:t>
            </w:r>
            <w:r>
              <w:rPr>
                <w:rFonts w:ascii="Symbol" w:hAnsi="Symbol"/>
                <w:position w:val="2"/>
                <w:sz w:val="23"/>
              </w:rPr>
              <w:t></w:t>
            </w:r>
            <w:r>
              <w:rPr>
                <w:spacing w:val="-15"/>
                <w:position w:val="2"/>
                <w:sz w:val="23"/>
              </w:rPr>
              <w:t xml:space="preserve"> </w:t>
            </w:r>
            <w:r>
              <w:rPr>
                <w:i/>
                <w:position w:val="16"/>
                <w:sz w:val="23"/>
              </w:rPr>
              <w:t>W</w:t>
            </w:r>
            <w:r>
              <w:rPr>
                <w:i/>
                <w:spacing w:val="28"/>
                <w:position w:val="16"/>
                <w:sz w:val="23"/>
              </w:rPr>
              <w:t xml:space="preserve"> </w:t>
            </w:r>
            <w:r>
              <w:rPr>
                <w:spacing w:val="-10"/>
                <w:sz w:val="22"/>
              </w:rPr>
              <w:t>.</w:t>
            </w:r>
          </w:p>
          <w:p>
            <w:pPr>
              <w:pStyle w:val="TableParagraph"/>
              <w:spacing w:lineRule="exact" w:line="208"/>
              <w:ind w:start="593"/>
              <w:rPr>
                <w:i/>
                <w:i/>
                <w:sz w:val="23"/>
              </w:rPr>
            </w:pPr>
            <w:r>
              <mc:AlternateContent>
                <mc:Choice Requires="wpg">
                  <w:drawing>
                    <wp:anchor behindDoc="1" distT="3810" distB="0" distL="3810" distR="3810" simplePos="0" locked="0" layoutInCell="1" allowOverlap="1" relativeHeight="421">
                      <wp:simplePos x="0" y="0"/>
                      <wp:positionH relativeFrom="column">
                        <wp:posOffset>2592070</wp:posOffset>
                      </wp:positionH>
                      <wp:positionV relativeFrom="paragraph">
                        <wp:posOffset>-49530</wp:posOffset>
                      </wp:positionV>
                      <wp:extent cx="144780" cy="7620"/>
                      <wp:effectExtent l="3810" t="3810" r="3810" b="0"/>
                      <wp:wrapNone/>
                      <wp:docPr id="190" name="Group 250"/>
                      <a:graphic xmlns:a="http://schemas.openxmlformats.org/drawingml/2006/main">
                        <a:graphicData uri="http://schemas.microsoft.com/office/word/2010/wordprocessingGroup">
                          <wpg:wgp>
                            <wpg:cNvGrpSpPr/>
                            <wpg:grpSpPr>
                              <a:xfrm>
                                <a:off x="0" y="0"/>
                                <a:ext cx="144720" cy="7560"/>
                                <a:chOff x="0" y="0"/>
                                <a:chExt cx="144720" cy="7560"/>
                              </a:xfrm>
                            </wpg:grpSpPr>
                            <wps:wsp>
                              <wps:cNvPr id="191" name="Graphic 76"/>
                              <wps:cNvSpPr/>
                              <wps:spPr>
                                <a:xfrm>
                                  <a:off x="0" y="0"/>
                                  <a:ext cx="144720" cy="7560"/>
                                </a:xfrm>
                                <a:custGeom>
                                  <a:avLst/>
                                  <a:gdLst>
                                    <a:gd name="textAreaLeft" fmla="*/ 0 w 82080"/>
                                    <a:gd name="textAreaRight" fmla="*/ 82800 w 82080"/>
                                    <a:gd name="textAreaTop" fmla="*/ 0 h 4320"/>
                                    <a:gd name="textAreaBottom" fmla="*/ 5040 h 4320"/>
                                  </a:gdLst>
                                  <a:ahLst/>
                                  <a:rect l="textAreaLeft" t="textAreaTop" r="textAreaRight" b="textAreaBottom"/>
                                  <a:pathLst>
                                    <a:path w="144780" h="0">
                                      <a:moveTo>
                                        <a:pt x="0" y="0"/>
                                      </a:moveTo>
                                      <a:lnTo>
                                        <a:pt x="14455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50" style="position:absolute;margin-left:204.1pt;margin-top:-3.9pt;width:11.4pt;height:0.6pt" coordorigin="4082,-78" coordsize="228,12"/>
                  </w:pict>
                </mc:Fallback>
              </mc:AlternateContent>
            </w:r>
            <w:r>
              <w:rPr>
                <w:i/>
                <w:spacing w:val="-10"/>
                <w:sz w:val="23"/>
              </w:rPr>
              <w:t>q</w:t>
            </w:r>
          </w:p>
        </w:tc>
      </w:tr>
      <w:tr>
        <w:trPr>
          <w:trHeight w:val="69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tabs>
                <w:tab w:val="clear" w:pos="709"/>
                <w:tab w:val="left" w:pos="855" w:leader="none"/>
                <w:tab w:val="left" w:pos="2531" w:leader="none"/>
                <w:tab w:val="left" w:pos="3187" w:leader="none"/>
                <w:tab w:val="left" w:pos="3517" w:leader="none"/>
                <w:tab w:val="left" w:pos="4573" w:leader="none"/>
                <w:tab w:val="left" w:pos="6002" w:leader="none"/>
                <w:tab w:val="left" w:pos="6550" w:leader="none"/>
              </w:tabs>
              <w:spacing w:lineRule="auto" w:line="218" w:before="100" w:after="0"/>
              <w:ind w:start="61" w:end="56"/>
              <w:rPr>
                <w:sz w:val="22"/>
              </w:rPr>
            </w:pPr>
            <w:r>
              <w:rPr>
                <w:spacing w:val="-2"/>
                <w:sz w:val="22"/>
              </w:rPr>
              <w:t>Связь</w:t>
            </w:r>
            <w:r>
              <w:rPr>
                <w:sz w:val="22"/>
              </w:rPr>
              <w:tab/>
            </w:r>
            <w:r>
              <w:rPr>
                <w:spacing w:val="-2"/>
                <w:sz w:val="22"/>
              </w:rPr>
              <w:t>напряженности</w:t>
            </w:r>
            <w:r>
              <w:rPr>
                <w:sz w:val="22"/>
              </w:rPr>
              <w:tab/>
            </w:r>
            <w:r>
              <w:rPr>
                <w:spacing w:val="-4"/>
                <w:sz w:val="22"/>
              </w:rPr>
              <w:t>поля</w:t>
            </w:r>
            <w:r>
              <w:rPr>
                <w:sz w:val="22"/>
              </w:rPr>
              <w:tab/>
            </w:r>
            <w:r>
              <w:rPr>
                <w:spacing w:val="-10"/>
                <w:sz w:val="22"/>
              </w:rPr>
              <w:t>и</w:t>
            </w:r>
            <w:r>
              <w:rPr>
                <w:sz w:val="22"/>
              </w:rPr>
              <w:tab/>
            </w:r>
            <w:r>
              <w:rPr>
                <w:spacing w:val="-2"/>
                <w:sz w:val="22"/>
              </w:rPr>
              <w:t>разности</w:t>
            </w:r>
            <w:r>
              <w:rPr>
                <w:sz w:val="22"/>
              </w:rPr>
              <w:tab/>
            </w:r>
            <w:r>
              <w:rPr>
                <w:spacing w:val="-2"/>
                <w:sz w:val="22"/>
              </w:rPr>
              <w:t>потенциалов</w:t>
            </w:r>
            <w:r>
              <w:rPr>
                <w:sz w:val="22"/>
              </w:rPr>
              <w:tab/>
            </w:r>
            <w:r>
              <w:rPr>
                <w:spacing w:val="-4"/>
                <w:sz w:val="22"/>
              </w:rPr>
              <w:t>для</w:t>
            </w:r>
            <w:r>
              <w:rPr>
                <w:sz w:val="22"/>
              </w:rPr>
              <w:tab/>
            </w:r>
            <w:r>
              <w:rPr>
                <w:spacing w:val="-2"/>
                <w:sz w:val="22"/>
              </w:rPr>
              <w:t xml:space="preserve">однородного </w:t>
            </w:r>
            <w:r>
              <w:rPr>
                <w:sz w:val="22"/>
              </w:rPr>
              <w:t>электростатического поля: U = Ed</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3.1.6</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pacing w:val="-2"/>
                <w:sz w:val="22"/>
              </w:rPr>
              <w:t>Принцип</w:t>
            </w:r>
            <w:r>
              <w:rPr>
                <w:spacing w:val="9"/>
                <w:sz w:val="22"/>
              </w:rPr>
              <w:t xml:space="preserve"> </w:t>
            </w:r>
            <w:r>
              <w:rPr>
                <w:spacing w:val="-2"/>
                <w:sz w:val="22"/>
              </w:rPr>
              <w:t>суперпозиции</w:t>
            </w:r>
            <w:r>
              <w:rPr>
                <w:spacing w:val="8"/>
                <w:sz w:val="22"/>
              </w:rPr>
              <w:t xml:space="preserve"> </w:t>
            </w:r>
            <w:r>
              <w:rPr>
                <w:spacing w:val="-2"/>
                <w:sz w:val="22"/>
              </w:rPr>
              <w:t>электрических</w:t>
            </w:r>
            <w:r>
              <w:rPr>
                <w:spacing w:val="8"/>
                <w:sz w:val="22"/>
              </w:rPr>
              <w:t xml:space="preserve"> </w:t>
            </w:r>
            <w:r>
              <w:rPr>
                <w:spacing w:val="-2"/>
                <w:sz w:val="22"/>
              </w:rPr>
              <w:t>полей:</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9"/>
        <w:gridCol w:w="5944"/>
        <w:gridCol w:w="1865"/>
      </w:tblGrid>
      <w:tr>
        <w:trPr>
          <w:trHeight w:val="633"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9" w:type="dxa"/>
            <w:gridSpan w:val="2"/>
            <w:tcBorders>
              <w:start w:val="single" w:sz="4" w:space="0" w:color="000000"/>
              <w:bottom w:val="single" w:sz="4" w:space="0" w:color="000000"/>
              <w:end w:val="single" w:sz="4" w:space="0" w:color="000000"/>
            </w:tcBorders>
          </w:tcPr>
          <w:p>
            <w:pPr>
              <w:pStyle w:val="TableParagraph"/>
              <w:spacing w:before="122" w:after="0"/>
              <w:ind w:start="108"/>
              <w:rPr>
                <w:sz w:val="26"/>
              </w:rPr>
            </w:pPr>
            <w:r>
              <mc:AlternateContent>
                <mc:Choice Requires="wpg">
                  <w:drawing>
                    <wp:anchor behindDoc="1" distT="0" distB="0" distL="0" distR="0" simplePos="0" locked="0" layoutInCell="1" allowOverlap="1" relativeHeight="422">
                      <wp:simplePos x="0" y="0"/>
                      <wp:positionH relativeFrom="column">
                        <wp:posOffset>99695</wp:posOffset>
                      </wp:positionH>
                      <wp:positionV relativeFrom="paragraph">
                        <wp:posOffset>64770</wp:posOffset>
                      </wp:positionV>
                      <wp:extent cx="996950" cy="81280"/>
                      <wp:effectExtent l="0" t="0" r="0" b="0"/>
                      <wp:wrapNone/>
                      <wp:docPr id="192" name="Group 252"/>
                      <a:graphic xmlns:a="http://schemas.openxmlformats.org/drawingml/2006/main">
                        <a:graphicData uri="http://schemas.microsoft.com/office/word/2010/wordprocessingGroup">
                          <wpg:wgp>
                            <wpg:cNvGrpSpPr/>
                            <wpg:grpSpPr>
                              <a:xfrm>
                                <a:off x="0" y="0"/>
                                <a:ext cx="996840" cy="81360"/>
                                <a:chOff x="0" y="0"/>
                                <a:chExt cx="996840" cy="81360"/>
                              </a:xfrm>
                            </wpg:grpSpPr>
                            <pic:pic xmlns:pic="http://schemas.openxmlformats.org/drawingml/2006/picture">
                              <pic:nvPicPr>
                                <pic:cNvPr id="193" name="Image 33" descr=""/>
                                <pic:cNvPicPr/>
                              </pic:nvPicPr>
                              <pic:blipFill>
                                <a:blip r:embed="rId87"/>
                                <a:stretch/>
                              </pic:blipFill>
                              <pic:spPr>
                                <a:xfrm>
                                  <a:off x="0" y="0"/>
                                  <a:ext cx="996840" cy="81360"/>
                                </a:xfrm>
                                <a:prstGeom prst="rect">
                                  <a:avLst/>
                                </a:prstGeom>
                                <a:ln w="0">
                                  <a:noFill/>
                                </a:ln>
                              </pic:spPr>
                            </pic:pic>
                          </wpg:wgp>
                        </a:graphicData>
                      </a:graphic>
                    </wp:anchor>
                  </w:drawing>
                </mc:Choice>
                <mc:Fallback>
                  <w:pict>
                    <v:group id="shape_0" alt="Group 252" style="position:absolute;margin-left:7.85pt;margin-top:5.1pt;width:78.5pt;height:6.4pt" coordorigin="157,102" coordsize="1570,128">
                      <v:shape id="shape_0" ID="Image 33" stroked="f" o:allowincell="f" style="position:absolute;left:157;top:102;width:1569;height:127;mso-wrap-style:none;v-text-anchor:middle" type="_x0000_t75">
                        <v:imagedata r:id="rId88" o:detectmouseclick="t"/>
                        <v:stroke color="#3465a4" joinstyle="round" endcap="flat"/>
                        <w10:wrap type="none"/>
                      </v:shape>
                    </v:group>
                  </w:pict>
                </mc:Fallback>
              </mc:AlternateContent>
            </w:r>
            <w:r>
              <w:rPr>
                <w:i/>
                <w:sz w:val="26"/>
              </w:rPr>
              <w:t>E</w:t>
            </w:r>
            <w:r>
              <w:rPr>
                <w:i/>
                <w:spacing w:val="-9"/>
                <w:sz w:val="26"/>
              </w:rPr>
              <w:t xml:space="preserve"> </w:t>
            </w:r>
            <w:r>
              <w:rPr>
                <w:rFonts w:ascii="Symbol" w:hAnsi="Symbol"/>
                <w:sz w:val="26"/>
              </w:rPr>
              <w:t></w:t>
            </w:r>
            <w:r>
              <w:rPr>
                <w:spacing w:val="-3"/>
                <w:sz w:val="26"/>
              </w:rPr>
              <w:t xml:space="preserve"> </w:t>
            </w:r>
            <w:r>
              <w:rPr>
                <w:i/>
                <w:sz w:val="26"/>
              </w:rPr>
              <w:t>E</w:t>
            </w:r>
            <w:r>
              <w:rPr>
                <w:position w:val="-6"/>
                <w:sz w:val="15"/>
              </w:rPr>
              <w:t>1</w:t>
            </w:r>
            <w:r>
              <w:rPr>
                <w:spacing w:val="15"/>
                <w:position w:val="-6"/>
                <w:sz w:val="15"/>
              </w:rPr>
              <w:t xml:space="preserve"> </w:t>
            </w:r>
            <w:r>
              <w:rPr>
                <w:rFonts w:ascii="Symbol" w:hAnsi="Symbol"/>
                <w:sz w:val="26"/>
              </w:rPr>
              <w:t></w:t>
            </w:r>
            <w:r>
              <w:rPr>
                <w:spacing w:val="-14"/>
                <w:sz w:val="26"/>
              </w:rPr>
              <w:t xml:space="preserve"> </w:t>
            </w:r>
            <w:r>
              <w:rPr>
                <w:i/>
                <w:sz w:val="26"/>
              </w:rPr>
              <w:t>E</w:t>
            </w:r>
            <w:r>
              <w:rPr>
                <w:position w:val="-6"/>
                <w:sz w:val="15"/>
              </w:rPr>
              <w:t>2</w:t>
            </w:r>
            <w:r>
              <w:rPr>
                <w:spacing w:val="25"/>
                <w:position w:val="-6"/>
                <w:sz w:val="15"/>
              </w:rPr>
              <w:t xml:space="preserve"> </w:t>
            </w:r>
            <w:r>
              <w:rPr>
                <w:rFonts w:ascii="Symbol" w:hAnsi="Symbol"/>
                <w:sz w:val="26"/>
              </w:rPr>
              <w:t></w:t>
            </w:r>
            <w:r>
              <w:rPr>
                <w:spacing w:val="-33"/>
                <w:sz w:val="26"/>
              </w:rPr>
              <w:t xml:space="preserve"> </w:t>
            </w:r>
            <w:r>
              <w:rPr>
                <w:sz w:val="26"/>
              </w:rPr>
              <w:t>...</w:t>
            </w:r>
            <w:r>
              <w:rPr>
                <w:spacing w:val="-20"/>
                <w:sz w:val="26"/>
              </w:rPr>
              <w:t xml:space="preserve"> </w:t>
            </w:r>
            <w:r>
              <w:rPr>
                <w:position w:val="-2"/>
                <w:sz w:val="22"/>
              </w:rPr>
              <w:t>,</w:t>
            </w:r>
            <w:r>
              <w:rPr>
                <w:spacing w:val="28"/>
                <w:position w:val="-2"/>
                <w:sz w:val="22"/>
              </w:rPr>
              <w:t xml:space="preserve"> </w:t>
            </w:r>
            <w:r>
              <w:rPr>
                <w:position w:val="1"/>
                <w:sz w:val="26"/>
              </w:rPr>
              <w:t>φ</w:t>
            </w:r>
            <w:r>
              <w:rPr>
                <w:spacing w:val="-10"/>
                <w:position w:val="1"/>
                <w:sz w:val="26"/>
              </w:rPr>
              <w:t xml:space="preserve"> </w:t>
            </w:r>
            <w:r>
              <w:rPr>
                <w:rFonts w:ascii="Symbol" w:hAnsi="Symbol"/>
                <w:position w:val="1"/>
                <w:sz w:val="26"/>
              </w:rPr>
              <w:t></w:t>
            </w:r>
            <w:r>
              <w:rPr>
                <w:spacing w:val="-13"/>
                <w:position w:val="1"/>
                <w:sz w:val="26"/>
              </w:rPr>
              <w:t xml:space="preserve"> </w:t>
            </w:r>
            <w:r>
              <w:rPr>
                <w:position w:val="1"/>
                <w:sz w:val="26"/>
              </w:rPr>
              <w:t>φ1</w:t>
            </w:r>
            <w:r>
              <w:rPr>
                <w:spacing w:val="-12"/>
                <w:position w:val="1"/>
                <w:sz w:val="26"/>
              </w:rPr>
              <w:t xml:space="preserve"> </w:t>
            </w:r>
            <w:r>
              <w:rPr>
                <w:rFonts w:ascii="Symbol" w:hAnsi="Symbol"/>
                <w:position w:val="1"/>
                <w:sz w:val="26"/>
              </w:rPr>
              <w:t></w:t>
            </w:r>
            <w:r>
              <w:rPr>
                <w:spacing w:val="-22"/>
                <w:position w:val="1"/>
                <w:sz w:val="26"/>
              </w:rPr>
              <w:t xml:space="preserve"> </w:t>
            </w:r>
            <w:r>
              <w:rPr>
                <w:position w:val="1"/>
                <w:sz w:val="26"/>
              </w:rPr>
              <w:t>φ2</w:t>
            </w:r>
            <w:r>
              <w:rPr>
                <w:spacing w:val="-2"/>
                <w:position w:val="1"/>
                <w:sz w:val="26"/>
              </w:rPr>
              <w:t xml:space="preserve"> </w:t>
            </w:r>
            <w:r>
              <w:rPr>
                <w:rFonts w:ascii="Symbol" w:hAnsi="Symbol"/>
                <w:position w:val="1"/>
                <w:sz w:val="26"/>
              </w:rPr>
              <w:t></w:t>
            </w:r>
            <w:r>
              <w:rPr>
                <w:spacing w:val="-34"/>
                <w:position w:val="1"/>
                <w:sz w:val="26"/>
              </w:rPr>
              <w:t xml:space="preserve"> </w:t>
            </w:r>
            <w:r>
              <w:rPr>
                <w:spacing w:val="-5"/>
                <w:position w:val="1"/>
                <w:sz w:val="26"/>
              </w:rPr>
              <w:t>...</w:t>
            </w:r>
          </w:p>
        </w:tc>
      </w:tr>
      <w:tr>
        <w:trPr>
          <w:trHeight w:val="84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3.1.7</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28" w:before="90" w:after="0"/>
              <w:ind w:start="61"/>
              <w:rPr>
                <w:sz w:val="23"/>
              </w:rPr>
            </w:pPr>
            <w:r>
              <w:rPr>
                <w:position w:val="6"/>
                <w:sz w:val="22"/>
              </w:rPr>
              <w:t>Проводники</w:t>
            </w:r>
            <w:r>
              <w:rPr>
                <w:spacing w:val="40"/>
                <w:sz w:val="22"/>
              </w:rPr>
              <w:t xml:space="preserve"> </w:t>
            </w:r>
            <w:r>
              <w:rPr>
                <w:sz w:val="22"/>
              </w:rPr>
              <w:t>в</w:t>
            </w:r>
            <w:r>
              <w:rPr>
                <w:spacing w:val="40"/>
                <w:sz w:val="22"/>
              </w:rPr>
              <w:t xml:space="preserve"> </w:t>
            </w:r>
            <w:r>
              <w:rPr>
                <w:sz w:val="22"/>
              </w:rPr>
              <w:t>электростатическом</w:t>
            </w:r>
            <w:r>
              <w:rPr>
                <w:spacing w:val="40"/>
                <w:sz w:val="22"/>
              </w:rPr>
              <w:t xml:space="preserve"> </w:t>
            </w:r>
            <w:r>
              <w:rPr>
                <w:sz w:val="22"/>
              </w:rPr>
              <w:t>поле.</w:t>
            </w:r>
            <w:r>
              <w:rPr>
                <w:spacing w:val="40"/>
                <w:sz w:val="22"/>
              </w:rPr>
              <w:t xml:space="preserve"> </w:t>
            </w:r>
            <w:r>
              <w:rPr>
                <w:sz w:val="22"/>
              </w:rPr>
              <w:t>Условие</w:t>
            </w:r>
            <w:r>
              <w:rPr>
                <w:spacing w:val="40"/>
                <w:sz w:val="22"/>
              </w:rPr>
              <w:t xml:space="preserve"> </w:t>
            </w:r>
            <w:r>
              <w:rPr>
                <w:sz w:val="22"/>
              </w:rPr>
              <w:t>равновесия</w:t>
            </w:r>
            <w:r>
              <w:rPr>
                <w:spacing w:val="40"/>
                <w:sz w:val="22"/>
              </w:rPr>
              <w:t xml:space="preserve"> </w:t>
            </w:r>
            <w:r>
              <w:rPr>
                <w:sz w:val="22"/>
              </w:rPr>
              <w:t>зарядов:</w:t>
            </w:r>
            <w:r>
              <w:rPr>
                <w:spacing w:val="40"/>
                <w:sz w:val="22"/>
              </w:rPr>
              <w:t xml:space="preserve"> </w:t>
            </w:r>
            <w:r>
              <w:rPr>
                <w:sz w:val="22"/>
              </w:rPr>
              <w:t>внутри проводника</w:t>
            </w:r>
            <w:r>
              <w:rPr>
                <w:spacing w:val="40"/>
                <w:sz w:val="22"/>
              </w:rPr>
              <w:t xml:space="preserve"> </w:t>
            </w:r>
            <w:r>
              <w:rPr>
                <w:i/>
                <w:position w:val="-5"/>
                <w:sz w:val="23"/>
              </w:rPr>
              <w:t xml:space="preserve">E </w:t>
            </w:r>
            <w:r>
              <w:rPr>
                <w:rFonts w:ascii="Symbol" w:hAnsi="Symbol"/>
                <w:position w:val="-5"/>
                <w:sz w:val="23"/>
              </w:rPr>
              <w:t></w:t>
            </w:r>
            <w:r>
              <w:rPr>
                <w:position w:val="-5"/>
                <w:sz w:val="23"/>
              </w:rPr>
              <w:t xml:space="preserve"> 0</w:t>
            </w:r>
            <w:r>
              <w:rPr>
                <w:spacing w:val="-13"/>
                <w:position w:val="-5"/>
                <w:sz w:val="23"/>
              </w:rPr>
              <w:t xml:space="preserve"> </w:t>
            </w:r>
            <w:r>
              <w:rPr>
                <w:sz w:val="22"/>
              </w:rPr>
              <w:t>, внутри и на поверхности проводника</w:t>
            </w:r>
            <w:r>
              <w:rPr>
                <w:spacing w:val="40"/>
                <w:sz w:val="22"/>
              </w:rPr>
              <w:t xml:space="preserve"> </w:t>
            </w:r>
            <w:r>
              <w:rPr>
                <w:position w:val="6"/>
                <w:sz w:val="23"/>
              </w:rPr>
              <w:t xml:space="preserve">φ </w:t>
            </w:r>
            <w:r>
              <w:rPr>
                <w:rFonts w:ascii="Symbol" w:hAnsi="Symbol"/>
                <w:position w:val="6"/>
                <w:sz w:val="23"/>
              </w:rPr>
              <w:t></w:t>
            </w:r>
            <w:r>
              <w:rPr>
                <w:position w:val="6"/>
                <w:sz w:val="23"/>
              </w:rPr>
              <w:t xml:space="preserve"> const</w:t>
            </w:r>
          </w:p>
          <w:p>
            <w:pPr>
              <w:pStyle w:val="TableParagraph"/>
              <w:spacing w:lineRule="exact" w:line="226"/>
              <w:ind w:start="1334"/>
              <w:rPr>
                <w:sz w:val="13"/>
              </w:rPr>
            </w:pPr>
            <w:r>
              <w:rPr>
                <w:spacing w:val="-10"/>
                <w:sz w:val="13"/>
              </w:rPr>
              <w:t>r</w:t>
            </w:r>
          </w:p>
        </w:tc>
      </w:tr>
      <w:tr>
        <w:trPr>
          <w:trHeight w:val="57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lineRule="exact" w:line="231"/>
              <w:ind w:start="5" w:end="1"/>
              <w:rPr>
                <w:sz w:val="22"/>
              </w:rPr>
            </w:pPr>
            <w:r>
              <w:rPr>
                <w:spacing w:val="-2"/>
                <w:sz w:val="22"/>
              </w:rPr>
              <w:t>3.1.8</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180" w:before="14" w:after="0"/>
              <w:ind w:start="61"/>
              <w:rPr>
                <w:sz w:val="23"/>
              </w:rPr>
            </w:pPr>
            <w:r>
              <w:rPr>
                <w:position w:val="5"/>
                <w:sz w:val="22"/>
              </w:rPr>
              <w:t>Диэлектрики</w:t>
            </w:r>
            <w:r>
              <w:rPr>
                <w:spacing w:val="80"/>
                <w:sz w:val="22"/>
              </w:rPr>
              <w:t xml:space="preserve"> </w:t>
            </w:r>
            <w:r>
              <w:rPr>
                <w:sz w:val="22"/>
              </w:rPr>
              <w:t>в</w:t>
            </w:r>
            <w:r>
              <w:rPr>
                <w:spacing w:val="80"/>
                <w:sz w:val="22"/>
              </w:rPr>
              <w:t xml:space="preserve"> </w:t>
            </w:r>
            <w:r>
              <w:rPr>
                <w:sz w:val="22"/>
              </w:rPr>
              <w:t>электростатическом</w:t>
            </w:r>
            <w:r>
              <w:rPr>
                <w:spacing w:val="80"/>
                <w:sz w:val="22"/>
              </w:rPr>
              <w:t xml:space="preserve"> </w:t>
            </w:r>
            <w:r>
              <w:rPr>
                <w:sz w:val="22"/>
              </w:rPr>
              <w:t>поле.</w:t>
            </w:r>
            <w:r>
              <w:rPr>
                <w:spacing w:val="80"/>
                <w:sz w:val="22"/>
              </w:rPr>
              <w:t xml:space="preserve"> </w:t>
            </w:r>
            <w:r>
              <w:rPr>
                <w:sz w:val="22"/>
              </w:rPr>
              <w:t>Диэлектрическая</w:t>
            </w:r>
            <w:r>
              <w:rPr>
                <w:spacing w:val="80"/>
                <w:sz w:val="22"/>
              </w:rPr>
              <w:t xml:space="preserve"> </w:t>
            </w:r>
            <w:r>
              <w:rPr>
                <w:sz w:val="22"/>
              </w:rPr>
              <w:t>проницаемость вещества</w:t>
            </w:r>
            <w:r>
              <w:rPr>
                <w:spacing w:val="40"/>
                <w:sz w:val="22"/>
              </w:rPr>
              <w:t xml:space="preserve"> </w:t>
            </w:r>
            <w:r>
              <w:rPr>
                <w:position w:val="5"/>
                <w:sz w:val="23"/>
              </w:rPr>
              <w:t>ε</w:t>
            </w:r>
          </w:p>
        </w:tc>
      </w:tr>
      <w:tr>
        <w:trPr>
          <w:trHeight w:val="79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3.1.9</w:t>
            </w:r>
          </w:p>
        </w:tc>
        <w:tc>
          <w:tcPr>
            <w:tcW w:w="5944" w:type="dxa"/>
            <w:tcBorders>
              <w:top w:val="single" w:sz="4" w:space="0" w:color="000000"/>
              <w:start w:val="single" w:sz="4" w:space="0" w:color="000000"/>
            </w:tcBorders>
          </w:tcPr>
          <w:p>
            <w:pPr>
              <w:pStyle w:val="TableParagraph"/>
              <w:spacing w:lineRule="exact" w:line="382" w:before="102" w:after="0"/>
              <w:ind w:start="61"/>
              <w:rPr>
                <w:sz w:val="22"/>
              </w:rPr>
            </w:pPr>
            <w:r>
              <w:rPr>
                <w:sz w:val="22"/>
              </w:rPr>
              <w:t>Конденсатор.</w:t>
            </w:r>
            <w:r>
              <w:rPr>
                <w:spacing w:val="-8"/>
                <w:sz w:val="22"/>
              </w:rPr>
              <w:t xml:space="preserve"> </w:t>
            </w:r>
            <w:r>
              <w:rPr>
                <w:sz w:val="22"/>
              </w:rPr>
              <w:t>Электроемкость</w:t>
            </w:r>
            <w:r>
              <w:rPr>
                <w:spacing w:val="-8"/>
                <w:sz w:val="22"/>
              </w:rPr>
              <w:t xml:space="preserve"> </w:t>
            </w:r>
            <w:r>
              <w:rPr>
                <w:sz w:val="22"/>
              </w:rPr>
              <w:t>конденсатора:</w:t>
            </w:r>
            <w:r>
              <w:rPr>
                <w:spacing w:val="19"/>
                <w:sz w:val="22"/>
              </w:rPr>
              <w:t xml:space="preserve"> </w:t>
            </w:r>
            <w:r>
              <w:rPr>
                <w:i/>
                <w:position w:val="1"/>
                <w:sz w:val="23"/>
              </w:rPr>
              <w:t>C</w:t>
            </w:r>
            <w:r>
              <w:rPr>
                <w:i/>
                <w:spacing w:val="-1"/>
                <w:position w:val="1"/>
                <w:sz w:val="23"/>
              </w:rPr>
              <w:t xml:space="preserve"> </w:t>
            </w:r>
            <w:r>
              <w:rPr>
                <w:rFonts w:ascii="Symbol" w:hAnsi="Symbol"/>
                <w:position w:val="1"/>
                <w:sz w:val="23"/>
              </w:rPr>
              <w:t></w:t>
            </w:r>
            <w:r>
              <w:rPr>
                <w:spacing w:val="27"/>
                <w:position w:val="1"/>
                <w:sz w:val="23"/>
              </w:rPr>
              <w:t xml:space="preserve"> </w:t>
            </w:r>
            <w:r>
              <w:rPr>
                <w:i/>
                <w:position w:val="16"/>
                <w:sz w:val="23"/>
              </w:rPr>
              <w:t>q</w:t>
            </w:r>
            <w:r>
              <w:rPr>
                <w:i/>
                <w:spacing w:val="29"/>
                <w:position w:val="16"/>
                <w:sz w:val="23"/>
              </w:rPr>
              <w:t xml:space="preserve"> </w:t>
            </w:r>
            <w:r>
              <w:rPr>
                <w:spacing w:val="-10"/>
                <w:sz w:val="22"/>
              </w:rPr>
              <w:t>.</w:t>
            </w:r>
          </w:p>
          <w:p>
            <w:pPr>
              <w:pStyle w:val="TableParagraph"/>
              <w:spacing w:lineRule="exact" w:line="212"/>
              <w:ind w:start="0" w:end="974"/>
              <w:jc w:val="end"/>
              <w:rPr>
                <w:i/>
                <w:i/>
                <w:sz w:val="23"/>
              </w:rPr>
            </w:pPr>
            <w:r>
              <mc:AlternateContent>
                <mc:Choice Requires="wpg">
                  <w:drawing>
                    <wp:anchor behindDoc="1" distT="3810" distB="0" distL="3810" distR="3810" simplePos="0" locked="0" layoutInCell="1" allowOverlap="1" relativeHeight="423">
                      <wp:simplePos x="0" y="0"/>
                      <wp:positionH relativeFrom="column">
                        <wp:posOffset>3048635</wp:posOffset>
                      </wp:positionH>
                      <wp:positionV relativeFrom="paragraph">
                        <wp:posOffset>-48895</wp:posOffset>
                      </wp:positionV>
                      <wp:extent cx="127000" cy="7620"/>
                      <wp:effectExtent l="3810" t="3810" r="3810" b="0"/>
                      <wp:wrapNone/>
                      <wp:docPr id="194" name="Group 254"/>
                      <a:graphic xmlns:a="http://schemas.openxmlformats.org/drawingml/2006/main">
                        <a:graphicData uri="http://schemas.microsoft.com/office/word/2010/wordprocessingGroup">
                          <wpg:wgp>
                            <wpg:cNvGrpSpPr/>
                            <wpg:grpSpPr>
                              <a:xfrm>
                                <a:off x="0" y="0"/>
                                <a:ext cx="127080" cy="7560"/>
                                <a:chOff x="0" y="0"/>
                                <a:chExt cx="127080" cy="7560"/>
                              </a:xfrm>
                            </wpg:grpSpPr>
                            <wps:wsp>
                              <wps:cNvPr id="195" name="Graphic 75"/>
                              <wps:cNvSpPr/>
                              <wps:spPr>
                                <a:xfrm>
                                  <a:off x="0" y="0"/>
                                  <a:ext cx="127080" cy="7560"/>
                                </a:xfrm>
                                <a:custGeom>
                                  <a:avLst/>
                                  <a:gdLst>
                                    <a:gd name="textAreaLeft" fmla="*/ 0 w 72000"/>
                                    <a:gd name="textAreaRight" fmla="*/ 72720 w 72000"/>
                                    <a:gd name="textAreaTop" fmla="*/ 0 h 4320"/>
                                    <a:gd name="textAreaBottom" fmla="*/ 5040 h 4320"/>
                                  </a:gdLst>
                                  <a:ahLst/>
                                  <a:rect l="textAreaLeft" t="textAreaTop" r="textAreaRight" b="textAreaBottom"/>
                                  <a:pathLst>
                                    <a:path w="127000" h="0">
                                      <a:moveTo>
                                        <a:pt x="0" y="0"/>
                                      </a:moveTo>
                                      <a:lnTo>
                                        <a:pt x="12643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54" style="position:absolute;margin-left:240.05pt;margin-top:-3.85pt;width:10pt;height:0.6pt" coordorigin="4801,-77" coordsize="200,12"/>
                  </w:pict>
                </mc:Fallback>
              </mc:AlternateContent>
            </w:r>
            <w:r>
              <w:rPr>
                <w:i/>
                <w:spacing w:val="-10"/>
                <w:sz w:val="23"/>
              </w:rPr>
              <w:t>U</w:t>
            </w:r>
          </w:p>
        </w:tc>
        <w:tc>
          <w:tcPr>
            <w:tcW w:w="1865" w:type="dxa"/>
            <w:tcBorders>
              <w:top w:val="single" w:sz="4" w:space="0" w:color="000000"/>
              <w:end w:val="single" w:sz="4" w:space="0" w:color="000000"/>
            </w:tcBorders>
          </w:tcPr>
          <w:p>
            <w:pPr>
              <w:pStyle w:val="TableParagraph"/>
              <w:ind w:start="0"/>
              <w:rPr>
                <w:sz w:val="20"/>
              </w:rPr>
            </w:pPr>
            <w:r>
              <w:rPr>
                <w:sz w:val="20"/>
              </w:rPr>
            </w:r>
          </w:p>
        </w:tc>
      </w:tr>
      <w:tr>
        <w:trPr>
          <w:trHeight w:val="86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bottom w:val="single" w:sz="4" w:space="0" w:color="000000"/>
            </w:tcBorders>
          </w:tcPr>
          <w:p>
            <w:pPr>
              <w:pStyle w:val="TableParagraph"/>
              <w:spacing w:lineRule="exact" w:line="365" w:before="86" w:after="0"/>
              <w:ind w:start="0" w:end="470"/>
              <w:jc w:val="end"/>
              <w:rPr>
                <w:i/>
                <w:i/>
                <w:sz w:val="26"/>
              </w:rPr>
            </w:pPr>
            <w:r>
              <mc:AlternateContent>
                <mc:Choice Requires="wpg">
                  <w:drawing>
                    <wp:anchor behindDoc="1" distT="5080" distB="0" distL="5080" distR="3810" simplePos="0" locked="0" layoutInCell="1" allowOverlap="1" relativeHeight="424">
                      <wp:simplePos x="0" y="0"/>
                      <wp:positionH relativeFrom="column">
                        <wp:posOffset>2808605</wp:posOffset>
                      </wp:positionH>
                      <wp:positionV relativeFrom="paragraph">
                        <wp:posOffset>274955</wp:posOffset>
                      </wp:positionV>
                      <wp:extent cx="314325" cy="8255"/>
                      <wp:effectExtent l="5080" t="5080" r="3810" b="0"/>
                      <wp:wrapNone/>
                      <wp:docPr id="196" name="Group 256"/>
                      <a:graphic xmlns:a="http://schemas.openxmlformats.org/drawingml/2006/main">
                        <a:graphicData uri="http://schemas.microsoft.com/office/word/2010/wordprocessingGroup">
                          <wpg:wgp>
                            <wpg:cNvGrpSpPr/>
                            <wpg:grpSpPr>
                              <a:xfrm>
                                <a:off x="0" y="0"/>
                                <a:ext cx="314280" cy="8280"/>
                                <a:chOff x="0" y="0"/>
                                <a:chExt cx="314280" cy="8280"/>
                              </a:xfrm>
                            </wpg:grpSpPr>
                            <wps:wsp>
                              <wps:cNvPr id="197" name="Graphic 78"/>
                              <wps:cNvSpPr/>
                              <wps:spPr>
                                <a:xfrm>
                                  <a:off x="0" y="0"/>
                                  <a:ext cx="314280" cy="8280"/>
                                </a:xfrm>
                                <a:custGeom>
                                  <a:avLst/>
                                  <a:gdLst>
                                    <a:gd name="textAreaLeft" fmla="*/ 0 w 178200"/>
                                    <a:gd name="textAreaRight" fmla="*/ 178920 w 178200"/>
                                    <a:gd name="textAreaTop" fmla="*/ 0 h 4680"/>
                                    <a:gd name="textAreaBottom" fmla="*/ 5400 h 4680"/>
                                  </a:gdLst>
                                  <a:ahLst/>
                                  <a:rect l="textAreaLeft" t="textAreaTop" r="textAreaRight" b="textAreaBottom"/>
                                  <a:pathLst>
                                    <a:path w="314325" h="0">
                                      <a:moveTo>
                                        <a:pt x="0" y="0"/>
                                      </a:moveTo>
                                      <a:lnTo>
                                        <a:pt x="314051"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256" style="position:absolute;margin-left:221.15pt;margin-top:21.65pt;width:24.75pt;height:0.65pt" coordorigin="4423,433" coordsize="495,13"/>
                  </w:pict>
                </mc:Fallback>
              </mc:AlternateContent>
            </w:r>
            <w:r>
              <w:rPr>
                <w:i/>
                <w:sz w:val="26"/>
              </w:rPr>
              <w:t>C</w:t>
            </w:r>
            <w:r>
              <w:rPr>
                <w:i/>
                <w:spacing w:val="8"/>
                <w:sz w:val="26"/>
              </w:rPr>
              <w:t xml:space="preserve"> </w:t>
            </w:r>
            <w:r>
              <w:rPr>
                <w:rFonts w:ascii="Symbol" w:hAnsi="Symbol"/>
                <w:sz w:val="26"/>
              </w:rPr>
              <w:t></w:t>
            </w:r>
            <w:r>
              <w:rPr>
                <w:spacing w:val="11"/>
                <w:sz w:val="26"/>
              </w:rPr>
              <w:t xml:space="preserve"> </w:t>
            </w:r>
            <w:r>
              <w:rPr>
                <w:position w:val="17"/>
                <w:sz w:val="26"/>
              </w:rPr>
              <w:t>εε</w:t>
            </w:r>
            <w:r>
              <w:rPr>
                <w:position w:val="10"/>
                <w:sz w:val="15"/>
              </w:rPr>
              <w:t>0</w:t>
            </w:r>
            <w:r>
              <w:rPr>
                <w:spacing w:val="-21"/>
                <w:position w:val="10"/>
                <w:sz w:val="15"/>
              </w:rPr>
              <w:t xml:space="preserve"> </w:t>
            </w:r>
            <w:r>
              <w:rPr>
                <w:i/>
                <w:position w:val="17"/>
                <w:sz w:val="26"/>
              </w:rPr>
              <w:t>S</w:t>
            </w:r>
            <w:r>
              <w:rPr>
                <w:i/>
                <w:spacing w:val="36"/>
                <w:position w:val="17"/>
                <w:sz w:val="26"/>
              </w:rPr>
              <w:t xml:space="preserve"> </w:t>
            </w:r>
            <w:r>
              <w:rPr>
                <w:rFonts w:ascii="Symbol" w:hAnsi="Symbol"/>
                <w:sz w:val="26"/>
              </w:rPr>
              <w:t></w:t>
            </w:r>
            <w:r>
              <w:rPr>
                <w:spacing w:val="-9"/>
                <w:sz w:val="26"/>
              </w:rPr>
              <w:t xml:space="preserve"> </w:t>
            </w:r>
            <w:r>
              <w:rPr>
                <w:spacing w:val="-5"/>
                <w:sz w:val="26"/>
              </w:rPr>
              <w:t>ε</w:t>
            </w:r>
            <w:r>
              <w:rPr>
                <w:i/>
                <w:spacing w:val="-5"/>
                <w:sz w:val="26"/>
              </w:rPr>
              <w:t>C</w:t>
            </w:r>
          </w:p>
          <w:p>
            <w:pPr>
              <w:pStyle w:val="TableParagraph"/>
              <w:tabs>
                <w:tab w:val="clear" w:pos="709"/>
                <w:tab w:val="left" w:pos="4657" w:leader="none"/>
                <w:tab w:val="left" w:pos="5525" w:leader="none"/>
              </w:tabs>
              <w:spacing w:lineRule="auto" w:line="108"/>
              <w:ind w:start="61"/>
              <w:rPr>
                <w:sz w:val="15"/>
              </w:rPr>
            </w:pPr>
            <w:r>
              <w:rPr>
                <w:spacing w:val="-2"/>
                <w:position w:val="1"/>
                <w:sz w:val="22"/>
              </w:rPr>
              <w:t>Электроемкость</w:t>
            </w:r>
            <w:r>
              <w:rPr>
                <w:spacing w:val="6"/>
                <w:position w:val="1"/>
                <w:sz w:val="22"/>
              </w:rPr>
              <w:t xml:space="preserve"> </w:t>
            </w:r>
            <w:r>
              <w:rPr>
                <w:spacing w:val="-2"/>
                <w:position w:val="1"/>
                <w:sz w:val="22"/>
              </w:rPr>
              <w:t>плоского</w:t>
            </w:r>
            <w:r>
              <w:rPr>
                <w:spacing w:val="7"/>
                <w:position w:val="1"/>
                <w:sz w:val="22"/>
              </w:rPr>
              <w:t xml:space="preserve"> </w:t>
            </w:r>
            <w:r>
              <w:rPr>
                <w:spacing w:val="-2"/>
                <w:position w:val="1"/>
                <w:sz w:val="22"/>
              </w:rPr>
              <w:t>конденсатора:</w:t>
            </w:r>
            <w:r>
              <w:rPr>
                <w:position w:val="1"/>
                <w:sz w:val="22"/>
              </w:rPr>
              <w:tab/>
            </w:r>
            <w:r>
              <w:rPr>
                <w:i/>
                <w:spacing w:val="-10"/>
                <w:position w:val="-13"/>
                <w:sz w:val="26"/>
              </w:rPr>
              <w:t>d</w:t>
            </w:r>
            <w:r>
              <w:rPr>
                <w:i/>
                <w:position w:val="-13"/>
                <w:sz w:val="26"/>
              </w:rPr>
              <w:tab/>
            </w:r>
            <w:r>
              <w:rPr>
                <w:spacing w:val="-10"/>
                <w:sz w:val="15"/>
              </w:rPr>
              <w:t>0</w:t>
            </w:r>
          </w:p>
        </w:tc>
        <w:tc>
          <w:tcPr>
            <w:tcW w:w="1865" w:type="dxa"/>
            <w:tcBorders>
              <w:bottom w:val="single" w:sz="4" w:space="0" w:color="000000"/>
              <w:end w:val="single" w:sz="4" w:space="0" w:color="000000"/>
            </w:tcBorders>
          </w:tcPr>
          <w:p>
            <w:pPr>
              <w:pStyle w:val="TableParagraph"/>
              <w:ind w:start="0"/>
              <w:rPr>
                <w:sz w:val="20"/>
              </w:rPr>
            </w:pPr>
            <w:r>
              <w:rPr>
                <w:sz w:val="20"/>
              </w:rPr>
            </w:r>
          </w:p>
        </w:tc>
      </w:tr>
      <w:tr>
        <w:trPr>
          <w:trHeight w:val="45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28"/>
              <w:rPr>
                <w:sz w:val="22"/>
              </w:rPr>
            </w:pPr>
            <w:r>
              <w:rPr>
                <w:spacing w:val="-2"/>
                <w:sz w:val="22"/>
              </w:rPr>
              <w:t>3.1.10</w:t>
            </w:r>
          </w:p>
        </w:tc>
        <w:tc>
          <w:tcPr>
            <w:tcW w:w="5944" w:type="dxa"/>
            <w:tcBorders>
              <w:top w:val="single" w:sz="4" w:space="0" w:color="000000"/>
              <w:start w:val="single" w:sz="4" w:space="0" w:color="000000"/>
            </w:tcBorders>
          </w:tcPr>
          <w:p>
            <w:pPr>
              <w:pStyle w:val="TableParagraph"/>
              <w:ind w:start="61"/>
              <w:rPr>
                <w:sz w:val="22"/>
              </w:rPr>
            </w:pPr>
            <w:r>
              <w:rPr>
                <w:spacing w:val="-2"/>
                <w:sz w:val="22"/>
              </w:rPr>
              <w:t>Параллельное</w:t>
            </w:r>
            <w:r>
              <w:rPr>
                <w:spacing w:val="7"/>
                <w:sz w:val="22"/>
              </w:rPr>
              <w:t xml:space="preserve"> </w:t>
            </w:r>
            <w:r>
              <w:rPr>
                <w:spacing w:val="-2"/>
                <w:sz w:val="22"/>
              </w:rPr>
              <w:t>соединение</w:t>
            </w:r>
            <w:r>
              <w:rPr>
                <w:spacing w:val="8"/>
                <w:sz w:val="22"/>
              </w:rPr>
              <w:t xml:space="preserve"> </w:t>
            </w:r>
            <w:r>
              <w:rPr>
                <w:spacing w:val="-2"/>
                <w:sz w:val="22"/>
              </w:rPr>
              <w:t>конденсаторов:</w:t>
            </w:r>
          </w:p>
        </w:tc>
        <w:tc>
          <w:tcPr>
            <w:tcW w:w="1865" w:type="dxa"/>
            <w:tcBorders>
              <w:top w:val="single" w:sz="4" w:space="0" w:color="000000"/>
              <w:end w:val="single" w:sz="4" w:space="0" w:color="000000"/>
            </w:tcBorders>
          </w:tcPr>
          <w:p>
            <w:pPr>
              <w:pStyle w:val="TableParagraph"/>
              <w:ind w:start="0"/>
              <w:rPr>
                <w:sz w:val="20"/>
              </w:rPr>
            </w:pPr>
            <w:r>
              <w:rPr>
                <w:sz w:val="20"/>
              </w:rPr>
            </w:r>
          </w:p>
        </w:tc>
      </w:tr>
      <w:tr>
        <w:trPr>
          <w:trHeight w:val="44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tcBorders>
          </w:tcPr>
          <w:p>
            <w:pPr>
              <w:pStyle w:val="TableParagraph"/>
              <w:spacing w:before="66" w:after="0"/>
              <w:ind w:start="61"/>
              <w:rPr>
                <w:sz w:val="22"/>
              </w:rPr>
            </w:pPr>
            <w:r>
              <w:rPr>
                <w:sz w:val="22"/>
              </w:rPr>
              <w:t>q</w:t>
            </w:r>
            <w:r>
              <w:rPr>
                <w:spacing w:val="-5"/>
                <w:sz w:val="22"/>
              </w:rPr>
              <w:t xml:space="preserve"> </w:t>
            </w:r>
            <w:r>
              <w:rPr>
                <w:sz w:val="22"/>
              </w:rPr>
              <w:t>=</w:t>
            </w:r>
            <w:r>
              <w:rPr>
                <w:spacing w:val="-3"/>
                <w:sz w:val="22"/>
              </w:rPr>
              <w:t xml:space="preserve"> </w:t>
            </w:r>
            <w:r>
              <w:rPr>
                <w:sz w:val="22"/>
              </w:rPr>
              <w:t>q</w:t>
            </w:r>
            <w:r>
              <w:rPr>
                <w:sz w:val="22"/>
                <w:vertAlign w:val="subscript"/>
              </w:rPr>
              <w:t>1</w:t>
            </w:r>
            <w:r>
              <w:rPr>
                <w:spacing w:val="-2"/>
                <w:sz w:val="22"/>
              </w:rPr>
              <w:t xml:space="preserve"> </w:t>
            </w:r>
            <w:r>
              <w:rPr>
                <w:sz w:val="22"/>
              </w:rPr>
              <w:t>+</w:t>
            </w:r>
            <w:r>
              <w:rPr>
                <w:spacing w:val="-2"/>
                <w:sz w:val="22"/>
              </w:rPr>
              <w:t xml:space="preserve"> </w:t>
            </w:r>
            <w:r>
              <w:rPr>
                <w:sz w:val="22"/>
              </w:rPr>
              <w:t>q</w:t>
            </w:r>
            <w:r>
              <w:rPr>
                <w:sz w:val="22"/>
                <w:vertAlign w:val="subscript"/>
              </w:rPr>
              <w:t>2</w:t>
            </w:r>
            <w:r>
              <w:rPr>
                <w:spacing w:val="-3"/>
                <w:sz w:val="22"/>
              </w:rPr>
              <w:t xml:space="preserve"> </w:t>
            </w:r>
            <w:r>
              <w:rPr>
                <w:sz w:val="22"/>
              </w:rPr>
              <w:t>+</w:t>
            </w:r>
            <w:r>
              <w:rPr>
                <w:spacing w:val="-2"/>
                <w:sz w:val="22"/>
              </w:rPr>
              <w:t xml:space="preserve"> </w:t>
            </w:r>
            <w:r>
              <w:rPr>
                <w:sz w:val="22"/>
              </w:rPr>
              <w:t>...,</w:t>
            </w:r>
            <w:r>
              <w:rPr>
                <w:spacing w:val="-2"/>
                <w:sz w:val="22"/>
              </w:rPr>
              <w:t xml:space="preserve"> </w:t>
            </w:r>
            <w:r>
              <w:rPr>
                <w:sz w:val="22"/>
              </w:rPr>
              <w:t>U</w:t>
            </w:r>
            <w:r>
              <w:rPr>
                <w:sz w:val="22"/>
                <w:vertAlign w:val="subscript"/>
              </w:rPr>
              <w:t>1</w:t>
            </w:r>
            <w:r>
              <w:rPr>
                <w:spacing w:val="-1"/>
                <w:sz w:val="22"/>
              </w:rPr>
              <w:t xml:space="preserve"> </w:t>
            </w:r>
            <w:r>
              <w:rPr>
                <w:sz w:val="22"/>
              </w:rPr>
              <w:t>=</w:t>
            </w:r>
            <w:r>
              <w:rPr>
                <w:spacing w:val="-3"/>
                <w:sz w:val="22"/>
              </w:rPr>
              <w:t xml:space="preserve"> </w:t>
            </w:r>
            <w:r>
              <w:rPr>
                <w:sz w:val="22"/>
              </w:rPr>
              <w:t>U</w:t>
            </w:r>
            <w:r>
              <w:rPr>
                <w:sz w:val="22"/>
                <w:vertAlign w:val="subscript"/>
              </w:rPr>
              <w:t>2</w:t>
            </w:r>
            <w:r>
              <w:rPr>
                <w:spacing w:val="-2"/>
                <w:sz w:val="22"/>
              </w:rPr>
              <w:t xml:space="preserve"> </w:t>
            </w:r>
            <w:r>
              <w:rPr>
                <w:sz w:val="22"/>
              </w:rPr>
              <w:t>=</w:t>
            </w:r>
            <w:r>
              <w:rPr>
                <w:spacing w:val="-2"/>
                <w:sz w:val="22"/>
              </w:rPr>
              <w:t xml:space="preserve"> </w:t>
            </w:r>
            <w:r>
              <w:rPr>
                <w:sz w:val="22"/>
              </w:rPr>
              <w:t>...,</w:t>
            </w:r>
            <w:r>
              <w:rPr>
                <w:spacing w:val="-1"/>
                <w:sz w:val="22"/>
              </w:rPr>
              <w:t xml:space="preserve"> </w:t>
            </w:r>
            <w:r>
              <w:rPr>
                <w:sz w:val="22"/>
              </w:rPr>
              <w:t>C</w:t>
            </w:r>
            <w:r>
              <w:rPr>
                <w:sz w:val="22"/>
                <w:vertAlign w:val="subscript"/>
              </w:rPr>
              <w:t>паралл</w:t>
            </w:r>
            <w:r>
              <w:rPr>
                <w:spacing w:val="-2"/>
                <w:sz w:val="22"/>
              </w:rPr>
              <w:t xml:space="preserve"> </w:t>
            </w:r>
            <w:r>
              <w:rPr>
                <w:sz w:val="22"/>
              </w:rPr>
              <w:t>=</w:t>
            </w:r>
            <w:r>
              <w:rPr>
                <w:spacing w:val="-3"/>
                <w:sz w:val="22"/>
              </w:rPr>
              <w:t xml:space="preserve"> </w:t>
            </w:r>
            <w:r>
              <w:rPr>
                <w:sz w:val="22"/>
              </w:rPr>
              <w:t>C</w:t>
            </w:r>
            <w:r>
              <w:rPr>
                <w:sz w:val="22"/>
                <w:vertAlign w:val="subscript"/>
              </w:rPr>
              <w:t>1</w:t>
            </w:r>
            <w:r>
              <w:rPr>
                <w:spacing w:val="-2"/>
                <w:sz w:val="22"/>
              </w:rPr>
              <w:t xml:space="preserve"> </w:t>
            </w:r>
            <w:r>
              <w:rPr>
                <w:sz w:val="22"/>
              </w:rPr>
              <w:t>+</w:t>
            </w:r>
            <w:r>
              <w:rPr>
                <w:spacing w:val="-3"/>
                <w:sz w:val="22"/>
              </w:rPr>
              <w:t xml:space="preserve"> </w:t>
            </w:r>
            <w:r>
              <w:rPr>
                <w:sz w:val="22"/>
              </w:rPr>
              <w:t>C</w:t>
            </w:r>
            <w:r>
              <w:rPr>
                <w:sz w:val="22"/>
                <w:vertAlign w:val="subscript"/>
              </w:rPr>
              <w:t>2</w:t>
            </w:r>
            <w:r>
              <w:rPr>
                <w:spacing w:val="-3"/>
                <w:sz w:val="22"/>
              </w:rPr>
              <w:t xml:space="preserve"> </w:t>
            </w:r>
            <w:r>
              <w:rPr>
                <w:sz w:val="22"/>
              </w:rPr>
              <w:t>+</w:t>
            </w:r>
            <w:r>
              <w:rPr>
                <w:spacing w:val="-2"/>
                <w:sz w:val="22"/>
              </w:rPr>
              <w:t xml:space="preserve"> </w:t>
            </w:r>
            <w:r>
              <w:rPr>
                <w:spacing w:val="-5"/>
                <w:sz w:val="22"/>
              </w:rPr>
              <w:t>...</w:t>
            </w:r>
          </w:p>
        </w:tc>
        <w:tc>
          <w:tcPr>
            <w:tcW w:w="1865" w:type="dxa"/>
            <w:tcBorders>
              <w:end w:val="single" w:sz="4" w:space="0" w:color="000000"/>
            </w:tcBorders>
          </w:tcPr>
          <w:p>
            <w:pPr>
              <w:pStyle w:val="TableParagraph"/>
              <w:ind w:start="0"/>
              <w:rPr>
                <w:sz w:val="20"/>
              </w:rPr>
            </w:pPr>
            <w:r>
              <w:rPr>
                <w:sz w:val="20"/>
              </w:rPr>
            </w:r>
          </w:p>
        </w:tc>
      </w:tr>
      <w:tr>
        <w:trPr>
          <w:trHeight w:val="44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tcBorders>
          </w:tcPr>
          <w:p>
            <w:pPr>
              <w:pStyle w:val="TableParagraph"/>
              <w:spacing w:before="65" w:after="0"/>
              <w:ind w:start="61"/>
              <w:rPr>
                <w:sz w:val="22"/>
              </w:rPr>
            </w:pPr>
            <w:r>
              <w:rPr>
                <w:spacing w:val="-2"/>
                <w:sz w:val="22"/>
              </w:rPr>
              <w:t>Последовательное</w:t>
            </w:r>
            <w:r>
              <w:rPr>
                <w:spacing w:val="10"/>
                <w:sz w:val="22"/>
              </w:rPr>
              <w:t xml:space="preserve"> </w:t>
            </w:r>
            <w:r>
              <w:rPr>
                <w:spacing w:val="-2"/>
                <w:sz w:val="22"/>
              </w:rPr>
              <w:t>соединение</w:t>
            </w:r>
            <w:r>
              <w:rPr>
                <w:spacing w:val="10"/>
                <w:sz w:val="22"/>
              </w:rPr>
              <w:t xml:space="preserve"> </w:t>
            </w:r>
            <w:r>
              <w:rPr>
                <w:spacing w:val="-2"/>
                <w:sz w:val="22"/>
              </w:rPr>
              <w:t>конденсаторов:</w:t>
            </w:r>
          </w:p>
        </w:tc>
        <w:tc>
          <w:tcPr>
            <w:tcW w:w="1865" w:type="dxa"/>
            <w:tcBorders>
              <w:end w:val="single" w:sz="4" w:space="0" w:color="000000"/>
            </w:tcBorders>
          </w:tcPr>
          <w:p>
            <w:pPr>
              <w:pStyle w:val="TableParagraph"/>
              <w:ind w:start="0"/>
              <w:rPr>
                <w:sz w:val="20"/>
              </w:rPr>
            </w:pPr>
            <w:r>
              <w:rPr>
                <w:sz w:val="20"/>
              </w:rPr>
            </w:r>
          </w:p>
        </w:tc>
      </w:tr>
      <w:tr>
        <w:trPr>
          <w:trHeight w:val="92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bottom w:val="single" w:sz="4" w:space="0" w:color="000000"/>
            </w:tcBorders>
          </w:tcPr>
          <w:p>
            <w:pPr>
              <w:pStyle w:val="TableParagraph"/>
              <w:tabs>
                <w:tab w:val="clear" w:pos="709"/>
                <w:tab w:val="left" w:pos="6038" w:leader="none"/>
              </w:tabs>
              <w:spacing w:lineRule="exact" w:line="366" w:before="102" w:after="0"/>
              <w:ind w:start="2823"/>
              <w:rPr>
                <w:sz w:val="26"/>
              </w:rPr>
            </w:pPr>
            <w:r>
              <w:rPr>
                <w:spacing w:val="-10"/>
                <w:position w:val="16"/>
                <w:sz w:val="26"/>
              </w:rPr>
              <w:t>1</w:t>
            </w:r>
            <w:r>
              <w:rPr>
                <w:position w:val="16"/>
                <w:sz w:val="26"/>
              </w:rPr>
              <w:tab/>
            </w:r>
            <w:r>
              <w:rPr>
                <w:rFonts w:ascii="Symbol" w:hAnsi="Symbol"/>
                <w:sz w:val="26"/>
              </w:rPr>
              <w:t></w:t>
            </w:r>
            <w:r>
              <w:rPr>
                <w:spacing w:val="65"/>
                <w:sz w:val="26"/>
              </w:rPr>
              <w:t xml:space="preserve"> </w:t>
            </w:r>
            <w:r>
              <w:rPr>
                <w:position w:val="16"/>
                <w:sz w:val="26"/>
              </w:rPr>
              <w:t>1</w:t>
            </w:r>
            <w:r>
              <w:rPr>
                <w:spacing w:val="56"/>
                <w:position w:val="16"/>
                <w:sz w:val="26"/>
              </w:rPr>
              <w:t xml:space="preserve"> </w:t>
            </w:r>
            <w:r>
              <w:rPr>
                <w:rFonts w:ascii="Symbol" w:hAnsi="Symbol"/>
                <w:sz w:val="26"/>
              </w:rPr>
              <w:t></w:t>
            </w:r>
            <w:r>
              <w:rPr>
                <w:spacing w:val="69"/>
                <w:sz w:val="26"/>
              </w:rPr>
              <w:t xml:space="preserve"> </w:t>
            </w:r>
            <w:r>
              <w:rPr>
                <w:position w:val="16"/>
                <w:sz w:val="26"/>
              </w:rPr>
              <w:t>1</w:t>
            </w:r>
            <w:r>
              <w:rPr>
                <w:spacing w:val="69"/>
                <w:position w:val="16"/>
                <w:sz w:val="26"/>
              </w:rPr>
              <w:t xml:space="preserve"> </w:t>
            </w:r>
            <w:r>
              <w:rPr>
                <w:rFonts w:ascii="Symbol" w:hAnsi="Symbol"/>
                <w:sz w:val="26"/>
              </w:rPr>
              <w:t></w:t>
            </w:r>
            <w:r>
              <w:rPr>
                <w:spacing w:val="-33"/>
                <w:sz w:val="26"/>
              </w:rPr>
              <w:t xml:space="preserve"> </w:t>
            </w:r>
            <w:r>
              <w:rPr>
                <w:spacing w:val="-5"/>
                <w:sz w:val="26"/>
              </w:rPr>
              <w:t>...</w:t>
            </w:r>
          </w:p>
          <w:p>
            <w:pPr>
              <w:pStyle w:val="TableParagraph"/>
              <w:tabs>
                <w:tab w:val="clear" w:pos="709"/>
                <w:tab w:val="left" w:pos="3491" w:leader="none"/>
                <w:tab w:val="left" w:pos="4005" w:leader="none"/>
              </w:tabs>
              <w:spacing w:lineRule="auto" w:line="108"/>
              <w:ind w:start="61"/>
              <w:rPr>
                <w:i/>
                <w:i/>
                <w:sz w:val="26"/>
              </w:rPr>
            </w:pPr>
            <w:r>
              <w:rPr>
                <w:position w:val="-11"/>
                <w:sz w:val="22"/>
              </w:rPr>
              <w:t>U</w:t>
            </w:r>
            <w:r>
              <w:rPr>
                <w:spacing w:val="-4"/>
                <w:sz w:val="22"/>
              </w:rPr>
              <w:t xml:space="preserve"> </w:t>
            </w:r>
            <w:r>
              <w:rPr>
                <w:sz w:val="22"/>
              </w:rPr>
              <w:t>=</w:t>
            </w:r>
            <w:r>
              <w:rPr>
                <w:spacing w:val="-1"/>
                <w:sz w:val="22"/>
              </w:rPr>
              <w:t xml:space="preserve"> </w:t>
            </w:r>
            <w:r>
              <w:rPr>
                <w:sz w:val="22"/>
              </w:rPr>
              <w:t>U</w:t>
            </w:r>
            <w:r>
              <w:rPr>
                <w:sz w:val="22"/>
                <w:vertAlign w:val="subscript"/>
              </w:rPr>
              <w:t>1</w:t>
            </w:r>
            <w:r>
              <w:rPr>
                <w:spacing w:val="-3"/>
                <w:sz w:val="22"/>
              </w:rPr>
              <w:t xml:space="preserve"> </w:t>
            </w:r>
            <w:r>
              <w:rPr>
                <w:sz w:val="22"/>
              </w:rPr>
              <w:t>+</w:t>
            </w:r>
            <w:r>
              <w:rPr>
                <w:spacing w:val="-1"/>
                <w:sz w:val="22"/>
              </w:rPr>
              <w:t xml:space="preserve"> </w:t>
            </w:r>
            <w:r>
              <w:rPr>
                <w:sz w:val="22"/>
              </w:rPr>
              <w:t>U</w:t>
            </w:r>
            <w:r>
              <w:rPr>
                <w:sz w:val="22"/>
                <w:vertAlign w:val="subscript"/>
              </w:rPr>
              <w:t>2</w:t>
            </w:r>
            <w:r>
              <w:rPr>
                <w:spacing w:val="-3"/>
                <w:sz w:val="22"/>
              </w:rPr>
              <w:t xml:space="preserve"> </w:t>
            </w:r>
            <w:r>
              <w:rPr>
                <w:sz w:val="22"/>
              </w:rPr>
              <w:t>+ ...,</w:t>
            </w:r>
            <w:r>
              <w:rPr>
                <w:spacing w:val="-1"/>
                <w:sz w:val="22"/>
              </w:rPr>
              <w:t xml:space="preserve"> </w:t>
            </w:r>
            <w:r>
              <w:rPr>
                <w:sz w:val="22"/>
              </w:rPr>
              <w:t>q</w:t>
            </w:r>
            <w:r>
              <w:rPr>
                <w:sz w:val="22"/>
                <w:vertAlign w:val="subscript"/>
              </w:rPr>
              <w:t>1</w:t>
            </w:r>
            <w:r>
              <w:rPr>
                <w:spacing w:val="-2"/>
                <w:sz w:val="22"/>
              </w:rPr>
              <w:t xml:space="preserve"> </w:t>
            </w:r>
            <w:r>
              <w:rPr>
                <w:sz w:val="22"/>
              </w:rPr>
              <w:t>=</w:t>
            </w:r>
            <w:r>
              <w:rPr>
                <w:spacing w:val="-1"/>
                <w:sz w:val="22"/>
              </w:rPr>
              <w:t xml:space="preserve"> </w:t>
            </w:r>
            <w:r>
              <w:rPr>
                <w:sz w:val="22"/>
              </w:rPr>
              <w:t>q</w:t>
            </w:r>
            <w:r>
              <w:rPr>
                <w:sz w:val="22"/>
                <w:vertAlign w:val="subscript"/>
              </w:rPr>
              <w:t>2</w:t>
            </w:r>
            <w:r>
              <w:rPr>
                <w:spacing w:val="-2"/>
                <w:sz w:val="22"/>
              </w:rPr>
              <w:t xml:space="preserve"> </w:t>
            </w:r>
            <w:r>
              <w:rPr>
                <w:sz w:val="22"/>
              </w:rPr>
              <w:t>=</w:t>
            </w:r>
            <w:r>
              <w:rPr>
                <w:spacing w:val="-2"/>
                <w:sz w:val="22"/>
              </w:rPr>
              <w:t xml:space="preserve"> </w:t>
            </w:r>
            <w:r>
              <w:rPr>
                <w:sz w:val="22"/>
              </w:rPr>
              <w:t>...,</w:t>
            </w:r>
            <w:r>
              <w:rPr>
                <w:spacing w:val="47"/>
                <w:sz w:val="22"/>
              </w:rPr>
              <w:t xml:space="preserve"> </w:t>
            </w:r>
            <w:r>
              <w:rPr>
                <w:i/>
                <w:spacing w:val="-10"/>
                <w:position w:val="-11"/>
                <w:sz w:val="26"/>
              </w:rPr>
              <w:t>C</w:t>
            </w:r>
            <w:r>
              <w:rPr>
                <w:i/>
                <w:position w:val="-11"/>
                <w:sz w:val="26"/>
              </w:rPr>
              <w:tab/>
            </w:r>
            <w:r>
              <w:rPr>
                <w:i/>
                <w:spacing w:val="-10"/>
                <w:position w:val="-11"/>
                <w:sz w:val="26"/>
              </w:rPr>
              <w:t>C</w:t>
            </w:r>
            <w:r>
              <w:rPr>
                <w:i/>
                <w:position w:val="-11"/>
                <w:sz w:val="26"/>
              </w:rPr>
              <w:tab/>
            </w:r>
            <w:r>
              <w:rPr>
                <w:i/>
                <w:spacing w:val="-10"/>
                <w:position w:val="-11"/>
                <w:sz w:val="26"/>
              </w:rPr>
              <w:t>C</w:t>
            </w:r>
          </w:p>
          <w:p>
            <w:pPr>
              <w:pStyle w:val="TableParagraph"/>
              <w:tabs>
                <w:tab w:val="clear" w:pos="709"/>
                <w:tab w:val="left" w:pos="6399" w:leader="none"/>
                <w:tab w:val="right" w:pos="7005" w:leader="none"/>
              </w:tabs>
              <w:spacing w:lineRule="exact" w:line="139"/>
              <w:ind w:start="2811"/>
              <w:rPr>
                <w:sz w:val="15"/>
              </w:rPr>
            </w:pPr>
            <w:r>
              <mc:AlternateContent>
                <mc:Choice Requires="wpg">
                  <w:drawing>
                    <wp:anchor behindDoc="1" distT="5080" distB="0" distL="4445" distR="4445" simplePos="0" locked="0" layoutInCell="1" allowOverlap="1" relativeHeight="425">
                      <wp:simplePos x="0" y="0"/>
                      <wp:positionH relativeFrom="column">
                        <wp:posOffset>1670050</wp:posOffset>
                      </wp:positionH>
                      <wp:positionV relativeFrom="paragraph">
                        <wp:posOffset>-144780</wp:posOffset>
                      </wp:positionV>
                      <wp:extent cx="327660" cy="8255"/>
                      <wp:effectExtent l="4445" t="5080" r="4445" b="0"/>
                      <wp:wrapNone/>
                      <wp:docPr id="198" name="Group 258"/>
                      <a:graphic xmlns:a="http://schemas.openxmlformats.org/drawingml/2006/main">
                        <a:graphicData uri="http://schemas.microsoft.com/office/word/2010/wordprocessingGroup">
                          <wpg:wgp>
                            <wpg:cNvGrpSpPr/>
                            <wpg:grpSpPr>
                              <a:xfrm>
                                <a:off x="0" y="0"/>
                                <a:ext cx="327600" cy="8280"/>
                                <a:chOff x="0" y="0"/>
                                <a:chExt cx="327600" cy="8280"/>
                              </a:xfrm>
                            </wpg:grpSpPr>
                            <wps:wsp>
                              <wps:cNvPr id="199" name="Graphic 77"/>
                              <wps:cNvSpPr/>
                              <wps:spPr>
                                <a:xfrm>
                                  <a:off x="0" y="0"/>
                                  <a:ext cx="327600" cy="8280"/>
                                </a:xfrm>
                                <a:custGeom>
                                  <a:avLst/>
                                  <a:gdLst>
                                    <a:gd name="textAreaLeft" fmla="*/ 0 w 185760"/>
                                    <a:gd name="textAreaRight" fmla="*/ 186480 w 185760"/>
                                    <a:gd name="textAreaTop" fmla="*/ 0 h 4680"/>
                                    <a:gd name="textAreaBottom" fmla="*/ 5400 h 4680"/>
                                  </a:gdLst>
                                  <a:ahLst/>
                                  <a:rect l="textAreaLeft" t="textAreaTop" r="textAreaRight" b="textAreaBottom"/>
                                  <a:pathLst>
                                    <a:path w="327660" h="0">
                                      <a:moveTo>
                                        <a:pt x="0" y="0"/>
                                      </a:moveTo>
                                      <a:lnTo>
                                        <a:pt x="327368" y="0"/>
                                      </a:lnTo>
                                    </a:path>
                                  </a:pathLst>
                                </a:custGeom>
                                <a:noFill/>
                                <a:ln w="8139">
                                  <a:solidFill>
                                    <a:srgbClr val="000000"/>
                                  </a:solidFill>
                                  <a:round/>
                                </a:ln>
                              </wps:spPr>
                              <wps:style>
                                <a:lnRef idx="0"/>
                                <a:fillRef idx="0"/>
                                <a:effectRef idx="0"/>
                                <a:fontRef idx="minor"/>
                              </wps:style>
                              <wps:bodyPr/>
                            </wps:wsp>
                          </wpg:wgp>
                        </a:graphicData>
                      </a:graphic>
                    </wp:anchor>
                  </w:drawing>
                </mc:Choice>
                <mc:Fallback>
                  <w:pict>
                    <v:group id="shape_0" alt="Group 258" style="position:absolute;margin-left:131.5pt;margin-top:-11.4pt;width:25.8pt;height:0.65pt" coordorigin="2630,-228" coordsize="516,13"/>
                  </w:pict>
                </mc:Fallback>
              </mc:AlternateContent>
              <mc:AlternateContent>
                <mc:Choice Requires="wpg">
                  <w:drawing>
                    <wp:anchor behindDoc="1" distT="5080" distB="0" distL="4445" distR="4445" simplePos="0" locked="0" layoutInCell="1" allowOverlap="1" relativeHeight="426">
                      <wp:simplePos x="0" y="0"/>
                      <wp:positionH relativeFrom="column">
                        <wp:posOffset>2172335</wp:posOffset>
                      </wp:positionH>
                      <wp:positionV relativeFrom="paragraph">
                        <wp:posOffset>-144780</wp:posOffset>
                      </wp:positionV>
                      <wp:extent cx="170180" cy="8255"/>
                      <wp:effectExtent l="4445" t="5080" r="4445" b="0"/>
                      <wp:wrapNone/>
                      <wp:docPr id="200" name="Group 260"/>
                      <a:graphic xmlns:a="http://schemas.openxmlformats.org/drawingml/2006/main">
                        <a:graphicData uri="http://schemas.microsoft.com/office/word/2010/wordprocessingGroup">
                          <wpg:wgp>
                            <wpg:cNvGrpSpPr/>
                            <wpg:grpSpPr>
                              <a:xfrm>
                                <a:off x="0" y="0"/>
                                <a:ext cx="170280" cy="8280"/>
                                <a:chOff x="0" y="0"/>
                                <a:chExt cx="170280" cy="8280"/>
                              </a:xfrm>
                            </wpg:grpSpPr>
                            <wps:wsp>
                              <wps:cNvPr id="201" name="Graphic 80"/>
                              <wps:cNvSpPr/>
                              <wps:spPr>
                                <a:xfrm>
                                  <a:off x="0" y="0"/>
                                  <a:ext cx="170280" cy="8280"/>
                                </a:xfrm>
                                <a:custGeom>
                                  <a:avLst/>
                                  <a:gdLst>
                                    <a:gd name="textAreaLeft" fmla="*/ 0 w 96480"/>
                                    <a:gd name="textAreaRight" fmla="*/ 97200 w 96480"/>
                                    <a:gd name="textAreaTop" fmla="*/ 0 h 4680"/>
                                    <a:gd name="textAreaBottom" fmla="*/ 5400 h 4680"/>
                                  </a:gdLst>
                                  <a:ahLst/>
                                  <a:rect l="textAreaLeft" t="textAreaTop" r="textAreaRight" b="textAreaBottom"/>
                                  <a:pathLst>
                                    <a:path w="170180" h="0">
                                      <a:moveTo>
                                        <a:pt x="0" y="0"/>
                                      </a:moveTo>
                                      <a:lnTo>
                                        <a:pt x="169700" y="0"/>
                                      </a:lnTo>
                                    </a:path>
                                  </a:pathLst>
                                </a:custGeom>
                                <a:noFill/>
                                <a:ln w="8139">
                                  <a:solidFill>
                                    <a:srgbClr val="000000"/>
                                  </a:solidFill>
                                  <a:round/>
                                </a:ln>
                              </wps:spPr>
                              <wps:style>
                                <a:lnRef idx="0"/>
                                <a:fillRef idx="0"/>
                                <a:effectRef idx="0"/>
                                <a:fontRef idx="minor"/>
                              </wps:style>
                              <wps:bodyPr/>
                            </wps:wsp>
                          </wpg:wgp>
                        </a:graphicData>
                      </a:graphic>
                    </wp:anchor>
                  </w:drawing>
                </mc:Choice>
                <mc:Fallback>
                  <w:pict>
                    <v:group id="shape_0" alt="Group 260" style="position:absolute;margin-left:171.05pt;margin-top:-11.4pt;width:13.4pt;height:0.65pt" coordorigin="3421,-228" coordsize="268,13"/>
                  </w:pict>
                </mc:Fallback>
              </mc:AlternateContent>
              <mc:AlternateContent>
                <mc:Choice Requires="wpg">
                  <w:drawing>
                    <wp:anchor behindDoc="1" distT="5080" distB="0" distL="5080" distR="3810" simplePos="0" locked="0" layoutInCell="1" allowOverlap="1" relativeHeight="427">
                      <wp:simplePos x="0" y="0"/>
                      <wp:positionH relativeFrom="column">
                        <wp:posOffset>2499995</wp:posOffset>
                      </wp:positionH>
                      <wp:positionV relativeFrom="paragraph">
                        <wp:posOffset>-144780</wp:posOffset>
                      </wp:positionV>
                      <wp:extent cx="187325" cy="8255"/>
                      <wp:effectExtent l="5080" t="5080" r="3810" b="0"/>
                      <wp:wrapNone/>
                      <wp:docPr id="202" name="Group 262"/>
                      <a:graphic xmlns:a="http://schemas.openxmlformats.org/drawingml/2006/main">
                        <a:graphicData uri="http://schemas.microsoft.com/office/word/2010/wordprocessingGroup">
                          <wpg:wgp>
                            <wpg:cNvGrpSpPr/>
                            <wpg:grpSpPr>
                              <a:xfrm>
                                <a:off x="0" y="0"/>
                                <a:ext cx="187200" cy="8280"/>
                                <a:chOff x="0" y="0"/>
                                <a:chExt cx="187200" cy="8280"/>
                              </a:xfrm>
                            </wpg:grpSpPr>
                            <wps:wsp>
                              <wps:cNvPr id="203" name="Graphic 79"/>
                              <wps:cNvSpPr/>
                              <wps:spPr>
                                <a:xfrm>
                                  <a:off x="0" y="0"/>
                                  <a:ext cx="187200" cy="8280"/>
                                </a:xfrm>
                                <a:custGeom>
                                  <a:avLst/>
                                  <a:gdLst>
                                    <a:gd name="textAreaLeft" fmla="*/ 0 w 106200"/>
                                    <a:gd name="textAreaRight" fmla="*/ 106920 w 106200"/>
                                    <a:gd name="textAreaTop" fmla="*/ 0 h 4680"/>
                                    <a:gd name="textAreaBottom" fmla="*/ 5400 h 4680"/>
                                  </a:gdLst>
                                  <a:ahLst/>
                                  <a:rect l="textAreaLeft" t="textAreaTop" r="textAreaRight" b="textAreaBottom"/>
                                  <a:pathLst>
                                    <a:path w="187325" h="0">
                                      <a:moveTo>
                                        <a:pt x="0" y="0"/>
                                      </a:moveTo>
                                      <a:lnTo>
                                        <a:pt x="187318" y="0"/>
                                      </a:lnTo>
                                    </a:path>
                                  </a:pathLst>
                                </a:custGeom>
                                <a:noFill/>
                                <a:ln w="8139">
                                  <a:solidFill>
                                    <a:srgbClr val="000000"/>
                                  </a:solidFill>
                                  <a:round/>
                                </a:ln>
                              </wps:spPr>
                              <wps:style>
                                <a:lnRef idx="0"/>
                                <a:fillRef idx="0"/>
                                <a:effectRef idx="0"/>
                                <a:fontRef idx="minor"/>
                              </wps:style>
                              <wps:bodyPr/>
                            </wps:wsp>
                          </wpg:wgp>
                        </a:graphicData>
                      </a:graphic>
                    </wp:anchor>
                  </w:drawing>
                </mc:Choice>
                <mc:Fallback>
                  <w:pict>
                    <v:group id="shape_0" alt="Group 262" style="position:absolute;margin-left:196.85pt;margin-top:-11.4pt;width:14.75pt;height:0.65pt" coordorigin="3937,-228" coordsize="295,13"/>
                  </w:pict>
                </mc:Fallback>
              </mc:AlternateContent>
            </w:r>
            <w:r>
              <w:rPr>
                <w:spacing w:val="-4"/>
                <w:sz w:val="15"/>
              </w:rPr>
              <w:t>посл</w:t>
            </w:r>
            <w:r>
              <w:rPr>
                <w:sz w:val="15"/>
              </w:rPr>
              <w:tab/>
            </w:r>
            <w:r>
              <w:rPr>
                <w:spacing w:val="-10"/>
                <w:sz w:val="15"/>
              </w:rPr>
              <w:t>1</w:t>
            </w:r>
            <w:r>
              <w:rPr>
                <w:sz w:val="15"/>
              </w:rPr>
              <w:tab/>
            </w:r>
            <w:r>
              <w:rPr>
                <w:spacing w:val="-10"/>
                <w:sz w:val="15"/>
              </w:rPr>
              <w:t>2</w:t>
            </w:r>
          </w:p>
        </w:tc>
        <w:tc>
          <w:tcPr>
            <w:tcW w:w="1865" w:type="dxa"/>
            <w:tcBorders>
              <w:bottom w:val="single" w:sz="4" w:space="0" w:color="000000"/>
              <w:end w:val="single" w:sz="4" w:space="0" w:color="000000"/>
            </w:tcBorders>
          </w:tcPr>
          <w:p>
            <w:pPr>
              <w:pStyle w:val="TableParagraph"/>
              <w:ind w:start="0"/>
              <w:rPr>
                <w:sz w:val="20"/>
              </w:rPr>
            </w:pPr>
            <w:r>
              <w:rPr>
                <w:sz w:val="20"/>
              </w:rPr>
            </w:r>
          </w:p>
        </w:tc>
      </w:tr>
      <w:tr>
        <w:trPr>
          <w:trHeight w:val="90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3.1.11</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033" w:leader="none"/>
                <w:tab w:val="left" w:pos="9873" w:leader="none"/>
              </w:tabs>
              <w:spacing w:lineRule="exact" w:line="223" w:before="150" w:after="0"/>
              <w:ind w:start="4195"/>
              <w:rPr>
                <w:sz w:val="26"/>
              </w:rPr>
            </w:pPr>
            <w:r>
              <mc:AlternateContent>
                <mc:Choice Requires="wpg">
                  <w:drawing>
                    <wp:anchor behindDoc="1" distT="5080" distB="0" distL="5080" distR="3810" simplePos="0" locked="0" layoutInCell="1" allowOverlap="1" relativeHeight="428">
                      <wp:simplePos x="0" y="0"/>
                      <wp:positionH relativeFrom="column">
                        <wp:posOffset>2653030</wp:posOffset>
                      </wp:positionH>
                      <wp:positionV relativeFrom="paragraph">
                        <wp:posOffset>312420</wp:posOffset>
                      </wp:positionV>
                      <wp:extent cx="239395" cy="8255"/>
                      <wp:effectExtent l="5080" t="5080" r="3810" b="0"/>
                      <wp:wrapNone/>
                      <wp:docPr id="204" name="Group 264"/>
                      <a:graphic xmlns:a="http://schemas.openxmlformats.org/drawingml/2006/main">
                        <a:graphicData uri="http://schemas.microsoft.com/office/word/2010/wordprocessingGroup">
                          <wpg:wgp>
                            <wpg:cNvGrpSpPr/>
                            <wpg:grpSpPr>
                              <a:xfrm>
                                <a:off x="0" y="0"/>
                                <a:ext cx="239400" cy="8280"/>
                                <a:chOff x="0" y="0"/>
                                <a:chExt cx="239400" cy="8280"/>
                              </a:xfrm>
                            </wpg:grpSpPr>
                            <wps:wsp>
                              <wps:cNvPr id="205" name="Graphic 82"/>
                              <wps:cNvSpPr/>
                              <wps:spPr>
                                <a:xfrm>
                                  <a:off x="0" y="0"/>
                                  <a:ext cx="239400" cy="8280"/>
                                </a:xfrm>
                                <a:custGeom>
                                  <a:avLst/>
                                  <a:gdLst>
                                    <a:gd name="textAreaLeft" fmla="*/ 0 w 135720"/>
                                    <a:gd name="textAreaRight" fmla="*/ 136440 w 135720"/>
                                    <a:gd name="textAreaTop" fmla="*/ 0 h 4680"/>
                                    <a:gd name="textAreaBottom" fmla="*/ 5400 h 4680"/>
                                  </a:gdLst>
                                  <a:ahLst/>
                                  <a:rect l="textAreaLeft" t="textAreaTop" r="textAreaRight" b="textAreaBottom"/>
                                  <a:pathLst>
                                    <a:path w="239395" h="0">
                                      <a:moveTo>
                                        <a:pt x="0" y="0"/>
                                      </a:moveTo>
                                      <a:lnTo>
                                        <a:pt x="238940"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64" style="position:absolute;margin-left:208.9pt;margin-top:24.6pt;width:18.85pt;height:0.65pt" coordorigin="4178,492" coordsize="377,13"/>
                  </w:pict>
                </mc:Fallback>
              </mc:AlternateContent>
              <mc:AlternateContent>
                <mc:Choice Requires="wpg">
                  <w:drawing>
                    <wp:anchor behindDoc="1" distT="5080" distB="0" distL="5080" distR="3810" simplePos="0" locked="0" layoutInCell="1" allowOverlap="1" relativeHeight="429">
                      <wp:simplePos x="0" y="0"/>
                      <wp:positionH relativeFrom="column">
                        <wp:posOffset>3067050</wp:posOffset>
                      </wp:positionH>
                      <wp:positionV relativeFrom="paragraph">
                        <wp:posOffset>312420</wp:posOffset>
                      </wp:positionV>
                      <wp:extent cx="332105" cy="8255"/>
                      <wp:effectExtent l="5080" t="5080" r="3810" b="0"/>
                      <wp:wrapNone/>
                      <wp:docPr id="206" name="Group 266"/>
                      <a:graphic xmlns:a="http://schemas.openxmlformats.org/drawingml/2006/main">
                        <a:graphicData uri="http://schemas.microsoft.com/office/word/2010/wordprocessingGroup">
                          <wpg:wgp>
                            <wpg:cNvGrpSpPr/>
                            <wpg:grpSpPr>
                              <a:xfrm>
                                <a:off x="0" y="0"/>
                                <a:ext cx="332280" cy="8280"/>
                                <a:chOff x="0" y="0"/>
                                <a:chExt cx="332280" cy="8280"/>
                              </a:xfrm>
                            </wpg:grpSpPr>
                            <wps:wsp>
                              <wps:cNvPr id="207" name="Graphic 81"/>
                              <wps:cNvSpPr/>
                              <wps:spPr>
                                <a:xfrm>
                                  <a:off x="0" y="0"/>
                                  <a:ext cx="332280" cy="8280"/>
                                </a:xfrm>
                                <a:custGeom>
                                  <a:avLst/>
                                  <a:gdLst>
                                    <a:gd name="textAreaLeft" fmla="*/ 0 w 188280"/>
                                    <a:gd name="textAreaRight" fmla="*/ 189000 w 188280"/>
                                    <a:gd name="textAreaTop" fmla="*/ 0 h 4680"/>
                                    <a:gd name="textAreaBottom" fmla="*/ 5400 h 4680"/>
                                  </a:gdLst>
                                  <a:ahLst/>
                                  <a:rect l="textAreaLeft" t="textAreaTop" r="textAreaRight" b="textAreaBottom"/>
                                  <a:pathLst>
                                    <a:path w="332105" h="0">
                                      <a:moveTo>
                                        <a:pt x="0" y="0"/>
                                      </a:moveTo>
                                      <a:lnTo>
                                        <a:pt x="331851"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66" style="position:absolute;margin-left:241.5pt;margin-top:24.6pt;width:26.15pt;height:0.65pt" coordorigin="4830,492" coordsize="523,13"/>
                  </w:pict>
                </mc:Fallback>
              </mc:AlternateContent>
              <mc:AlternateContent>
                <mc:Choice Requires="wpg">
                  <w:drawing>
                    <wp:anchor behindDoc="1" distT="5080" distB="0" distL="4445" distR="4445" simplePos="0" locked="0" layoutInCell="1" allowOverlap="1" relativeHeight="430">
                      <wp:simplePos x="0" y="0"/>
                      <wp:positionH relativeFrom="column">
                        <wp:posOffset>3573145</wp:posOffset>
                      </wp:positionH>
                      <wp:positionV relativeFrom="paragraph">
                        <wp:posOffset>312420</wp:posOffset>
                      </wp:positionV>
                      <wp:extent cx="215900" cy="8255"/>
                      <wp:effectExtent l="4445" t="5080" r="4445" b="0"/>
                      <wp:wrapNone/>
                      <wp:docPr id="208" name="Group 268"/>
                      <a:graphic xmlns:a="http://schemas.openxmlformats.org/drawingml/2006/main">
                        <a:graphicData uri="http://schemas.microsoft.com/office/word/2010/wordprocessingGroup">
                          <wpg:wgp>
                            <wpg:cNvGrpSpPr/>
                            <wpg:grpSpPr>
                              <a:xfrm>
                                <a:off x="0" y="0"/>
                                <a:ext cx="216000" cy="8280"/>
                                <a:chOff x="0" y="0"/>
                                <a:chExt cx="216000" cy="8280"/>
                              </a:xfrm>
                            </wpg:grpSpPr>
                            <wps:wsp>
                              <wps:cNvPr id="209" name="Graphic 84"/>
                              <wps:cNvSpPr/>
                              <wps:spPr>
                                <a:xfrm>
                                  <a:off x="0" y="0"/>
                                  <a:ext cx="216000" cy="8280"/>
                                </a:xfrm>
                                <a:custGeom>
                                  <a:avLst/>
                                  <a:gdLst>
                                    <a:gd name="textAreaLeft" fmla="*/ 0 w 122400"/>
                                    <a:gd name="textAreaRight" fmla="*/ 123120 w 122400"/>
                                    <a:gd name="textAreaTop" fmla="*/ 0 h 4680"/>
                                    <a:gd name="textAreaBottom" fmla="*/ 5400 h 4680"/>
                                  </a:gdLst>
                                  <a:ahLst/>
                                  <a:rect l="textAreaLeft" t="textAreaTop" r="textAreaRight" b="textAreaBottom"/>
                                  <a:pathLst>
                                    <a:path w="215900" h="0">
                                      <a:moveTo>
                                        <a:pt x="0" y="0"/>
                                      </a:moveTo>
                                      <a:lnTo>
                                        <a:pt x="215820"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68" style="position:absolute;margin-left:281.35pt;margin-top:24.6pt;width:17pt;height:0.65pt" coordorigin="5627,492" coordsize="340,13"/>
                  </w:pict>
                </mc:Fallback>
              </mc:AlternateContent>
            </w:r>
            <w:r>
              <w:rPr>
                <w:i/>
                <w:spacing w:val="-5"/>
                <w:sz w:val="26"/>
              </w:rPr>
              <w:t>qU</w:t>
            </w:r>
            <w:r>
              <w:rPr>
                <w:i/>
                <w:sz w:val="26"/>
              </w:rPr>
              <w:tab/>
            </w:r>
            <w:r>
              <w:rPr>
                <w:i/>
                <w:spacing w:val="-2"/>
                <w:sz w:val="26"/>
              </w:rPr>
              <w:t>CU</w:t>
            </w:r>
            <w:r>
              <w:rPr>
                <w:i/>
                <w:spacing w:val="-24"/>
                <w:sz w:val="26"/>
              </w:rPr>
              <w:t xml:space="preserve"> </w:t>
            </w:r>
            <w:r>
              <w:rPr>
                <w:spacing w:val="-10"/>
                <w:sz w:val="26"/>
                <w:vertAlign w:val="superscript"/>
              </w:rPr>
              <w:t>2</w:t>
            </w:r>
            <w:r>
              <w:rPr>
                <w:sz w:val="26"/>
              </w:rPr>
              <w:tab/>
            </w:r>
            <w:r>
              <w:rPr>
                <w:i/>
                <w:spacing w:val="-5"/>
                <w:sz w:val="26"/>
              </w:rPr>
              <w:t>q</w:t>
            </w:r>
            <w:r>
              <w:rPr>
                <w:spacing w:val="-5"/>
                <w:sz w:val="26"/>
                <w:vertAlign w:val="superscript"/>
              </w:rPr>
              <w:t>2</w:t>
            </w:r>
          </w:p>
          <w:p>
            <w:pPr>
              <w:pStyle w:val="TableParagraph"/>
              <w:tabs>
                <w:tab w:val="clear" w:pos="709"/>
                <w:tab w:val="left" w:pos="5091" w:leader="none"/>
                <w:tab w:val="left" w:pos="5482" w:leader="none"/>
              </w:tabs>
              <w:spacing w:lineRule="auto" w:line="175"/>
              <w:ind w:start="61"/>
              <w:rPr>
                <w:i/>
                <w:i/>
                <w:sz w:val="26"/>
              </w:rPr>
            </w:pPr>
            <w:r>
              <w:rPr>
                <w:position w:val="-18"/>
                <w:sz w:val="22"/>
              </w:rPr>
              <w:t>Энергия</w:t>
            </w:r>
            <w:r>
              <w:rPr>
                <w:spacing w:val="-6"/>
                <w:sz w:val="22"/>
              </w:rPr>
              <w:t xml:space="preserve"> </w:t>
            </w:r>
            <w:r>
              <w:rPr>
                <w:sz w:val="22"/>
              </w:rPr>
              <w:t>заряженного</w:t>
            </w:r>
            <w:r>
              <w:rPr>
                <w:spacing w:val="-6"/>
                <w:sz w:val="22"/>
              </w:rPr>
              <w:t xml:space="preserve"> </w:t>
            </w:r>
            <w:r>
              <w:rPr>
                <w:sz w:val="22"/>
              </w:rPr>
              <w:t>конденсатора:</w:t>
            </w:r>
            <w:r>
              <w:rPr>
                <w:spacing w:val="9"/>
                <w:sz w:val="22"/>
              </w:rPr>
              <w:t xml:space="preserve"> </w:t>
            </w:r>
            <w:r>
              <w:rPr>
                <w:i/>
                <w:position w:val="1"/>
                <w:sz w:val="26"/>
              </w:rPr>
              <w:t>WC</w:t>
            </w:r>
            <w:r>
              <w:rPr>
                <w:i/>
                <w:spacing w:val="19"/>
                <w:position w:val="1"/>
                <w:sz w:val="26"/>
              </w:rPr>
              <w:t xml:space="preserve"> </w:t>
            </w:r>
            <w:r>
              <w:rPr>
                <w:rFonts w:ascii="Symbol" w:hAnsi="Symbol"/>
                <w:position w:val="1"/>
                <w:sz w:val="26"/>
              </w:rPr>
              <w:t></w:t>
            </w:r>
            <w:r>
              <w:rPr>
                <w:spacing w:val="71"/>
                <w:w w:val="150"/>
                <w:position w:val="1"/>
                <w:sz w:val="26"/>
              </w:rPr>
              <w:t xml:space="preserve"> </w:t>
            </w:r>
            <w:r>
              <w:rPr>
                <w:position w:val="-18"/>
                <w:sz w:val="26"/>
              </w:rPr>
              <w:t>2</w:t>
            </w:r>
            <w:r>
              <w:rPr>
                <w:spacing w:val="67"/>
                <w:w w:val="150"/>
                <w:position w:val="-18"/>
                <w:sz w:val="26"/>
              </w:rPr>
              <w:t xml:space="preserve"> </w:t>
            </w:r>
            <w:r>
              <w:rPr>
                <w:rFonts w:ascii="Symbol" w:hAnsi="Symbol"/>
                <w:spacing w:val="-10"/>
                <w:position w:val="1"/>
                <w:sz w:val="26"/>
              </w:rPr>
              <w:t></w:t>
            </w:r>
            <w:r>
              <w:rPr>
                <w:position w:val="1"/>
                <w:sz w:val="26"/>
              </w:rPr>
              <w:tab/>
            </w:r>
            <w:r>
              <w:rPr>
                <w:spacing w:val="-10"/>
                <w:position w:val="-18"/>
                <w:sz w:val="26"/>
              </w:rPr>
              <w:t>2</w:t>
            </w:r>
            <w:r>
              <w:rPr>
                <w:position w:val="-18"/>
                <w:sz w:val="26"/>
              </w:rPr>
              <w:tab/>
            </w:r>
            <w:r>
              <w:rPr>
                <w:rFonts w:ascii="Symbol" w:hAnsi="Symbol"/>
                <w:position w:val="1"/>
                <w:sz w:val="26"/>
              </w:rPr>
              <w:t></w:t>
            </w:r>
            <w:r>
              <w:rPr>
                <w:spacing w:val="13"/>
                <w:position w:val="1"/>
                <w:sz w:val="26"/>
              </w:rPr>
              <w:t xml:space="preserve"> </w:t>
            </w:r>
            <w:r>
              <w:rPr>
                <w:spacing w:val="-5"/>
                <w:position w:val="-18"/>
                <w:sz w:val="26"/>
              </w:rPr>
              <w:t>2</w:t>
            </w:r>
            <w:r>
              <w:rPr>
                <w:i/>
                <w:spacing w:val="-5"/>
                <w:position w:val="-18"/>
                <w:sz w:val="26"/>
              </w:rPr>
              <w:t>C</w:t>
            </w:r>
          </w:p>
        </w:tc>
      </w:tr>
      <w:tr>
        <w:trPr>
          <w:trHeight w:val="451"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3.2</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ЗАКОНЫ</w:t>
            </w:r>
            <w:r>
              <w:rPr>
                <w:spacing w:val="-1"/>
                <w:sz w:val="22"/>
              </w:rPr>
              <w:t xml:space="preserve"> </w:t>
            </w:r>
            <w:r>
              <w:rPr>
                <w:spacing w:val="-2"/>
                <w:sz w:val="22"/>
              </w:rPr>
              <w:t>ПОСТОЯННОГО</w:t>
            </w:r>
            <w:r>
              <w:rPr>
                <w:spacing w:val="1"/>
                <w:sz w:val="22"/>
              </w:rPr>
              <w:t xml:space="preserve"> </w:t>
            </w:r>
            <w:r>
              <w:rPr>
                <w:spacing w:val="-4"/>
                <w:sz w:val="22"/>
              </w:rPr>
              <w:t>ТОКА</w:t>
            </w:r>
          </w:p>
        </w:tc>
      </w:tr>
      <w:tr>
        <w:trPr>
          <w:trHeight w:val="876"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3.2.1</w:t>
            </w:r>
          </w:p>
        </w:tc>
        <w:tc>
          <w:tcPr>
            <w:tcW w:w="5944" w:type="dxa"/>
            <w:tcBorders>
              <w:top w:val="single" w:sz="4" w:space="0" w:color="000000"/>
              <w:start w:val="single" w:sz="4" w:space="0" w:color="000000"/>
            </w:tcBorders>
          </w:tcPr>
          <w:p>
            <w:pPr>
              <w:pStyle w:val="TableParagraph"/>
              <w:tabs>
                <w:tab w:val="clear" w:pos="709"/>
                <w:tab w:val="left" w:pos="2254" w:leader="none"/>
              </w:tabs>
              <w:spacing w:lineRule="exact" w:line="400" w:before="111" w:after="0"/>
              <w:ind w:start="61"/>
              <w:rPr>
                <w:sz w:val="22"/>
              </w:rPr>
            </w:pPr>
            <w:r>
              <w:rPr>
                <w:sz w:val="22"/>
              </w:rPr>
              <w:t>Сила</w:t>
            </w:r>
            <w:r>
              <w:rPr>
                <w:spacing w:val="-3"/>
                <w:sz w:val="22"/>
              </w:rPr>
              <w:t xml:space="preserve"> </w:t>
            </w:r>
            <w:r>
              <w:rPr>
                <w:sz w:val="22"/>
              </w:rPr>
              <w:t>тока:</w:t>
            </w:r>
            <w:r>
              <w:rPr>
                <w:spacing w:val="39"/>
                <w:sz w:val="22"/>
              </w:rPr>
              <w:t xml:space="preserve"> </w:t>
            </w:r>
            <w:r>
              <w:rPr>
                <w:i/>
                <w:position w:val="4"/>
                <w:sz w:val="23"/>
              </w:rPr>
              <w:t>I</w:t>
            </w:r>
            <w:r>
              <w:rPr>
                <w:i/>
                <w:spacing w:val="17"/>
                <w:position w:val="4"/>
                <w:sz w:val="23"/>
              </w:rPr>
              <w:t xml:space="preserve"> </w:t>
            </w:r>
            <w:r>
              <w:rPr>
                <w:rFonts w:ascii="Symbol" w:hAnsi="Symbol"/>
                <w:position w:val="4"/>
                <w:sz w:val="23"/>
              </w:rPr>
              <w:t></w:t>
            </w:r>
            <w:r>
              <w:rPr>
                <w:spacing w:val="10"/>
                <w:position w:val="4"/>
                <w:sz w:val="23"/>
              </w:rPr>
              <w:t xml:space="preserve"> </w:t>
            </w:r>
            <w:r>
              <w:rPr>
                <w:rFonts w:ascii="Symbol" w:hAnsi="Symbol"/>
                <w:spacing w:val="-5"/>
                <w:position w:val="18"/>
                <w:sz w:val="23"/>
              </w:rPr>
              <w:t></w:t>
            </w:r>
            <w:r>
              <w:rPr>
                <w:i/>
                <w:spacing w:val="-5"/>
                <w:position w:val="18"/>
                <w:sz w:val="23"/>
              </w:rPr>
              <w:t>q</w:t>
            </w:r>
            <w:r>
              <w:rPr>
                <w:i/>
                <w:position w:val="18"/>
                <w:sz w:val="23"/>
              </w:rPr>
              <w:tab/>
            </w:r>
            <w:r>
              <w:rPr>
                <w:sz w:val="22"/>
              </w:rPr>
              <w:t>.</w:t>
            </w:r>
            <w:r>
              <w:rPr>
                <w:spacing w:val="-6"/>
                <w:sz w:val="22"/>
              </w:rPr>
              <w:t xml:space="preserve"> </w:t>
            </w:r>
            <w:r>
              <w:rPr>
                <w:sz w:val="22"/>
              </w:rPr>
              <w:t>Постоянный</w:t>
            </w:r>
            <w:r>
              <w:rPr>
                <w:spacing w:val="-4"/>
                <w:sz w:val="22"/>
              </w:rPr>
              <w:t xml:space="preserve"> </w:t>
            </w:r>
            <w:r>
              <w:rPr>
                <w:sz w:val="22"/>
              </w:rPr>
              <w:t>ток:</w:t>
            </w:r>
            <w:r>
              <w:rPr>
                <w:spacing w:val="-5"/>
                <w:sz w:val="22"/>
              </w:rPr>
              <w:t xml:space="preserve"> </w:t>
            </w:r>
            <w:r>
              <w:rPr>
                <w:sz w:val="22"/>
              </w:rPr>
              <w:t>I</w:t>
            </w:r>
            <w:r>
              <w:rPr>
                <w:spacing w:val="-6"/>
                <w:sz w:val="22"/>
              </w:rPr>
              <w:t xml:space="preserve"> </w:t>
            </w:r>
            <w:r>
              <w:rPr>
                <w:sz w:val="22"/>
              </w:rPr>
              <w:t>=</w:t>
            </w:r>
            <w:r>
              <w:rPr>
                <w:spacing w:val="-5"/>
                <w:sz w:val="22"/>
              </w:rPr>
              <w:t xml:space="preserve"> </w:t>
            </w:r>
            <w:r>
              <w:rPr>
                <w:spacing w:val="-2"/>
                <w:sz w:val="22"/>
              </w:rPr>
              <w:t>const</w:t>
            </w:r>
          </w:p>
          <w:p>
            <w:pPr>
              <w:pStyle w:val="TableParagraph"/>
              <w:spacing w:lineRule="exact" w:line="240"/>
              <w:ind w:start="1498"/>
              <w:rPr>
                <w:sz w:val="13"/>
              </w:rPr>
            </w:pPr>
            <w:r>
              <mc:AlternateContent>
                <mc:Choice Requires="wpg">
                  <w:drawing>
                    <wp:anchor behindDoc="1" distT="4445" distB="3175" distL="4445" distR="3175" simplePos="0" locked="0" layoutInCell="1" allowOverlap="1" relativeHeight="431">
                      <wp:simplePos x="0" y="0"/>
                      <wp:positionH relativeFrom="column">
                        <wp:posOffset>928370</wp:posOffset>
                      </wp:positionH>
                      <wp:positionV relativeFrom="paragraph">
                        <wp:posOffset>-231775</wp:posOffset>
                      </wp:positionV>
                      <wp:extent cx="202565" cy="360045"/>
                      <wp:effectExtent l="4445" t="4445" r="3175" b="3175"/>
                      <wp:wrapNone/>
                      <wp:docPr id="210" name="Group 270"/>
                      <a:graphic xmlns:a="http://schemas.openxmlformats.org/drawingml/2006/main">
                        <a:graphicData uri="http://schemas.microsoft.com/office/word/2010/wordprocessingGroup">
                          <wpg:wgp>
                            <wpg:cNvGrpSpPr/>
                            <wpg:grpSpPr>
                              <a:xfrm>
                                <a:off x="0" y="0"/>
                                <a:ext cx="202680" cy="360000"/>
                                <a:chOff x="0" y="0"/>
                                <a:chExt cx="202680" cy="360000"/>
                              </a:xfrm>
                            </wpg:grpSpPr>
                            <wps:wsp>
                              <wps:cNvPr id="211" name="Graphic 83"/>
                              <wps:cNvSpPr/>
                              <wps:spPr>
                                <a:xfrm>
                                  <a:off x="0" y="0"/>
                                  <a:ext cx="202680" cy="360000"/>
                                </a:xfrm>
                                <a:custGeom>
                                  <a:avLst/>
                                  <a:gdLst>
                                    <a:gd name="textAreaLeft" fmla="*/ 0 w 114840"/>
                                    <a:gd name="textAreaRight" fmla="*/ 115560 w 114840"/>
                                    <a:gd name="textAreaTop" fmla="*/ 0 h 204120"/>
                                    <a:gd name="textAreaBottom" fmla="*/ 204840 h 204120"/>
                                  </a:gdLst>
                                  <a:ahLst/>
                                  <a:rect l="textAreaLeft" t="textAreaTop" r="textAreaRight" b="textAreaBottom"/>
                                  <a:pathLst>
                                    <a:path w="198755" h="360045">
                                      <a:moveTo>
                                        <a:pt x="0" y="179708"/>
                                      </a:moveTo>
                                      <a:lnTo>
                                        <a:pt x="180557" y="179708"/>
                                      </a:lnTo>
                                    </a:path>
                                    <a:path w="198755" h="360045">
                                      <a:moveTo>
                                        <a:pt x="198458" y="0"/>
                                      </a:moveTo>
                                      <a:lnTo>
                                        <a:pt x="198458" y="359416"/>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70" style="position:absolute;margin-left:73.1pt;margin-top:-18.25pt;width:15.95pt;height:28.35pt" coordorigin="1462,-365" coordsize="319,567"/>
                  </w:pict>
                </mc:Fallback>
              </mc:AlternateContent>
            </w:r>
            <w:r>
              <w:rPr>
                <w:rFonts w:ascii="Symbol" w:hAnsi="Symbol"/>
                <w:position w:val="5"/>
                <w:sz w:val="23"/>
              </w:rPr>
              <w:t></w:t>
            </w:r>
            <w:r>
              <w:rPr>
                <w:i/>
                <w:position w:val="5"/>
                <w:sz w:val="23"/>
              </w:rPr>
              <w:t>t</w:t>
            </w:r>
            <w:r>
              <w:rPr>
                <w:i/>
                <w:spacing w:val="39"/>
                <w:position w:val="5"/>
                <w:sz w:val="23"/>
              </w:rPr>
              <w:t xml:space="preserve"> </w:t>
            </w:r>
            <w:r>
              <w:rPr>
                <w:rFonts w:ascii="Symbol" w:hAnsi="Symbol"/>
                <w:sz w:val="13"/>
              </w:rPr>
              <w:t></w:t>
            </w:r>
            <w:r>
              <w:rPr>
                <w:i/>
                <w:sz w:val="13"/>
              </w:rPr>
              <w:t>t</w:t>
            </w:r>
            <w:r>
              <w:rPr>
                <w:i/>
                <w:spacing w:val="-20"/>
                <w:sz w:val="13"/>
              </w:rPr>
              <w:t xml:space="preserve"> </w:t>
            </w:r>
            <w:r>
              <w:rPr>
                <w:rFonts w:ascii="Symbol" w:hAnsi="Symbol"/>
                <w:spacing w:val="-5"/>
                <w:sz w:val="13"/>
              </w:rPr>
              <w:t></w:t>
            </w:r>
            <w:r>
              <w:rPr>
                <w:spacing w:val="-5"/>
                <w:sz w:val="13"/>
              </w:rPr>
              <w:t>0</w:t>
            </w:r>
          </w:p>
        </w:tc>
        <w:tc>
          <w:tcPr>
            <w:tcW w:w="1865" w:type="dxa"/>
            <w:tcBorders>
              <w:top w:val="single" w:sz="4" w:space="0" w:color="000000"/>
              <w:end w:val="single" w:sz="4" w:space="0" w:color="000000"/>
            </w:tcBorders>
          </w:tcPr>
          <w:p>
            <w:pPr>
              <w:pStyle w:val="TableParagraph"/>
              <w:ind w:start="0"/>
              <w:rPr>
                <w:sz w:val="20"/>
              </w:rPr>
            </w:pPr>
            <w:r>
              <w:rPr>
                <w:sz w:val="20"/>
              </w:rPr>
            </w:r>
          </w:p>
        </w:tc>
      </w:tr>
      <w:tr>
        <w:trPr>
          <w:trHeight w:val="44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bottom w:val="single" w:sz="4" w:space="0" w:color="000000"/>
            </w:tcBorders>
          </w:tcPr>
          <w:p>
            <w:pPr>
              <w:pStyle w:val="TableParagraph"/>
              <w:spacing w:before="79" w:after="0"/>
              <w:ind w:start="61"/>
              <w:rPr>
                <w:sz w:val="22"/>
              </w:rPr>
            </w:pPr>
            <w:r>
              <w:rPr>
                <w:sz w:val="22"/>
              </w:rPr>
              <w:t>Для</w:t>
            </w:r>
            <w:r>
              <w:rPr>
                <w:spacing w:val="-8"/>
                <w:sz w:val="22"/>
              </w:rPr>
              <w:t xml:space="preserve"> </w:t>
            </w:r>
            <w:r>
              <w:rPr>
                <w:sz w:val="22"/>
              </w:rPr>
              <w:t>постоянного</w:t>
            </w:r>
            <w:r>
              <w:rPr>
                <w:spacing w:val="-7"/>
                <w:sz w:val="22"/>
              </w:rPr>
              <w:t xml:space="preserve"> </w:t>
            </w:r>
            <w:r>
              <w:rPr>
                <w:sz w:val="22"/>
              </w:rPr>
              <w:t>тока</w:t>
            </w:r>
            <w:r>
              <w:rPr>
                <w:spacing w:val="-7"/>
                <w:sz w:val="22"/>
              </w:rPr>
              <w:t xml:space="preserve"> </w:t>
            </w:r>
            <w:r>
              <w:rPr>
                <w:sz w:val="22"/>
              </w:rPr>
              <w:t>q</w:t>
            </w:r>
            <w:r>
              <w:rPr>
                <w:spacing w:val="-7"/>
                <w:sz w:val="22"/>
              </w:rPr>
              <w:t xml:space="preserve"> </w:t>
            </w:r>
            <w:r>
              <w:rPr>
                <w:sz w:val="22"/>
              </w:rPr>
              <w:t>=</w:t>
            </w:r>
            <w:r>
              <w:rPr>
                <w:spacing w:val="-7"/>
                <w:sz w:val="22"/>
              </w:rPr>
              <w:t xml:space="preserve"> </w:t>
            </w:r>
            <w:r>
              <w:rPr>
                <w:spacing w:val="-5"/>
                <w:sz w:val="22"/>
              </w:rPr>
              <w:t>It</w:t>
            </w:r>
          </w:p>
        </w:tc>
        <w:tc>
          <w:tcPr>
            <w:tcW w:w="1865" w:type="dxa"/>
            <w:tcBorders>
              <w:bottom w:val="single" w:sz="4" w:space="0" w:color="000000"/>
              <w:end w:val="single" w:sz="4" w:space="0" w:color="000000"/>
            </w:tcBorders>
          </w:tcPr>
          <w:p>
            <w:pPr>
              <w:pStyle w:val="TableParagraph"/>
              <w:ind w:start="0"/>
              <w:rPr>
                <w:sz w:val="20"/>
              </w:rPr>
            </w:pPr>
            <w:r>
              <w:rPr>
                <w:sz w:val="20"/>
              </w:rPr>
            </w:r>
          </w:p>
        </w:tc>
      </w:tr>
      <w:tr>
        <w:trPr>
          <w:trHeight w:val="69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3.2.2</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2359"/>
              <w:rPr>
                <w:sz w:val="22"/>
              </w:rPr>
            </w:pPr>
            <w:r>
              <w:rPr>
                <w:sz w:val="22"/>
              </w:rPr>
              <w:t>Условия</w:t>
            </w:r>
            <w:r>
              <w:rPr>
                <w:spacing w:val="-13"/>
                <w:sz w:val="22"/>
              </w:rPr>
              <w:t xml:space="preserve"> </w:t>
            </w:r>
            <w:r>
              <w:rPr>
                <w:sz w:val="22"/>
              </w:rPr>
              <w:t>существования</w:t>
            </w:r>
            <w:r>
              <w:rPr>
                <w:spacing w:val="-12"/>
                <w:sz w:val="22"/>
              </w:rPr>
              <w:t xml:space="preserve"> </w:t>
            </w:r>
            <w:r>
              <w:rPr>
                <w:sz w:val="22"/>
              </w:rPr>
              <w:t>электрического</w:t>
            </w:r>
            <w:r>
              <w:rPr>
                <w:spacing w:val="-13"/>
                <w:sz w:val="22"/>
              </w:rPr>
              <w:t xml:space="preserve"> </w:t>
            </w:r>
            <w:r>
              <w:rPr>
                <w:sz w:val="22"/>
              </w:rPr>
              <w:t>тока. Напряжение U и ЭДС E</w:t>
            </w:r>
          </w:p>
        </w:tc>
      </w:tr>
      <w:tr>
        <w:trPr>
          <w:trHeight w:val="78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3.2.3</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exact" w:line="381" w:before="104" w:after="0"/>
              <w:ind w:start="61"/>
              <w:rPr>
                <w:i/>
                <w:i/>
                <w:sz w:val="23"/>
              </w:rPr>
            </w:pPr>
            <w:r>
              <w:rPr>
                <w:position w:val="16"/>
                <w:sz w:val="22"/>
              </w:rPr>
              <w:t>Закон</w:t>
            </w:r>
            <w:r>
              <w:rPr>
                <w:spacing w:val="-5"/>
                <w:sz w:val="22"/>
              </w:rPr>
              <w:t xml:space="preserve"> </w:t>
            </w:r>
            <w:r>
              <w:rPr>
                <w:sz w:val="22"/>
              </w:rPr>
              <w:t>Ома</w:t>
            </w:r>
            <w:r>
              <w:rPr>
                <w:spacing w:val="-4"/>
                <w:sz w:val="22"/>
              </w:rPr>
              <w:t xml:space="preserve"> </w:t>
            </w:r>
            <w:r>
              <w:rPr>
                <w:sz w:val="22"/>
              </w:rPr>
              <w:t>для</w:t>
            </w:r>
            <w:r>
              <w:rPr>
                <w:spacing w:val="-5"/>
                <w:sz w:val="22"/>
              </w:rPr>
              <w:t xml:space="preserve"> </w:t>
            </w:r>
            <w:r>
              <w:rPr>
                <w:sz w:val="22"/>
              </w:rPr>
              <w:t>участка</w:t>
            </w:r>
            <w:r>
              <w:rPr>
                <w:spacing w:val="-2"/>
                <w:sz w:val="22"/>
              </w:rPr>
              <w:t xml:space="preserve"> </w:t>
            </w:r>
            <w:r>
              <w:rPr>
                <w:sz w:val="22"/>
              </w:rPr>
              <w:t>цепи:</w:t>
            </w:r>
            <w:r>
              <w:rPr>
                <w:spacing w:val="35"/>
                <w:sz w:val="22"/>
              </w:rPr>
              <w:t xml:space="preserve"> </w:t>
            </w:r>
            <w:r>
              <w:rPr>
                <w:i/>
                <w:position w:val="1"/>
                <w:sz w:val="23"/>
              </w:rPr>
              <w:t>I</w:t>
            </w:r>
            <w:r>
              <w:rPr>
                <w:i/>
                <w:spacing w:val="15"/>
                <w:position w:val="1"/>
                <w:sz w:val="23"/>
              </w:rPr>
              <w:t xml:space="preserve"> </w:t>
            </w:r>
            <w:r>
              <w:rPr>
                <w:rFonts w:ascii="Symbol" w:hAnsi="Symbol"/>
                <w:position w:val="1"/>
                <w:sz w:val="23"/>
              </w:rPr>
              <w:t></w:t>
            </w:r>
            <w:r>
              <w:rPr>
                <w:spacing w:val="-12"/>
                <w:position w:val="1"/>
                <w:sz w:val="23"/>
              </w:rPr>
              <w:t xml:space="preserve"> </w:t>
            </w:r>
            <w:r>
              <w:rPr>
                <w:i/>
                <w:spacing w:val="-10"/>
                <w:position w:val="16"/>
                <w:sz w:val="23"/>
              </w:rPr>
              <w:t>U</w:t>
            </w:r>
          </w:p>
          <w:p>
            <w:pPr>
              <w:pStyle w:val="TableParagraph"/>
              <w:spacing w:lineRule="exact" w:line="212"/>
              <w:ind w:start="1226" w:end="2444"/>
              <w:rPr>
                <w:i/>
                <w:i/>
                <w:sz w:val="23"/>
              </w:rPr>
            </w:pPr>
            <w:r>
              <mc:AlternateContent>
                <mc:Choice Requires="wpg">
                  <w:drawing>
                    <wp:anchor behindDoc="1" distT="3810" distB="0" distL="4445" distR="3175" simplePos="0" locked="0" layoutInCell="1" allowOverlap="1" relativeHeight="432">
                      <wp:simplePos x="0" y="0"/>
                      <wp:positionH relativeFrom="column">
                        <wp:posOffset>2023745</wp:posOffset>
                      </wp:positionH>
                      <wp:positionV relativeFrom="paragraph">
                        <wp:posOffset>-49530</wp:posOffset>
                      </wp:positionV>
                      <wp:extent cx="125095" cy="7620"/>
                      <wp:effectExtent l="4445" t="3810" r="3175" b="0"/>
                      <wp:wrapNone/>
                      <wp:docPr id="212" name="Group 272"/>
                      <a:graphic xmlns:a="http://schemas.openxmlformats.org/drawingml/2006/main">
                        <a:graphicData uri="http://schemas.microsoft.com/office/word/2010/wordprocessingGroup">
                          <wpg:wgp>
                            <wpg:cNvGrpSpPr/>
                            <wpg:grpSpPr>
                              <a:xfrm>
                                <a:off x="0" y="0"/>
                                <a:ext cx="124920" cy="7560"/>
                                <a:chOff x="0" y="0"/>
                                <a:chExt cx="124920" cy="7560"/>
                              </a:xfrm>
                            </wpg:grpSpPr>
                            <wps:wsp>
                              <wps:cNvPr id="213" name="Graphic 86"/>
                              <wps:cNvSpPr/>
                              <wps:spPr>
                                <a:xfrm>
                                  <a:off x="0" y="0"/>
                                  <a:ext cx="124920" cy="7560"/>
                                </a:xfrm>
                                <a:custGeom>
                                  <a:avLst/>
                                  <a:gdLst>
                                    <a:gd name="textAreaLeft" fmla="*/ 0 w 70920"/>
                                    <a:gd name="textAreaRight" fmla="*/ 71640 w 70920"/>
                                    <a:gd name="textAreaTop" fmla="*/ 0 h 4320"/>
                                    <a:gd name="textAreaBottom" fmla="*/ 5040 h 4320"/>
                                  </a:gdLst>
                                  <a:ahLst/>
                                  <a:rect l="textAreaLeft" t="textAreaTop" r="textAreaRight" b="textAreaBottom"/>
                                  <a:pathLst>
                                    <a:path w="125095" h="0">
                                      <a:moveTo>
                                        <a:pt x="0" y="0"/>
                                      </a:moveTo>
                                      <a:lnTo>
                                        <a:pt x="125023"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72" style="position:absolute;margin-left:159.35pt;margin-top:-3.9pt;width:9.85pt;height:0.6pt" coordorigin="3187,-78" coordsize="197,12"/>
                  </w:pict>
                </mc:Fallback>
              </mc:AlternateContent>
            </w:r>
            <w:r>
              <w:rPr>
                <w:i/>
                <w:spacing w:val="-10"/>
                <w:sz w:val="23"/>
              </w:rPr>
              <w:t>R</w:t>
            </w:r>
          </w:p>
        </w:tc>
      </w:tr>
      <w:tr>
        <w:trPr>
          <w:trHeight w:val="127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3.2.4</w:t>
            </w:r>
          </w:p>
        </w:tc>
        <w:tc>
          <w:tcPr>
            <w:tcW w:w="7809"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28" w:before="92" w:after="0"/>
              <w:ind w:start="61" w:end="56"/>
              <w:jc w:val="both"/>
              <w:rPr>
                <w:i/>
                <w:i/>
                <w:sz w:val="23"/>
              </w:rPr>
            </w:pPr>
            <w:r>
              <w:rPr>
                <w:position w:val="16"/>
                <w:sz w:val="22"/>
              </w:rPr>
              <w:t>Электрическое сопротивление. Зависимость сопротивления однородного проводника</w:t>
            </w:r>
            <w:r>
              <w:rPr>
                <w:spacing w:val="40"/>
                <w:sz w:val="22"/>
              </w:rPr>
              <w:t xml:space="preserve">  </w:t>
            </w:r>
            <w:r>
              <w:rPr>
                <w:sz w:val="22"/>
              </w:rPr>
              <w:t>от</w:t>
            </w:r>
            <w:r>
              <w:rPr>
                <w:spacing w:val="40"/>
                <w:sz w:val="22"/>
              </w:rPr>
              <w:t xml:space="preserve">  </w:t>
            </w:r>
            <w:r>
              <w:rPr>
                <w:sz w:val="22"/>
              </w:rPr>
              <w:t>его</w:t>
            </w:r>
            <w:r>
              <w:rPr>
                <w:spacing w:val="40"/>
                <w:sz w:val="22"/>
              </w:rPr>
              <w:t xml:space="preserve">  </w:t>
            </w:r>
            <w:r>
              <w:rPr>
                <w:sz w:val="22"/>
              </w:rPr>
              <w:t>длины</w:t>
            </w:r>
            <w:r>
              <w:rPr>
                <w:spacing w:val="40"/>
                <w:sz w:val="22"/>
              </w:rPr>
              <w:t xml:space="preserve">  </w:t>
            </w:r>
            <w:r>
              <w:rPr>
                <w:sz w:val="22"/>
              </w:rPr>
              <w:t>и</w:t>
            </w:r>
            <w:r>
              <w:rPr>
                <w:spacing w:val="40"/>
                <w:sz w:val="22"/>
              </w:rPr>
              <w:t xml:space="preserve">  </w:t>
            </w:r>
            <w:r>
              <w:rPr>
                <w:sz w:val="22"/>
              </w:rPr>
              <w:t>сечения.</w:t>
            </w:r>
            <w:r>
              <w:rPr>
                <w:spacing w:val="40"/>
                <w:sz w:val="22"/>
              </w:rPr>
              <w:t xml:space="preserve">  </w:t>
            </w:r>
            <w:r>
              <w:rPr>
                <w:sz w:val="22"/>
              </w:rPr>
              <w:t>Удельное</w:t>
            </w:r>
            <w:r>
              <w:rPr>
                <w:spacing w:val="40"/>
                <w:sz w:val="22"/>
              </w:rPr>
              <w:t xml:space="preserve">  </w:t>
            </w:r>
            <w:r>
              <w:rPr>
                <w:sz w:val="22"/>
              </w:rPr>
              <w:t>сопротивление вещества.</w:t>
            </w:r>
            <w:r>
              <w:rPr>
                <w:spacing w:val="40"/>
                <w:sz w:val="22"/>
              </w:rPr>
              <w:t xml:space="preserve"> </w:t>
            </w:r>
            <w:r>
              <w:rPr>
                <w:i/>
                <w:position w:val="1"/>
                <w:sz w:val="23"/>
              </w:rPr>
              <w:t xml:space="preserve">R </w:t>
            </w:r>
            <w:r>
              <w:rPr>
                <w:rFonts w:ascii="Symbol" w:hAnsi="Symbol"/>
                <w:position w:val="1"/>
                <w:sz w:val="23"/>
              </w:rPr>
              <w:t></w:t>
            </w:r>
            <w:r>
              <w:rPr>
                <w:position w:val="1"/>
                <w:sz w:val="23"/>
              </w:rPr>
              <w:t xml:space="preserve"> ρ </w:t>
            </w:r>
            <w:r>
              <w:rPr>
                <w:i/>
                <w:position w:val="16"/>
                <w:sz w:val="23"/>
              </w:rPr>
              <w:t>l</w:t>
            </w:r>
          </w:p>
          <w:p>
            <w:pPr>
              <w:pStyle w:val="TableParagraph"/>
              <w:spacing w:lineRule="exact" w:line="157"/>
              <w:ind w:start="1624"/>
              <w:rPr>
                <w:i/>
                <w:i/>
                <w:sz w:val="23"/>
              </w:rPr>
            </w:pPr>
            <w:r>
              <mc:AlternateContent>
                <mc:Choice Requires="wpg">
                  <w:drawing>
                    <wp:anchor behindDoc="1" distT="3810" distB="0" distL="3810" distR="3810" simplePos="0" locked="0" layoutInCell="1" allowOverlap="1" relativeHeight="433">
                      <wp:simplePos x="0" y="0"/>
                      <wp:positionH relativeFrom="column">
                        <wp:posOffset>1019810</wp:posOffset>
                      </wp:positionH>
                      <wp:positionV relativeFrom="paragraph">
                        <wp:posOffset>-83820</wp:posOffset>
                      </wp:positionV>
                      <wp:extent cx="102870" cy="7620"/>
                      <wp:effectExtent l="3810" t="3810" r="3810" b="0"/>
                      <wp:wrapNone/>
                      <wp:docPr id="214" name="Group 274"/>
                      <a:graphic xmlns:a="http://schemas.openxmlformats.org/drawingml/2006/main">
                        <a:graphicData uri="http://schemas.microsoft.com/office/word/2010/wordprocessingGroup">
                          <wpg:wgp>
                            <wpg:cNvGrpSpPr/>
                            <wpg:grpSpPr>
                              <a:xfrm>
                                <a:off x="0" y="0"/>
                                <a:ext cx="102960" cy="7560"/>
                                <a:chOff x="0" y="0"/>
                                <a:chExt cx="102960" cy="7560"/>
                              </a:xfrm>
                            </wpg:grpSpPr>
                            <wps:wsp>
                              <wps:cNvPr id="215" name="Graphic 85"/>
                              <wps:cNvSpPr/>
                              <wps:spPr>
                                <a:xfrm>
                                  <a:off x="0" y="0"/>
                                  <a:ext cx="102960" cy="7560"/>
                                </a:xfrm>
                                <a:custGeom>
                                  <a:avLst/>
                                  <a:gdLst>
                                    <a:gd name="textAreaLeft" fmla="*/ 0 w 58320"/>
                                    <a:gd name="textAreaRight" fmla="*/ 59040 w 58320"/>
                                    <a:gd name="textAreaTop" fmla="*/ 0 h 4320"/>
                                    <a:gd name="textAreaBottom" fmla="*/ 5040 h 4320"/>
                                  </a:gdLst>
                                  <a:ahLst/>
                                  <a:rect l="textAreaLeft" t="textAreaTop" r="textAreaRight" b="textAreaBottom"/>
                                  <a:pathLst>
                                    <a:path w="102870" h="0">
                                      <a:moveTo>
                                        <a:pt x="0" y="0"/>
                                      </a:moveTo>
                                      <a:lnTo>
                                        <a:pt x="10235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74" style="position:absolute;margin-left:80.3pt;margin-top:-6.6pt;width:8.1pt;height:0.6pt" coordorigin="1606,-132" coordsize="162,12"/>
                  </w:pict>
                </mc:Fallback>
              </mc:AlternateContent>
            </w:r>
            <w:r>
              <w:rPr>
                <w:i/>
                <w:spacing w:val="-10"/>
                <w:sz w:val="23"/>
              </w:rPr>
              <w:t>S</w:t>
            </w:r>
          </w:p>
        </w:tc>
      </w:tr>
      <w:tr>
        <w:trPr>
          <w:trHeight w:val="934"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3.2.5</w:t>
            </w:r>
          </w:p>
        </w:tc>
        <w:tc>
          <w:tcPr>
            <w:tcW w:w="5944" w:type="dxa"/>
            <w:tcBorders>
              <w:top w:val="single" w:sz="4" w:space="0" w:color="000000"/>
              <w:start w:val="single" w:sz="4" w:space="0" w:color="000000"/>
            </w:tcBorders>
          </w:tcPr>
          <w:p>
            <w:pPr>
              <w:pStyle w:val="TableParagraph"/>
              <w:spacing w:before="13" w:after="0"/>
              <w:ind w:start="0"/>
              <w:rPr>
                <w:sz w:val="15"/>
              </w:rPr>
            </w:pPr>
            <w:r>
              <w:rPr>
                <w:sz w:val="15"/>
              </w:rPr>
            </w:r>
          </w:p>
          <w:p>
            <w:pPr>
              <w:pStyle w:val="TableParagraph"/>
              <w:spacing w:lineRule="auto" w:line="81"/>
              <w:ind w:start="3616"/>
              <w:rPr>
                <w:sz w:val="15"/>
              </w:rPr>
            </w:pPr>
            <w:r>
              <mc:AlternateContent>
                <mc:Choice Requires="wpg">
                  <w:drawing>
                    <wp:anchor behindDoc="1" distT="4445" distB="0" distL="3810" distR="3810" simplePos="0" locked="0" layoutInCell="1" allowOverlap="1" relativeHeight="434">
                      <wp:simplePos x="0" y="0"/>
                      <wp:positionH relativeFrom="column">
                        <wp:posOffset>2569210</wp:posOffset>
                      </wp:positionH>
                      <wp:positionV relativeFrom="paragraph">
                        <wp:posOffset>184150</wp:posOffset>
                      </wp:positionV>
                      <wp:extent cx="722630" cy="8255"/>
                      <wp:effectExtent l="3810" t="4445" r="3810" b="0"/>
                      <wp:wrapNone/>
                      <wp:docPr id="216" name="Group 276"/>
                      <a:graphic xmlns:a="http://schemas.openxmlformats.org/drawingml/2006/main">
                        <a:graphicData uri="http://schemas.microsoft.com/office/word/2010/wordprocessingGroup">
                          <wpg:wgp>
                            <wpg:cNvGrpSpPr/>
                            <wpg:grpSpPr>
                              <a:xfrm>
                                <a:off x="0" y="0"/>
                                <a:ext cx="722520" cy="8280"/>
                                <a:chOff x="0" y="0"/>
                                <a:chExt cx="722520" cy="8280"/>
                              </a:xfrm>
                            </wpg:grpSpPr>
                            <wps:wsp>
                              <wps:cNvPr id="217" name="Graphic 88"/>
                              <wps:cNvSpPr/>
                              <wps:spPr>
                                <a:xfrm>
                                  <a:off x="0" y="0"/>
                                  <a:ext cx="722520" cy="8280"/>
                                </a:xfrm>
                                <a:custGeom>
                                  <a:avLst/>
                                  <a:gdLst>
                                    <a:gd name="textAreaLeft" fmla="*/ 0 w 409680"/>
                                    <a:gd name="textAreaRight" fmla="*/ 410400 w 409680"/>
                                    <a:gd name="textAreaTop" fmla="*/ 0 h 4680"/>
                                    <a:gd name="textAreaBottom" fmla="*/ 5400 h 4680"/>
                                  </a:gdLst>
                                  <a:ahLst/>
                                  <a:rect l="textAreaLeft" t="textAreaTop" r="textAreaRight" b="textAreaBottom"/>
                                  <a:pathLst>
                                    <a:path w="722630" h="0">
                                      <a:moveTo>
                                        <a:pt x="0" y="0"/>
                                      </a:moveTo>
                                      <a:lnTo>
                                        <a:pt x="722396"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76" style="position:absolute;margin-left:202.3pt;margin-top:14.5pt;width:56.9pt;height:0.65pt" coordorigin="4046,290" coordsize="1138,13"/>
                  </w:pict>
                </mc:Fallback>
              </mc:AlternateContent>
            </w:r>
            <w:r>
              <w:rPr>
                <w:position w:val="-12"/>
                <w:sz w:val="25"/>
              </w:rPr>
              <w:t>E</w:t>
            </w:r>
            <w:r>
              <w:rPr>
                <w:spacing w:val="-4"/>
                <w:position w:val="-12"/>
                <w:sz w:val="25"/>
              </w:rPr>
              <w:t xml:space="preserve"> </w:t>
            </w:r>
            <w:r>
              <w:rPr>
                <w:rFonts w:ascii="Symbol" w:hAnsi="Symbol"/>
                <w:position w:val="-12"/>
                <w:sz w:val="25"/>
              </w:rPr>
              <w:t></w:t>
            </w:r>
            <w:r>
              <w:rPr>
                <w:spacing w:val="30"/>
                <w:position w:val="-12"/>
                <w:sz w:val="25"/>
              </w:rPr>
              <w:t xml:space="preserve"> </w:t>
            </w:r>
            <w:r>
              <w:rPr>
                <w:i/>
                <w:position w:val="7"/>
                <w:sz w:val="25"/>
              </w:rPr>
              <w:t>A</w:t>
            </w:r>
            <w:r>
              <w:rPr>
                <w:sz w:val="15"/>
              </w:rPr>
              <w:t>сторонних</w:t>
            </w:r>
            <w:r>
              <w:rPr>
                <w:spacing w:val="-4"/>
                <w:sz w:val="15"/>
              </w:rPr>
              <w:t xml:space="preserve"> </w:t>
            </w:r>
            <w:r>
              <w:rPr>
                <w:spacing w:val="-5"/>
                <w:sz w:val="15"/>
              </w:rPr>
              <w:t>сил</w:t>
            </w:r>
          </w:p>
          <w:p>
            <w:pPr>
              <w:pStyle w:val="TableParagraph"/>
              <w:tabs>
                <w:tab w:val="clear" w:pos="709"/>
                <w:tab w:val="left" w:pos="4611" w:leader="none"/>
                <w:tab w:val="left" w:pos="5303" w:leader="none"/>
              </w:tabs>
              <w:spacing w:lineRule="auto" w:line="91"/>
              <w:ind w:start="61"/>
              <w:rPr>
                <w:sz w:val="22"/>
              </w:rPr>
            </w:pPr>
            <w:r>
              <w:rPr>
                <w:sz w:val="22"/>
              </w:rPr>
              <w:t>Источники</w:t>
            </w:r>
            <w:r>
              <w:rPr>
                <w:spacing w:val="-9"/>
                <w:sz w:val="22"/>
              </w:rPr>
              <w:t xml:space="preserve"> </w:t>
            </w:r>
            <w:r>
              <w:rPr>
                <w:sz w:val="22"/>
              </w:rPr>
              <w:t>тока.</w:t>
            </w:r>
            <w:r>
              <w:rPr>
                <w:spacing w:val="-10"/>
                <w:sz w:val="22"/>
              </w:rPr>
              <w:t xml:space="preserve"> </w:t>
            </w:r>
            <w:r>
              <w:rPr>
                <w:sz w:val="22"/>
              </w:rPr>
              <w:t>ЭДС</w:t>
            </w:r>
            <w:r>
              <w:rPr>
                <w:spacing w:val="-10"/>
                <w:sz w:val="22"/>
              </w:rPr>
              <w:t xml:space="preserve"> </w:t>
            </w:r>
            <w:r>
              <w:rPr>
                <w:sz w:val="22"/>
              </w:rPr>
              <w:t>источника</w:t>
            </w:r>
            <w:r>
              <w:rPr>
                <w:spacing w:val="-8"/>
                <w:sz w:val="22"/>
              </w:rPr>
              <w:t xml:space="preserve"> </w:t>
            </w:r>
            <w:r>
              <w:rPr>
                <w:spacing w:val="-2"/>
                <w:sz w:val="22"/>
              </w:rPr>
              <w:t>тока:</w:t>
            </w:r>
            <w:r>
              <w:rPr>
                <w:sz w:val="22"/>
              </w:rPr>
              <w:tab/>
            </w:r>
            <w:r>
              <w:rPr>
                <w:i/>
                <w:spacing w:val="-10"/>
                <w:position w:val="-16"/>
                <w:sz w:val="25"/>
              </w:rPr>
              <w:t>q</w:t>
            </w:r>
            <w:r>
              <w:rPr>
                <w:i/>
                <w:position w:val="-16"/>
                <w:sz w:val="25"/>
              </w:rPr>
              <w:tab/>
            </w:r>
            <w:r>
              <w:rPr>
                <w:spacing w:val="-10"/>
                <w:sz w:val="22"/>
              </w:rPr>
              <w:t>.</w:t>
            </w:r>
          </w:p>
        </w:tc>
        <w:tc>
          <w:tcPr>
            <w:tcW w:w="1865" w:type="dxa"/>
            <w:tcBorders>
              <w:top w:val="single" w:sz="4" w:space="0" w:color="000000"/>
              <w:end w:val="single" w:sz="4" w:space="0" w:color="000000"/>
            </w:tcBorders>
          </w:tcPr>
          <w:p>
            <w:pPr>
              <w:pStyle w:val="TableParagraph"/>
              <w:ind w:start="0"/>
              <w:rPr>
                <w:sz w:val="20"/>
              </w:rPr>
            </w:pPr>
            <w:r>
              <w:rPr>
                <w:sz w:val="20"/>
              </w:rPr>
            </w:r>
          </w:p>
        </w:tc>
      </w:tr>
      <w:tr>
        <w:trPr>
          <w:trHeight w:val="44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44" w:type="dxa"/>
            <w:tcBorders>
              <w:start w:val="single" w:sz="4" w:space="0" w:color="000000"/>
              <w:bottom w:val="single" w:sz="4" w:space="0" w:color="000000"/>
            </w:tcBorders>
          </w:tcPr>
          <w:p>
            <w:pPr>
              <w:pStyle w:val="TableParagraph"/>
              <w:spacing w:before="82" w:after="0"/>
              <w:ind w:start="61"/>
              <w:rPr>
                <w:sz w:val="22"/>
              </w:rPr>
            </w:pPr>
            <w:r>
              <w:rPr>
                <w:spacing w:val="-2"/>
                <w:sz w:val="22"/>
              </w:rPr>
              <w:t>Внутреннее</w:t>
            </w:r>
            <w:r>
              <w:rPr>
                <w:spacing w:val="8"/>
                <w:sz w:val="22"/>
              </w:rPr>
              <w:t xml:space="preserve"> </w:t>
            </w:r>
            <w:r>
              <w:rPr>
                <w:spacing w:val="-2"/>
                <w:sz w:val="22"/>
              </w:rPr>
              <w:t>сопротивление</w:t>
            </w:r>
            <w:r>
              <w:rPr>
                <w:spacing w:val="9"/>
                <w:sz w:val="22"/>
              </w:rPr>
              <w:t xml:space="preserve"> </w:t>
            </w:r>
            <w:r>
              <w:rPr>
                <w:spacing w:val="-2"/>
                <w:sz w:val="22"/>
              </w:rPr>
              <w:t>источника</w:t>
            </w:r>
            <w:r>
              <w:rPr>
                <w:spacing w:val="8"/>
                <w:sz w:val="22"/>
              </w:rPr>
              <w:t xml:space="preserve"> </w:t>
            </w:r>
            <w:r>
              <w:rPr>
                <w:spacing w:val="-4"/>
                <w:sz w:val="22"/>
              </w:rPr>
              <w:t>тока</w:t>
            </w:r>
          </w:p>
        </w:tc>
        <w:tc>
          <w:tcPr>
            <w:tcW w:w="1865" w:type="dxa"/>
            <w:tcBorders>
              <w:bottom w:val="single" w:sz="4" w:space="0" w:color="000000"/>
              <w:end w:val="single" w:sz="4" w:space="0" w:color="000000"/>
            </w:tcBorders>
          </w:tcPr>
          <w:p>
            <w:pPr>
              <w:pStyle w:val="TableParagraph"/>
              <w:ind w:start="0"/>
              <w:rPr>
                <w:sz w:val="20"/>
              </w:rPr>
            </w:pPr>
            <w:r>
              <w:rPr>
                <w:sz w:val="20"/>
              </w:rPr>
            </w:r>
          </w:p>
        </w:tc>
      </w:tr>
      <w:tr>
        <w:trPr>
          <w:trHeight w:val="123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3.2.6</w:t>
            </w:r>
          </w:p>
        </w:tc>
        <w:tc>
          <w:tcPr>
            <w:tcW w:w="5944" w:type="dxa"/>
            <w:tcBorders>
              <w:top w:val="single" w:sz="4" w:space="0" w:color="000000"/>
              <w:start w:val="single" w:sz="4" w:space="0" w:color="000000"/>
              <w:bottom w:val="single" w:sz="4" w:space="0" w:color="000000"/>
            </w:tcBorders>
          </w:tcPr>
          <w:p>
            <w:pPr>
              <w:pStyle w:val="TableParagraph"/>
              <w:tabs>
                <w:tab w:val="clear" w:pos="709"/>
                <w:tab w:val="left" w:pos="1973" w:leader="none"/>
              </w:tabs>
              <w:spacing w:lineRule="auto" w:line="235" w:before="86" w:after="0"/>
              <w:ind w:start="61" w:end="115"/>
              <w:rPr>
                <w:sz w:val="23"/>
              </w:rPr>
            </w:pPr>
            <w:r>
              <w:rPr>
                <w:position w:val="16"/>
                <w:sz w:val="22"/>
              </w:rPr>
              <w:t>Закон Ома для полной (замкнутой) электрической цепи: E = IR + Ir, откуда</w:t>
            </w:r>
            <w:r>
              <w:rPr>
                <w:spacing w:val="40"/>
                <w:sz w:val="22"/>
              </w:rPr>
              <w:t xml:space="preserve"> </w:t>
            </w:r>
            <w:r>
              <w:rPr>
                <w:i/>
                <w:position w:val="1"/>
                <w:sz w:val="23"/>
              </w:rPr>
              <w:t xml:space="preserve">I </w:t>
            </w:r>
            <w:r>
              <w:rPr>
                <w:rFonts w:ascii="Symbol" w:hAnsi="Symbol"/>
                <w:position w:val="1"/>
                <w:sz w:val="23"/>
              </w:rPr>
              <w:t></w:t>
            </w:r>
            <w:r>
              <w:rPr>
                <w:position w:val="1"/>
                <w:sz w:val="23"/>
              </w:rPr>
              <w:tab/>
            </w:r>
            <w:r>
              <w:rPr>
                <w:spacing w:val="-10"/>
                <w:position w:val="16"/>
                <w:sz w:val="23"/>
              </w:rPr>
              <w:t>E</w:t>
            </w:r>
          </w:p>
          <w:p>
            <w:pPr>
              <w:pStyle w:val="TableParagraph"/>
              <w:spacing w:lineRule="exact" w:line="159"/>
              <w:ind w:start="1762"/>
              <w:rPr>
                <w:i/>
                <w:i/>
                <w:sz w:val="23"/>
              </w:rPr>
            </w:pPr>
            <w:r>
              <mc:AlternateContent>
                <mc:Choice Requires="wpg">
                  <w:drawing>
                    <wp:anchor behindDoc="1" distT="3810" distB="0" distL="4445" distR="3175" simplePos="0" locked="0" layoutInCell="1" allowOverlap="1" relativeHeight="435">
                      <wp:simplePos x="0" y="0"/>
                      <wp:positionH relativeFrom="column">
                        <wp:posOffset>1104900</wp:posOffset>
                      </wp:positionH>
                      <wp:positionV relativeFrom="paragraph">
                        <wp:posOffset>-83185</wp:posOffset>
                      </wp:positionV>
                      <wp:extent cx="306705" cy="7620"/>
                      <wp:effectExtent l="4445" t="3810" r="3175" b="0"/>
                      <wp:wrapNone/>
                      <wp:docPr id="218" name="Group 278"/>
                      <a:graphic xmlns:a="http://schemas.openxmlformats.org/drawingml/2006/main">
                        <a:graphicData uri="http://schemas.microsoft.com/office/word/2010/wordprocessingGroup">
                          <wpg:wgp>
                            <wpg:cNvGrpSpPr/>
                            <wpg:grpSpPr>
                              <a:xfrm>
                                <a:off x="0" y="0"/>
                                <a:ext cx="306720" cy="7560"/>
                                <a:chOff x="0" y="0"/>
                                <a:chExt cx="306720" cy="7560"/>
                              </a:xfrm>
                            </wpg:grpSpPr>
                            <wps:wsp>
                              <wps:cNvPr id="219" name="Graphic 87"/>
                              <wps:cNvSpPr/>
                              <wps:spPr>
                                <a:xfrm>
                                  <a:off x="0" y="0"/>
                                  <a:ext cx="306720" cy="7560"/>
                                </a:xfrm>
                                <a:custGeom>
                                  <a:avLst/>
                                  <a:gdLst>
                                    <a:gd name="textAreaLeft" fmla="*/ 0 w 173880"/>
                                    <a:gd name="textAreaRight" fmla="*/ 174600 w 173880"/>
                                    <a:gd name="textAreaTop" fmla="*/ 0 h 4320"/>
                                    <a:gd name="textAreaBottom" fmla="*/ 5040 h 4320"/>
                                  </a:gdLst>
                                  <a:ahLst/>
                                  <a:rect l="textAreaLeft" t="textAreaTop" r="textAreaRight" b="textAreaBottom"/>
                                  <a:pathLst>
                                    <a:path w="306705" h="0">
                                      <a:moveTo>
                                        <a:pt x="0" y="0"/>
                                      </a:moveTo>
                                      <a:lnTo>
                                        <a:pt x="30619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78" style="position:absolute;margin-left:87pt;margin-top:-6.55pt;width:24.15pt;height:0.6pt" coordorigin="1740,-131" coordsize="483,12"/>
                  </w:pict>
                </mc:Fallback>
              </mc:AlternateContent>
            </w:r>
            <w:r>
              <w:rPr>
                <w:i/>
                <w:spacing w:val="-2"/>
                <w:sz w:val="23"/>
              </w:rPr>
              <w:t>R</w:t>
            </w:r>
            <w:r>
              <w:rPr>
                <w:i/>
                <w:spacing w:val="-16"/>
                <w:sz w:val="23"/>
              </w:rPr>
              <w:t xml:space="preserve"> </w:t>
            </w:r>
            <w:r>
              <w:rPr>
                <w:rFonts w:ascii="Symbol" w:hAnsi="Symbol"/>
                <w:spacing w:val="-2"/>
                <w:sz w:val="23"/>
              </w:rPr>
              <w:t></w:t>
            </w:r>
            <w:r>
              <w:rPr>
                <w:spacing w:val="-15"/>
                <w:sz w:val="23"/>
              </w:rPr>
              <w:t xml:space="preserve"> </w:t>
            </w:r>
            <w:r>
              <w:rPr>
                <w:i/>
                <w:spacing w:val="-10"/>
                <w:sz w:val="23"/>
              </w:rPr>
              <w:t>r</w:t>
            </w:r>
          </w:p>
        </w:tc>
        <w:tc>
          <w:tcPr>
            <w:tcW w:w="1865" w:type="dxa"/>
            <w:tcBorders>
              <w:top w:val="single" w:sz="4" w:space="0" w:color="000000"/>
              <w:bottom w:val="single" w:sz="4" w:space="0" w:color="000000"/>
              <w:end w:val="single" w:sz="4" w:space="0" w:color="000000"/>
            </w:tcBorders>
          </w:tcPr>
          <w:p>
            <w:pPr>
              <w:pStyle w:val="TableParagraph"/>
              <w:spacing w:before="12" w:after="0"/>
              <w:ind w:start="0"/>
              <w:rPr>
                <w:sz w:val="9"/>
              </w:rPr>
            </w:pPr>
            <w:r>
              <w:rPr>
                <w:sz w:val="9"/>
              </w:rPr>
            </w:r>
          </w:p>
          <w:p>
            <w:pPr>
              <w:pStyle w:val="TableParagraph"/>
              <w:ind w:start="129"/>
              <w:rPr>
                <w:sz w:val="20"/>
              </w:rPr>
            </w:pPr>
            <w:r>
              <w:rPr/>
              <w:drawing>
                <wp:inline distT="0" distB="0" distL="0" distR="0">
                  <wp:extent cx="1049020" cy="642620"/>
                  <wp:effectExtent l="0" t="0" r="0" b="0"/>
                  <wp:docPr id="220" name="Image 280"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 280" descr="" title=""/>
                          <pic:cNvPicPr>
                            <a:picLocks noChangeAspect="1" noChangeArrowheads="1"/>
                          </pic:cNvPicPr>
                        </pic:nvPicPr>
                        <pic:blipFill>
                          <a:blip r:embed="rId89"/>
                          <a:stretch>
                            <a:fillRect/>
                          </a:stretch>
                        </pic:blipFill>
                        <pic:spPr bwMode="auto">
                          <a:xfrm>
                            <a:off x="0" y="0"/>
                            <a:ext cx="1049020" cy="642620"/>
                          </a:xfrm>
                          <a:prstGeom prst="rect">
                            <a:avLst/>
                          </a:prstGeom>
                        </pic:spPr>
                      </pic:pic>
                    </a:graphicData>
                  </a:graphic>
                </wp:inline>
              </w:drawing>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4"/>
        <w:gridCol w:w="1022"/>
        <w:gridCol w:w="4760"/>
        <w:gridCol w:w="3046"/>
      </w:tblGrid>
      <w:tr>
        <w:trPr>
          <w:trHeight w:val="453"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3.2.7</w:t>
            </w:r>
          </w:p>
        </w:tc>
        <w:tc>
          <w:tcPr>
            <w:tcW w:w="4760" w:type="dxa"/>
            <w:tcBorders>
              <w:top w:val="single" w:sz="4" w:space="0" w:color="000000"/>
              <w:start w:val="single" w:sz="4" w:space="0" w:color="000000"/>
            </w:tcBorders>
          </w:tcPr>
          <w:p>
            <w:pPr>
              <w:pStyle w:val="TableParagraph"/>
              <w:ind w:start="58"/>
              <w:rPr>
                <w:sz w:val="22"/>
              </w:rPr>
            </w:pPr>
            <w:r>
              <w:rPr>
                <w:spacing w:val="-2"/>
                <w:sz w:val="22"/>
              </w:rPr>
              <w:t>Параллельное</w:t>
            </w:r>
            <w:r>
              <w:rPr>
                <w:spacing w:val="7"/>
                <w:sz w:val="22"/>
              </w:rPr>
              <w:t xml:space="preserve"> </w:t>
            </w:r>
            <w:r>
              <w:rPr>
                <w:spacing w:val="-2"/>
                <w:sz w:val="22"/>
              </w:rPr>
              <w:t>соединение</w:t>
            </w:r>
            <w:r>
              <w:rPr>
                <w:spacing w:val="8"/>
                <w:sz w:val="22"/>
              </w:rPr>
              <w:t xml:space="preserve"> </w:t>
            </w:r>
            <w:r>
              <w:rPr>
                <w:spacing w:val="-2"/>
                <w:sz w:val="22"/>
              </w:rPr>
              <w:t>проводников:</w:t>
            </w:r>
          </w:p>
        </w:tc>
        <w:tc>
          <w:tcPr>
            <w:tcW w:w="3046" w:type="dxa"/>
            <w:tcBorders>
              <w:top w:val="single" w:sz="4" w:space="0" w:color="000000"/>
              <w:end w:val="single" w:sz="4" w:space="0" w:color="000000"/>
            </w:tcBorders>
          </w:tcPr>
          <w:p>
            <w:pPr>
              <w:pStyle w:val="TableParagraph"/>
              <w:ind w:start="0"/>
              <w:rPr>
                <w:sz w:val="20"/>
              </w:rPr>
            </w:pPr>
            <w:r>
              <w:rPr>
                <w:sz w:val="20"/>
              </w:rPr>
            </w:r>
          </w:p>
        </w:tc>
      </w:tr>
      <w:tr>
        <w:trPr>
          <w:trHeight w:val="91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60" w:type="dxa"/>
            <w:tcBorders>
              <w:start w:val="single" w:sz="4" w:space="0" w:color="000000"/>
            </w:tcBorders>
          </w:tcPr>
          <w:p>
            <w:pPr>
              <w:pStyle w:val="TableParagraph"/>
              <w:tabs>
                <w:tab w:val="clear" w:pos="709"/>
                <w:tab w:val="left" w:pos="5819" w:leader="none"/>
              </w:tabs>
              <w:spacing w:lineRule="exact" w:line="353" w:before="103" w:after="0"/>
              <w:ind w:start="2681"/>
              <w:rPr>
                <w:sz w:val="25"/>
                <w:lang w:val="en-US"/>
              </w:rPr>
            </w:pPr>
            <w:r>
              <mc:AlternateContent>
                <mc:Choice Requires="wpg">
                  <w:drawing>
                    <wp:anchor behindDoc="1" distT="4445" distB="0" distL="4445" distR="3175" simplePos="0" locked="0" layoutInCell="1" allowOverlap="1" relativeHeight="437">
                      <wp:simplePos x="0" y="0"/>
                      <wp:positionH relativeFrom="column">
                        <wp:posOffset>2125980</wp:posOffset>
                      </wp:positionH>
                      <wp:positionV relativeFrom="paragraph">
                        <wp:posOffset>274320</wp:posOffset>
                      </wp:positionV>
                      <wp:extent cx="164465" cy="8255"/>
                      <wp:effectExtent l="4445" t="4445" r="3175" b="0"/>
                      <wp:wrapNone/>
                      <wp:docPr id="221" name="Group 281"/>
                      <a:graphic xmlns:a="http://schemas.openxmlformats.org/drawingml/2006/main">
                        <a:graphicData uri="http://schemas.microsoft.com/office/word/2010/wordprocessingGroup">
                          <wpg:wgp>
                            <wpg:cNvGrpSpPr/>
                            <wpg:grpSpPr>
                              <a:xfrm>
                                <a:off x="0" y="0"/>
                                <a:ext cx="164520" cy="8280"/>
                                <a:chOff x="0" y="0"/>
                                <a:chExt cx="164520" cy="8280"/>
                              </a:xfrm>
                            </wpg:grpSpPr>
                            <wps:wsp>
                              <wps:cNvPr id="222" name="Graphic 89"/>
                              <wps:cNvSpPr/>
                              <wps:spPr>
                                <a:xfrm>
                                  <a:off x="0" y="0"/>
                                  <a:ext cx="164520" cy="8280"/>
                                </a:xfrm>
                                <a:custGeom>
                                  <a:avLst/>
                                  <a:gdLst>
                                    <a:gd name="textAreaLeft" fmla="*/ 0 w 93240"/>
                                    <a:gd name="textAreaRight" fmla="*/ 93960 w 93240"/>
                                    <a:gd name="textAreaTop" fmla="*/ 0 h 4680"/>
                                    <a:gd name="textAreaBottom" fmla="*/ 5400 h 4680"/>
                                  </a:gdLst>
                                  <a:ahLst/>
                                  <a:rect l="textAreaLeft" t="textAreaTop" r="textAreaRight" b="textAreaBottom"/>
                                  <a:pathLst>
                                    <a:path w="164465" h="0">
                                      <a:moveTo>
                                        <a:pt x="0" y="0"/>
                                      </a:moveTo>
                                      <a:lnTo>
                                        <a:pt x="164263"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81" style="position:absolute;margin-left:167.4pt;margin-top:21.6pt;width:12.95pt;height:0.65pt" coordorigin="3348,432" coordsize="259,13"/>
                  </w:pict>
                </mc:Fallback>
              </mc:AlternateContent>
              <mc:AlternateContent>
                <mc:Choice Requires="wpg">
                  <w:drawing>
                    <wp:anchor behindDoc="1" distT="4445" distB="0" distL="4445" distR="3175" simplePos="0" locked="0" layoutInCell="1" allowOverlap="1" relativeHeight="438">
                      <wp:simplePos x="0" y="0"/>
                      <wp:positionH relativeFrom="column">
                        <wp:posOffset>2446655</wp:posOffset>
                      </wp:positionH>
                      <wp:positionV relativeFrom="paragraph">
                        <wp:posOffset>274320</wp:posOffset>
                      </wp:positionV>
                      <wp:extent cx="182245" cy="8255"/>
                      <wp:effectExtent l="4445" t="4445" r="3175" b="0"/>
                      <wp:wrapNone/>
                      <wp:docPr id="223" name="Group 283"/>
                      <a:graphic xmlns:a="http://schemas.openxmlformats.org/drawingml/2006/main">
                        <a:graphicData uri="http://schemas.microsoft.com/office/word/2010/wordprocessingGroup">
                          <wpg:wgp>
                            <wpg:cNvGrpSpPr/>
                            <wpg:grpSpPr>
                              <a:xfrm>
                                <a:off x="0" y="0"/>
                                <a:ext cx="182160" cy="8280"/>
                                <a:chOff x="0" y="0"/>
                                <a:chExt cx="182160" cy="8280"/>
                              </a:xfrm>
                            </wpg:grpSpPr>
                            <wps:wsp>
                              <wps:cNvPr id="224" name="Graphic 92"/>
                              <wps:cNvSpPr/>
                              <wps:spPr>
                                <a:xfrm>
                                  <a:off x="0" y="0"/>
                                  <a:ext cx="182160" cy="8280"/>
                                </a:xfrm>
                                <a:custGeom>
                                  <a:avLst/>
                                  <a:gdLst>
                                    <a:gd name="textAreaLeft" fmla="*/ 0 w 103320"/>
                                    <a:gd name="textAreaRight" fmla="*/ 104040 w 103320"/>
                                    <a:gd name="textAreaTop" fmla="*/ 0 h 4680"/>
                                    <a:gd name="textAreaBottom" fmla="*/ 5400 h 4680"/>
                                  </a:gdLst>
                                  <a:ahLst/>
                                  <a:rect l="textAreaLeft" t="textAreaTop" r="textAreaRight" b="textAreaBottom"/>
                                  <a:pathLst>
                                    <a:path w="182245" h="0">
                                      <a:moveTo>
                                        <a:pt x="0" y="0"/>
                                      </a:moveTo>
                                      <a:lnTo>
                                        <a:pt x="181861"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83" style="position:absolute;margin-left:192.65pt;margin-top:21.6pt;width:14.35pt;height:0.65pt" coordorigin="3853,432" coordsize="287,13"/>
                  </w:pict>
                </mc:Fallback>
              </mc:AlternateContent>
            </w:r>
            <w:r>
              <w:rPr>
                <w:spacing w:val="-10"/>
                <w:w w:val="105"/>
                <w:position w:val="16"/>
                <w:sz w:val="25"/>
                <w:lang w:val="en-US"/>
              </w:rPr>
              <w:t>1</w:t>
            </w:r>
            <w:r>
              <w:rPr>
                <w:position w:val="16"/>
                <w:sz w:val="25"/>
                <w:lang w:val="en-US"/>
              </w:rPr>
              <w:tab/>
            </w:r>
            <w:r>
              <w:rPr>
                <w:rFonts w:ascii="Symbol" w:hAnsi="Symbol"/>
                <w:w w:val="105"/>
                <w:sz w:val="25"/>
              </w:rPr>
              <w:t></w:t>
            </w:r>
            <w:r>
              <w:rPr>
                <w:spacing w:val="56"/>
                <w:w w:val="105"/>
                <w:sz w:val="25"/>
                <w:lang w:val="en-US"/>
              </w:rPr>
              <w:t xml:space="preserve"> </w:t>
            </w:r>
            <w:r>
              <w:rPr>
                <w:w w:val="105"/>
                <w:position w:val="16"/>
                <w:sz w:val="25"/>
                <w:lang w:val="en-US"/>
              </w:rPr>
              <w:t>1</w:t>
            </w:r>
            <w:r>
              <w:rPr>
                <w:spacing w:val="48"/>
                <w:w w:val="105"/>
                <w:position w:val="16"/>
                <w:sz w:val="25"/>
                <w:lang w:val="en-US"/>
              </w:rPr>
              <w:t xml:space="preserve"> </w:t>
            </w:r>
            <w:r>
              <w:rPr>
                <w:rFonts w:ascii="Symbol" w:hAnsi="Symbol"/>
                <w:w w:val="105"/>
                <w:sz w:val="25"/>
              </w:rPr>
              <w:t></w:t>
            </w:r>
            <w:r>
              <w:rPr>
                <w:spacing w:val="60"/>
                <w:w w:val="105"/>
                <w:sz w:val="25"/>
                <w:lang w:val="en-US"/>
              </w:rPr>
              <w:t xml:space="preserve"> </w:t>
            </w:r>
            <w:r>
              <w:rPr>
                <w:w w:val="105"/>
                <w:position w:val="16"/>
                <w:sz w:val="25"/>
                <w:lang w:val="en-US"/>
              </w:rPr>
              <w:t>1</w:t>
            </w:r>
            <w:r>
              <w:rPr>
                <w:spacing w:val="62"/>
                <w:w w:val="105"/>
                <w:position w:val="16"/>
                <w:sz w:val="25"/>
                <w:lang w:val="en-US"/>
              </w:rPr>
              <w:t xml:space="preserve"> </w:t>
            </w:r>
            <w:r>
              <w:rPr>
                <w:rFonts w:ascii="Symbol" w:hAnsi="Symbol"/>
                <w:w w:val="105"/>
                <w:sz w:val="25"/>
              </w:rPr>
              <w:t></w:t>
            </w:r>
            <w:r>
              <w:rPr>
                <w:spacing w:val="-34"/>
                <w:w w:val="105"/>
                <w:sz w:val="25"/>
                <w:lang w:val="en-US"/>
              </w:rPr>
              <w:t xml:space="preserve"> </w:t>
            </w:r>
            <w:r>
              <w:rPr>
                <w:spacing w:val="-5"/>
                <w:w w:val="105"/>
                <w:sz w:val="25"/>
                <w:lang w:val="en-US"/>
              </w:rPr>
              <w:t>...</w:t>
            </w:r>
          </w:p>
          <w:p>
            <w:pPr>
              <w:pStyle w:val="TableParagraph"/>
              <w:tabs>
                <w:tab w:val="clear" w:pos="709"/>
                <w:tab w:val="left" w:pos="3426" w:leader="none"/>
                <w:tab w:val="left" w:pos="3932" w:leader="none"/>
                <w:tab w:val="left" w:pos="4657" w:leader="none"/>
              </w:tabs>
              <w:spacing w:lineRule="auto" w:line="110"/>
              <w:ind w:start="58"/>
              <w:rPr>
                <w:sz w:val="22"/>
                <w:lang w:val="en-US"/>
              </w:rPr>
            </w:pPr>
            <w:r>
              <w:rPr>
                <w:sz w:val="22"/>
                <w:lang w:val="en-US"/>
              </w:rPr>
              <w:t>I</w:t>
            </w:r>
            <w:r>
              <w:rPr>
                <w:spacing w:val="-3"/>
                <w:sz w:val="22"/>
                <w:lang w:val="en-US"/>
              </w:rPr>
              <w:t xml:space="preserve"> </w:t>
            </w:r>
            <w:r>
              <w:rPr>
                <w:sz w:val="22"/>
                <w:lang w:val="en-US"/>
              </w:rPr>
              <w:t>=</w:t>
            </w:r>
            <w:r>
              <w:rPr>
                <w:spacing w:val="-2"/>
                <w:sz w:val="22"/>
                <w:lang w:val="en-US"/>
              </w:rPr>
              <w:t xml:space="preserve"> </w:t>
            </w:r>
            <w:r>
              <w:rPr>
                <w:sz w:val="22"/>
                <w:lang w:val="en-US"/>
              </w:rPr>
              <w:t>I</w:t>
            </w:r>
            <w:r>
              <w:rPr>
                <w:sz w:val="22"/>
                <w:vertAlign w:val="subscript"/>
                <w:lang w:val="en-US"/>
              </w:rPr>
              <w:t>1</w:t>
            </w:r>
            <w:r>
              <w:rPr>
                <w:spacing w:val="-2"/>
                <w:sz w:val="22"/>
                <w:lang w:val="en-US"/>
              </w:rPr>
              <w:t xml:space="preserve"> </w:t>
            </w:r>
            <w:r>
              <w:rPr>
                <w:sz w:val="22"/>
                <w:lang w:val="en-US"/>
              </w:rPr>
              <w:t>+</w:t>
            </w:r>
            <w:r>
              <w:rPr>
                <w:spacing w:val="-2"/>
                <w:sz w:val="22"/>
                <w:lang w:val="en-US"/>
              </w:rPr>
              <w:t xml:space="preserve"> </w:t>
            </w:r>
            <w:r>
              <w:rPr>
                <w:sz w:val="22"/>
                <w:lang w:val="en-US"/>
              </w:rPr>
              <w:t>I</w:t>
            </w:r>
            <w:r>
              <w:rPr>
                <w:sz w:val="22"/>
                <w:vertAlign w:val="subscript"/>
                <w:lang w:val="en-US"/>
              </w:rPr>
              <w:t>2</w:t>
            </w:r>
            <w:r>
              <w:rPr>
                <w:spacing w:val="-1"/>
                <w:sz w:val="22"/>
                <w:lang w:val="en-US"/>
              </w:rPr>
              <w:t xml:space="preserve"> </w:t>
            </w:r>
            <w:r>
              <w:rPr>
                <w:sz w:val="22"/>
                <w:lang w:val="en-US"/>
              </w:rPr>
              <w:t>+</w:t>
            </w:r>
            <w:r>
              <w:rPr>
                <w:spacing w:val="-2"/>
                <w:sz w:val="22"/>
                <w:lang w:val="en-US"/>
              </w:rPr>
              <w:t xml:space="preserve"> </w:t>
            </w:r>
            <w:r>
              <w:rPr>
                <w:sz w:val="22"/>
                <w:lang w:val="en-US"/>
              </w:rPr>
              <w:t>...,</w:t>
            </w:r>
            <w:r>
              <w:rPr>
                <w:spacing w:val="-1"/>
                <w:sz w:val="22"/>
                <w:lang w:val="en-US"/>
              </w:rPr>
              <w:t xml:space="preserve"> </w:t>
            </w:r>
            <w:r>
              <w:rPr>
                <w:sz w:val="22"/>
                <w:lang w:val="en-US"/>
              </w:rPr>
              <w:t>U</w:t>
            </w:r>
            <w:r>
              <w:rPr>
                <w:sz w:val="22"/>
                <w:vertAlign w:val="subscript"/>
                <w:lang w:val="en-US"/>
              </w:rPr>
              <w:t>1</w:t>
            </w:r>
            <w:r>
              <w:rPr>
                <w:spacing w:val="-1"/>
                <w:sz w:val="22"/>
                <w:lang w:val="en-US"/>
              </w:rPr>
              <w:t xml:space="preserve"> </w:t>
            </w:r>
            <w:r>
              <w:rPr>
                <w:sz w:val="22"/>
                <w:lang w:val="en-US"/>
              </w:rPr>
              <w:t>=</w:t>
            </w:r>
            <w:r>
              <w:rPr>
                <w:spacing w:val="-2"/>
                <w:sz w:val="22"/>
                <w:lang w:val="en-US"/>
              </w:rPr>
              <w:t xml:space="preserve"> </w:t>
            </w:r>
            <w:r>
              <w:rPr>
                <w:sz w:val="22"/>
                <w:lang w:val="en-US"/>
              </w:rPr>
              <w:t>U</w:t>
            </w:r>
            <w:r>
              <w:rPr>
                <w:sz w:val="22"/>
                <w:vertAlign w:val="subscript"/>
                <w:lang w:val="en-US"/>
              </w:rPr>
              <w:t>2</w:t>
            </w:r>
            <w:r>
              <w:rPr>
                <w:spacing w:val="-2"/>
                <w:sz w:val="22"/>
                <w:lang w:val="en-US"/>
              </w:rPr>
              <w:t xml:space="preserve"> </w:t>
            </w:r>
            <w:r>
              <w:rPr>
                <w:sz w:val="22"/>
                <w:lang w:val="en-US"/>
              </w:rPr>
              <w:t>=</w:t>
            </w:r>
            <w:r>
              <w:rPr>
                <w:spacing w:val="-2"/>
                <w:sz w:val="22"/>
                <w:lang w:val="en-US"/>
              </w:rPr>
              <w:t xml:space="preserve"> </w:t>
            </w:r>
            <w:r>
              <w:rPr>
                <w:sz w:val="22"/>
                <w:lang w:val="en-US"/>
              </w:rPr>
              <w:t>...,</w:t>
            </w:r>
            <w:r>
              <w:rPr>
                <w:spacing w:val="65"/>
                <w:sz w:val="22"/>
                <w:lang w:val="en-US"/>
              </w:rPr>
              <w:t xml:space="preserve"> </w:t>
            </w:r>
            <w:r>
              <w:rPr>
                <w:i/>
                <w:spacing w:val="-10"/>
                <w:position w:val="-12"/>
                <w:sz w:val="25"/>
                <w:lang w:val="en-US"/>
              </w:rPr>
              <w:t>R</w:t>
            </w:r>
            <w:r>
              <w:rPr>
                <w:i/>
                <w:position w:val="-12"/>
                <w:sz w:val="25"/>
                <w:lang w:val="en-US"/>
              </w:rPr>
              <w:tab/>
            </w:r>
            <w:r>
              <w:rPr>
                <w:i/>
                <w:spacing w:val="-10"/>
                <w:position w:val="-12"/>
                <w:sz w:val="25"/>
                <w:lang w:val="en-US"/>
              </w:rPr>
              <w:t>R</w:t>
            </w:r>
            <w:r>
              <w:rPr>
                <w:i/>
                <w:position w:val="-12"/>
                <w:sz w:val="25"/>
                <w:lang w:val="en-US"/>
              </w:rPr>
              <w:tab/>
            </w:r>
            <w:r>
              <w:rPr>
                <w:i/>
                <w:spacing w:val="-10"/>
                <w:position w:val="-12"/>
                <w:sz w:val="25"/>
                <w:lang w:val="en-US"/>
              </w:rPr>
              <w:t>R</w:t>
            </w:r>
            <w:r>
              <w:rPr>
                <w:i/>
                <w:position w:val="-12"/>
                <w:sz w:val="25"/>
                <w:lang w:val="en-US"/>
              </w:rPr>
              <w:tab/>
            </w:r>
            <w:r>
              <w:rPr>
                <w:spacing w:val="-10"/>
                <w:sz w:val="22"/>
                <w:lang w:val="en-US"/>
              </w:rPr>
              <w:t>.</w:t>
            </w:r>
          </w:p>
          <w:p>
            <w:pPr>
              <w:pStyle w:val="TableParagraph"/>
              <w:tabs>
                <w:tab w:val="clear" w:pos="709"/>
                <w:tab w:val="left" w:pos="6096" w:leader="none"/>
                <w:tab w:val="right" w:pos="6693" w:leader="none"/>
              </w:tabs>
              <w:spacing w:lineRule="exact" w:line="137"/>
              <w:ind w:start="2594"/>
              <w:rPr>
                <w:sz w:val="15"/>
                <w:lang w:val="en-US"/>
              </w:rPr>
            </w:pPr>
            <w:r>
              <mc:AlternateContent>
                <mc:Choice Requires="wpg">
                  <w:drawing>
                    <wp:anchor behindDoc="1" distT="4445" distB="0" distL="3810" distR="3810" simplePos="0" locked="0" layoutInCell="1" allowOverlap="1" relativeHeight="436">
                      <wp:simplePos x="0" y="0"/>
                      <wp:positionH relativeFrom="column">
                        <wp:posOffset>1539875</wp:posOffset>
                      </wp:positionH>
                      <wp:positionV relativeFrom="paragraph">
                        <wp:posOffset>-144145</wp:posOffset>
                      </wp:positionV>
                      <wp:extent cx="411480" cy="8255"/>
                      <wp:effectExtent l="3810" t="4445" r="3810" b="0"/>
                      <wp:wrapNone/>
                      <wp:docPr id="225" name="Group 285"/>
                      <a:graphic xmlns:a="http://schemas.openxmlformats.org/drawingml/2006/main">
                        <a:graphicData uri="http://schemas.microsoft.com/office/word/2010/wordprocessingGroup">
                          <wpg:wgp>
                            <wpg:cNvGrpSpPr/>
                            <wpg:grpSpPr>
                              <a:xfrm>
                                <a:off x="0" y="0"/>
                                <a:ext cx="411480" cy="8280"/>
                                <a:chOff x="0" y="0"/>
                                <a:chExt cx="411480" cy="8280"/>
                              </a:xfrm>
                            </wpg:grpSpPr>
                            <wps:wsp>
                              <wps:cNvPr id="226" name="Graphic 90"/>
                              <wps:cNvSpPr/>
                              <wps:spPr>
                                <a:xfrm>
                                  <a:off x="0" y="0"/>
                                  <a:ext cx="411480" cy="8280"/>
                                </a:xfrm>
                                <a:custGeom>
                                  <a:avLst/>
                                  <a:gdLst>
                                    <a:gd name="textAreaLeft" fmla="*/ 0 w 233280"/>
                                    <a:gd name="textAreaRight" fmla="*/ 234000 w 233280"/>
                                    <a:gd name="textAreaTop" fmla="*/ 0 h 4680"/>
                                    <a:gd name="textAreaBottom" fmla="*/ 5400 h 4680"/>
                                  </a:gdLst>
                                  <a:ahLst/>
                                  <a:rect l="textAreaLeft" t="textAreaTop" r="textAreaRight" b="textAreaBottom"/>
                                  <a:pathLst>
                                    <a:path w="411480" h="0">
                                      <a:moveTo>
                                        <a:pt x="0" y="0"/>
                                      </a:moveTo>
                                      <a:lnTo>
                                        <a:pt x="410886"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85" style="position:absolute;margin-left:121.25pt;margin-top:-11.35pt;width:32.4pt;height:0.65pt" coordorigin="2425,-227" coordsize="648,13"/>
                  </w:pict>
                </mc:Fallback>
              </mc:AlternateContent>
            </w:r>
            <w:r>
              <w:rPr>
                <w:spacing w:val="-2"/>
                <w:sz w:val="15"/>
              </w:rPr>
              <w:t>паралл</w:t>
            </w:r>
            <w:r>
              <w:rPr>
                <w:sz w:val="15"/>
                <w:lang w:val="en-US"/>
              </w:rPr>
              <w:tab/>
            </w:r>
            <w:r>
              <w:rPr>
                <w:spacing w:val="-10"/>
                <w:sz w:val="15"/>
                <w:lang w:val="en-US"/>
              </w:rPr>
              <w:t>1</w:t>
            </w:r>
            <w:r>
              <w:rPr>
                <w:sz w:val="15"/>
                <w:lang w:val="en-US"/>
              </w:rPr>
              <w:tab/>
            </w:r>
            <w:r>
              <w:rPr>
                <w:spacing w:val="-10"/>
                <w:sz w:val="15"/>
                <w:lang w:val="en-US"/>
              </w:rPr>
              <w:t>2</w:t>
            </w:r>
          </w:p>
        </w:tc>
        <w:tc>
          <w:tcPr>
            <w:tcW w:w="3046" w:type="dxa"/>
            <w:tcBorders>
              <w:end w:val="single" w:sz="4" w:space="0" w:color="000000"/>
            </w:tcBorders>
          </w:tcPr>
          <w:p>
            <w:pPr>
              <w:pStyle w:val="TableParagraph"/>
              <w:ind w:start="0"/>
              <w:rPr>
                <w:sz w:val="20"/>
                <w:lang w:val="en-US"/>
              </w:rPr>
            </w:pPr>
            <w:r>
              <w:rPr>
                <w:sz w:val="20"/>
                <w:lang w:val="en-US"/>
              </w:rPr>
            </w:r>
          </w:p>
        </w:tc>
      </w:tr>
      <w:tr>
        <w:trPr>
          <w:trHeight w:val="45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4760" w:type="dxa"/>
            <w:tcBorders>
              <w:start w:val="single" w:sz="4" w:space="0" w:color="000000"/>
            </w:tcBorders>
          </w:tcPr>
          <w:p>
            <w:pPr>
              <w:pStyle w:val="TableParagraph"/>
              <w:spacing w:before="77" w:after="0"/>
              <w:ind w:start="58"/>
              <w:rPr>
                <w:sz w:val="22"/>
              </w:rPr>
            </w:pPr>
            <w:r>
              <w:rPr>
                <w:spacing w:val="-2"/>
                <w:sz w:val="22"/>
              </w:rPr>
              <w:t>Последовательное</w:t>
            </w:r>
            <w:r>
              <w:rPr>
                <w:spacing w:val="10"/>
                <w:sz w:val="22"/>
              </w:rPr>
              <w:t xml:space="preserve"> </w:t>
            </w:r>
            <w:r>
              <w:rPr>
                <w:spacing w:val="-2"/>
                <w:sz w:val="22"/>
              </w:rPr>
              <w:t>соединение</w:t>
            </w:r>
            <w:r>
              <w:rPr>
                <w:spacing w:val="10"/>
                <w:sz w:val="22"/>
              </w:rPr>
              <w:t xml:space="preserve"> </w:t>
            </w:r>
            <w:r>
              <w:rPr>
                <w:spacing w:val="-2"/>
                <w:sz w:val="22"/>
              </w:rPr>
              <w:t>проводников:</w:t>
            </w:r>
          </w:p>
        </w:tc>
        <w:tc>
          <w:tcPr>
            <w:tcW w:w="3046" w:type="dxa"/>
            <w:tcBorders>
              <w:end w:val="single" w:sz="4" w:space="0" w:color="000000"/>
            </w:tcBorders>
          </w:tcPr>
          <w:p>
            <w:pPr>
              <w:pStyle w:val="TableParagraph"/>
              <w:ind w:start="0"/>
              <w:rPr>
                <w:sz w:val="20"/>
              </w:rPr>
            </w:pPr>
            <w:r>
              <w:rPr>
                <w:sz w:val="20"/>
              </w:rPr>
            </w:r>
          </w:p>
        </w:tc>
      </w:tr>
      <w:tr>
        <w:trPr>
          <w:trHeight w:val="43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60" w:type="dxa"/>
            <w:tcBorders>
              <w:start w:val="single" w:sz="4" w:space="0" w:color="000000"/>
              <w:bottom w:val="single" w:sz="4" w:space="0" w:color="000000"/>
            </w:tcBorders>
          </w:tcPr>
          <w:p>
            <w:pPr>
              <w:pStyle w:val="TableParagraph"/>
              <w:spacing w:before="71" w:after="0"/>
              <w:ind w:start="58"/>
              <w:rPr>
                <w:sz w:val="22"/>
                <w:lang w:val="en-US"/>
              </w:rPr>
            </w:pPr>
            <w:r>
              <w:rPr>
                <w:sz w:val="22"/>
                <w:lang w:val="en-US"/>
              </w:rPr>
              <w:t>U</w:t>
            </w:r>
            <w:r>
              <w:rPr>
                <w:spacing w:val="-4"/>
                <w:sz w:val="22"/>
                <w:lang w:val="en-US"/>
              </w:rPr>
              <w:t xml:space="preserve"> </w:t>
            </w:r>
            <w:r>
              <w:rPr>
                <w:sz w:val="22"/>
                <w:lang w:val="en-US"/>
              </w:rPr>
              <w:t>=</w:t>
            </w:r>
            <w:r>
              <w:rPr>
                <w:spacing w:val="-2"/>
                <w:sz w:val="22"/>
                <w:lang w:val="en-US"/>
              </w:rPr>
              <w:t xml:space="preserve"> </w:t>
            </w:r>
            <w:r>
              <w:rPr>
                <w:sz w:val="22"/>
                <w:lang w:val="en-US"/>
              </w:rPr>
              <w:t>U</w:t>
            </w:r>
            <w:r>
              <w:rPr>
                <w:sz w:val="22"/>
                <w:vertAlign w:val="subscript"/>
                <w:lang w:val="en-US"/>
              </w:rPr>
              <w:t>1</w:t>
            </w:r>
            <w:r>
              <w:rPr>
                <w:spacing w:val="-2"/>
                <w:sz w:val="22"/>
                <w:lang w:val="en-US"/>
              </w:rPr>
              <w:t xml:space="preserve"> </w:t>
            </w:r>
            <w:r>
              <w:rPr>
                <w:sz w:val="22"/>
                <w:lang w:val="en-US"/>
              </w:rPr>
              <w:t>+</w:t>
            </w:r>
            <w:r>
              <w:rPr>
                <w:spacing w:val="-2"/>
                <w:sz w:val="22"/>
                <w:lang w:val="en-US"/>
              </w:rPr>
              <w:t xml:space="preserve"> </w:t>
            </w:r>
            <w:r>
              <w:rPr>
                <w:sz w:val="22"/>
                <w:lang w:val="en-US"/>
              </w:rPr>
              <w:t>U</w:t>
            </w:r>
            <w:r>
              <w:rPr>
                <w:sz w:val="22"/>
                <w:vertAlign w:val="subscript"/>
                <w:lang w:val="en-US"/>
              </w:rPr>
              <w:t>2</w:t>
            </w:r>
            <w:r>
              <w:rPr>
                <w:spacing w:val="-2"/>
                <w:sz w:val="22"/>
                <w:lang w:val="en-US"/>
              </w:rPr>
              <w:t xml:space="preserve"> </w:t>
            </w:r>
            <w:r>
              <w:rPr>
                <w:sz w:val="22"/>
                <w:lang w:val="en-US"/>
              </w:rPr>
              <w:t>+</w:t>
            </w:r>
            <w:r>
              <w:rPr>
                <w:spacing w:val="-1"/>
                <w:sz w:val="22"/>
                <w:lang w:val="en-US"/>
              </w:rPr>
              <w:t xml:space="preserve"> </w:t>
            </w:r>
            <w:r>
              <w:rPr>
                <w:sz w:val="22"/>
                <w:lang w:val="en-US"/>
              </w:rPr>
              <w:t>...,</w:t>
            </w:r>
            <w:r>
              <w:rPr>
                <w:spacing w:val="-1"/>
                <w:sz w:val="22"/>
                <w:lang w:val="en-US"/>
              </w:rPr>
              <w:t xml:space="preserve"> </w:t>
            </w:r>
            <w:r>
              <w:rPr>
                <w:sz w:val="22"/>
                <w:lang w:val="en-US"/>
              </w:rPr>
              <w:t>I</w:t>
            </w:r>
            <w:r>
              <w:rPr>
                <w:sz w:val="22"/>
                <w:vertAlign w:val="subscript"/>
                <w:lang w:val="en-US"/>
              </w:rPr>
              <w:t>1</w:t>
            </w:r>
            <w:r>
              <w:rPr>
                <w:spacing w:val="-2"/>
                <w:sz w:val="22"/>
                <w:lang w:val="en-US"/>
              </w:rPr>
              <w:t xml:space="preserve"> </w:t>
            </w:r>
            <w:r>
              <w:rPr>
                <w:sz w:val="22"/>
                <w:lang w:val="en-US"/>
              </w:rPr>
              <w:t>=</w:t>
            </w:r>
            <w:r>
              <w:rPr>
                <w:spacing w:val="-2"/>
                <w:sz w:val="22"/>
                <w:lang w:val="en-US"/>
              </w:rPr>
              <w:t xml:space="preserve"> </w:t>
            </w:r>
            <w:r>
              <w:rPr>
                <w:sz w:val="22"/>
                <w:lang w:val="en-US"/>
              </w:rPr>
              <w:t>I</w:t>
            </w:r>
            <w:r>
              <w:rPr>
                <w:sz w:val="22"/>
                <w:vertAlign w:val="subscript"/>
                <w:lang w:val="en-US"/>
              </w:rPr>
              <w:t>2</w:t>
            </w:r>
            <w:r>
              <w:rPr>
                <w:spacing w:val="-1"/>
                <w:sz w:val="22"/>
                <w:lang w:val="en-US"/>
              </w:rPr>
              <w:t xml:space="preserve"> </w:t>
            </w:r>
            <w:r>
              <w:rPr>
                <w:sz w:val="22"/>
                <w:lang w:val="en-US"/>
              </w:rPr>
              <w:t>=</w:t>
            </w:r>
            <w:r>
              <w:rPr>
                <w:spacing w:val="-3"/>
                <w:sz w:val="22"/>
                <w:lang w:val="en-US"/>
              </w:rPr>
              <w:t xml:space="preserve"> </w:t>
            </w:r>
            <w:r>
              <w:rPr>
                <w:sz w:val="22"/>
                <w:lang w:val="en-US"/>
              </w:rPr>
              <w:t>..., R</w:t>
            </w:r>
            <w:r>
              <w:rPr>
                <w:sz w:val="22"/>
                <w:vertAlign w:val="subscript"/>
              </w:rPr>
              <w:t>посл</w:t>
            </w:r>
            <w:r>
              <w:rPr>
                <w:spacing w:val="-2"/>
                <w:sz w:val="22"/>
                <w:lang w:val="en-US"/>
              </w:rPr>
              <w:t xml:space="preserve"> </w:t>
            </w:r>
            <w:r>
              <w:rPr>
                <w:sz w:val="22"/>
                <w:lang w:val="en-US"/>
              </w:rPr>
              <w:t>=</w:t>
            </w:r>
            <w:r>
              <w:rPr>
                <w:spacing w:val="-2"/>
                <w:sz w:val="22"/>
                <w:lang w:val="en-US"/>
              </w:rPr>
              <w:t xml:space="preserve"> </w:t>
            </w:r>
            <w:r>
              <w:rPr>
                <w:sz w:val="22"/>
                <w:lang w:val="en-US"/>
              </w:rPr>
              <w:t>R</w:t>
            </w:r>
            <w:r>
              <w:rPr>
                <w:sz w:val="22"/>
                <w:vertAlign w:val="subscript"/>
                <w:lang w:val="en-US"/>
              </w:rPr>
              <w:t>1</w:t>
            </w:r>
            <w:r>
              <w:rPr>
                <w:spacing w:val="-3"/>
                <w:sz w:val="22"/>
                <w:lang w:val="en-US"/>
              </w:rPr>
              <w:t xml:space="preserve"> </w:t>
            </w:r>
            <w:r>
              <w:rPr>
                <w:sz w:val="22"/>
                <w:lang w:val="en-US"/>
              </w:rPr>
              <w:t>+</w:t>
            </w:r>
            <w:r>
              <w:rPr>
                <w:spacing w:val="-1"/>
                <w:sz w:val="22"/>
                <w:lang w:val="en-US"/>
              </w:rPr>
              <w:t xml:space="preserve"> </w:t>
            </w:r>
            <w:r>
              <w:rPr>
                <w:sz w:val="22"/>
                <w:lang w:val="en-US"/>
              </w:rPr>
              <w:t>R</w:t>
            </w:r>
            <w:r>
              <w:rPr>
                <w:sz w:val="22"/>
                <w:vertAlign w:val="subscript"/>
                <w:lang w:val="en-US"/>
              </w:rPr>
              <w:t>2</w:t>
            </w:r>
            <w:r>
              <w:rPr>
                <w:spacing w:val="-2"/>
                <w:sz w:val="22"/>
                <w:lang w:val="en-US"/>
              </w:rPr>
              <w:t xml:space="preserve"> </w:t>
            </w:r>
            <w:r>
              <w:rPr>
                <w:sz w:val="22"/>
                <w:lang w:val="en-US"/>
              </w:rPr>
              <w:t>+</w:t>
            </w:r>
            <w:r>
              <w:rPr>
                <w:spacing w:val="-3"/>
                <w:sz w:val="22"/>
                <w:lang w:val="en-US"/>
              </w:rPr>
              <w:t xml:space="preserve"> </w:t>
            </w:r>
            <w:r>
              <w:rPr>
                <w:spacing w:val="-5"/>
                <w:sz w:val="22"/>
                <w:lang w:val="en-US"/>
              </w:rPr>
              <w:t>...</w:t>
            </w:r>
          </w:p>
        </w:tc>
        <w:tc>
          <w:tcPr>
            <w:tcW w:w="3046" w:type="dxa"/>
            <w:tcBorders>
              <w:bottom w:val="single" w:sz="4" w:space="0" w:color="000000"/>
              <w:end w:val="single" w:sz="4" w:space="0" w:color="000000"/>
            </w:tcBorders>
          </w:tcPr>
          <w:p>
            <w:pPr>
              <w:pStyle w:val="TableParagraph"/>
              <w:ind w:start="0"/>
              <w:rPr>
                <w:sz w:val="20"/>
                <w:lang w:val="en-US"/>
              </w:rPr>
            </w:pPr>
            <w:r>
              <w:rPr>
                <w:sz w:val="20"/>
                <w:lang w:val="en-US"/>
              </w:rPr>
            </w:r>
          </w:p>
        </w:tc>
      </w:tr>
      <w:tr>
        <w:trPr>
          <w:trHeight w:val="44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3.2.8</w:t>
            </w:r>
          </w:p>
        </w:tc>
        <w:tc>
          <w:tcPr>
            <w:tcW w:w="4760" w:type="dxa"/>
            <w:tcBorders>
              <w:top w:val="single" w:sz="4" w:space="0" w:color="000000"/>
              <w:start w:val="single" w:sz="4" w:space="0" w:color="000000"/>
            </w:tcBorders>
          </w:tcPr>
          <w:p>
            <w:pPr>
              <w:pStyle w:val="TableParagraph"/>
              <w:ind w:start="58"/>
              <w:rPr>
                <w:sz w:val="22"/>
              </w:rPr>
            </w:pPr>
            <w:r>
              <w:rPr>
                <w:sz w:val="22"/>
              </w:rPr>
              <w:t>Работа</w:t>
            </w:r>
            <w:r>
              <w:rPr>
                <w:spacing w:val="-9"/>
                <w:sz w:val="22"/>
              </w:rPr>
              <w:t xml:space="preserve"> </w:t>
            </w:r>
            <w:r>
              <w:rPr>
                <w:sz w:val="22"/>
              </w:rPr>
              <w:t>электрического</w:t>
            </w:r>
            <w:r>
              <w:rPr>
                <w:spacing w:val="-9"/>
                <w:sz w:val="22"/>
              </w:rPr>
              <w:t xml:space="preserve"> </w:t>
            </w:r>
            <w:r>
              <w:rPr>
                <w:sz w:val="22"/>
              </w:rPr>
              <w:t>тока:</w:t>
            </w:r>
            <w:r>
              <w:rPr>
                <w:spacing w:val="-9"/>
                <w:sz w:val="22"/>
              </w:rPr>
              <w:t xml:space="preserve"> </w:t>
            </w:r>
            <w:r>
              <w:rPr>
                <w:sz w:val="22"/>
              </w:rPr>
              <w:t>A</w:t>
            </w:r>
            <w:r>
              <w:rPr>
                <w:spacing w:val="-9"/>
                <w:sz w:val="22"/>
              </w:rPr>
              <w:t xml:space="preserve"> </w:t>
            </w:r>
            <w:r>
              <w:rPr>
                <w:sz w:val="22"/>
              </w:rPr>
              <w:t>=</w:t>
            </w:r>
            <w:r>
              <w:rPr>
                <w:spacing w:val="-9"/>
                <w:sz w:val="22"/>
              </w:rPr>
              <w:t xml:space="preserve"> </w:t>
            </w:r>
            <w:r>
              <w:rPr>
                <w:spacing w:val="-4"/>
                <w:sz w:val="22"/>
              </w:rPr>
              <w:t>IUt.</w:t>
            </w:r>
          </w:p>
        </w:tc>
        <w:tc>
          <w:tcPr>
            <w:tcW w:w="3046" w:type="dxa"/>
            <w:tcBorders>
              <w:top w:val="single" w:sz="4" w:space="0" w:color="000000"/>
              <w:end w:val="single" w:sz="4" w:space="0" w:color="000000"/>
            </w:tcBorders>
          </w:tcPr>
          <w:p>
            <w:pPr>
              <w:pStyle w:val="TableParagraph"/>
              <w:ind w:start="0"/>
              <w:rPr>
                <w:sz w:val="20"/>
              </w:rPr>
            </w:pPr>
            <w:r>
              <w:rPr>
                <w:sz w:val="20"/>
              </w:rPr>
            </w:r>
          </w:p>
        </w:tc>
      </w:tr>
      <w:tr>
        <w:trPr>
          <w:trHeight w:val="46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60" w:type="dxa"/>
            <w:tcBorders>
              <w:start w:val="single" w:sz="4" w:space="0" w:color="000000"/>
            </w:tcBorders>
          </w:tcPr>
          <w:p>
            <w:pPr>
              <w:pStyle w:val="TableParagraph"/>
              <w:spacing w:before="76" w:after="0"/>
              <w:ind w:start="58"/>
              <w:rPr>
                <w:sz w:val="22"/>
              </w:rPr>
            </w:pPr>
            <w:r>
              <w:rPr>
                <w:sz w:val="22"/>
              </w:rPr>
              <w:t>Закон</w:t>
            </w:r>
            <w:r>
              <w:rPr>
                <w:spacing w:val="-6"/>
                <w:sz w:val="22"/>
              </w:rPr>
              <w:t xml:space="preserve"> </w:t>
            </w:r>
            <w:r>
              <w:rPr>
                <w:sz w:val="22"/>
              </w:rPr>
              <w:t>Джоуля</w:t>
            </w:r>
            <w:r>
              <w:rPr>
                <w:spacing w:val="-5"/>
                <w:sz w:val="22"/>
              </w:rPr>
              <w:t xml:space="preserve"> </w:t>
            </w:r>
            <w:r>
              <w:rPr>
                <w:sz w:val="22"/>
              </w:rPr>
              <w:t>-</w:t>
            </w:r>
            <w:r>
              <w:rPr>
                <w:spacing w:val="-6"/>
                <w:sz w:val="22"/>
              </w:rPr>
              <w:t xml:space="preserve"> </w:t>
            </w:r>
            <w:r>
              <w:rPr>
                <w:sz w:val="22"/>
              </w:rPr>
              <w:t>Ленца:</w:t>
            </w:r>
            <w:r>
              <w:rPr>
                <w:spacing w:val="-3"/>
                <w:sz w:val="22"/>
              </w:rPr>
              <w:t xml:space="preserve"> </w:t>
            </w:r>
            <w:r>
              <w:rPr>
                <w:sz w:val="22"/>
              </w:rPr>
              <w:t>Q</w:t>
            </w:r>
            <w:r>
              <w:rPr>
                <w:spacing w:val="-4"/>
                <w:sz w:val="22"/>
              </w:rPr>
              <w:t xml:space="preserve"> </w:t>
            </w:r>
            <w:r>
              <w:rPr>
                <w:sz w:val="22"/>
              </w:rPr>
              <w:t>=</w:t>
            </w:r>
            <w:r>
              <w:rPr>
                <w:spacing w:val="-6"/>
                <w:sz w:val="22"/>
              </w:rPr>
              <w:t xml:space="preserve"> </w:t>
            </w:r>
            <w:r>
              <w:rPr>
                <w:spacing w:val="-2"/>
                <w:sz w:val="22"/>
              </w:rPr>
              <w:t>I</w:t>
            </w:r>
            <w:r>
              <w:rPr>
                <w:spacing w:val="-2"/>
                <w:sz w:val="22"/>
                <w:vertAlign w:val="superscript"/>
              </w:rPr>
              <w:t>2</w:t>
            </w:r>
            <w:r>
              <w:rPr>
                <w:spacing w:val="-2"/>
                <w:sz w:val="22"/>
              </w:rPr>
              <w:t>Rt.</w:t>
            </w:r>
          </w:p>
        </w:tc>
        <w:tc>
          <w:tcPr>
            <w:tcW w:w="3046" w:type="dxa"/>
            <w:tcBorders>
              <w:end w:val="single" w:sz="4" w:space="0" w:color="000000"/>
            </w:tcBorders>
          </w:tcPr>
          <w:p>
            <w:pPr>
              <w:pStyle w:val="TableParagraph"/>
              <w:ind w:start="0"/>
              <w:rPr>
                <w:sz w:val="20"/>
              </w:rPr>
            </w:pPr>
            <w:r>
              <w:rPr>
                <w:sz w:val="20"/>
              </w:rPr>
            </w:r>
          </w:p>
        </w:tc>
      </w:tr>
      <w:tr>
        <w:trPr>
          <w:trHeight w:val="884"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60" w:type="dxa"/>
            <w:tcBorders>
              <w:start w:val="single" w:sz="4" w:space="0" w:color="000000"/>
              <w:bottom w:val="single" w:sz="4" w:space="0" w:color="000000"/>
            </w:tcBorders>
          </w:tcPr>
          <w:p>
            <w:pPr>
              <w:pStyle w:val="TableParagraph"/>
              <w:tabs>
                <w:tab w:val="clear" w:pos="709"/>
                <w:tab w:val="left" w:pos="6498" w:leader="none"/>
              </w:tabs>
              <w:spacing w:lineRule="auto" w:line="132" w:before="159" w:after="0"/>
              <w:ind w:start="2635"/>
              <w:rPr>
                <w:sz w:val="15"/>
              </w:rPr>
            </w:pPr>
            <w:r>
              <w:rPr>
                <w:spacing w:val="-10"/>
                <w:position w:val="-16"/>
                <w:sz w:val="15"/>
              </w:rPr>
              <w:t>2</w:t>
            </w:r>
            <w:r>
              <w:rPr>
                <w:position w:val="-16"/>
                <w:sz w:val="15"/>
              </w:rPr>
              <w:tab/>
            </w:r>
            <w:r>
              <w:rPr>
                <w:i/>
                <w:spacing w:val="-2"/>
                <w:position w:val="-11"/>
                <w:sz w:val="26"/>
              </w:rPr>
              <w:t>U</w:t>
            </w:r>
            <w:r>
              <w:rPr>
                <w:i/>
                <w:spacing w:val="-24"/>
                <w:position w:val="-11"/>
                <w:sz w:val="26"/>
              </w:rPr>
              <w:t xml:space="preserve"> </w:t>
            </w:r>
            <w:r>
              <w:rPr>
                <w:spacing w:val="-10"/>
                <w:sz w:val="15"/>
              </w:rPr>
              <w:t>2</w:t>
            </w:r>
          </w:p>
          <w:p>
            <w:pPr>
              <w:pStyle w:val="TableParagraph"/>
              <w:tabs>
                <w:tab w:val="clear" w:pos="709"/>
                <w:tab w:val="left" w:pos="4297" w:leader="none"/>
              </w:tabs>
              <w:spacing w:lineRule="exact" w:line="185"/>
              <w:ind w:start="58"/>
              <w:rPr>
                <w:i/>
                <w:i/>
                <w:sz w:val="26"/>
              </w:rPr>
            </w:pPr>
            <w:r>
              <w:rPr>
                <w:position w:val="1"/>
                <w:sz w:val="22"/>
              </w:rPr>
              <w:t>На</w:t>
            </w:r>
            <w:r>
              <w:rPr>
                <w:spacing w:val="-4"/>
                <w:sz w:val="22"/>
              </w:rPr>
              <w:t xml:space="preserve"> </w:t>
            </w:r>
            <w:r>
              <w:rPr>
                <w:sz w:val="22"/>
              </w:rPr>
              <w:t>резисторе</w:t>
            </w:r>
            <w:r>
              <w:rPr>
                <w:spacing w:val="-2"/>
                <w:sz w:val="22"/>
              </w:rPr>
              <w:t xml:space="preserve"> </w:t>
            </w:r>
            <w:r>
              <w:rPr>
                <w:sz w:val="22"/>
              </w:rPr>
              <w:t>R:</w:t>
            </w:r>
            <w:r>
              <w:rPr>
                <w:spacing w:val="28"/>
                <w:sz w:val="22"/>
              </w:rPr>
              <w:t xml:space="preserve"> </w:t>
            </w:r>
            <w:r>
              <w:rPr>
                <w:i/>
                <w:position w:val="1"/>
                <w:sz w:val="26"/>
              </w:rPr>
              <w:t>Q</w:t>
            </w:r>
            <w:r>
              <w:rPr>
                <w:i/>
                <w:spacing w:val="-5"/>
                <w:position w:val="1"/>
                <w:sz w:val="26"/>
              </w:rPr>
              <w:t xml:space="preserve"> </w:t>
            </w:r>
            <w:r>
              <w:rPr>
                <w:rFonts w:ascii="Symbol" w:hAnsi="Symbol"/>
                <w:position w:val="1"/>
                <w:sz w:val="26"/>
              </w:rPr>
              <w:t></w:t>
            </w:r>
            <w:r>
              <w:rPr>
                <w:spacing w:val="12"/>
                <w:position w:val="1"/>
                <w:sz w:val="26"/>
              </w:rPr>
              <w:t xml:space="preserve"> </w:t>
            </w:r>
            <w:r>
              <w:rPr>
                <w:i/>
                <w:position w:val="1"/>
                <w:sz w:val="26"/>
              </w:rPr>
              <w:t>A</w:t>
            </w:r>
            <w:r>
              <w:rPr>
                <w:i/>
                <w:spacing w:val="-16"/>
                <w:position w:val="1"/>
                <w:sz w:val="26"/>
              </w:rPr>
              <w:t xml:space="preserve"> </w:t>
            </w:r>
            <w:r>
              <w:rPr>
                <w:rFonts w:ascii="Symbol" w:hAnsi="Symbol"/>
                <w:position w:val="1"/>
                <w:sz w:val="26"/>
              </w:rPr>
              <w:t></w:t>
            </w:r>
            <w:r>
              <w:rPr>
                <w:spacing w:val="-1"/>
                <w:position w:val="1"/>
                <w:sz w:val="26"/>
              </w:rPr>
              <w:t xml:space="preserve"> </w:t>
            </w:r>
            <w:r>
              <w:rPr>
                <w:i/>
                <w:position w:val="1"/>
                <w:sz w:val="26"/>
              </w:rPr>
              <w:t>I</w:t>
            </w:r>
            <w:r>
              <w:rPr>
                <w:i/>
                <w:spacing w:val="61"/>
                <w:position w:val="1"/>
                <w:sz w:val="26"/>
              </w:rPr>
              <w:t xml:space="preserve"> </w:t>
            </w:r>
            <w:r>
              <w:rPr>
                <w:i/>
                <w:position w:val="1"/>
                <w:sz w:val="26"/>
              </w:rPr>
              <w:t>Rt</w:t>
            </w:r>
            <w:r>
              <w:rPr>
                <w:i/>
                <w:spacing w:val="5"/>
                <w:position w:val="1"/>
                <w:sz w:val="26"/>
              </w:rPr>
              <w:t xml:space="preserve"> </w:t>
            </w:r>
            <w:r>
              <w:rPr>
                <w:rFonts w:ascii="Symbol" w:hAnsi="Symbol"/>
                <w:position w:val="1"/>
                <w:sz w:val="26"/>
              </w:rPr>
              <w:t></w:t>
            </w:r>
            <w:r>
              <w:rPr>
                <w:spacing w:val="-1"/>
                <w:position w:val="1"/>
                <w:sz w:val="26"/>
              </w:rPr>
              <w:t xml:space="preserve"> </w:t>
            </w:r>
            <w:r>
              <w:rPr>
                <w:i/>
                <w:position w:val="1"/>
                <w:sz w:val="26"/>
              </w:rPr>
              <w:t>IUt</w:t>
            </w:r>
            <w:r>
              <w:rPr>
                <w:i/>
                <w:spacing w:val="4"/>
                <w:position w:val="1"/>
                <w:sz w:val="26"/>
              </w:rPr>
              <w:t xml:space="preserve"> </w:t>
            </w:r>
            <w:r>
              <w:rPr>
                <w:rFonts w:ascii="Symbol" w:hAnsi="Symbol"/>
                <w:spacing w:val="-10"/>
                <w:position w:val="1"/>
                <w:sz w:val="26"/>
              </w:rPr>
              <w:t></w:t>
            </w:r>
            <w:r>
              <w:rPr>
                <w:position w:val="1"/>
                <w:sz w:val="26"/>
              </w:rPr>
              <w:tab/>
            </w:r>
            <w:r>
              <w:rPr>
                <w:i/>
                <w:spacing w:val="-10"/>
                <w:position w:val="1"/>
                <w:sz w:val="26"/>
              </w:rPr>
              <w:t>t</w:t>
            </w:r>
          </w:p>
          <w:p>
            <w:pPr>
              <w:pStyle w:val="TableParagraph"/>
              <w:spacing w:lineRule="exact" w:line="245"/>
              <w:ind w:start="0" w:end="631"/>
              <w:jc w:val="end"/>
              <w:rPr>
                <w:i/>
                <w:i/>
                <w:sz w:val="26"/>
              </w:rPr>
            </w:pPr>
            <w:r>
              <mc:AlternateContent>
                <mc:Choice Requires="wpg">
                  <w:drawing>
                    <wp:anchor behindDoc="1" distT="5080" distB="0" distL="4445" distR="4445" simplePos="0" locked="0" layoutInCell="1" allowOverlap="1" relativeHeight="439">
                      <wp:simplePos x="0" y="0"/>
                      <wp:positionH relativeFrom="column">
                        <wp:posOffset>2459990</wp:posOffset>
                      </wp:positionH>
                      <wp:positionV relativeFrom="paragraph">
                        <wp:posOffset>-51435</wp:posOffset>
                      </wp:positionV>
                      <wp:extent cx="212090" cy="8255"/>
                      <wp:effectExtent l="4445" t="5080" r="4445" b="0"/>
                      <wp:wrapNone/>
                      <wp:docPr id="227" name="Group 287"/>
                      <a:graphic xmlns:a="http://schemas.openxmlformats.org/drawingml/2006/main">
                        <a:graphicData uri="http://schemas.microsoft.com/office/word/2010/wordprocessingGroup">
                          <wpg:wgp>
                            <wpg:cNvGrpSpPr/>
                            <wpg:grpSpPr>
                              <a:xfrm>
                                <a:off x="0" y="0"/>
                                <a:ext cx="212040" cy="8280"/>
                                <a:chOff x="0" y="0"/>
                                <a:chExt cx="212040" cy="8280"/>
                              </a:xfrm>
                            </wpg:grpSpPr>
                            <wps:wsp>
                              <wps:cNvPr id="228" name="Graphic 91"/>
                              <wps:cNvSpPr/>
                              <wps:spPr>
                                <a:xfrm>
                                  <a:off x="0" y="0"/>
                                  <a:ext cx="212040" cy="8280"/>
                                </a:xfrm>
                                <a:custGeom>
                                  <a:avLst/>
                                  <a:gdLst>
                                    <a:gd name="textAreaLeft" fmla="*/ 0 w 120240"/>
                                    <a:gd name="textAreaRight" fmla="*/ 120960 w 120240"/>
                                    <a:gd name="textAreaTop" fmla="*/ 0 h 4680"/>
                                    <a:gd name="textAreaBottom" fmla="*/ 5400 h 4680"/>
                                  </a:gdLst>
                                  <a:ahLst/>
                                  <a:rect l="textAreaLeft" t="textAreaTop" r="textAreaRight" b="textAreaBottom"/>
                                  <a:pathLst>
                                    <a:path w="212090" h="0">
                                      <a:moveTo>
                                        <a:pt x="0" y="0"/>
                                      </a:moveTo>
                                      <a:lnTo>
                                        <a:pt x="211589"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87" style="position:absolute;margin-left:193.7pt;margin-top:-4.05pt;width:16.7pt;height:0.65pt" coordorigin="3874,-81" coordsize="334,13"/>
                  </w:pict>
                </mc:Fallback>
              </mc:AlternateContent>
            </w:r>
            <w:r>
              <w:rPr>
                <w:i/>
                <w:spacing w:val="-10"/>
                <w:sz w:val="26"/>
              </w:rPr>
              <w:t>R</w:t>
            </w:r>
          </w:p>
        </w:tc>
        <w:tc>
          <w:tcPr>
            <w:tcW w:w="3046" w:type="dxa"/>
            <w:tcBorders>
              <w:bottom w:val="single" w:sz="4" w:space="0" w:color="000000"/>
              <w:end w:val="single" w:sz="4" w:space="0" w:color="000000"/>
            </w:tcBorders>
          </w:tcPr>
          <w:p>
            <w:pPr>
              <w:pStyle w:val="TableParagraph"/>
              <w:ind w:start="0"/>
              <w:rPr>
                <w:sz w:val="20"/>
              </w:rPr>
            </w:pPr>
            <w:r>
              <w:rPr>
                <w:sz w:val="20"/>
              </w:rPr>
            </w:r>
          </w:p>
        </w:tc>
      </w:tr>
      <w:tr>
        <w:trPr>
          <w:trHeight w:val="94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3.2.9</w:t>
            </w:r>
          </w:p>
        </w:tc>
        <w:tc>
          <w:tcPr>
            <w:tcW w:w="7806" w:type="dxa"/>
            <w:gridSpan w:val="2"/>
            <w:tcBorders>
              <w:top w:val="single" w:sz="4" w:space="0" w:color="000000"/>
              <w:start w:val="single" w:sz="4" w:space="0" w:color="000000"/>
              <w:end w:val="single" w:sz="4" w:space="0" w:color="000000"/>
            </w:tcBorders>
          </w:tcPr>
          <w:p>
            <w:pPr>
              <w:pStyle w:val="TableParagraph"/>
              <w:tabs>
                <w:tab w:val="clear" w:pos="709"/>
                <w:tab w:val="left" w:pos="4510" w:leader="none"/>
              </w:tabs>
              <w:spacing w:lineRule="exact" w:line="440" w:before="120" w:after="0"/>
              <w:ind w:start="58"/>
              <w:rPr>
                <w:sz w:val="22"/>
              </w:rPr>
            </w:pPr>
            <w:r>
              <w:rPr>
                <w:sz w:val="22"/>
              </w:rPr>
              <w:t>Мощность</w:t>
            </w:r>
            <w:r>
              <w:rPr>
                <w:spacing w:val="-5"/>
                <w:sz w:val="22"/>
              </w:rPr>
              <w:t xml:space="preserve"> </w:t>
            </w:r>
            <w:r>
              <w:rPr>
                <w:sz w:val="22"/>
              </w:rPr>
              <w:t>электрического</w:t>
            </w:r>
            <w:r>
              <w:rPr>
                <w:spacing w:val="-4"/>
                <w:sz w:val="22"/>
              </w:rPr>
              <w:t xml:space="preserve"> </w:t>
            </w:r>
            <w:r>
              <w:rPr>
                <w:sz w:val="22"/>
              </w:rPr>
              <w:t>тока:</w:t>
            </w:r>
            <w:r>
              <w:rPr>
                <w:spacing w:val="40"/>
                <w:sz w:val="22"/>
              </w:rPr>
              <w:t xml:space="preserve"> </w:t>
            </w:r>
            <w:r>
              <w:rPr>
                <w:i/>
                <w:position w:val="5"/>
                <w:sz w:val="25"/>
              </w:rPr>
              <w:t>P</w:t>
            </w:r>
            <w:r>
              <w:rPr>
                <w:i/>
                <w:spacing w:val="-3"/>
                <w:position w:val="5"/>
                <w:sz w:val="25"/>
              </w:rPr>
              <w:t xml:space="preserve"> </w:t>
            </w:r>
            <w:r>
              <w:rPr>
                <w:rFonts w:ascii="Symbol" w:hAnsi="Symbol"/>
                <w:position w:val="5"/>
                <w:sz w:val="25"/>
              </w:rPr>
              <w:t></w:t>
            </w:r>
            <w:r>
              <w:rPr>
                <w:spacing w:val="11"/>
                <w:position w:val="5"/>
                <w:sz w:val="25"/>
              </w:rPr>
              <w:t xml:space="preserve"> </w:t>
            </w:r>
            <w:r>
              <w:rPr>
                <w:rFonts w:ascii="Symbol" w:hAnsi="Symbol"/>
                <w:spacing w:val="-5"/>
                <w:position w:val="21"/>
                <w:sz w:val="25"/>
              </w:rPr>
              <w:t></w:t>
            </w:r>
            <w:r>
              <w:rPr>
                <w:i/>
                <w:spacing w:val="-5"/>
                <w:position w:val="21"/>
                <w:sz w:val="25"/>
              </w:rPr>
              <w:t>A</w:t>
            </w:r>
            <w:r>
              <w:rPr>
                <w:i/>
                <w:position w:val="21"/>
                <w:sz w:val="25"/>
              </w:rPr>
              <w:tab/>
            </w:r>
            <w:r>
              <w:rPr>
                <w:rFonts w:ascii="Symbol" w:hAnsi="Symbol"/>
                <w:position w:val="5"/>
                <w:sz w:val="25"/>
              </w:rPr>
              <w:t></w:t>
            </w:r>
            <w:r>
              <w:rPr>
                <w:spacing w:val="10"/>
                <w:position w:val="5"/>
                <w:sz w:val="25"/>
              </w:rPr>
              <w:t xml:space="preserve"> </w:t>
            </w:r>
            <w:r>
              <w:rPr>
                <w:i/>
                <w:position w:val="5"/>
                <w:sz w:val="25"/>
              </w:rPr>
              <w:t>IU</w:t>
            </w:r>
            <w:r>
              <w:rPr>
                <w:i/>
                <w:spacing w:val="48"/>
                <w:position w:val="5"/>
                <w:sz w:val="25"/>
              </w:rPr>
              <w:t xml:space="preserve"> </w:t>
            </w:r>
            <w:r>
              <w:rPr>
                <w:spacing w:val="-10"/>
                <w:sz w:val="22"/>
              </w:rPr>
              <w:t>.</w:t>
            </w:r>
          </w:p>
          <w:p>
            <w:pPr>
              <w:pStyle w:val="TableParagraph"/>
              <w:spacing w:lineRule="exact" w:line="264"/>
              <w:ind w:start="756" w:end="546"/>
              <w:rPr>
                <w:sz w:val="15"/>
              </w:rPr>
            </w:pPr>
            <w:r>
              <mc:AlternateContent>
                <mc:Choice Requires="wpg">
                  <w:drawing>
                    <wp:anchor behindDoc="1" distT="4445" distB="4445" distL="4445" distR="4445" simplePos="0" locked="0" layoutInCell="1" allowOverlap="1" relativeHeight="440">
                      <wp:simplePos x="0" y="0"/>
                      <wp:positionH relativeFrom="column">
                        <wp:posOffset>2283460</wp:posOffset>
                      </wp:positionH>
                      <wp:positionV relativeFrom="paragraph">
                        <wp:posOffset>-260350</wp:posOffset>
                      </wp:positionV>
                      <wp:extent cx="238760" cy="400050"/>
                      <wp:effectExtent l="4445" t="4445" r="4445" b="4445"/>
                      <wp:wrapNone/>
                      <wp:docPr id="229" name="Group 289"/>
                      <a:graphic xmlns:a="http://schemas.openxmlformats.org/drawingml/2006/main">
                        <a:graphicData uri="http://schemas.microsoft.com/office/word/2010/wordprocessingGroup">
                          <wpg:wgp>
                            <wpg:cNvGrpSpPr/>
                            <wpg:grpSpPr>
                              <a:xfrm>
                                <a:off x="0" y="0"/>
                                <a:ext cx="238680" cy="399960"/>
                                <a:chOff x="0" y="0"/>
                                <a:chExt cx="238680" cy="399960"/>
                              </a:xfrm>
                            </wpg:grpSpPr>
                            <wps:wsp>
                              <wps:cNvPr id="230" name="Graphic 94"/>
                              <wps:cNvSpPr/>
                              <wps:spPr>
                                <a:xfrm>
                                  <a:off x="0" y="0"/>
                                  <a:ext cx="238680" cy="399960"/>
                                </a:xfrm>
                                <a:custGeom>
                                  <a:avLst/>
                                  <a:gdLst>
                                    <a:gd name="textAreaLeft" fmla="*/ 0 w 135360"/>
                                    <a:gd name="textAreaRight" fmla="*/ 136080 w 135360"/>
                                    <a:gd name="textAreaTop" fmla="*/ 0 h 226800"/>
                                    <a:gd name="textAreaBottom" fmla="*/ 227520 h 226800"/>
                                  </a:gdLst>
                                  <a:ahLst/>
                                  <a:rect l="textAreaLeft" t="textAreaTop" r="textAreaRight" b="textAreaBottom"/>
                                  <a:pathLst>
                                    <a:path w="234315" h="400050">
                                      <a:moveTo>
                                        <a:pt x="0" y="199853"/>
                                      </a:moveTo>
                                      <a:lnTo>
                                        <a:pt x="213951" y="199853"/>
                                      </a:lnTo>
                                    </a:path>
                                    <a:path w="234315" h="400050">
                                      <a:moveTo>
                                        <a:pt x="234142" y="0"/>
                                      </a:moveTo>
                                      <a:lnTo>
                                        <a:pt x="234142" y="399707"/>
                                      </a:lnTo>
                                    </a:path>
                                  </a:pathLst>
                                </a:custGeom>
                                <a:noFill/>
                                <a:ln w="8119">
                                  <a:solidFill>
                                    <a:srgbClr val="000000"/>
                                  </a:solidFill>
                                  <a:round/>
                                </a:ln>
                              </wps:spPr>
                              <wps:style>
                                <a:lnRef idx="0"/>
                                <a:fillRef idx="0"/>
                                <a:effectRef idx="0"/>
                                <a:fontRef idx="minor"/>
                              </wps:style>
                              <wps:bodyPr/>
                            </wps:wsp>
                          </wpg:wgp>
                        </a:graphicData>
                      </a:graphic>
                    </wp:anchor>
                  </w:drawing>
                </mc:Choice>
                <mc:Fallback>
                  <w:pict>
                    <v:group id="shape_0" alt="Group 289" style="position:absolute;margin-left:179.8pt;margin-top:-20.5pt;width:18.8pt;height:31.5pt" coordorigin="3596,-410" coordsize="376,630"/>
                  </w:pict>
                </mc:Fallback>
              </mc:AlternateContent>
            </w:r>
            <w:r>
              <w:rPr>
                <w:rFonts w:ascii="Symbol" w:hAnsi="Symbol"/>
                <w:position w:val="6"/>
                <w:sz w:val="25"/>
              </w:rPr>
              <w:t></w:t>
            </w:r>
            <w:r>
              <w:rPr>
                <w:i/>
                <w:position w:val="6"/>
                <w:sz w:val="25"/>
              </w:rPr>
              <w:t>t</w:t>
            </w:r>
            <w:r>
              <w:rPr>
                <w:i/>
                <w:spacing w:val="60"/>
                <w:position w:val="6"/>
                <w:sz w:val="25"/>
              </w:rPr>
              <w:t xml:space="preserve"> </w:t>
            </w:r>
            <w:r>
              <w:rPr>
                <w:rFonts w:ascii="Symbol" w:hAnsi="Symbol"/>
                <w:sz w:val="15"/>
              </w:rPr>
              <w:t></w:t>
            </w:r>
            <w:r>
              <w:rPr>
                <w:i/>
                <w:sz w:val="15"/>
              </w:rPr>
              <w:t>t</w:t>
            </w:r>
            <w:r>
              <w:rPr>
                <w:i/>
                <w:spacing w:val="-24"/>
                <w:sz w:val="15"/>
              </w:rPr>
              <w:t xml:space="preserve"> </w:t>
            </w:r>
            <w:r>
              <w:rPr>
                <w:rFonts w:ascii="Symbol" w:hAnsi="Symbol"/>
                <w:spacing w:val="-7"/>
                <w:sz w:val="15"/>
              </w:rPr>
              <w:t></w:t>
            </w:r>
            <w:r>
              <w:rPr>
                <w:spacing w:val="-7"/>
                <w:sz w:val="15"/>
              </w:rPr>
              <w:t>0</w:t>
            </w:r>
          </w:p>
        </w:tc>
      </w:tr>
      <w:tr>
        <w:trPr>
          <w:trHeight w:val="89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6" w:type="dxa"/>
            <w:gridSpan w:val="2"/>
            <w:tcBorders>
              <w:start w:val="single" w:sz="4" w:space="0" w:color="000000"/>
              <w:end w:val="single" w:sz="4" w:space="0" w:color="000000"/>
            </w:tcBorders>
          </w:tcPr>
          <w:p>
            <w:pPr>
              <w:pStyle w:val="TableParagraph"/>
              <w:tabs>
                <w:tab w:val="clear" w:pos="709"/>
                <w:tab w:val="left" w:pos="10905" w:leader="none"/>
              </w:tabs>
              <w:spacing w:lineRule="auto" w:line="132" w:before="157" w:after="0"/>
              <w:ind w:start="5193"/>
              <w:rPr>
                <w:sz w:val="15"/>
              </w:rPr>
            </w:pPr>
            <w:r>
              <w:rPr>
                <w:spacing w:val="-10"/>
                <w:position w:val="-16"/>
                <w:sz w:val="15"/>
              </w:rPr>
              <w:t>2</w:t>
            </w:r>
            <w:r>
              <w:rPr>
                <w:position w:val="-16"/>
                <w:sz w:val="15"/>
              </w:rPr>
              <w:tab/>
            </w:r>
            <w:r>
              <w:rPr>
                <w:i/>
                <w:position w:val="-11"/>
                <w:sz w:val="26"/>
              </w:rPr>
              <w:t>U</w:t>
            </w:r>
            <w:r>
              <w:rPr>
                <w:i/>
                <w:spacing w:val="-26"/>
                <w:position w:val="-11"/>
                <w:sz w:val="26"/>
              </w:rPr>
              <w:t xml:space="preserve"> </w:t>
            </w:r>
            <w:r>
              <w:rPr>
                <w:spacing w:val="-10"/>
                <w:sz w:val="15"/>
              </w:rPr>
              <w:t>2</w:t>
            </w:r>
          </w:p>
          <w:p>
            <w:pPr>
              <w:pStyle w:val="TableParagraph"/>
              <w:tabs>
                <w:tab w:val="clear" w:pos="709"/>
                <w:tab w:val="left" w:pos="6180" w:leader="none"/>
              </w:tabs>
              <w:spacing w:lineRule="exact" w:line="185"/>
              <w:ind w:start="58"/>
              <w:rPr>
                <w:sz w:val="22"/>
              </w:rPr>
            </w:pPr>
            <w:r>
              <w:rPr>
                <w:sz w:val="22"/>
              </w:rPr>
              <w:t>Тепловая</w:t>
            </w:r>
            <w:r>
              <w:rPr>
                <w:spacing w:val="-6"/>
                <w:sz w:val="22"/>
              </w:rPr>
              <w:t xml:space="preserve"> </w:t>
            </w:r>
            <w:r>
              <w:rPr>
                <w:sz w:val="22"/>
              </w:rPr>
              <w:t>мощность,</w:t>
            </w:r>
            <w:r>
              <w:rPr>
                <w:spacing w:val="-5"/>
                <w:sz w:val="22"/>
              </w:rPr>
              <w:t xml:space="preserve"> </w:t>
            </w:r>
            <w:r>
              <w:rPr>
                <w:sz w:val="22"/>
              </w:rPr>
              <w:t>выделяемая</w:t>
            </w:r>
            <w:r>
              <w:rPr>
                <w:spacing w:val="-4"/>
                <w:sz w:val="22"/>
              </w:rPr>
              <w:t xml:space="preserve"> </w:t>
            </w:r>
            <w:r>
              <w:rPr>
                <w:sz w:val="22"/>
              </w:rPr>
              <w:t>на</w:t>
            </w:r>
            <w:r>
              <w:rPr>
                <w:spacing w:val="-5"/>
                <w:sz w:val="22"/>
              </w:rPr>
              <w:t xml:space="preserve"> </w:t>
            </w:r>
            <w:r>
              <w:rPr>
                <w:sz w:val="22"/>
              </w:rPr>
              <w:t>резисторе:</w:t>
            </w:r>
            <w:r>
              <w:rPr>
                <w:spacing w:val="40"/>
                <w:sz w:val="22"/>
              </w:rPr>
              <w:t xml:space="preserve"> </w:t>
            </w:r>
            <w:r>
              <w:rPr>
                <w:i/>
                <w:position w:val="1"/>
                <w:sz w:val="26"/>
              </w:rPr>
              <w:t>P</w:t>
            </w:r>
            <w:r>
              <w:rPr>
                <w:i/>
                <w:spacing w:val="-7"/>
                <w:position w:val="1"/>
                <w:sz w:val="26"/>
              </w:rPr>
              <w:t xml:space="preserve"> </w:t>
            </w:r>
            <w:r>
              <w:rPr>
                <w:rFonts w:ascii="Symbol" w:hAnsi="Symbol"/>
                <w:position w:val="1"/>
                <w:sz w:val="26"/>
              </w:rPr>
              <w:t></w:t>
            </w:r>
            <w:r>
              <w:rPr>
                <w:spacing w:val="-4"/>
                <w:position w:val="1"/>
                <w:sz w:val="26"/>
              </w:rPr>
              <w:t xml:space="preserve"> </w:t>
            </w:r>
            <w:r>
              <w:rPr>
                <w:i/>
                <w:position w:val="1"/>
                <w:sz w:val="26"/>
              </w:rPr>
              <w:t>I</w:t>
            </w:r>
            <w:r>
              <w:rPr>
                <w:i/>
                <w:spacing w:val="55"/>
                <w:position w:val="1"/>
                <w:sz w:val="26"/>
              </w:rPr>
              <w:t xml:space="preserve"> </w:t>
            </w:r>
            <w:r>
              <w:rPr>
                <w:i/>
                <w:position w:val="1"/>
                <w:sz w:val="26"/>
              </w:rPr>
              <w:t>R</w:t>
            </w:r>
            <w:r>
              <w:rPr>
                <w:i/>
                <w:spacing w:val="-7"/>
                <w:position w:val="1"/>
                <w:sz w:val="26"/>
              </w:rPr>
              <w:t xml:space="preserve"> </w:t>
            </w:r>
            <w:r>
              <w:rPr>
                <w:rFonts w:ascii="Symbol" w:hAnsi="Symbol"/>
                <w:spacing w:val="-10"/>
                <w:position w:val="1"/>
                <w:sz w:val="26"/>
              </w:rPr>
              <w:t></w:t>
            </w:r>
            <w:r>
              <w:rPr>
                <w:position w:val="1"/>
                <w:sz w:val="26"/>
              </w:rPr>
              <w:tab/>
            </w:r>
            <w:r>
              <w:rPr>
                <w:rFonts w:ascii="Symbol" w:hAnsi="Symbol"/>
                <w:position w:val="1"/>
                <w:sz w:val="26"/>
              </w:rPr>
              <w:t></w:t>
            </w:r>
            <w:r>
              <w:rPr>
                <w:spacing w:val="1"/>
                <w:position w:val="1"/>
                <w:sz w:val="26"/>
              </w:rPr>
              <w:t xml:space="preserve"> </w:t>
            </w:r>
            <w:r>
              <w:rPr>
                <w:i/>
                <w:position w:val="1"/>
                <w:sz w:val="26"/>
              </w:rPr>
              <w:t>IU</w:t>
            </w:r>
            <w:r>
              <w:rPr>
                <w:i/>
                <w:spacing w:val="16"/>
                <w:position w:val="1"/>
                <w:sz w:val="26"/>
              </w:rPr>
              <w:t xml:space="preserve"> </w:t>
            </w:r>
            <w:r>
              <w:rPr>
                <w:spacing w:val="-10"/>
                <w:sz w:val="22"/>
              </w:rPr>
              <w:t>.</w:t>
            </w:r>
          </w:p>
          <w:p>
            <w:pPr>
              <w:pStyle w:val="TableParagraph"/>
              <w:spacing w:lineRule="exact" w:line="245"/>
              <w:ind w:start="0" w:end="1825"/>
              <w:jc w:val="end"/>
              <w:rPr>
                <w:i/>
                <w:i/>
                <w:sz w:val="26"/>
              </w:rPr>
            </w:pPr>
            <w:r>
              <mc:AlternateContent>
                <mc:Choice Requires="wpg">
                  <w:drawing>
                    <wp:anchor behindDoc="1" distT="5080" distB="0" distL="4445" distR="4445" simplePos="0" locked="0" layoutInCell="1" allowOverlap="1" relativeHeight="441">
                      <wp:simplePos x="0" y="0"/>
                      <wp:positionH relativeFrom="column">
                        <wp:posOffset>3634105</wp:posOffset>
                      </wp:positionH>
                      <wp:positionV relativeFrom="paragraph">
                        <wp:posOffset>-51435</wp:posOffset>
                      </wp:positionV>
                      <wp:extent cx="212090" cy="8255"/>
                      <wp:effectExtent l="4445" t="5080" r="4445" b="0"/>
                      <wp:wrapNone/>
                      <wp:docPr id="231" name="Group 291"/>
                      <a:graphic xmlns:a="http://schemas.openxmlformats.org/drawingml/2006/main">
                        <a:graphicData uri="http://schemas.microsoft.com/office/word/2010/wordprocessingGroup">
                          <wpg:wgp>
                            <wpg:cNvGrpSpPr/>
                            <wpg:grpSpPr>
                              <a:xfrm>
                                <a:off x="0" y="0"/>
                                <a:ext cx="212040" cy="8280"/>
                                <a:chOff x="0" y="0"/>
                                <a:chExt cx="212040" cy="8280"/>
                              </a:xfrm>
                            </wpg:grpSpPr>
                            <wps:wsp>
                              <wps:cNvPr id="232" name="Graphic 93"/>
                              <wps:cNvSpPr/>
                              <wps:spPr>
                                <a:xfrm>
                                  <a:off x="0" y="0"/>
                                  <a:ext cx="212040" cy="8280"/>
                                </a:xfrm>
                                <a:custGeom>
                                  <a:avLst/>
                                  <a:gdLst>
                                    <a:gd name="textAreaLeft" fmla="*/ 0 w 120240"/>
                                    <a:gd name="textAreaRight" fmla="*/ 120960 w 120240"/>
                                    <a:gd name="textAreaTop" fmla="*/ 0 h 4680"/>
                                    <a:gd name="textAreaBottom" fmla="*/ 5400 h 4680"/>
                                  </a:gdLst>
                                  <a:ahLst/>
                                  <a:rect l="textAreaLeft" t="textAreaTop" r="textAreaRight" b="textAreaBottom"/>
                                  <a:pathLst>
                                    <a:path w="212090" h="0">
                                      <a:moveTo>
                                        <a:pt x="0" y="0"/>
                                      </a:moveTo>
                                      <a:lnTo>
                                        <a:pt x="211797"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291" style="position:absolute;margin-left:286.15pt;margin-top:-4.05pt;width:16.7pt;height:0.65pt" coordorigin="5723,-81" coordsize="334,13"/>
                  </w:pict>
                </mc:Fallback>
              </mc:AlternateContent>
            </w:r>
            <w:r>
              <w:rPr>
                <w:i/>
                <w:spacing w:val="-10"/>
                <w:sz w:val="26"/>
              </w:rPr>
              <w:t>R</w:t>
            </w:r>
          </w:p>
        </w:tc>
      </w:tr>
      <w:tr>
        <w:trPr>
          <w:trHeight w:val="92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6" w:type="dxa"/>
            <w:gridSpan w:val="2"/>
            <w:tcBorders>
              <w:start w:val="single" w:sz="4" w:space="0" w:color="000000"/>
              <w:bottom w:val="single" w:sz="4" w:space="0" w:color="000000"/>
              <w:end w:val="single" w:sz="4" w:space="0" w:color="000000"/>
            </w:tcBorders>
          </w:tcPr>
          <w:p>
            <w:pPr>
              <w:pStyle w:val="TableParagraph"/>
              <w:tabs>
                <w:tab w:val="clear" w:pos="709"/>
                <w:tab w:val="left" w:pos="4519" w:leader="none"/>
              </w:tabs>
              <w:spacing w:lineRule="exact" w:line="450" w:before="99" w:after="0"/>
              <w:ind w:start="58"/>
              <w:rPr>
                <w:i/>
                <w:i/>
                <w:sz w:val="25"/>
              </w:rPr>
            </w:pPr>
            <w:r>
              <w:rPr>
                <w:position w:val="5"/>
                <w:sz w:val="22"/>
              </w:rPr>
              <w:t>Мощность</w:t>
            </w:r>
            <w:r>
              <w:rPr>
                <w:spacing w:val="-6"/>
                <w:sz w:val="22"/>
              </w:rPr>
              <w:t xml:space="preserve"> </w:t>
            </w:r>
            <w:r>
              <w:rPr>
                <w:sz w:val="22"/>
              </w:rPr>
              <w:t>источника</w:t>
            </w:r>
            <w:r>
              <w:rPr>
                <w:spacing w:val="-5"/>
                <w:sz w:val="22"/>
              </w:rPr>
              <w:t xml:space="preserve"> </w:t>
            </w:r>
            <w:r>
              <w:rPr>
                <w:sz w:val="22"/>
              </w:rPr>
              <w:t>тока:</w:t>
            </w:r>
            <w:r>
              <w:rPr>
                <w:spacing w:val="38"/>
                <w:sz w:val="22"/>
              </w:rPr>
              <w:t xml:space="preserve"> </w:t>
            </w:r>
            <w:r>
              <w:rPr>
                <w:i/>
                <w:position w:val="5"/>
                <w:sz w:val="25"/>
              </w:rPr>
              <w:t>P</w:t>
            </w:r>
            <w:r>
              <w:rPr>
                <w:i/>
                <w:spacing w:val="65"/>
                <w:position w:val="5"/>
                <w:sz w:val="25"/>
              </w:rPr>
              <w:t xml:space="preserve"> </w:t>
            </w:r>
            <w:r>
              <w:rPr>
                <w:rFonts w:ascii="Symbol" w:hAnsi="Symbol"/>
                <w:position w:val="5"/>
                <w:sz w:val="25"/>
              </w:rPr>
              <w:t></w:t>
            </w:r>
            <w:r>
              <w:rPr>
                <w:spacing w:val="11"/>
                <w:position w:val="5"/>
                <w:sz w:val="25"/>
              </w:rPr>
              <w:t xml:space="preserve"> </w:t>
            </w:r>
            <w:r>
              <w:rPr>
                <w:rFonts w:ascii="Symbol" w:hAnsi="Symbol"/>
                <w:position w:val="22"/>
                <w:sz w:val="25"/>
              </w:rPr>
              <w:t></w:t>
            </w:r>
            <w:r>
              <w:rPr>
                <w:i/>
                <w:position w:val="22"/>
                <w:sz w:val="25"/>
              </w:rPr>
              <w:t>A</w:t>
            </w:r>
            <w:r>
              <w:rPr>
                <w:position w:val="15"/>
                <w:sz w:val="15"/>
              </w:rPr>
              <w:t>ст.</w:t>
            </w:r>
            <w:r>
              <w:rPr>
                <w:spacing w:val="-4"/>
                <w:position w:val="15"/>
                <w:sz w:val="15"/>
              </w:rPr>
              <w:t xml:space="preserve"> </w:t>
            </w:r>
            <w:r>
              <w:rPr>
                <w:spacing w:val="-5"/>
                <w:position w:val="15"/>
                <w:sz w:val="15"/>
              </w:rPr>
              <w:t>сил</w:t>
            </w:r>
            <w:r>
              <w:rPr>
                <w:position w:val="15"/>
                <w:sz w:val="15"/>
              </w:rPr>
              <w:tab/>
            </w:r>
            <w:r>
              <w:rPr>
                <w:rFonts w:ascii="Symbol" w:hAnsi="Symbol"/>
                <w:position w:val="5"/>
                <w:sz w:val="25"/>
              </w:rPr>
              <w:t></w:t>
            </w:r>
            <w:r>
              <w:rPr>
                <w:spacing w:val="1"/>
                <w:position w:val="5"/>
                <w:sz w:val="25"/>
              </w:rPr>
              <w:t xml:space="preserve"> </w:t>
            </w:r>
            <w:r>
              <w:rPr>
                <w:spacing w:val="-5"/>
                <w:position w:val="5"/>
                <w:sz w:val="25"/>
              </w:rPr>
              <w:t>E</w:t>
            </w:r>
            <w:r>
              <w:rPr>
                <w:i/>
                <w:spacing w:val="-5"/>
                <w:position w:val="5"/>
                <w:sz w:val="25"/>
              </w:rPr>
              <w:t>I</w:t>
            </w:r>
          </w:p>
          <w:p>
            <w:pPr>
              <w:pStyle w:val="TableParagraph"/>
              <w:tabs>
                <w:tab w:val="clear" w:pos="709"/>
                <w:tab w:val="left" w:pos="653" w:leader="none"/>
              </w:tabs>
              <w:spacing w:lineRule="exact" w:line="155"/>
              <w:ind w:start="0" w:end="1345"/>
              <w:rPr>
                <w:i/>
                <w:i/>
                <w:sz w:val="25"/>
              </w:rPr>
            </w:pPr>
            <w:r>
              <mc:AlternateContent>
                <mc:Choice Requires="wpg">
                  <w:drawing>
                    <wp:anchor behindDoc="1" distT="4445" distB="3175" distL="4445" distR="3175" simplePos="0" locked="0" layoutInCell="1" allowOverlap="1" relativeHeight="442">
                      <wp:simplePos x="0" y="0"/>
                      <wp:positionH relativeFrom="column">
                        <wp:posOffset>2014855</wp:posOffset>
                      </wp:positionH>
                      <wp:positionV relativeFrom="paragraph">
                        <wp:posOffset>-261620</wp:posOffset>
                      </wp:positionV>
                      <wp:extent cx="514985" cy="403225"/>
                      <wp:effectExtent l="4445" t="4445" r="3175" b="3175"/>
                      <wp:wrapNone/>
                      <wp:docPr id="233" name="Group 293"/>
                      <a:graphic xmlns:a="http://schemas.openxmlformats.org/drawingml/2006/main">
                        <a:graphicData uri="http://schemas.microsoft.com/office/word/2010/wordprocessingGroup">
                          <wpg:wgp>
                            <wpg:cNvGrpSpPr/>
                            <wpg:grpSpPr>
                              <a:xfrm>
                                <a:off x="0" y="0"/>
                                <a:ext cx="515160" cy="403200"/>
                                <a:chOff x="0" y="0"/>
                                <a:chExt cx="515160" cy="403200"/>
                              </a:xfrm>
                            </wpg:grpSpPr>
                            <wps:wsp>
                              <wps:cNvPr id="234" name="Graphic 96"/>
                              <wps:cNvSpPr/>
                              <wps:spPr>
                                <a:xfrm>
                                  <a:off x="0" y="0"/>
                                  <a:ext cx="515160" cy="403200"/>
                                </a:xfrm>
                                <a:custGeom>
                                  <a:avLst/>
                                  <a:gdLst>
                                    <a:gd name="textAreaLeft" fmla="*/ 0 w 291960"/>
                                    <a:gd name="textAreaRight" fmla="*/ 292680 w 291960"/>
                                    <a:gd name="textAreaTop" fmla="*/ 0 h 228600"/>
                                    <a:gd name="textAreaBottom" fmla="*/ 229320 h 228600"/>
                                  </a:gdLst>
                                  <a:ahLst/>
                                  <a:rect l="textAreaLeft" t="textAreaTop" r="textAreaRight" b="textAreaBottom"/>
                                  <a:pathLst>
                                    <a:path w="510540" h="403225">
                                      <a:moveTo>
                                        <a:pt x="0" y="201553"/>
                                      </a:moveTo>
                                      <a:lnTo>
                                        <a:pt x="490385" y="201553"/>
                                      </a:lnTo>
                                    </a:path>
                                    <a:path w="510540" h="403225">
                                      <a:moveTo>
                                        <a:pt x="510469" y="0"/>
                                      </a:moveTo>
                                      <a:lnTo>
                                        <a:pt x="510469" y="403107"/>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293" style="position:absolute;margin-left:158.65pt;margin-top:-20.6pt;width:40.55pt;height:31.75pt" coordorigin="3173,-412" coordsize="811,635"/>
                  </w:pict>
                </mc:Fallback>
              </mc:AlternateContent>
            </w:r>
            <w:r>
              <w:rPr>
                <w:spacing w:val="-10"/>
                <w:sz w:val="25"/>
                <w:vertAlign w:val="superscript"/>
              </w:rPr>
              <w:t>E</w:t>
            </w:r>
            <w:r>
              <w:rPr>
                <w:sz w:val="25"/>
              </w:rPr>
              <w:tab/>
            </w:r>
            <w:r>
              <w:rPr>
                <w:rFonts w:ascii="Symbol" w:hAnsi="Symbol"/>
                <w:spacing w:val="-5"/>
                <w:sz w:val="25"/>
              </w:rPr>
              <w:t></w:t>
            </w:r>
            <w:r>
              <w:rPr>
                <w:i/>
                <w:spacing w:val="-5"/>
                <w:sz w:val="25"/>
              </w:rPr>
              <w:t>t</w:t>
            </w:r>
          </w:p>
          <w:p>
            <w:pPr>
              <w:pStyle w:val="TableParagraph"/>
              <w:spacing w:lineRule="exact" w:line="113"/>
              <w:ind w:start="1127" w:end="546"/>
              <w:rPr>
                <w:sz w:val="15"/>
              </w:rPr>
            </w:pPr>
            <w:r>
              <w:rPr>
                <w:rFonts w:ascii="Symbol" w:hAnsi="Symbol"/>
                <w:spacing w:val="-2"/>
                <w:sz w:val="15"/>
              </w:rPr>
              <w:t></w:t>
            </w:r>
            <w:r>
              <w:rPr>
                <w:i/>
                <w:spacing w:val="-2"/>
                <w:sz w:val="15"/>
              </w:rPr>
              <w:t>t</w:t>
            </w:r>
            <w:r>
              <w:rPr>
                <w:i/>
                <w:spacing w:val="-23"/>
                <w:sz w:val="15"/>
              </w:rPr>
              <w:t xml:space="preserve"> </w:t>
            </w:r>
            <w:r>
              <w:rPr>
                <w:rFonts w:ascii="Symbol" w:hAnsi="Symbol"/>
                <w:spacing w:val="-5"/>
                <w:sz w:val="15"/>
              </w:rPr>
              <w:t></w:t>
            </w:r>
            <w:r>
              <w:rPr>
                <w:spacing w:val="-5"/>
                <w:sz w:val="15"/>
              </w:rPr>
              <w:t>0</w:t>
            </w:r>
          </w:p>
        </w:tc>
      </w:tr>
      <w:tr>
        <w:trPr>
          <w:trHeight w:val="94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3.2.10</w:t>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58" w:end="57"/>
              <w:jc w:val="both"/>
              <w:rPr>
                <w:sz w:val="22"/>
              </w:rPr>
            </w:pPr>
            <w:r>
              <w:rPr>
                <w:sz w:val="22"/>
              </w:rPr>
              <w:t>Свободные носители электрических зарядов в проводниках. Механизмы проводимости твердых металлов, растворов и расплавов электролитов, газов. Полупроводники. Полупроводниковый диод</w:t>
            </w:r>
          </w:p>
        </w:tc>
      </w:tr>
      <w:tr>
        <w:trPr>
          <w:trHeight w:val="452"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3.3</w:t>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58"/>
              <w:rPr>
                <w:sz w:val="22"/>
              </w:rPr>
            </w:pPr>
            <w:r>
              <w:rPr>
                <w:spacing w:val="-2"/>
                <w:sz w:val="22"/>
              </w:rPr>
              <w:t>МАГНИТНОЕ</w:t>
            </w:r>
            <w:r>
              <w:rPr>
                <w:sz w:val="22"/>
              </w:rPr>
              <w:t xml:space="preserve"> </w:t>
            </w:r>
            <w:r>
              <w:rPr>
                <w:spacing w:val="-4"/>
                <w:sz w:val="22"/>
              </w:rPr>
              <w:t>ПОЛЕ</w:t>
            </w:r>
          </w:p>
        </w:tc>
      </w:tr>
      <w:tr>
        <w:trPr>
          <w:trHeight w:val="873"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22"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3.3.1</w:t>
            </w:r>
          </w:p>
        </w:tc>
        <w:tc>
          <w:tcPr>
            <w:tcW w:w="7806" w:type="dxa"/>
            <w:gridSpan w:val="2"/>
            <w:tcBorders>
              <w:top w:val="single" w:sz="4" w:space="0" w:color="000000"/>
              <w:start w:val="single" w:sz="4" w:space="0" w:color="000000"/>
              <w:end w:val="single" w:sz="4" w:space="0" w:color="000000"/>
            </w:tcBorders>
          </w:tcPr>
          <w:p>
            <w:pPr>
              <w:pStyle w:val="TableParagraph"/>
              <w:spacing w:lineRule="auto" w:line="252" w:before="84" w:after="0"/>
              <w:ind w:start="58"/>
              <w:rPr>
                <w:sz w:val="26"/>
              </w:rPr>
            </w:pPr>
            <w:r>
              <mc:AlternateContent>
                <mc:Choice Requires="wpg">
                  <w:drawing>
                    <wp:anchor behindDoc="1" distT="0" distB="0" distL="0" distR="0" simplePos="0" locked="0" layoutInCell="1" allowOverlap="1" relativeHeight="443">
                      <wp:simplePos x="0" y="0"/>
                      <wp:positionH relativeFrom="column">
                        <wp:posOffset>3295015</wp:posOffset>
                      </wp:positionH>
                      <wp:positionV relativeFrom="paragraph">
                        <wp:posOffset>211455</wp:posOffset>
                      </wp:positionV>
                      <wp:extent cx="981075" cy="90170"/>
                      <wp:effectExtent l="0" t="0" r="0" b="0"/>
                      <wp:wrapNone/>
                      <wp:docPr id="235" name="Group 295"/>
                      <a:graphic xmlns:a="http://schemas.openxmlformats.org/drawingml/2006/main">
                        <a:graphicData uri="http://schemas.microsoft.com/office/word/2010/wordprocessingGroup">
                          <wpg:wgp>
                            <wpg:cNvGrpSpPr/>
                            <wpg:grpSpPr>
                              <a:xfrm>
                                <a:off x="0" y="0"/>
                                <a:ext cx="981000" cy="90000"/>
                                <a:chOff x="0" y="0"/>
                                <a:chExt cx="981000" cy="90000"/>
                              </a:xfrm>
                            </wpg:grpSpPr>
                            <pic:pic xmlns:pic="http://schemas.openxmlformats.org/drawingml/2006/picture">
                              <pic:nvPicPr>
                                <pic:cNvPr id="236" name="Image 36" descr=""/>
                                <pic:cNvPicPr/>
                              </pic:nvPicPr>
                              <pic:blipFill>
                                <a:blip r:embed="rId90"/>
                                <a:stretch/>
                              </pic:blipFill>
                              <pic:spPr>
                                <a:xfrm>
                                  <a:off x="0" y="0"/>
                                  <a:ext cx="981000" cy="90000"/>
                                </a:xfrm>
                                <a:prstGeom prst="rect">
                                  <a:avLst/>
                                </a:prstGeom>
                                <a:ln w="0">
                                  <a:noFill/>
                                </a:ln>
                              </pic:spPr>
                            </pic:pic>
                          </wpg:wgp>
                        </a:graphicData>
                      </a:graphic>
                    </wp:anchor>
                  </w:drawing>
                </mc:Choice>
                <mc:Fallback>
                  <w:pict>
                    <v:group id="shape_0" alt="Group 295" style="position:absolute;margin-left:259.45pt;margin-top:16.65pt;width:77.25pt;height:7.1pt" coordorigin="5189,333" coordsize="1545,142">
                      <v:shape id="shape_0" ID="Image 36" stroked="f" o:allowincell="f" style="position:absolute;left:5189;top:333;width:1544;height:141;mso-wrap-style:none;v-text-anchor:middle" type="_x0000_t75">
                        <v:imagedata r:id="rId91" o:detectmouseclick="t"/>
                        <v:stroke color="#3465a4" joinstyle="round" endcap="flat"/>
                        <w10:wrap type="none"/>
                      </v:shape>
                    </v:group>
                  </w:pict>
                </mc:Fallback>
              </mc:AlternateContent>
            </w:r>
            <w:r>
              <w:rPr>
                <w:sz w:val="22"/>
              </w:rPr>
              <w:t>Механическое</w:t>
            </w:r>
            <w:r>
              <w:rPr>
                <w:spacing w:val="40"/>
                <w:sz w:val="22"/>
              </w:rPr>
              <w:t xml:space="preserve"> </w:t>
            </w:r>
            <w:r>
              <w:rPr>
                <w:sz w:val="22"/>
              </w:rPr>
              <w:t>взаимодействие</w:t>
            </w:r>
            <w:r>
              <w:rPr>
                <w:spacing w:val="40"/>
                <w:sz w:val="22"/>
              </w:rPr>
              <w:t xml:space="preserve"> </w:t>
            </w:r>
            <w:r>
              <w:rPr>
                <w:sz w:val="22"/>
              </w:rPr>
              <w:t>магнитов.</w:t>
            </w:r>
            <w:r>
              <w:rPr>
                <w:spacing w:val="40"/>
                <w:sz w:val="22"/>
              </w:rPr>
              <w:t xml:space="preserve"> </w:t>
            </w:r>
            <w:r>
              <w:rPr>
                <w:sz w:val="22"/>
              </w:rPr>
              <w:t>Магнитное</w:t>
            </w:r>
            <w:r>
              <w:rPr>
                <w:spacing w:val="40"/>
                <w:sz w:val="22"/>
              </w:rPr>
              <w:t xml:space="preserve"> </w:t>
            </w:r>
            <w:r>
              <w:rPr>
                <w:sz w:val="22"/>
              </w:rPr>
              <w:t>поле.</w:t>
            </w:r>
            <w:r>
              <w:rPr>
                <w:spacing w:val="40"/>
                <w:sz w:val="22"/>
              </w:rPr>
              <w:t xml:space="preserve"> </w:t>
            </w:r>
            <w:r>
              <w:rPr>
                <w:sz w:val="22"/>
              </w:rPr>
              <w:t>Вектор</w:t>
            </w:r>
            <w:r>
              <w:rPr>
                <w:spacing w:val="40"/>
                <w:sz w:val="22"/>
              </w:rPr>
              <w:t xml:space="preserve"> </w:t>
            </w:r>
            <w:r>
              <w:rPr>
                <w:sz w:val="22"/>
              </w:rPr>
              <w:t>магнитной индукции. Принцип суперпозиции магнитных полей:</w:t>
            </w:r>
            <w:r>
              <w:rPr>
                <w:spacing w:val="40"/>
                <w:sz w:val="22"/>
              </w:rPr>
              <w:t xml:space="preserve"> </w:t>
            </w:r>
            <w:r>
              <w:rPr>
                <w:i/>
                <w:position w:val="4"/>
                <w:sz w:val="26"/>
              </w:rPr>
              <w:t xml:space="preserve">B </w:t>
            </w:r>
            <w:r>
              <w:rPr>
                <w:rFonts w:ascii="Symbol" w:hAnsi="Symbol"/>
                <w:position w:val="4"/>
                <w:sz w:val="26"/>
              </w:rPr>
              <w:t></w:t>
            </w:r>
            <w:r>
              <w:rPr>
                <w:position w:val="4"/>
                <w:sz w:val="26"/>
              </w:rPr>
              <w:t xml:space="preserve"> </w:t>
            </w:r>
            <w:r>
              <w:rPr>
                <w:i/>
                <w:position w:val="4"/>
                <w:sz w:val="26"/>
              </w:rPr>
              <w:t>B</w:t>
            </w:r>
            <w:r>
              <w:rPr>
                <w:position w:val="-2"/>
                <w:sz w:val="15"/>
              </w:rPr>
              <w:t>1</w:t>
            </w:r>
            <w:r>
              <w:rPr>
                <w:spacing w:val="26"/>
                <w:position w:val="-2"/>
                <w:sz w:val="15"/>
              </w:rPr>
              <w:t xml:space="preserve"> </w:t>
            </w:r>
            <w:r>
              <w:rPr>
                <w:rFonts w:ascii="Symbol" w:hAnsi="Symbol"/>
                <w:position w:val="4"/>
                <w:sz w:val="26"/>
              </w:rPr>
              <w:t></w:t>
            </w:r>
            <w:r>
              <w:rPr>
                <w:spacing w:val="-3"/>
                <w:position w:val="4"/>
                <w:sz w:val="26"/>
              </w:rPr>
              <w:t xml:space="preserve"> </w:t>
            </w:r>
            <w:r>
              <w:rPr>
                <w:i/>
                <w:position w:val="4"/>
                <w:sz w:val="26"/>
              </w:rPr>
              <w:t>B</w:t>
            </w:r>
            <w:r>
              <w:rPr>
                <w:position w:val="-2"/>
                <w:sz w:val="15"/>
              </w:rPr>
              <w:t>2</w:t>
            </w:r>
            <w:r>
              <w:rPr>
                <w:spacing w:val="39"/>
                <w:position w:val="-2"/>
                <w:sz w:val="15"/>
              </w:rPr>
              <w:t xml:space="preserve"> </w:t>
            </w:r>
            <w:r>
              <w:rPr>
                <w:rFonts w:ascii="Symbol" w:hAnsi="Symbol"/>
                <w:position w:val="4"/>
                <w:sz w:val="26"/>
              </w:rPr>
              <w:t></w:t>
            </w:r>
            <w:r>
              <w:rPr>
                <w:spacing w:val="-29"/>
                <w:position w:val="4"/>
                <w:sz w:val="26"/>
              </w:rPr>
              <w:t xml:space="preserve"> </w:t>
            </w:r>
            <w:r>
              <w:rPr>
                <w:position w:val="4"/>
                <w:sz w:val="26"/>
              </w:rPr>
              <w:t>...</w:t>
            </w:r>
          </w:p>
        </w:tc>
      </w:tr>
      <w:tr>
        <w:trPr>
          <w:trHeight w:val="70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6" w:type="dxa"/>
            <w:gridSpan w:val="2"/>
            <w:tcBorders>
              <w:start w:val="single" w:sz="4" w:space="0" w:color="000000"/>
              <w:bottom w:val="single" w:sz="4" w:space="0" w:color="000000"/>
              <w:end w:val="single" w:sz="4" w:space="0" w:color="000000"/>
            </w:tcBorders>
          </w:tcPr>
          <w:p>
            <w:pPr>
              <w:pStyle w:val="TableParagraph"/>
              <w:spacing w:lineRule="auto" w:line="218" w:before="109" w:after="0"/>
              <w:ind w:start="58"/>
              <w:rPr>
                <w:sz w:val="22"/>
              </w:rPr>
            </w:pPr>
            <w:r>
              <w:rPr>
                <w:sz w:val="22"/>
              </w:rPr>
              <w:t>Линии</w:t>
            </w:r>
            <w:r>
              <w:rPr>
                <w:spacing w:val="40"/>
                <w:sz w:val="22"/>
              </w:rPr>
              <w:t xml:space="preserve"> </w:t>
            </w:r>
            <w:r>
              <w:rPr>
                <w:sz w:val="22"/>
              </w:rPr>
              <w:t>индукции</w:t>
            </w:r>
            <w:r>
              <w:rPr>
                <w:spacing w:val="40"/>
                <w:sz w:val="22"/>
              </w:rPr>
              <w:t xml:space="preserve"> </w:t>
            </w:r>
            <w:r>
              <w:rPr>
                <w:sz w:val="22"/>
              </w:rPr>
              <w:t>магнитного</w:t>
            </w:r>
            <w:r>
              <w:rPr>
                <w:spacing w:val="40"/>
                <w:sz w:val="22"/>
              </w:rPr>
              <w:t xml:space="preserve"> </w:t>
            </w:r>
            <w:r>
              <w:rPr>
                <w:sz w:val="22"/>
              </w:rPr>
              <w:t>поля.</w:t>
            </w:r>
            <w:r>
              <w:rPr>
                <w:spacing w:val="40"/>
                <w:sz w:val="22"/>
              </w:rPr>
              <w:t xml:space="preserve"> </w:t>
            </w:r>
            <w:r>
              <w:rPr>
                <w:sz w:val="22"/>
              </w:rPr>
              <w:t>Картина</w:t>
            </w:r>
            <w:r>
              <w:rPr>
                <w:spacing w:val="40"/>
                <w:sz w:val="22"/>
              </w:rPr>
              <w:t xml:space="preserve"> </w:t>
            </w:r>
            <w:r>
              <w:rPr>
                <w:sz w:val="22"/>
              </w:rPr>
              <w:t>линий</w:t>
            </w:r>
            <w:r>
              <w:rPr>
                <w:spacing w:val="40"/>
                <w:sz w:val="22"/>
              </w:rPr>
              <w:t xml:space="preserve"> </w:t>
            </w:r>
            <w:r>
              <w:rPr>
                <w:sz w:val="22"/>
              </w:rPr>
              <w:t>индукции</w:t>
            </w:r>
            <w:r>
              <w:rPr>
                <w:spacing w:val="40"/>
                <w:sz w:val="22"/>
              </w:rPr>
              <w:t xml:space="preserve"> </w:t>
            </w:r>
            <w:r>
              <w:rPr>
                <w:sz w:val="22"/>
              </w:rPr>
              <w:t>магнитного</w:t>
            </w:r>
            <w:r>
              <w:rPr>
                <w:spacing w:val="40"/>
                <w:sz w:val="22"/>
              </w:rPr>
              <w:t xml:space="preserve"> </w:t>
            </w:r>
            <w:r>
              <w:rPr>
                <w:sz w:val="22"/>
              </w:rPr>
              <w:t>поля полосового и подковообразного постоянных магнитов</w:t>
            </w:r>
          </w:p>
        </w:tc>
      </w:tr>
      <w:tr>
        <w:trPr>
          <w:trHeight w:val="94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3.3.2</w:t>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58" w:end="55"/>
              <w:jc w:val="both"/>
              <w:rPr>
                <w:sz w:val="22"/>
              </w:rPr>
            </w:pPr>
            <w:r>
              <w:rPr>
                <w:sz w:val="22"/>
              </w:rPr>
              <w:t>Опыт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
        </w:tc>
      </w:tr>
      <w:tr>
        <w:trPr>
          <w:trHeight w:val="81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3.3.3</w:t>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58"/>
              <w:rPr>
                <w:sz w:val="22"/>
              </w:rPr>
            </w:pPr>
            <w:r>
              <w:rPr>
                <w:sz w:val="22"/>
              </w:rPr>
              <w:t>Сила</w:t>
            </w:r>
            <w:r>
              <w:rPr>
                <w:spacing w:val="-7"/>
                <w:sz w:val="22"/>
              </w:rPr>
              <w:t xml:space="preserve"> </w:t>
            </w:r>
            <w:r>
              <w:rPr>
                <w:sz w:val="22"/>
              </w:rPr>
              <w:t>Ампера,</w:t>
            </w:r>
            <w:r>
              <w:rPr>
                <w:spacing w:val="-5"/>
                <w:sz w:val="22"/>
              </w:rPr>
              <w:t xml:space="preserve"> </w:t>
            </w:r>
            <w:r>
              <w:rPr>
                <w:sz w:val="22"/>
              </w:rPr>
              <w:t>ее</w:t>
            </w:r>
            <w:r>
              <w:rPr>
                <w:spacing w:val="-7"/>
                <w:sz w:val="22"/>
              </w:rPr>
              <w:t xml:space="preserve"> </w:t>
            </w:r>
            <w:r>
              <w:rPr>
                <w:sz w:val="22"/>
              </w:rPr>
              <w:t>направление</w:t>
            </w:r>
            <w:r>
              <w:rPr>
                <w:spacing w:val="-5"/>
                <w:sz w:val="22"/>
              </w:rPr>
              <w:t xml:space="preserve"> </w:t>
            </w:r>
            <w:r>
              <w:rPr>
                <w:sz w:val="22"/>
              </w:rPr>
              <w:t>и</w:t>
            </w:r>
            <w:r>
              <w:rPr>
                <w:spacing w:val="-5"/>
                <w:sz w:val="22"/>
              </w:rPr>
              <w:t xml:space="preserve"> </w:t>
            </w:r>
            <w:r>
              <w:rPr>
                <w:spacing w:val="-2"/>
                <w:sz w:val="22"/>
              </w:rPr>
              <w:t>величина:</w:t>
            </w:r>
          </w:p>
          <w:p>
            <w:pPr>
              <w:pStyle w:val="TableParagraph"/>
              <w:spacing w:lineRule="exact" w:line="369"/>
              <w:ind w:start="105"/>
              <w:rPr>
                <w:i/>
                <w:i/>
                <w:sz w:val="22"/>
              </w:rPr>
            </w:pPr>
            <w:r>
              <mc:AlternateContent>
                <mc:Choice Requires="wpg">
                  <w:drawing>
                    <wp:anchor behindDoc="1" distT="0" distB="0" distL="0" distR="0" simplePos="0" locked="0" layoutInCell="1" allowOverlap="1" relativeHeight="444">
                      <wp:simplePos x="0" y="0"/>
                      <wp:positionH relativeFrom="column">
                        <wp:posOffset>4798695</wp:posOffset>
                      </wp:positionH>
                      <wp:positionV relativeFrom="paragraph">
                        <wp:posOffset>38735</wp:posOffset>
                      </wp:positionV>
                      <wp:extent cx="92710" cy="77470"/>
                      <wp:effectExtent l="0" t="0" r="0" b="0"/>
                      <wp:wrapNone/>
                      <wp:docPr id="237" name="Group 297"/>
                      <a:graphic xmlns:a="http://schemas.openxmlformats.org/drawingml/2006/main">
                        <a:graphicData uri="http://schemas.microsoft.com/office/word/2010/wordprocessingGroup">
                          <wpg:wgp>
                            <wpg:cNvGrpSpPr/>
                            <wpg:grpSpPr>
                              <a:xfrm>
                                <a:off x="0" y="0"/>
                                <a:ext cx="92880" cy="77400"/>
                                <a:chOff x="0" y="0"/>
                                <a:chExt cx="92880" cy="77400"/>
                              </a:xfrm>
                            </wpg:grpSpPr>
                            <pic:pic xmlns:pic="http://schemas.openxmlformats.org/drawingml/2006/picture">
                              <pic:nvPicPr>
                                <pic:cNvPr id="238" name="Image 35" descr=""/>
                                <pic:cNvPicPr/>
                              </pic:nvPicPr>
                              <pic:blipFill>
                                <a:blip r:embed="rId92"/>
                                <a:stretch/>
                              </pic:blipFill>
                              <pic:spPr>
                                <a:xfrm>
                                  <a:off x="0" y="0"/>
                                  <a:ext cx="92880" cy="77400"/>
                                </a:xfrm>
                                <a:prstGeom prst="rect">
                                  <a:avLst/>
                                </a:prstGeom>
                                <a:ln w="0">
                                  <a:noFill/>
                                </a:ln>
                              </pic:spPr>
                            </pic:pic>
                          </wpg:wgp>
                        </a:graphicData>
                      </a:graphic>
                    </wp:anchor>
                  </w:drawing>
                </mc:Choice>
                <mc:Fallback>
                  <w:pict>
                    <v:group id="shape_0" alt="Group 297" style="position:absolute;margin-left:377.85pt;margin-top:3.05pt;width:7.3pt;height:6.1pt" coordorigin="7557,61" coordsize="146,122">
                      <v:shape id="shape_0" ID="Image 35" stroked="f" o:allowincell="f" style="position:absolute;left:7557;top:61;width:145;height:121;mso-wrap-style:none;v-text-anchor:middle" type="_x0000_t75">
                        <v:imagedata r:id="rId93" o:detectmouseclick="t"/>
                        <v:stroke color="#3465a4" joinstyle="round" endcap="flat"/>
                        <w10:wrap type="none"/>
                      </v:shape>
                    </v:group>
                  </w:pict>
                </mc:Fallback>
              </mc:AlternateContent>
            </w:r>
            <w:r>
              <w:rPr>
                <w:i/>
                <w:position w:val="5"/>
                <w:sz w:val="26"/>
              </w:rPr>
              <w:t>F</w:t>
            </w:r>
            <w:r>
              <w:rPr>
                <w:position w:val="-1"/>
                <w:sz w:val="15"/>
              </w:rPr>
              <w:t>A</w:t>
            </w:r>
            <w:r>
              <w:rPr>
                <w:spacing w:val="39"/>
                <w:position w:val="-1"/>
                <w:sz w:val="15"/>
              </w:rPr>
              <w:t xml:space="preserve">  </w:t>
            </w:r>
            <w:r>
              <w:rPr>
                <w:rFonts w:ascii="Symbol" w:hAnsi="Symbol"/>
                <w:position w:val="5"/>
                <w:sz w:val="26"/>
              </w:rPr>
              <w:t></w:t>
            </w:r>
            <w:r>
              <w:rPr>
                <w:spacing w:val="52"/>
                <w:position w:val="5"/>
                <w:sz w:val="26"/>
              </w:rPr>
              <w:t xml:space="preserve"> </w:t>
            </w:r>
            <w:r>
              <w:rPr>
                <w:i/>
                <w:position w:val="5"/>
                <w:sz w:val="26"/>
              </w:rPr>
              <w:t>IBl</w:t>
            </w:r>
            <w:r>
              <w:rPr>
                <w:i/>
                <w:spacing w:val="49"/>
                <w:position w:val="5"/>
                <w:sz w:val="26"/>
              </w:rPr>
              <w:t xml:space="preserve"> </w:t>
            </w:r>
            <w:r>
              <w:rPr>
                <w:position w:val="5"/>
                <w:sz w:val="26"/>
              </w:rPr>
              <w:t>sin</w:t>
            </w:r>
            <w:r>
              <w:rPr>
                <w:spacing w:val="-24"/>
                <w:position w:val="5"/>
                <w:sz w:val="26"/>
              </w:rPr>
              <w:t xml:space="preserve"> </w:t>
            </w:r>
            <w:r>
              <w:rPr>
                <w:position w:val="5"/>
                <w:sz w:val="26"/>
              </w:rPr>
              <w:t>α</w:t>
            </w:r>
            <w:r>
              <w:rPr>
                <w:spacing w:val="-20"/>
                <w:position w:val="5"/>
                <w:sz w:val="26"/>
              </w:rPr>
              <w:t xml:space="preserve"> </w:t>
            </w:r>
            <w:r>
              <w:rPr>
                <w:sz w:val="22"/>
              </w:rPr>
              <w:t>,</w:t>
            </w:r>
            <w:r>
              <w:rPr>
                <w:spacing w:val="-4"/>
                <w:sz w:val="22"/>
              </w:rPr>
              <w:t xml:space="preserve"> </w:t>
            </w:r>
            <w:r>
              <w:rPr>
                <w:sz w:val="22"/>
              </w:rPr>
              <w:t>где</w:t>
            </w:r>
            <w:r>
              <w:rPr>
                <w:spacing w:val="24"/>
                <w:sz w:val="22"/>
              </w:rPr>
              <w:t xml:space="preserve"> </w:t>
            </w:r>
            <w:r>
              <w:rPr>
                <w:position w:val="5"/>
                <w:sz w:val="23"/>
              </w:rPr>
              <w:t>α</w:t>
            </w:r>
            <w:r>
              <w:rPr>
                <w:spacing w:val="38"/>
                <w:position w:val="5"/>
                <w:sz w:val="23"/>
              </w:rPr>
              <w:t xml:space="preserve"> </w:t>
            </w:r>
            <w:r>
              <w:rPr>
                <w:sz w:val="22"/>
              </w:rPr>
              <w:t>-</w:t>
            </w:r>
            <w:r>
              <w:rPr>
                <w:spacing w:val="-5"/>
                <w:sz w:val="22"/>
              </w:rPr>
              <w:t xml:space="preserve"> </w:t>
            </w:r>
            <w:r>
              <w:rPr>
                <w:sz w:val="22"/>
              </w:rPr>
              <w:t>угол</w:t>
            </w:r>
            <w:r>
              <w:rPr>
                <w:spacing w:val="-4"/>
                <w:sz w:val="22"/>
              </w:rPr>
              <w:t xml:space="preserve"> </w:t>
            </w:r>
            <w:r>
              <w:rPr>
                <w:sz w:val="22"/>
              </w:rPr>
              <w:t>между</w:t>
            </w:r>
            <w:r>
              <w:rPr>
                <w:spacing w:val="-5"/>
                <w:sz w:val="22"/>
              </w:rPr>
              <w:t xml:space="preserve"> </w:t>
            </w:r>
            <w:r>
              <w:rPr>
                <w:sz w:val="22"/>
              </w:rPr>
              <w:t>направлением</w:t>
            </w:r>
            <w:r>
              <w:rPr>
                <w:spacing w:val="-5"/>
                <w:sz w:val="22"/>
              </w:rPr>
              <w:t xml:space="preserve"> </w:t>
            </w:r>
            <w:r>
              <w:rPr>
                <w:sz w:val="22"/>
              </w:rPr>
              <w:t>проводника</w:t>
            </w:r>
            <w:r>
              <w:rPr>
                <w:spacing w:val="-5"/>
                <w:sz w:val="22"/>
              </w:rPr>
              <w:t xml:space="preserve"> </w:t>
            </w:r>
            <w:r>
              <w:rPr>
                <w:sz w:val="22"/>
              </w:rPr>
              <w:t>и</w:t>
            </w:r>
            <w:r>
              <w:rPr>
                <w:spacing w:val="-5"/>
                <w:sz w:val="22"/>
              </w:rPr>
              <w:t xml:space="preserve"> </w:t>
            </w:r>
            <w:r>
              <w:rPr>
                <w:sz w:val="22"/>
              </w:rPr>
              <w:t>вектором</w:t>
            </w:r>
            <w:r>
              <w:rPr>
                <w:spacing w:val="35"/>
                <w:sz w:val="22"/>
              </w:rPr>
              <w:t xml:space="preserve"> </w:t>
            </w:r>
            <w:r>
              <w:rPr>
                <w:i/>
                <w:spacing w:val="-10"/>
                <w:position w:val="-1"/>
                <w:sz w:val="22"/>
              </w:rPr>
              <w:t>B</w:t>
            </w:r>
          </w:p>
        </w:tc>
      </w:tr>
      <w:tr>
        <w:trPr>
          <w:trHeight w:val="115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2" w:end="1"/>
              <w:rPr>
                <w:sz w:val="22"/>
              </w:rPr>
            </w:pPr>
            <w:r>
              <w:rPr>
                <w:spacing w:val="-2"/>
                <w:sz w:val="22"/>
              </w:rPr>
              <w:t>3.3.4</w:t>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28" w:before="110" w:after="0"/>
              <w:ind w:start="58" w:end="50"/>
              <w:jc w:val="both"/>
              <w:rPr>
                <w:sz w:val="22"/>
              </w:rPr>
            </w:pPr>
            <w:r>
              <mc:AlternateContent>
                <mc:Choice Requires="wpg">
                  <w:drawing>
                    <wp:anchor behindDoc="1" distT="5080" distB="3810" distL="5080" distR="0" simplePos="0" locked="0" layoutInCell="1" allowOverlap="1" relativeHeight="445">
                      <wp:simplePos x="0" y="0"/>
                      <wp:positionH relativeFrom="column">
                        <wp:posOffset>3316605</wp:posOffset>
                      </wp:positionH>
                      <wp:positionV relativeFrom="paragraph">
                        <wp:posOffset>95250</wp:posOffset>
                      </wp:positionV>
                      <wp:extent cx="8255" cy="197485"/>
                      <wp:effectExtent l="5080" t="5080" r="0" b="3810"/>
                      <wp:wrapNone/>
                      <wp:docPr id="239" name="Group 299"/>
                      <a:graphic xmlns:a="http://schemas.openxmlformats.org/drawingml/2006/main">
                        <a:graphicData uri="http://schemas.microsoft.com/office/word/2010/wordprocessingGroup">
                          <wpg:wgp>
                            <wpg:cNvGrpSpPr/>
                            <wpg:grpSpPr>
                              <a:xfrm>
                                <a:off x="0" y="0"/>
                                <a:ext cx="8280" cy="197640"/>
                                <a:chOff x="0" y="0"/>
                                <a:chExt cx="8280" cy="197640"/>
                              </a:xfrm>
                            </wpg:grpSpPr>
                            <wps:wsp>
                              <wps:cNvPr id="240" name="Graphic 95"/>
                              <wps:cNvSpPr/>
                              <wps:spPr>
                                <a:xfrm>
                                  <a:off x="0" y="0"/>
                                  <a:ext cx="8280" cy="197640"/>
                                </a:xfrm>
                                <a:custGeom>
                                  <a:avLst/>
                                  <a:gdLst>
                                    <a:gd name="textAreaLeft" fmla="*/ 0 w 4680"/>
                                    <a:gd name="textAreaRight" fmla="*/ 5400 w 4680"/>
                                    <a:gd name="textAreaTop" fmla="*/ 0 h 111960"/>
                                    <a:gd name="textAreaBottom" fmla="*/ 112680 h 111960"/>
                                  </a:gdLst>
                                  <a:ahLst/>
                                  <a:rect l="textAreaLeft" t="textAreaTop" r="textAreaRight" b="textAreaBottom"/>
                                  <a:pathLst>
                                    <a:path w="0" h="197485">
                                      <a:moveTo>
                                        <a:pt x="0" y="0"/>
                                      </a:moveTo>
                                      <a:lnTo>
                                        <a:pt x="0" y="196958"/>
                                      </a:lnTo>
                                    </a:path>
                                  </a:pathLst>
                                </a:custGeom>
                                <a:noFill/>
                                <a:ln w="8115">
                                  <a:solidFill>
                                    <a:srgbClr val="000000"/>
                                  </a:solidFill>
                                  <a:round/>
                                </a:ln>
                              </wps:spPr>
                              <wps:style>
                                <a:lnRef idx="0"/>
                                <a:fillRef idx="0"/>
                                <a:effectRef idx="0"/>
                                <a:fontRef idx="minor"/>
                              </wps:style>
                              <wps:bodyPr/>
                            </wps:wsp>
                          </wpg:wgp>
                        </a:graphicData>
                      </a:graphic>
                    </wp:anchor>
                  </w:drawing>
                </mc:Choice>
                <mc:Fallback>
                  <w:pict>
                    <v:group id="shape_0" alt="Group 299" style="position:absolute;margin-left:261.15pt;margin-top:7.5pt;width:0.65pt;height:15.55pt" coordorigin="5223,150" coordsize="13,311"/>
                  </w:pict>
                </mc:Fallback>
              </mc:AlternateContent>
              <mc:AlternateContent>
                <mc:Choice Requires="wpg">
                  <w:drawing>
                    <wp:anchor behindDoc="1" distT="5080" distB="3810" distL="5080" distR="0" simplePos="0" locked="0" layoutInCell="1" allowOverlap="1" relativeHeight="446">
                      <wp:simplePos x="0" y="0"/>
                      <wp:positionH relativeFrom="column">
                        <wp:posOffset>3435985</wp:posOffset>
                      </wp:positionH>
                      <wp:positionV relativeFrom="paragraph">
                        <wp:posOffset>95250</wp:posOffset>
                      </wp:positionV>
                      <wp:extent cx="8255" cy="197485"/>
                      <wp:effectExtent l="5080" t="5080" r="0" b="3810"/>
                      <wp:wrapNone/>
                      <wp:docPr id="241" name="Group 301"/>
                      <a:graphic xmlns:a="http://schemas.openxmlformats.org/drawingml/2006/main">
                        <a:graphicData uri="http://schemas.microsoft.com/office/word/2010/wordprocessingGroup">
                          <wpg:wgp>
                            <wpg:cNvGrpSpPr/>
                            <wpg:grpSpPr>
                              <a:xfrm>
                                <a:off x="0" y="0"/>
                                <a:ext cx="8280" cy="197640"/>
                                <a:chOff x="0" y="0"/>
                                <a:chExt cx="8280" cy="197640"/>
                              </a:xfrm>
                            </wpg:grpSpPr>
                            <wps:wsp>
                              <wps:cNvPr id="242" name="Graphic 98"/>
                              <wps:cNvSpPr/>
                              <wps:spPr>
                                <a:xfrm>
                                  <a:off x="0" y="0"/>
                                  <a:ext cx="8280" cy="197640"/>
                                </a:xfrm>
                                <a:custGeom>
                                  <a:avLst/>
                                  <a:gdLst>
                                    <a:gd name="textAreaLeft" fmla="*/ 0 w 4680"/>
                                    <a:gd name="textAreaRight" fmla="*/ 5400 w 4680"/>
                                    <a:gd name="textAreaTop" fmla="*/ 0 h 111960"/>
                                    <a:gd name="textAreaBottom" fmla="*/ 112680 h 111960"/>
                                  </a:gdLst>
                                  <a:ahLst/>
                                  <a:rect l="textAreaLeft" t="textAreaTop" r="textAreaRight" b="textAreaBottom"/>
                                  <a:pathLst>
                                    <a:path w="0" h="197485">
                                      <a:moveTo>
                                        <a:pt x="0" y="0"/>
                                      </a:moveTo>
                                      <a:lnTo>
                                        <a:pt x="0" y="196958"/>
                                      </a:lnTo>
                                    </a:path>
                                  </a:pathLst>
                                </a:custGeom>
                                <a:noFill/>
                                <a:ln w="8115">
                                  <a:solidFill>
                                    <a:srgbClr val="000000"/>
                                  </a:solidFill>
                                  <a:round/>
                                </a:ln>
                              </wps:spPr>
                              <wps:style>
                                <a:lnRef idx="0"/>
                                <a:fillRef idx="0"/>
                                <a:effectRef idx="0"/>
                                <a:fontRef idx="minor"/>
                              </wps:style>
                              <wps:bodyPr/>
                            </wps:wsp>
                          </wpg:wgp>
                        </a:graphicData>
                      </a:graphic>
                    </wp:anchor>
                  </w:drawing>
                </mc:Choice>
                <mc:Fallback>
                  <w:pict>
                    <v:group id="shape_0" alt="Group 301" style="position:absolute;margin-left:270.55pt;margin-top:7.5pt;width:0.65pt;height:15.55pt" coordorigin="5411,150" coordsize="13,311"/>
                  </w:pict>
                </mc:Fallback>
              </mc:AlternateContent>
              <mc:AlternateContent>
                <mc:Choice Requires="wpg">
                  <w:drawing>
                    <wp:anchor behindDoc="1" distT="0" distB="0" distL="0" distR="0" simplePos="0" locked="0" layoutInCell="1" allowOverlap="1" relativeHeight="447">
                      <wp:simplePos x="0" y="0"/>
                      <wp:positionH relativeFrom="column">
                        <wp:posOffset>1292225</wp:posOffset>
                      </wp:positionH>
                      <wp:positionV relativeFrom="paragraph">
                        <wp:posOffset>331470</wp:posOffset>
                      </wp:positionV>
                      <wp:extent cx="92710" cy="73025"/>
                      <wp:effectExtent l="0" t="0" r="0" b="0"/>
                      <wp:wrapNone/>
                      <wp:docPr id="243" name="Group 303"/>
                      <a:graphic xmlns:a="http://schemas.openxmlformats.org/drawingml/2006/main">
                        <a:graphicData uri="http://schemas.microsoft.com/office/word/2010/wordprocessingGroup">
                          <wpg:wgp>
                            <wpg:cNvGrpSpPr/>
                            <wpg:grpSpPr>
                              <a:xfrm>
                                <a:off x="0" y="0"/>
                                <a:ext cx="92880" cy="73080"/>
                                <a:chOff x="0" y="0"/>
                                <a:chExt cx="92880" cy="73080"/>
                              </a:xfrm>
                            </wpg:grpSpPr>
                            <pic:pic xmlns:pic="http://schemas.openxmlformats.org/drawingml/2006/picture">
                              <pic:nvPicPr>
                                <pic:cNvPr id="244" name="Image 38" descr=""/>
                                <pic:cNvPicPr/>
                              </pic:nvPicPr>
                              <pic:blipFill>
                                <a:blip r:embed="rId94"/>
                                <a:stretch/>
                              </pic:blipFill>
                              <pic:spPr>
                                <a:xfrm>
                                  <a:off x="0" y="0"/>
                                  <a:ext cx="92880" cy="73080"/>
                                </a:xfrm>
                                <a:prstGeom prst="rect">
                                  <a:avLst/>
                                </a:prstGeom>
                                <a:ln w="0">
                                  <a:noFill/>
                                </a:ln>
                              </pic:spPr>
                            </pic:pic>
                          </wpg:wgp>
                        </a:graphicData>
                      </a:graphic>
                    </wp:anchor>
                  </w:drawing>
                </mc:Choice>
                <mc:Fallback>
                  <w:pict>
                    <v:group id="shape_0" alt="Group 303" style="position:absolute;margin-left:101.75pt;margin-top:26.1pt;width:7.3pt;height:5.75pt" coordorigin="2035,522" coordsize="146,115">
                      <v:shape id="shape_0" ID="Image 38" stroked="f" o:allowincell="f" style="position:absolute;left:2035;top:522;width:145;height:114;mso-wrap-style:none;v-text-anchor:middle" type="_x0000_t75">
                        <v:imagedata r:id="rId95"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48">
                      <wp:simplePos x="0" y="0"/>
                      <wp:positionH relativeFrom="column">
                        <wp:posOffset>1681480</wp:posOffset>
                      </wp:positionH>
                      <wp:positionV relativeFrom="paragraph">
                        <wp:posOffset>324485</wp:posOffset>
                      </wp:positionV>
                      <wp:extent cx="92075" cy="77470"/>
                      <wp:effectExtent l="0" t="0" r="0" b="0"/>
                      <wp:wrapNone/>
                      <wp:docPr id="245" name="Group 305"/>
                      <a:graphic xmlns:a="http://schemas.openxmlformats.org/drawingml/2006/main">
                        <a:graphicData uri="http://schemas.microsoft.com/office/word/2010/wordprocessingGroup">
                          <wpg:wgp>
                            <wpg:cNvGrpSpPr/>
                            <wpg:grpSpPr>
                              <a:xfrm>
                                <a:off x="0" y="0"/>
                                <a:ext cx="92160" cy="77400"/>
                                <a:chOff x="0" y="0"/>
                                <a:chExt cx="92160" cy="77400"/>
                              </a:xfrm>
                            </wpg:grpSpPr>
                            <pic:pic xmlns:pic="http://schemas.openxmlformats.org/drawingml/2006/picture">
                              <pic:nvPicPr>
                                <pic:cNvPr id="246" name="Image 37" descr=""/>
                                <pic:cNvPicPr/>
                              </pic:nvPicPr>
                              <pic:blipFill>
                                <a:blip r:embed="rId96"/>
                                <a:stretch/>
                              </pic:blipFill>
                              <pic:spPr>
                                <a:xfrm>
                                  <a:off x="0" y="0"/>
                                  <a:ext cx="92160" cy="77400"/>
                                </a:xfrm>
                                <a:prstGeom prst="rect">
                                  <a:avLst/>
                                </a:prstGeom>
                                <a:ln w="0">
                                  <a:noFill/>
                                </a:ln>
                              </pic:spPr>
                            </pic:pic>
                          </wpg:wgp>
                        </a:graphicData>
                      </a:graphic>
                    </wp:anchor>
                  </w:drawing>
                </mc:Choice>
                <mc:Fallback>
                  <w:pict>
                    <v:group id="shape_0" alt="Group 305" style="position:absolute;margin-left:132.4pt;margin-top:25.55pt;width:7.25pt;height:6.1pt" coordorigin="2648,511" coordsize="145,122">
                      <v:shape id="shape_0" ID="Image 37" stroked="f" o:allowincell="f" style="position:absolute;left:2648;top:511;width:144;height:121;mso-wrap-style:none;v-text-anchor:middle" type="_x0000_t75">
                        <v:imagedata r:id="rId97" o:detectmouseclick="t"/>
                        <v:stroke color="#3465a4" joinstyle="round" endcap="flat"/>
                        <w10:wrap type="none"/>
                      </v:shape>
                    </v:group>
                  </w:pict>
                </mc:Fallback>
              </mc:AlternateContent>
            </w:r>
            <w:r>
              <w:rPr>
                <w:position w:val="1"/>
                <w:sz w:val="22"/>
              </w:rPr>
              <w:t>Сила</w:t>
            </w:r>
            <w:r>
              <w:rPr>
                <w:spacing w:val="-7"/>
                <w:position w:val="1"/>
                <w:sz w:val="22"/>
              </w:rPr>
              <w:t xml:space="preserve"> </w:t>
            </w:r>
            <w:r>
              <w:rPr>
                <w:position w:val="1"/>
                <w:sz w:val="22"/>
              </w:rPr>
              <w:t>Лоренца, ее направление и величина:</w:t>
            </w:r>
            <w:r>
              <w:rPr>
                <w:spacing w:val="40"/>
                <w:position w:val="1"/>
                <w:sz w:val="22"/>
              </w:rPr>
              <w:t xml:space="preserve"> </w:t>
            </w:r>
            <w:r>
              <w:rPr>
                <w:i/>
                <w:position w:val="7"/>
                <w:sz w:val="26"/>
              </w:rPr>
              <w:t>F</w:t>
            </w:r>
            <w:r>
              <w:rPr>
                <w:sz w:val="15"/>
              </w:rPr>
              <w:t>Лор</w:t>
            </w:r>
            <w:r>
              <w:rPr>
                <w:spacing w:val="40"/>
                <w:sz w:val="15"/>
              </w:rPr>
              <w:t xml:space="preserve"> </w:t>
            </w:r>
            <w:r>
              <w:rPr>
                <w:rFonts w:ascii="Symbol" w:hAnsi="Symbol"/>
                <w:position w:val="7"/>
                <w:sz w:val="26"/>
              </w:rPr>
              <w:t></w:t>
            </w:r>
            <w:r>
              <w:rPr>
                <w:position w:val="7"/>
                <w:sz w:val="26"/>
              </w:rPr>
              <w:t xml:space="preserve"> </w:t>
            </w:r>
            <w:r>
              <w:rPr>
                <w:i/>
                <w:position w:val="7"/>
                <w:sz w:val="26"/>
              </w:rPr>
              <w:t>q</w:t>
            </w:r>
            <w:r>
              <w:rPr>
                <w:i/>
                <w:spacing w:val="-17"/>
                <w:position w:val="7"/>
                <w:sz w:val="26"/>
              </w:rPr>
              <w:t xml:space="preserve"> </w:t>
            </w:r>
            <w:r>
              <w:rPr>
                <w:rFonts w:ascii="Symbol" w:hAnsi="Symbol"/>
                <w:position w:val="7"/>
                <w:sz w:val="27"/>
              </w:rPr>
              <w:t></w:t>
            </w:r>
            <w:r>
              <w:rPr>
                <w:i/>
                <w:position w:val="7"/>
                <w:sz w:val="26"/>
              </w:rPr>
              <w:t>B</w:t>
            </w:r>
            <w:r>
              <w:rPr>
                <w:i/>
                <w:spacing w:val="-16"/>
                <w:position w:val="7"/>
                <w:sz w:val="26"/>
              </w:rPr>
              <w:t xml:space="preserve"> </w:t>
            </w:r>
            <w:r>
              <w:rPr>
                <w:position w:val="7"/>
                <w:sz w:val="26"/>
              </w:rPr>
              <w:t>sin</w:t>
            </w:r>
            <w:r>
              <w:rPr>
                <w:spacing w:val="-16"/>
                <w:position w:val="7"/>
                <w:sz w:val="26"/>
              </w:rPr>
              <w:t xml:space="preserve"> </w:t>
            </w:r>
            <w:r>
              <w:rPr>
                <w:position w:val="7"/>
                <w:sz w:val="26"/>
              </w:rPr>
              <w:t>α</w:t>
            </w:r>
            <w:r>
              <w:rPr>
                <w:spacing w:val="-16"/>
                <w:position w:val="7"/>
                <w:sz w:val="26"/>
              </w:rPr>
              <w:t xml:space="preserve"> </w:t>
            </w:r>
            <w:r>
              <w:rPr>
                <w:position w:val="1"/>
                <w:sz w:val="22"/>
              </w:rPr>
              <w:t>, где</w:t>
            </w:r>
            <w:r>
              <w:rPr>
                <w:spacing w:val="40"/>
                <w:position w:val="1"/>
                <w:sz w:val="22"/>
              </w:rPr>
              <w:t xml:space="preserve"> </w:t>
            </w:r>
            <w:r>
              <w:rPr>
                <w:position w:val="6"/>
                <w:sz w:val="23"/>
              </w:rPr>
              <w:t>α</w:t>
            </w:r>
            <w:r>
              <w:rPr>
                <w:spacing w:val="40"/>
                <w:position w:val="6"/>
                <w:sz w:val="23"/>
              </w:rPr>
              <w:t xml:space="preserve"> </w:t>
            </w:r>
            <w:r>
              <w:rPr>
                <w:position w:val="1"/>
                <w:sz w:val="22"/>
              </w:rPr>
              <w:t xml:space="preserve">- угол </w:t>
            </w:r>
            <w:r>
              <w:rPr>
                <w:sz w:val="22"/>
              </w:rPr>
              <w:t xml:space="preserve">между векторами </w:t>
            </w:r>
            <w:r>
              <w:rPr>
                <w:rFonts w:ascii="Symbol" w:hAnsi="Symbol"/>
                <w:position w:val="2"/>
              </w:rPr>
              <w:t></w:t>
            </w:r>
            <w:r>
              <w:rPr>
                <w:position w:val="2"/>
              </w:rPr>
              <w:t xml:space="preserve"> </w:t>
            </w:r>
            <w:r>
              <w:rPr>
                <w:sz w:val="22"/>
              </w:rPr>
              <w:t>и</w:t>
            </w:r>
            <w:r>
              <w:rPr>
                <w:spacing w:val="40"/>
                <w:sz w:val="22"/>
              </w:rPr>
              <w:t xml:space="preserve"> </w:t>
            </w:r>
            <w:r>
              <w:rPr>
                <w:i/>
                <w:position w:val="-1"/>
                <w:sz w:val="22"/>
              </w:rPr>
              <w:t xml:space="preserve">B </w:t>
            </w:r>
            <w:r>
              <w:rPr>
                <w:sz w:val="22"/>
              </w:rPr>
              <w:t>. Движение заряженной частицы в однородном магнитном поле</w:t>
            </w:r>
          </w:p>
        </w:tc>
      </w:tr>
      <w:tr>
        <w:trPr>
          <w:trHeight w:val="450"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3.4</w:t>
            </w:r>
          </w:p>
        </w:tc>
        <w:tc>
          <w:tcPr>
            <w:tcW w:w="1022"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6" w:type="dxa"/>
            <w:gridSpan w:val="2"/>
            <w:tcBorders>
              <w:top w:val="single" w:sz="4" w:space="0" w:color="000000"/>
              <w:start w:val="single" w:sz="4" w:space="0" w:color="000000"/>
              <w:bottom w:val="single" w:sz="4" w:space="0" w:color="000000"/>
              <w:end w:val="single" w:sz="4" w:space="0" w:color="000000"/>
            </w:tcBorders>
          </w:tcPr>
          <w:p>
            <w:pPr>
              <w:pStyle w:val="TableParagraph"/>
              <w:ind w:start="58"/>
              <w:rPr>
                <w:sz w:val="22"/>
              </w:rPr>
            </w:pPr>
            <w:r>
              <w:rPr>
                <w:spacing w:val="-2"/>
                <w:sz w:val="22"/>
              </w:rPr>
              <w:t>ЭЛЕКТРОМАГНИТНАЯ</w:t>
            </w:r>
            <w:r>
              <w:rPr>
                <w:spacing w:val="2"/>
                <w:sz w:val="22"/>
              </w:rPr>
              <w:t xml:space="preserve"> </w:t>
            </w:r>
            <w:r>
              <w:rPr>
                <w:spacing w:val="-2"/>
                <w:sz w:val="22"/>
              </w:rPr>
              <w:t>ИНДУКЦИЯ</w:t>
            </w:r>
          </w:p>
        </w:tc>
      </w:tr>
      <w:tr>
        <w:trPr>
          <w:trHeight w:val="452"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2" w:end="1"/>
              <w:rPr>
                <w:sz w:val="22"/>
              </w:rPr>
            </w:pPr>
            <w:r>
              <w:rPr>
                <w:spacing w:val="-2"/>
                <w:sz w:val="22"/>
              </w:rPr>
              <w:t>3.4.1</w:t>
            </w:r>
          </w:p>
        </w:tc>
        <w:tc>
          <w:tcPr>
            <w:tcW w:w="4760" w:type="dxa"/>
            <w:tcBorders>
              <w:top w:val="single" w:sz="4" w:space="0" w:color="000000"/>
              <w:start w:val="single" w:sz="4" w:space="0" w:color="000000"/>
            </w:tcBorders>
          </w:tcPr>
          <w:p>
            <w:pPr>
              <w:pStyle w:val="TableParagraph"/>
              <w:spacing w:before="84" w:after="0"/>
              <w:ind w:start="58"/>
              <w:rPr>
                <w:sz w:val="22"/>
              </w:rPr>
            </w:pPr>
            <w:r>
              <w:rPr>
                <w:sz w:val="22"/>
              </w:rPr>
              <w:t>Поток</w:t>
            </w:r>
            <w:r>
              <w:rPr>
                <w:spacing w:val="-11"/>
                <w:sz w:val="22"/>
              </w:rPr>
              <w:t xml:space="preserve"> </w:t>
            </w:r>
            <w:r>
              <w:rPr>
                <w:sz w:val="22"/>
              </w:rPr>
              <w:t>вектора</w:t>
            </w:r>
            <w:r>
              <w:rPr>
                <w:spacing w:val="-10"/>
                <w:sz w:val="22"/>
              </w:rPr>
              <w:t xml:space="preserve"> </w:t>
            </w:r>
            <w:r>
              <w:rPr>
                <w:sz w:val="22"/>
              </w:rPr>
              <w:t>магнитной</w:t>
            </w:r>
            <w:r>
              <w:rPr>
                <w:spacing w:val="-9"/>
                <w:sz w:val="22"/>
              </w:rPr>
              <w:t xml:space="preserve"> </w:t>
            </w:r>
            <w:r>
              <w:rPr>
                <w:spacing w:val="-2"/>
                <w:sz w:val="22"/>
              </w:rPr>
              <w:t>индукции:</w:t>
            </w:r>
          </w:p>
        </w:tc>
        <w:tc>
          <w:tcPr>
            <w:tcW w:w="3046" w:type="dxa"/>
            <w:tcBorders>
              <w:top w:val="single" w:sz="4" w:space="0" w:color="000000"/>
              <w:bottom w:val="single" w:sz="4" w:space="0" w:color="000000"/>
              <w:end w:val="single" w:sz="4" w:space="0" w:color="000000"/>
            </w:tcBorders>
          </w:tcPr>
          <w:p>
            <w:pPr>
              <w:pStyle w:val="TableParagraph"/>
              <w:spacing w:before="4" w:after="1"/>
              <w:ind w:start="0"/>
              <w:rPr>
                <w:sz w:val="11"/>
              </w:rPr>
            </w:pPr>
            <w:r>
              <w:rPr>
                <w:sz w:val="11"/>
              </w:rPr>
            </w:r>
          </w:p>
          <w:p>
            <w:pPr>
              <w:pStyle w:val="TableParagraph"/>
              <w:spacing w:lineRule="exact" w:line="210"/>
              <w:ind w:start="1325"/>
              <w:rPr>
                <w:sz w:val="20"/>
              </w:rPr>
            </w:pPr>
            <w:r>
              <w:rPr/>
              <w:drawing>
                <wp:inline distT="0" distB="0" distL="0" distR="0">
                  <wp:extent cx="756285" cy="133350"/>
                  <wp:effectExtent l="0" t="0" r="0" b="0"/>
                  <wp:docPr id="247" name="Image 30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 307" descr="" title=""/>
                          <pic:cNvPicPr>
                            <a:picLocks noChangeAspect="1" noChangeArrowheads="1"/>
                          </pic:cNvPicPr>
                        </pic:nvPicPr>
                        <pic:blipFill>
                          <a:blip r:embed="rId98"/>
                          <a:stretch>
                            <a:fillRect/>
                          </a:stretch>
                        </pic:blipFill>
                        <pic:spPr bwMode="auto">
                          <a:xfrm>
                            <a:off x="0" y="0"/>
                            <a:ext cx="756285" cy="133350"/>
                          </a:xfrm>
                          <a:prstGeom prst="rect">
                            <a:avLst/>
                          </a:prstGeom>
                        </pic:spPr>
                      </pic:pic>
                    </a:graphicData>
                  </a:graphic>
                </wp:inline>
              </w:drawing>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4"/>
        <w:gridCol w:w="1018"/>
        <w:gridCol w:w="4755"/>
        <w:gridCol w:w="1216"/>
        <w:gridCol w:w="1839"/>
      </w:tblGrid>
      <w:tr>
        <w:trPr>
          <w:trHeight w:val="573"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gridSpan w:val="3"/>
            <w:tcBorders>
              <w:top w:val="single" w:sz="4" w:space="0" w:color="000000"/>
              <w:start w:val="single" w:sz="4" w:space="0" w:color="000000"/>
              <w:bottom w:val="single" w:sz="4" w:space="0" w:color="000000"/>
              <w:end w:val="single" w:sz="4" w:space="0" w:color="000000"/>
            </w:tcBorders>
          </w:tcPr>
          <w:p>
            <w:pPr>
              <w:pStyle w:val="TableParagraph"/>
              <w:spacing w:before="84" w:after="0"/>
              <w:ind w:start="96"/>
              <w:rPr>
                <w:sz w:val="26"/>
                <w:lang w:val="en-US"/>
              </w:rPr>
            </w:pPr>
            <w:r>
              <w:rPr>
                <w:sz w:val="26"/>
              </w:rPr>
              <w:t>Ф</w:t>
            </w:r>
            <w:r>
              <w:rPr>
                <w:spacing w:val="-12"/>
                <w:sz w:val="26"/>
                <w:lang w:val="en-US"/>
              </w:rPr>
              <w:t xml:space="preserve"> </w:t>
            </w:r>
            <w:r>
              <w:rPr>
                <w:rFonts w:ascii="Symbol" w:hAnsi="Symbol"/>
                <w:sz w:val="26"/>
              </w:rPr>
              <w:t></w:t>
            </w:r>
            <w:r>
              <w:rPr>
                <w:spacing w:val="-2"/>
                <w:sz w:val="26"/>
                <w:lang w:val="en-US"/>
              </w:rPr>
              <w:t xml:space="preserve"> </w:t>
            </w:r>
            <w:r>
              <w:rPr>
                <w:i/>
                <w:sz w:val="26"/>
                <w:lang w:val="en-US"/>
              </w:rPr>
              <w:t>B</w:t>
            </w:r>
            <w:r>
              <w:rPr>
                <w:i/>
                <w:position w:val="-6"/>
                <w:sz w:val="15"/>
                <w:lang w:val="en-US"/>
              </w:rPr>
              <w:t>n</w:t>
            </w:r>
            <w:r>
              <w:rPr>
                <w:i/>
                <w:spacing w:val="-19"/>
                <w:position w:val="-6"/>
                <w:sz w:val="15"/>
                <w:lang w:val="en-US"/>
              </w:rPr>
              <w:t xml:space="preserve"> </w:t>
            </w:r>
            <w:r>
              <w:rPr>
                <w:i/>
                <w:sz w:val="26"/>
                <w:lang w:val="en-US"/>
              </w:rPr>
              <w:t>S</w:t>
            </w:r>
            <w:r>
              <w:rPr>
                <w:i/>
                <w:spacing w:val="11"/>
                <w:sz w:val="26"/>
                <w:lang w:val="en-US"/>
              </w:rPr>
              <w:t xml:space="preserve"> </w:t>
            </w:r>
            <w:r>
              <w:rPr>
                <w:rFonts w:ascii="Symbol" w:hAnsi="Symbol"/>
                <w:sz w:val="26"/>
              </w:rPr>
              <w:t></w:t>
            </w:r>
            <w:r>
              <w:rPr>
                <w:spacing w:val="-3"/>
                <w:sz w:val="26"/>
                <w:lang w:val="en-US"/>
              </w:rPr>
              <w:t xml:space="preserve"> </w:t>
            </w:r>
            <w:r>
              <w:rPr>
                <w:i/>
                <w:sz w:val="26"/>
                <w:lang w:val="en-US"/>
              </w:rPr>
              <w:t>BS</w:t>
            </w:r>
            <w:r>
              <w:rPr>
                <w:i/>
                <w:spacing w:val="-16"/>
                <w:sz w:val="26"/>
                <w:lang w:val="en-US"/>
              </w:rPr>
              <w:t xml:space="preserve"> </w:t>
            </w:r>
            <w:r>
              <w:rPr>
                <w:sz w:val="26"/>
                <w:lang w:val="en-US"/>
              </w:rPr>
              <w:t>cos</w:t>
            </w:r>
            <w:r>
              <w:rPr>
                <w:spacing w:val="-33"/>
                <w:sz w:val="26"/>
                <w:lang w:val="en-US"/>
              </w:rPr>
              <w:t xml:space="preserve"> </w:t>
            </w:r>
            <w:r>
              <w:rPr>
                <w:spacing w:val="-10"/>
                <w:sz w:val="26"/>
              </w:rPr>
              <w:t>α</w:t>
            </w:r>
          </w:p>
        </w:tc>
      </w:tr>
      <w:tr>
        <w:trPr>
          <w:trHeight w:val="45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lang w:val="en-US"/>
              </w:rPr>
            </w:pPr>
            <w:r>
              <w:rPr>
                <w:sz w:val="2"/>
                <w:szCs w:val="2"/>
                <w:lang w:val="en-US"/>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3.4.2</w:t>
            </w:r>
          </w:p>
        </w:tc>
        <w:tc>
          <w:tcPr>
            <w:tcW w:w="7810" w:type="dxa"/>
            <w:gridSpan w:val="3"/>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Явление</w:t>
            </w:r>
            <w:r>
              <w:rPr>
                <w:spacing w:val="3"/>
                <w:sz w:val="22"/>
              </w:rPr>
              <w:t xml:space="preserve"> </w:t>
            </w:r>
            <w:r>
              <w:rPr>
                <w:spacing w:val="-2"/>
                <w:sz w:val="22"/>
              </w:rPr>
              <w:t>электромагнитной</w:t>
            </w:r>
            <w:r>
              <w:rPr>
                <w:spacing w:val="6"/>
                <w:sz w:val="22"/>
              </w:rPr>
              <w:t xml:space="preserve"> </w:t>
            </w:r>
            <w:r>
              <w:rPr>
                <w:spacing w:val="-2"/>
                <w:sz w:val="22"/>
              </w:rPr>
              <w:t>индукции.</w:t>
            </w:r>
            <w:r>
              <w:rPr>
                <w:spacing w:val="4"/>
                <w:sz w:val="22"/>
              </w:rPr>
              <w:t xml:space="preserve"> </w:t>
            </w:r>
            <w:r>
              <w:rPr>
                <w:spacing w:val="-2"/>
                <w:sz w:val="22"/>
              </w:rPr>
              <w:t>ЭДС</w:t>
            </w:r>
            <w:r>
              <w:rPr>
                <w:spacing w:val="6"/>
                <w:sz w:val="22"/>
              </w:rPr>
              <w:t xml:space="preserve"> </w:t>
            </w:r>
            <w:r>
              <w:rPr>
                <w:spacing w:val="-2"/>
                <w:sz w:val="22"/>
              </w:rPr>
              <w:t>индукции</w:t>
            </w:r>
          </w:p>
        </w:tc>
      </w:tr>
      <w:tr>
        <w:trPr>
          <w:trHeight w:val="454"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3.4.3</w:t>
            </w:r>
          </w:p>
        </w:tc>
        <w:tc>
          <w:tcPr>
            <w:tcW w:w="4755" w:type="dxa"/>
            <w:tcBorders>
              <w:top w:val="single" w:sz="4" w:space="0" w:color="000000"/>
              <w:start w:val="single" w:sz="4" w:space="0" w:color="000000"/>
            </w:tcBorders>
          </w:tcPr>
          <w:p>
            <w:pPr>
              <w:pStyle w:val="TableParagraph"/>
              <w:ind w:start="61"/>
              <w:rPr>
                <w:sz w:val="22"/>
              </w:rPr>
            </w:pPr>
            <w:r>
              <w:rPr>
                <w:spacing w:val="-2"/>
                <w:sz w:val="22"/>
              </w:rPr>
              <w:t>Закон</w:t>
            </w:r>
            <w:r>
              <w:rPr>
                <w:spacing w:val="4"/>
                <w:sz w:val="22"/>
              </w:rPr>
              <w:t xml:space="preserve"> </w:t>
            </w:r>
            <w:r>
              <w:rPr>
                <w:spacing w:val="-2"/>
                <w:sz w:val="22"/>
              </w:rPr>
              <w:t>электромагнитной</w:t>
            </w:r>
            <w:r>
              <w:rPr>
                <w:spacing w:val="5"/>
                <w:sz w:val="22"/>
              </w:rPr>
              <w:t xml:space="preserve"> </w:t>
            </w:r>
            <w:r>
              <w:rPr>
                <w:spacing w:val="-2"/>
                <w:sz w:val="22"/>
              </w:rPr>
              <w:t>индукции</w:t>
            </w:r>
            <w:r>
              <w:rPr>
                <w:spacing w:val="4"/>
                <w:sz w:val="22"/>
              </w:rPr>
              <w:t xml:space="preserve"> </w:t>
            </w:r>
            <w:r>
              <w:rPr>
                <w:spacing w:val="-2"/>
                <w:sz w:val="22"/>
              </w:rPr>
              <w:t>Фарадея:</w:t>
            </w:r>
          </w:p>
        </w:tc>
        <w:tc>
          <w:tcPr>
            <w:tcW w:w="1216" w:type="dxa"/>
            <w:tcBorders>
              <w:top w:val="single" w:sz="4" w:space="0" w:color="000000"/>
            </w:tcBorders>
          </w:tcPr>
          <w:p>
            <w:pPr>
              <w:pStyle w:val="TableParagraph"/>
              <w:ind w:start="0"/>
              <w:rPr>
                <w:sz w:val="22"/>
              </w:rPr>
            </w:pPr>
            <w:r>
              <w:rPr>
                <w:sz w:val="22"/>
              </w:rPr>
            </w:r>
          </w:p>
        </w:tc>
        <w:tc>
          <w:tcPr>
            <w:tcW w:w="1839" w:type="dxa"/>
            <w:tcBorders>
              <w:top w:val="single" w:sz="4" w:space="0" w:color="000000"/>
              <w:end w:val="single" w:sz="4" w:space="0" w:color="000000"/>
            </w:tcBorders>
          </w:tcPr>
          <w:p>
            <w:pPr>
              <w:pStyle w:val="TableParagraph"/>
              <w:ind w:start="0"/>
              <w:rPr>
                <w:sz w:val="22"/>
              </w:rPr>
            </w:pPr>
            <w:r>
              <w:rPr>
                <w:sz w:val="22"/>
              </w:rPr>
            </w:r>
          </w:p>
        </w:tc>
      </w:tr>
      <w:tr>
        <w:trPr>
          <w:trHeight w:val="929"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55" w:type="dxa"/>
            <w:tcBorders>
              <w:start w:val="single" w:sz="4" w:space="0" w:color="000000"/>
              <w:bottom w:val="single" w:sz="4" w:space="0" w:color="000000"/>
            </w:tcBorders>
          </w:tcPr>
          <w:p>
            <w:pPr>
              <w:pStyle w:val="TableParagraph"/>
              <w:tabs>
                <w:tab w:val="clear" w:pos="709"/>
                <w:tab w:val="left" w:pos="1801" w:leader="none"/>
              </w:tabs>
              <w:spacing w:lineRule="exact" w:line="402" w:before="116" w:after="0"/>
              <w:ind w:start="100"/>
              <w:rPr>
                <w:sz w:val="25"/>
              </w:rPr>
            </w:pPr>
            <w:r>
              <w:rPr>
                <w:w w:val="105"/>
                <w:sz w:val="25"/>
              </w:rPr>
              <w:t>E</w:t>
            </w:r>
            <w:r>
              <w:rPr>
                <w:spacing w:val="72"/>
                <w:w w:val="105"/>
                <w:sz w:val="25"/>
              </w:rPr>
              <w:t xml:space="preserve"> </w:t>
            </w:r>
            <w:r>
              <w:rPr>
                <w:rFonts w:ascii="Symbol" w:hAnsi="Symbol"/>
                <w:w w:val="105"/>
                <w:sz w:val="25"/>
              </w:rPr>
              <w:t></w:t>
            </w:r>
            <w:r>
              <w:rPr>
                <w:spacing w:val="-7"/>
                <w:w w:val="105"/>
                <w:sz w:val="25"/>
              </w:rPr>
              <w:t xml:space="preserve"> </w:t>
            </w:r>
            <w:r>
              <w:rPr>
                <w:rFonts w:ascii="Symbol" w:hAnsi="Symbol"/>
                <w:w w:val="105"/>
                <w:sz w:val="25"/>
              </w:rPr>
              <w:t></w:t>
            </w:r>
            <w:r>
              <w:rPr>
                <w:spacing w:val="-11"/>
                <w:w w:val="105"/>
                <w:sz w:val="25"/>
              </w:rPr>
              <w:t xml:space="preserve"> </w:t>
            </w:r>
            <w:r>
              <w:rPr>
                <w:rFonts w:ascii="Symbol" w:hAnsi="Symbol"/>
                <w:spacing w:val="-5"/>
                <w:w w:val="105"/>
                <w:position w:val="16"/>
                <w:sz w:val="25"/>
              </w:rPr>
              <w:t></w:t>
            </w:r>
            <w:r>
              <w:rPr>
                <w:spacing w:val="-5"/>
                <w:w w:val="105"/>
                <w:position w:val="16"/>
                <w:sz w:val="25"/>
              </w:rPr>
              <w:t>Ф</w:t>
            </w:r>
            <w:r>
              <w:rPr>
                <w:position w:val="16"/>
                <w:sz w:val="25"/>
              </w:rPr>
              <w:tab/>
            </w:r>
            <w:r>
              <w:rPr>
                <w:rFonts w:ascii="Symbol" w:hAnsi="Symbol"/>
                <w:w w:val="105"/>
                <w:sz w:val="25"/>
              </w:rPr>
              <w:t></w:t>
            </w:r>
            <w:r>
              <w:rPr>
                <w:spacing w:val="-8"/>
                <w:w w:val="105"/>
                <w:sz w:val="25"/>
              </w:rPr>
              <w:t xml:space="preserve"> </w:t>
            </w:r>
            <w:r>
              <w:rPr>
                <w:rFonts w:ascii="Symbol" w:hAnsi="Symbol"/>
                <w:spacing w:val="-5"/>
                <w:w w:val="105"/>
                <w:sz w:val="25"/>
              </w:rPr>
              <w:t></w:t>
            </w:r>
            <w:r>
              <w:rPr>
                <w:spacing w:val="-5"/>
                <w:w w:val="105"/>
                <w:sz w:val="25"/>
              </w:rPr>
              <w:t>Ф</w:t>
            </w:r>
            <w:r>
              <w:rPr>
                <w:spacing w:val="-5"/>
                <w:w w:val="105"/>
                <w:sz w:val="25"/>
                <w:vertAlign w:val="superscript"/>
              </w:rPr>
              <w:t>'</w:t>
            </w:r>
          </w:p>
          <w:p>
            <w:pPr>
              <w:pStyle w:val="TableParagraph"/>
              <w:tabs>
                <w:tab w:val="clear" w:pos="709"/>
                <w:tab w:val="left" w:pos="1131" w:leader="none"/>
                <w:tab w:val="left" w:pos="2531" w:leader="none"/>
              </w:tabs>
              <w:spacing w:lineRule="auto" w:line="72" w:before="21" w:after="0"/>
              <w:ind w:start="268"/>
              <w:rPr>
                <w:i/>
                <w:i/>
                <w:sz w:val="15"/>
              </w:rPr>
            </w:pPr>
            <w:r>
              <mc:AlternateContent>
                <mc:Choice Requires="wpg">
                  <w:drawing>
                    <wp:anchor behindDoc="1" distT="4445" distB="4445" distL="5080" distR="3810" simplePos="0" locked="0" layoutInCell="1" allowOverlap="1" relativeHeight="449">
                      <wp:simplePos x="0" y="0"/>
                      <wp:positionH relativeFrom="column">
                        <wp:posOffset>499110</wp:posOffset>
                      </wp:positionH>
                      <wp:positionV relativeFrom="paragraph">
                        <wp:posOffset>-234315</wp:posOffset>
                      </wp:positionV>
                      <wp:extent cx="274955" cy="400050"/>
                      <wp:effectExtent l="5080" t="4445" r="3810" b="4445"/>
                      <wp:wrapNone/>
                      <wp:docPr id="248" name="Group 308"/>
                      <a:graphic xmlns:a="http://schemas.openxmlformats.org/drawingml/2006/main">
                        <a:graphicData uri="http://schemas.microsoft.com/office/word/2010/wordprocessingGroup">
                          <wpg:wgp>
                            <wpg:cNvGrpSpPr/>
                            <wpg:grpSpPr>
                              <a:xfrm>
                                <a:off x="0" y="0"/>
                                <a:ext cx="275040" cy="399960"/>
                                <a:chOff x="0" y="0"/>
                                <a:chExt cx="275040" cy="399960"/>
                              </a:xfrm>
                            </wpg:grpSpPr>
                            <wps:wsp>
                              <wps:cNvPr id="249" name="Graphic 97"/>
                              <wps:cNvSpPr/>
                              <wps:spPr>
                                <a:xfrm>
                                  <a:off x="0" y="0"/>
                                  <a:ext cx="275040" cy="399960"/>
                                </a:xfrm>
                                <a:custGeom>
                                  <a:avLst/>
                                  <a:gdLst>
                                    <a:gd name="textAreaLeft" fmla="*/ 0 w 155880"/>
                                    <a:gd name="textAreaRight" fmla="*/ 156600 w 155880"/>
                                    <a:gd name="textAreaTop" fmla="*/ 0 h 226800"/>
                                    <a:gd name="textAreaBottom" fmla="*/ 227520 h 226800"/>
                                  </a:gdLst>
                                  <a:ahLst/>
                                  <a:rect l="textAreaLeft" t="textAreaTop" r="textAreaRight" b="textAreaBottom"/>
                                  <a:pathLst>
                                    <a:path w="270510" h="400050">
                                      <a:moveTo>
                                        <a:pt x="0" y="199853"/>
                                      </a:moveTo>
                                      <a:lnTo>
                                        <a:pt x="250101" y="199853"/>
                                      </a:lnTo>
                                    </a:path>
                                    <a:path w="270510" h="400050">
                                      <a:moveTo>
                                        <a:pt x="270295" y="0"/>
                                      </a:moveTo>
                                      <a:lnTo>
                                        <a:pt x="270295" y="399707"/>
                                      </a:lnTo>
                                    </a:path>
                                  </a:pathLst>
                                </a:custGeom>
                                <a:noFill/>
                                <a:ln w="8120">
                                  <a:solidFill>
                                    <a:srgbClr val="000000"/>
                                  </a:solidFill>
                                  <a:round/>
                                </a:ln>
                              </wps:spPr>
                              <wps:style>
                                <a:lnRef idx="0"/>
                                <a:fillRef idx="0"/>
                                <a:effectRef idx="0"/>
                                <a:fontRef idx="minor"/>
                              </wps:style>
                              <wps:bodyPr/>
                            </wps:wsp>
                          </wpg:wgp>
                        </a:graphicData>
                      </a:graphic>
                    </wp:anchor>
                  </w:drawing>
                </mc:Choice>
                <mc:Fallback>
                  <w:pict>
                    <v:group id="shape_0" alt="Group 308" style="position:absolute;margin-left:39.3pt;margin-top:-18.45pt;width:21.65pt;height:31.5pt" coordorigin="786,-369" coordsize="433,630"/>
                  </w:pict>
                </mc:Fallback>
              </mc:AlternateContent>
            </w:r>
            <w:r>
              <w:rPr>
                <w:i/>
                <w:spacing w:val="-10"/>
                <w:sz w:val="15"/>
              </w:rPr>
              <w:t>i</w:t>
            </w:r>
            <w:r>
              <w:rPr>
                <w:i/>
                <w:sz w:val="15"/>
              </w:rPr>
              <w:tab/>
            </w:r>
            <w:r>
              <w:rPr>
                <w:rFonts w:ascii="Symbol" w:hAnsi="Symbol"/>
                <w:spacing w:val="-5"/>
                <w:position w:val="-12"/>
                <w:sz w:val="25"/>
              </w:rPr>
              <w:t></w:t>
            </w:r>
            <w:r>
              <w:rPr>
                <w:i/>
                <w:spacing w:val="-5"/>
                <w:position w:val="-12"/>
                <w:sz w:val="25"/>
              </w:rPr>
              <w:t>t</w:t>
            </w:r>
            <w:r>
              <w:rPr>
                <w:i/>
                <w:position w:val="-12"/>
                <w:sz w:val="25"/>
              </w:rPr>
              <w:tab/>
            </w:r>
            <w:r>
              <w:rPr>
                <w:i/>
                <w:spacing w:val="-10"/>
                <w:sz w:val="15"/>
              </w:rPr>
              <w:t>t</w:t>
            </w:r>
          </w:p>
          <w:p>
            <w:pPr>
              <w:pStyle w:val="TableParagraph"/>
              <w:spacing w:lineRule="exact" w:line="173"/>
              <w:ind w:start="1240"/>
              <w:rPr>
                <w:sz w:val="15"/>
              </w:rPr>
            </w:pPr>
            <w:r>
              <w:rPr>
                <w:rFonts w:ascii="Symbol" w:hAnsi="Symbol"/>
                <w:spacing w:val="-2"/>
                <w:sz w:val="15"/>
              </w:rPr>
              <w:t></w:t>
            </w:r>
            <w:r>
              <w:rPr>
                <w:i/>
                <w:spacing w:val="-2"/>
                <w:sz w:val="15"/>
              </w:rPr>
              <w:t>t</w:t>
            </w:r>
            <w:r>
              <w:rPr>
                <w:i/>
                <w:spacing w:val="-21"/>
                <w:sz w:val="15"/>
              </w:rPr>
              <w:t xml:space="preserve"> </w:t>
            </w:r>
            <w:r>
              <w:rPr>
                <w:rFonts w:ascii="Symbol" w:hAnsi="Symbol"/>
                <w:spacing w:val="-5"/>
                <w:sz w:val="15"/>
              </w:rPr>
              <w:t></w:t>
            </w:r>
            <w:r>
              <w:rPr>
                <w:spacing w:val="-5"/>
                <w:sz w:val="15"/>
              </w:rPr>
              <w:t>0</w:t>
            </w:r>
          </w:p>
        </w:tc>
        <w:tc>
          <w:tcPr>
            <w:tcW w:w="1216" w:type="dxa"/>
            <w:tcBorders>
              <w:bottom w:val="single" w:sz="4" w:space="0" w:color="000000"/>
            </w:tcBorders>
          </w:tcPr>
          <w:p>
            <w:pPr>
              <w:pStyle w:val="TableParagraph"/>
              <w:ind w:start="0"/>
              <w:rPr>
                <w:sz w:val="22"/>
              </w:rPr>
            </w:pPr>
            <w:r>
              <w:rPr>
                <w:sz w:val="22"/>
              </w:rPr>
            </w:r>
          </w:p>
        </w:tc>
        <w:tc>
          <w:tcPr>
            <w:tcW w:w="1839" w:type="dxa"/>
            <w:tcBorders>
              <w:bottom w:val="single" w:sz="4" w:space="0" w:color="000000"/>
              <w:end w:val="single" w:sz="4" w:space="0" w:color="000000"/>
            </w:tcBorders>
          </w:tcPr>
          <w:p>
            <w:pPr>
              <w:pStyle w:val="TableParagraph"/>
              <w:ind w:start="0"/>
              <w:rPr>
                <w:sz w:val="22"/>
              </w:rPr>
            </w:pPr>
            <w:r>
              <w:rPr>
                <w:sz w:val="22"/>
              </w:rPr>
            </w:r>
          </w:p>
        </w:tc>
      </w:tr>
      <w:tr>
        <w:trPr>
          <w:trHeight w:val="198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3.4.4</w:t>
            </w:r>
          </w:p>
        </w:tc>
        <w:tc>
          <w:tcPr>
            <w:tcW w:w="4755" w:type="dxa"/>
            <w:tcBorders>
              <w:top w:val="single" w:sz="4" w:space="0" w:color="000000"/>
              <w:start w:val="single" w:sz="4" w:space="0" w:color="000000"/>
            </w:tcBorders>
          </w:tcPr>
          <w:p>
            <w:pPr>
              <w:pStyle w:val="TableParagraph"/>
              <w:spacing w:lineRule="auto" w:line="192" w:before="124" w:after="0"/>
              <w:ind w:start="61"/>
              <w:rPr>
                <w:sz w:val="22"/>
              </w:rPr>
            </w:pPr>
            <w:r>
              <mc:AlternateContent>
                <mc:Choice Requires="wpg">
                  <w:drawing>
                    <wp:anchor behindDoc="1" distT="0" distB="0" distL="0" distR="0" simplePos="0" locked="0" layoutInCell="1" allowOverlap="1" relativeHeight="450">
                      <wp:simplePos x="0" y="0"/>
                      <wp:positionH relativeFrom="column">
                        <wp:posOffset>1705610</wp:posOffset>
                      </wp:positionH>
                      <wp:positionV relativeFrom="paragraph">
                        <wp:posOffset>277495</wp:posOffset>
                      </wp:positionV>
                      <wp:extent cx="92710" cy="73025"/>
                      <wp:effectExtent l="0" t="0" r="0" b="0"/>
                      <wp:wrapNone/>
                      <wp:docPr id="250" name="Group 310"/>
                      <a:graphic xmlns:a="http://schemas.openxmlformats.org/drawingml/2006/main">
                        <a:graphicData uri="http://schemas.microsoft.com/office/word/2010/wordprocessingGroup">
                          <wpg:wgp>
                            <wpg:cNvGrpSpPr/>
                            <wpg:grpSpPr>
                              <a:xfrm>
                                <a:off x="0" y="0"/>
                                <a:ext cx="92880" cy="73080"/>
                                <a:chOff x="0" y="0"/>
                                <a:chExt cx="92880" cy="73080"/>
                              </a:xfrm>
                            </wpg:grpSpPr>
                            <pic:pic xmlns:pic="http://schemas.openxmlformats.org/drawingml/2006/picture">
                              <pic:nvPicPr>
                                <pic:cNvPr id="251" name="Image 40" descr=""/>
                                <pic:cNvPicPr/>
                              </pic:nvPicPr>
                              <pic:blipFill>
                                <a:blip r:embed="rId99"/>
                                <a:stretch/>
                              </pic:blipFill>
                              <pic:spPr>
                                <a:xfrm>
                                  <a:off x="0" y="0"/>
                                  <a:ext cx="92880" cy="73080"/>
                                </a:xfrm>
                                <a:prstGeom prst="rect">
                                  <a:avLst/>
                                </a:prstGeom>
                                <a:ln w="0">
                                  <a:noFill/>
                                </a:ln>
                              </pic:spPr>
                            </pic:pic>
                          </wpg:wgp>
                        </a:graphicData>
                      </a:graphic>
                    </wp:anchor>
                  </w:drawing>
                </mc:Choice>
                <mc:Fallback>
                  <w:pict>
                    <v:group id="shape_0" alt="Group 310" style="position:absolute;margin-left:134.3pt;margin-top:21.85pt;width:7.3pt;height:5.75pt" coordorigin="2686,437" coordsize="146,115">
                      <v:shape id="shape_0" ID="Image 40" stroked="f" o:allowincell="f" style="position:absolute;left:2686;top:437;width:145;height:114;mso-wrap-style:none;v-text-anchor:middle" type="_x0000_t75">
                        <v:imagedata r:id="rId100"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51">
                      <wp:simplePos x="0" y="0"/>
                      <wp:positionH relativeFrom="column">
                        <wp:posOffset>1894840</wp:posOffset>
                      </wp:positionH>
                      <wp:positionV relativeFrom="paragraph">
                        <wp:posOffset>214630</wp:posOffset>
                      </wp:positionV>
                      <wp:extent cx="379095" cy="121920"/>
                      <wp:effectExtent l="0" t="0" r="0" b="0"/>
                      <wp:wrapNone/>
                      <wp:docPr id="252" name="Group 312"/>
                      <a:graphic xmlns:a="http://schemas.openxmlformats.org/drawingml/2006/main">
                        <a:graphicData uri="http://schemas.microsoft.com/office/word/2010/wordprocessingGroup">
                          <wpg:wgp>
                            <wpg:cNvGrpSpPr/>
                            <wpg:grpSpPr>
                              <a:xfrm>
                                <a:off x="0" y="0"/>
                                <a:ext cx="379080" cy="122040"/>
                                <a:chOff x="0" y="0"/>
                                <a:chExt cx="379080" cy="122040"/>
                              </a:xfrm>
                            </wpg:grpSpPr>
                            <pic:pic xmlns:pic="http://schemas.openxmlformats.org/drawingml/2006/picture">
                              <pic:nvPicPr>
                                <pic:cNvPr id="253" name="Image 39" descr=""/>
                                <pic:cNvPicPr/>
                              </pic:nvPicPr>
                              <pic:blipFill>
                                <a:blip r:embed="rId101"/>
                                <a:stretch/>
                              </pic:blipFill>
                              <pic:spPr>
                                <a:xfrm>
                                  <a:off x="233640" y="0"/>
                                  <a:ext cx="144720" cy="87120"/>
                                </a:xfrm>
                                <a:prstGeom prst="rect">
                                  <a:avLst/>
                                </a:prstGeom>
                                <a:ln w="0">
                                  <a:noFill/>
                                </a:ln>
                              </pic:spPr>
                            </pic:pic>
                            <pic:pic xmlns:pic="http://schemas.openxmlformats.org/drawingml/2006/picture">
                              <pic:nvPicPr>
                                <pic:cNvPr id="254" name="Image 42" descr=""/>
                                <pic:cNvPicPr/>
                              </pic:nvPicPr>
                              <pic:blipFill>
                                <a:blip r:embed="rId102"/>
                                <a:stretch/>
                              </pic:blipFill>
                              <pic:spPr>
                                <a:xfrm>
                                  <a:off x="0" y="0"/>
                                  <a:ext cx="379080" cy="122040"/>
                                </a:xfrm>
                                <a:prstGeom prst="rect">
                                  <a:avLst/>
                                </a:prstGeom>
                                <a:ln w="0">
                                  <a:noFill/>
                                </a:ln>
                              </pic:spPr>
                            </pic:pic>
                          </wpg:wgp>
                        </a:graphicData>
                      </a:graphic>
                    </wp:anchor>
                  </w:drawing>
                </mc:Choice>
                <mc:Fallback>
                  <w:pict>
                    <v:group id="shape_0" alt="Group 312" style="position:absolute;margin-left:149.2pt;margin-top:16.9pt;width:29.85pt;height:9.6pt" coordorigin="2984,338" coordsize="597,192">
                      <v:shape id="shape_0" ID="Image 39" stroked="f" o:allowincell="f" style="position:absolute;left:3352;top:338;width:227;height:136;mso-wrap-style:none;v-text-anchor:middle" type="_x0000_t75">
                        <v:imagedata r:id="rId103" o:detectmouseclick="t"/>
                        <v:stroke color="#3465a4" joinstyle="round" endcap="flat"/>
                        <w10:wrap type="none"/>
                      </v:shape>
                      <v:shape id="shape_0" ID="Image 42" stroked="f" o:allowincell="f" style="position:absolute;left:2984;top:338;width:596;height:191;mso-wrap-style:none;v-text-anchor:middle" type="_x0000_t75">
                        <v:imagedata r:id="rId104" o:detectmouseclick="t"/>
                        <v:stroke color="#3465a4" joinstyle="round" endcap="flat"/>
                        <w10:wrap type="none"/>
                      </v:shape>
                    </v:group>
                  </w:pict>
                </mc:Fallback>
              </mc:AlternateContent>
            </w:r>
            <w:r>
              <w:rPr>
                <w:sz w:val="22"/>
              </w:rPr>
              <w:t>ЭДС</w:t>
            </w:r>
            <w:r>
              <w:rPr>
                <w:spacing w:val="-8"/>
                <w:sz w:val="22"/>
              </w:rPr>
              <w:t xml:space="preserve"> </w:t>
            </w:r>
            <w:r>
              <w:rPr>
                <w:sz w:val="22"/>
              </w:rPr>
              <w:t>индукции</w:t>
            </w:r>
            <w:r>
              <w:rPr>
                <w:spacing w:val="-7"/>
                <w:sz w:val="22"/>
              </w:rPr>
              <w:t xml:space="preserve"> </w:t>
            </w:r>
            <w:r>
              <w:rPr>
                <w:sz w:val="22"/>
              </w:rPr>
              <w:t>в</w:t>
            </w:r>
            <w:r>
              <w:rPr>
                <w:spacing w:val="-8"/>
                <w:sz w:val="22"/>
              </w:rPr>
              <w:t xml:space="preserve"> </w:t>
            </w:r>
            <w:r>
              <w:rPr>
                <w:sz w:val="22"/>
              </w:rPr>
              <w:t>прямом</w:t>
            </w:r>
            <w:r>
              <w:rPr>
                <w:spacing w:val="-8"/>
                <w:sz w:val="22"/>
              </w:rPr>
              <w:t xml:space="preserve"> </w:t>
            </w:r>
            <w:r>
              <w:rPr>
                <w:sz w:val="22"/>
              </w:rPr>
              <w:t>проводнике</w:t>
            </w:r>
            <w:r>
              <w:rPr>
                <w:spacing w:val="-7"/>
                <w:sz w:val="22"/>
              </w:rPr>
              <w:t xml:space="preserve"> </w:t>
            </w:r>
            <w:r>
              <w:rPr>
                <w:sz w:val="22"/>
              </w:rPr>
              <w:t>длиной</w:t>
            </w:r>
            <w:r>
              <w:rPr>
                <w:spacing w:val="-7"/>
                <w:sz w:val="22"/>
              </w:rPr>
              <w:t xml:space="preserve"> </w:t>
            </w:r>
            <w:r>
              <w:rPr>
                <w:sz w:val="22"/>
              </w:rPr>
              <w:t>l, движущемся со скоростью</w:t>
            </w:r>
            <w:r>
              <w:rPr>
                <w:spacing w:val="-4"/>
                <w:sz w:val="22"/>
              </w:rPr>
              <w:t xml:space="preserve"> </w:t>
            </w:r>
            <w:r>
              <w:rPr>
                <w:rFonts w:ascii="Symbol" w:hAnsi="Symbol"/>
                <w:position w:val="2"/>
              </w:rPr>
              <w:t></w:t>
            </w:r>
            <w:r>
              <w:rPr>
                <w:rFonts w:ascii="Symbol" w:hAnsi="Symbol"/>
                <w:sz w:val="40"/>
              </w:rPr>
              <w:t></w:t>
            </w:r>
            <w:r>
              <w:rPr>
                <w:rFonts w:ascii="Symbol" w:hAnsi="Symbol"/>
                <w:position w:val="4"/>
              </w:rPr>
              <w:t></w:t>
            </w:r>
            <w:r>
              <w:rPr>
                <w:rFonts w:ascii="Symbol" w:hAnsi="Symbol"/>
                <w:position w:val="4"/>
                <w:sz w:val="23"/>
              </w:rPr>
              <w:t></w:t>
            </w:r>
            <w:r>
              <w:rPr>
                <w:spacing w:val="-10"/>
                <w:position w:val="4"/>
                <w:sz w:val="23"/>
              </w:rPr>
              <w:t xml:space="preserve"> </w:t>
            </w:r>
            <w:r>
              <w:rPr>
                <w:i/>
                <w:position w:val="4"/>
                <w:sz w:val="23"/>
              </w:rPr>
              <w:t xml:space="preserve">l </w:t>
            </w:r>
            <w:r>
              <w:rPr>
                <w:rFonts w:ascii="Symbol" w:hAnsi="Symbol"/>
                <w:w w:val="95"/>
                <w:sz w:val="40"/>
              </w:rPr>
              <w:t></w:t>
            </w:r>
            <w:r>
              <w:rPr>
                <w:spacing w:val="-4"/>
                <w:w w:val="95"/>
                <w:sz w:val="40"/>
              </w:rPr>
              <w:t xml:space="preserve"> </w:t>
            </w:r>
            <w:r>
              <w:rPr>
                <w:sz w:val="22"/>
              </w:rPr>
              <w:t>в</w:t>
            </w:r>
          </w:p>
          <w:p>
            <w:pPr>
              <w:pStyle w:val="TableParagraph"/>
              <w:spacing w:before="49" w:after="0"/>
              <w:ind w:start="61"/>
              <w:rPr>
                <w:sz w:val="22"/>
              </w:rPr>
            </w:pPr>
            <w:r>
              <w:rPr>
                <w:spacing w:val="-2"/>
                <w:sz w:val="22"/>
              </w:rPr>
              <w:t>однородном</w:t>
            </w:r>
            <w:r>
              <w:rPr>
                <w:spacing w:val="2"/>
                <w:sz w:val="22"/>
              </w:rPr>
              <w:t xml:space="preserve"> </w:t>
            </w:r>
            <w:r>
              <w:rPr>
                <w:spacing w:val="-2"/>
                <w:sz w:val="22"/>
              </w:rPr>
              <w:t>магнитном</w:t>
            </w:r>
            <w:r>
              <w:rPr>
                <w:spacing w:val="2"/>
                <w:sz w:val="22"/>
              </w:rPr>
              <w:t xml:space="preserve"> </w:t>
            </w:r>
            <w:r>
              <w:rPr>
                <w:spacing w:val="-2"/>
                <w:sz w:val="22"/>
              </w:rPr>
              <w:t>поле</w:t>
            </w:r>
            <w:r>
              <w:rPr>
                <w:spacing w:val="1"/>
                <w:sz w:val="22"/>
              </w:rPr>
              <w:t xml:space="preserve"> </w:t>
            </w:r>
            <w:r>
              <w:rPr>
                <w:spacing w:val="-5"/>
                <w:sz w:val="22"/>
              </w:rPr>
              <w:t>B:</w:t>
            </w:r>
          </w:p>
        </w:tc>
        <w:tc>
          <w:tcPr>
            <w:tcW w:w="3055" w:type="dxa"/>
            <w:gridSpan w:val="2"/>
            <w:tcBorders>
              <w:top w:val="single" w:sz="4" w:space="0" w:color="000000"/>
              <w:end w:val="single" w:sz="4" w:space="0" w:color="000000"/>
            </w:tcBorders>
          </w:tcPr>
          <w:p>
            <w:pPr>
              <w:pStyle w:val="TableParagraph"/>
              <w:spacing w:before="10" w:after="0"/>
              <w:ind w:start="0"/>
              <w:rPr>
                <w:sz w:val="11"/>
              </w:rPr>
            </w:pPr>
            <w:r>
              <w:rPr>
                <w:sz w:val="11"/>
              </w:rPr>
            </w:r>
          </w:p>
          <w:p>
            <w:pPr>
              <w:pStyle w:val="TableParagraph"/>
              <w:ind w:start="90" w:end="-44"/>
              <w:rPr>
                <w:sz w:val="20"/>
              </w:rPr>
            </w:pPr>
            <w:r>
              <w:rPr/>
              <w:drawing>
                <wp:inline distT="0" distB="0" distL="0" distR="0">
                  <wp:extent cx="1875790" cy="1097915"/>
                  <wp:effectExtent l="0" t="0" r="0" b="0"/>
                  <wp:docPr id="255" name="Image 31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 315" descr="" title=""/>
                          <pic:cNvPicPr>
                            <a:picLocks noChangeAspect="1" noChangeArrowheads="1"/>
                          </pic:cNvPicPr>
                        </pic:nvPicPr>
                        <pic:blipFill>
                          <a:blip r:embed="rId105"/>
                          <a:stretch>
                            <a:fillRect/>
                          </a:stretch>
                        </pic:blipFill>
                        <pic:spPr bwMode="auto">
                          <a:xfrm>
                            <a:off x="0" y="0"/>
                            <a:ext cx="1875790" cy="1097915"/>
                          </a:xfrm>
                          <a:prstGeom prst="rect">
                            <a:avLst/>
                          </a:prstGeom>
                        </pic:spPr>
                      </pic:pic>
                    </a:graphicData>
                  </a:graphic>
                </wp:inline>
              </w:drawing>
            </w:r>
          </w:p>
        </w:tc>
      </w:tr>
      <w:tr>
        <w:trPr>
          <w:trHeight w:val="996"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gridSpan w:val="3"/>
            <w:tcBorders>
              <w:start w:val="single" w:sz="4" w:space="0" w:color="000000"/>
              <w:bottom w:val="single" w:sz="4" w:space="0" w:color="000000"/>
              <w:end w:val="single" w:sz="4" w:space="0" w:color="000000"/>
            </w:tcBorders>
          </w:tcPr>
          <w:p>
            <w:pPr>
              <w:pStyle w:val="TableParagraph"/>
              <w:spacing w:lineRule="auto" w:line="264" w:before="94" w:after="0"/>
              <w:ind w:firstLine="80" w:start="61"/>
              <w:rPr>
                <w:rFonts w:ascii="Symbol" w:hAnsi="Symbol"/>
              </w:rPr>
            </w:pPr>
            <w:r>
              <mc:AlternateContent>
                <mc:Choice Requires="wpg">
                  <w:drawing>
                    <wp:anchor behindDoc="1" distT="4445" distB="4445" distL="5080" distR="0" simplePos="0" locked="0" layoutInCell="1" allowOverlap="1" relativeHeight="452">
                      <wp:simplePos x="0" y="0"/>
                      <wp:positionH relativeFrom="column">
                        <wp:posOffset>69850</wp:posOffset>
                      </wp:positionH>
                      <wp:positionV relativeFrom="paragraph">
                        <wp:posOffset>93980</wp:posOffset>
                      </wp:positionV>
                      <wp:extent cx="8255" cy="196850"/>
                      <wp:effectExtent l="5080" t="4445" r="0" b="4445"/>
                      <wp:wrapNone/>
                      <wp:docPr id="256" name="Group 316"/>
                      <a:graphic xmlns:a="http://schemas.openxmlformats.org/drawingml/2006/main">
                        <a:graphicData uri="http://schemas.microsoft.com/office/word/2010/wordprocessingGroup">
                          <wpg:wgp>
                            <wpg:cNvGrpSpPr/>
                            <wpg:grpSpPr>
                              <a:xfrm>
                                <a:off x="0" y="0"/>
                                <a:ext cx="8280" cy="196920"/>
                                <a:chOff x="0" y="0"/>
                                <a:chExt cx="8280" cy="196920"/>
                              </a:xfrm>
                            </wpg:grpSpPr>
                            <wps:wsp>
                              <wps:cNvPr id="257" name="Graphic 100"/>
                              <wps:cNvSpPr/>
                              <wps:spPr>
                                <a:xfrm>
                                  <a:off x="0" y="0"/>
                                  <a:ext cx="8280" cy="196920"/>
                                </a:xfrm>
                                <a:custGeom>
                                  <a:avLst/>
                                  <a:gdLst>
                                    <a:gd name="textAreaLeft" fmla="*/ 0 w 4680"/>
                                    <a:gd name="textAreaRight" fmla="*/ 5400 w 4680"/>
                                    <a:gd name="textAreaTop" fmla="*/ 0 h 111600"/>
                                    <a:gd name="textAreaBottom" fmla="*/ 112320 h 111600"/>
                                  </a:gdLst>
                                  <a:ahLst/>
                                  <a:rect l="textAreaLeft" t="textAreaTop" r="textAreaRight" b="textAreaBottom"/>
                                  <a:pathLst>
                                    <a:path w="0" h="196850">
                                      <a:moveTo>
                                        <a:pt x="0" y="0"/>
                                      </a:moveTo>
                                      <a:lnTo>
                                        <a:pt x="0" y="196735"/>
                                      </a:lnTo>
                                    </a:path>
                                  </a:pathLst>
                                </a:custGeom>
                                <a:noFill/>
                                <a:ln w="8173">
                                  <a:solidFill>
                                    <a:srgbClr val="000000"/>
                                  </a:solidFill>
                                  <a:round/>
                                </a:ln>
                              </wps:spPr>
                              <wps:style>
                                <a:lnRef idx="0"/>
                                <a:fillRef idx="0"/>
                                <a:effectRef idx="0"/>
                                <a:fontRef idx="minor"/>
                              </wps:style>
                              <wps:bodyPr/>
                            </wps:wsp>
                          </wpg:wgp>
                        </a:graphicData>
                      </a:graphic>
                    </wp:anchor>
                  </w:drawing>
                </mc:Choice>
                <mc:Fallback>
                  <w:pict>
                    <v:group id="shape_0" alt="Group 316" style="position:absolute;margin-left:5.5pt;margin-top:7.4pt;width:0.65pt;height:15.5pt" coordorigin="110,148" coordsize="13,310"/>
                  </w:pict>
                </mc:Fallback>
              </mc:AlternateContent>
              <mc:AlternateContent>
                <mc:Choice Requires="wpg">
                  <w:drawing>
                    <wp:anchor behindDoc="1" distT="4445" distB="4445" distL="5080" distR="0" simplePos="0" locked="0" layoutInCell="1" allowOverlap="1" relativeHeight="453">
                      <wp:simplePos x="0" y="0"/>
                      <wp:positionH relativeFrom="column">
                        <wp:posOffset>257810</wp:posOffset>
                      </wp:positionH>
                      <wp:positionV relativeFrom="paragraph">
                        <wp:posOffset>93980</wp:posOffset>
                      </wp:positionV>
                      <wp:extent cx="8255" cy="196850"/>
                      <wp:effectExtent l="5080" t="4445" r="0" b="4445"/>
                      <wp:wrapNone/>
                      <wp:docPr id="258" name="Group 318"/>
                      <a:graphic xmlns:a="http://schemas.openxmlformats.org/drawingml/2006/main">
                        <a:graphicData uri="http://schemas.microsoft.com/office/word/2010/wordprocessingGroup">
                          <wpg:wgp>
                            <wpg:cNvGrpSpPr/>
                            <wpg:grpSpPr>
                              <a:xfrm>
                                <a:off x="0" y="0"/>
                                <a:ext cx="8280" cy="196920"/>
                                <a:chOff x="0" y="0"/>
                                <a:chExt cx="8280" cy="196920"/>
                              </a:xfrm>
                            </wpg:grpSpPr>
                            <wps:wsp>
                              <wps:cNvPr id="259" name="Graphic 99"/>
                              <wps:cNvSpPr/>
                              <wps:spPr>
                                <a:xfrm>
                                  <a:off x="0" y="0"/>
                                  <a:ext cx="8280" cy="196920"/>
                                </a:xfrm>
                                <a:custGeom>
                                  <a:avLst/>
                                  <a:gdLst>
                                    <a:gd name="textAreaLeft" fmla="*/ 0 w 4680"/>
                                    <a:gd name="textAreaRight" fmla="*/ 5400 w 4680"/>
                                    <a:gd name="textAreaTop" fmla="*/ 0 h 111600"/>
                                    <a:gd name="textAreaBottom" fmla="*/ 112320 h 111600"/>
                                  </a:gdLst>
                                  <a:ahLst/>
                                  <a:rect l="textAreaLeft" t="textAreaTop" r="textAreaRight" b="textAreaBottom"/>
                                  <a:pathLst>
                                    <a:path w="0" h="196850">
                                      <a:moveTo>
                                        <a:pt x="0" y="0"/>
                                      </a:moveTo>
                                      <a:lnTo>
                                        <a:pt x="0" y="196735"/>
                                      </a:lnTo>
                                    </a:path>
                                  </a:pathLst>
                                </a:custGeom>
                                <a:noFill/>
                                <a:ln w="8173">
                                  <a:solidFill>
                                    <a:srgbClr val="000000"/>
                                  </a:solidFill>
                                  <a:round/>
                                </a:ln>
                              </wps:spPr>
                              <wps:style>
                                <a:lnRef idx="0"/>
                                <a:fillRef idx="0"/>
                                <a:effectRef idx="0"/>
                                <a:fontRef idx="minor"/>
                              </wps:style>
                              <wps:bodyPr/>
                            </wps:wsp>
                          </wpg:wgp>
                        </a:graphicData>
                      </a:graphic>
                    </wp:anchor>
                  </w:drawing>
                </mc:Choice>
                <mc:Fallback>
                  <w:pict>
                    <v:group id="shape_0" alt="Group 318" style="position:absolute;margin-left:20.3pt;margin-top:7.4pt;width:0.65pt;height:15.5pt" coordorigin="406,148" coordsize="13,310"/>
                  </w:pict>
                </mc:Fallback>
              </mc:AlternateContent>
              <mc:AlternateContent>
                <mc:Choice Requires="wpg">
                  <w:drawing>
                    <wp:anchor behindDoc="1" distT="0" distB="0" distL="0" distR="0" simplePos="0" locked="0" layoutInCell="1" allowOverlap="1" relativeHeight="454">
                      <wp:simplePos x="0" y="0"/>
                      <wp:positionH relativeFrom="column">
                        <wp:posOffset>3827780</wp:posOffset>
                      </wp:positionH>
                      <wp:positionV relativeFrom="paragraph">
                        <wp:posOffset>123825</wp:posOffset>
                      </wp:positionV>
                      <wp:extent cx="87630" cy="74930"/>
                      <wp:effectExtent l="0" t="0" r="0" b="0"/>
                      <wp:wrapNone/>
                      <wp:docPr id="260" name="Group 320"/>
                      <a:graphic xmlns:a="http://schemas.openxmlformats.org/drawingml/2006/main">
                        <a:graphicData uri="http://schemas.microsoft.com/office/word/2010/wordprocessingGroup">
                          <wpg:wgp>
                            <wpg:cNvGrpSpPr/>
                            <wpg:grpSpPr>
                              <a:xfrm>
                                <a:off x="0" y="0"/>
                                <a:ext cx="87480" cy="74880"/>
                                <a:chOff x="0" y="0"/>
                                <a:chExt cx="87480" cy="74880"/>
                              </a:xfrm>
                            </wpg:grpSpPr>
                            <pic:pic xmlns:pic="http://schemas.openxmlformats.org/drawingml/2006/picture">
                              <pic:nvPicPr>
                                <pic:cNvPr id="261" name="Image 41" descr=""/>
                                <pic:cNvPicPr/>
                              </pic:nvPicPr>
                              <pic:blipFill>
                                <a:blip r:embed="rId106"/>
                                <a:stretch/>
                              </pic:blipFill>
                              <pic:spPr>
                                <a:xfrm>
                                  <a:off x="0" y="0"/>
                                  <a:ext cx="87480" cy="74880"/>
                                </a:xfrm>
                                <a:prstGeom prst="rect">
                                  <a:avLst/>
                                </a:prstGeom>
                                <a:ln w="0">
                                  <a:noFill/>
                                </a:ln>
                              </pic:spPr>
                            </pic:pic>
                          </wpg:wgp>
                        </a:graphicData>
                      </a:graphic>
                    </wp:anchor>
                  </w:drawing>
                </mc:Choice>
                <mc:Fallback>
                  <w:pict>
                    <v:group id="shape_0" alt="Group 320" style="position:absolute;margin-left:301.4pt;margin-top:9.75pt;width:6.9pt;height:5.9pt" coordorigin="6028,195" coordsize="138,118">
                      <v:shape id="shape_0" ID="Image 41" stroked="f" o:allowincell="f" style="position:absolute;left:6028;top:195;width:137;height:117;mso-wrap-style:none;v-text-anchor:middle" type="_x0000_t75">
                        <v:imagedata r:id="rId107"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55">
                      <wp:simplePos x="0" y="0"/>
                      <wp:positionH relativeFrom="column">
                        <wp:posOffset>1502410</wp:posOffset>
                      </wp:positionH>
                      <wp:positionV relativeFrom="paragraph">
                        <wp:posOffset>344805</wp:posOffset>
                      </wp:positionV>
                      <wp:extent cx="87630" cy="75565"/>
                      <wp:effectExtent l="0" t="0" r="0" b="0"/>
                      <wp:wrapNone/>
                      <wp:docPr id="262" name="Group 322"/>
                      <a:graphic xmlns:a="http://schemas.openxmlformats.org/drawingml/2006/main">
                        <a:graphicData uri="http://schemas.microsoft.com/office/word/2010/wordprocessingGroup">
                          <wpg:wgp>
                            <wpg:cNvGrpSpPr/>
                            <wpg:grpSpPr>
                              <a:xfrm>
                                <a:off x="0" y="0"/>
                                <a:ext cx="87480" cy="75600"/>
                                <a:chOff x="0" y="0"/>
                                <a:chExt cx="87480" cy="75600"/>
                              </a:xfrm>
                            </wpg:grpSpPr>
                            <pic:pic xmlns:pic="http://schemas.openxmlformats.org/drawingml/2006/picture">
                              <pic:nvPicPr>
                                <pic:cNvPr id="263" name="Image 44" descr=""/>
                                <pic:cNvPicPr/>
                              </pic:nvPicPr>
                              <pic:blipFill>
                                <a:blip r:embed="rId108"/>
                                <a:stretch/>
                              </pic:blipFill>
                              <pic:spPr>
                                <a:xfrm>
                                  <a:off x="0" y="0"/>
                                  <a:ext cx="87480" cy="75600"/>
                                </a:xfrm>
                                <a:prstGeom prst="rect">
                                  <a:avLst/>
                                </a:prstGeom>
                                <a:ln w="0">
                                  <a:noFill/>
                                </a:ln>
                              </pic:spPr>
                            </pic:pic>
                          </wpg:wgp>
                        </a:graphicData>
                      </a:graphic>
                    </wp:anchor>
                  </w:drawing>
                </mc:Choice>
                <mc:Fallback>
                  <w:pict>
                    <v:group id="shape_0" alt="Group 322" style="position:absolute;margin-left:118.3pt;margin-top:27.15pt;width:6.9pt;height:5.95pt" coordorigin="2366,543" coordsize="138,119">
                      <v:shape id="shape_0" ID="Image 44" stroked="f" o:allowincell="f" style="position:absolute;left:2366;top:543;width:137;height:118;mso-wrap-style:none;v-text-anchor:middle" type="_x0000_t75">
                        <v:imagedata r:id="rId109"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56">
                      <wp:simplePos x="0" y="0"/>
                      <wp:positionH relativeFrom="column">
                        <wp:posOffset>1770380</wp:posOffset>
                      </wp:positionH>
                      <wp:positionV relativeFrom="paragraph">
                        <wp:posOffset>357505</wp:posOffset>
                      </wp:positionV>
                      <wp:extent cx="92710" cy="73025"/>
                      <wp:effectExtent l="0" t="0" r="0" b="0"/>
                      <wp:wrapNone/>
                      <wp:docPr id="264" name="Group 324"/>
                      <a:graphic xmlns:a="http://schemas.openxmlformats.org/drawingml/2006/main">
                        <a:graphicData uri="http://schemas.microsoft.com/office/word/2010/wordprocessingGroup">
                          <wpg:wgp>
                            <wpg:cNvGrpSpPr/>
                            <wpg:grpSpPr>
                              <a:xfrm>
                                <a:off x="0" y="0"/>
                                <a:ext cx="92880" cy="73080"/>
                                <a:chOff x="0" y="0"/>
                                <a:chExt cx="92880" cy="73080"/>
                              </a:xfrm>
                            </wpg:grpSpPr>
                            <pic:pic xmlns:pic="http://schemas.openxmlformats.org/drawingml/2006/picture">
                              <pic:nvPicPr>
                                <pic:cNvPr id="265" name="Image 43" descr=""/>
                                <pic:cNvPicPr/>
                              </pic:nvPicPr>
                              <pic:blipFill>
                                <a:blip r:embed="rId110"/>
                                <a:stretch/>
                              </pic:blipFill>
                              <pic:spPr>
                                <a:xfrm>
                                  <a:off x="0" y="0"/>
                                  <a:ext cx="92880" cy="73080"/>
                                </a:xfrm>
                                <a:prstGeom prst="rect">
                                  <a:avLst/>
                                </a:prstGeom>
                                <a:ln w="0">
                                  <a:noFill/>
                                </a:ln>
                              </pic:spPr>
                            </pic:pic>
                          </wpg:wgp>
                        </a:graphicData>
                      </a:graphic>
                    </wp:anchor>
                  </w:drawing>
                </mc:Choice>
                <mc:Fallback>
                  <w:pict>
                    <v:group id="shape_0" alt="Group 324" style="position:absolute;margin-left:139.4pt;margin-top:28.15pt;width:7.3pt;height:5.75pt" coordorigin="2788,563" coordsize="146,115">
                      <v:shape id="shape_0" ID="Image 43" stroked="f" o:allowincell="f" style="position:absolute;left:2788;top:563;width:145;height:114;mso-wrap-style:none;v-text-anchor:middle" type="_x0000_t75">
                        <v:imagedata r:id="rId111"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57">
                      <wp:simplePos x="0" y="0"/>
                      <wp:positionH relativeFrom="column">
                        <wp:posOffset>2263775</wp:posOffset>
                      </wp:positionH>
                      <wp:positionV relativeFrom="paragraph">
                        <wp:posOffset>344805</wp:posOffset>
                      </wp:positionV>
                      <wp:extent cx="354965" cy="80010"/>
                      <wp:effectExtent l="0" t="0" r="0" b="0"/>
                      <wp:wrapNone/>
                      <wp:docPr id="266" name="Group 326"/>
                      <a:graphic xmlns:a="http://schemas.openxmlformats.org/drawingml/2006/main">
                        <a:graphicData uri="http://schemas.microsoft.com/office/word/2010/wordprocessingGroup">
                          <wpg:wgp>
                            <wpg:cNvGrpSpPr/>
                            <wpg:grpSpPr>
                              <a:xfrm>
                                <a:off x="0" y="0"/>
                                <a:ext cx="354960" cy="79920"/>
                                <a:chOff x="0" y="0"/>
                                <a:chExt cx="354960" cy="79920"/>
                              </a:xfrm>
                            </wpg:grpSpPr>
                            <pic:pic xmlns:pic="http://schemas.openxmlformats.org/drawingml/2006/picture">
                              <pic:nvPicPr>
                                <pic:cNvPr id="267" name="Image 47" descr=""/>
                                <pic:cNvPicPr/>
                              </pic:nvPicPr>
                              <pic:blipFill>
                                <a:blip r:embed="rId112"/>
                                <a:stretch/>
                              </pic:blipFill>
                              <pic:spPr>
                                <a:xfrm>
                                  <a:off x="0" y="0"/>
                                  <a:ext cx="354960" cy="75600"/>
                                </a:xfrm>
                                <a:prstGeom prst="rect">
                                  <a:avLst/>
                                </a:prstGeom>
                                <a:ln w="0">
                                  <a:noFill/>
                                </a:ln>
                              </pic:spPr>
                            </pic:pic>
                            <pic:pic xmlns:pic="http://schemas.openxmlformats.org/drawingml/2006/picture">
                              <pic:nvPicPr>
                                <pic:cNvPr id="268" name="Image 48" descr=""/>
                                <pic:cNvPicPr/>
                              </pic:nvPicPr>
                              <pic:blipFill>
                                <a:blip r:embed="rId113"/>
                                <a:stretch/>
                              </pic:blipFill>
                              <pic:spPr>
                                <a:xfrm>
                                  <a:off x="261720" y="0"/>
                                  <a:ext cx="93240" cy="79920"/>
                                </a:xfrm>
                                <a:prstGeom prst="rect">
                                  <a:avLst/>
                                </a:prstGeom>
                                <a:ln w="0">
                                  <a:noFill/>
                                </a:ln>
                              </pic:spPr>
                            </pic:pic>
                          </wpg:wgp>
                        </a:graphicData>
                      </a:graphic>
                    </wp:anchor>
                  </w:drawing>
                </mc:Choice>
                <mc:Fallback>
                  <w:pict>
                    <v:group id="shape_0" alt="Group 326" style="position:absolute;margin-left:178.25pt;margin-top:27.15pt;width:27.95pt;height:6.3pt" coordorigin="3565,543" coordsize="559,126">
                      <v:shape id="shape_0" ID="Image 47" stroked="f" o:allowincell="f" style="position:absolute;left:3565;top:543;width:558;height:118;mso-wrap-style:none;v-text-anchor:middle" type="_x0000_t75">
                        <v:imagedata r:id="rId114" o:detectmouseclick="t"/>
                        <v:stroke color="#3465a4" joinstyle="round" endcap="flat"/>
                        <w10:wrap type="none"/>
                      </v:shape>
                      <v:shape id="shape_0" ID="Image 48" stroked="f" o:allowincell="f" style="position:absolute;left:3977;top:543;width:146;height:125;mso-wrap-style:none;v-text-anchor:middle" type="_x0000_t75">
                        <v:imagedata r:id="rId115" o:detectmouseclick="t"/>
                        <v:stroke color="#3465a4" joinstyle="round" endcap="flat"/>
                        <w10:wrap type="none"/>
                      </v:shape>
                    </v:group>
                  </w:pict>
                </mc:Fallback>
              </mc:AlternateContent>
              <mc:AlternateContent>
                <mc:Choice Requires="wpg">
                  <w:drawing>
                    <wp:anchor behindDoc="1" distT="0" distB="0" distL="0" distR="0" simplePos="0" locked="0" layoutInCell="1" allowOverlap="1" relativeHeight="458">
                      <wp:simplePos x="0" y="0"/>
                      <wp:positionH relativeFrom="column">
                        <wp:posOffset>2799080</wp:posOffset>
                      </wp:positionH>
                      <wp:positionV relativeFrom="paragraph">
                        <wp:posOffset>344805</wp:posOffset>
                      </wp:positionV>
                      <wp:extent cx="349885" cy="110490"/>
                      <wp:effectExtent l="0" t="0" r="0" b="0"/>
                      <wp:wrapNone/>
                      <wp:docPr id="269" name="Group 329"/>
                      <a:graphic xmlns:a="http://schemas.openxmlformats.org/drawingml/2006/main">
                        <a:graphicData uri="http://schemas.microsoft.com/office/word/2010/wordprocessingGroup">
                          <wpg:wgp>
                            <wpg:cNvGrpSpPr/>
                            <wpg:grpSpPr>
                              <a:xfrm>
                                <a:off x="0" y="0"/>
                                <a:ext cx="349920" cy="110520"/>
                                <a:chOff x="0" y="0"/>
                                <a:chExt cx="349920" cy="110520"/>
                              </a:xfrm>
                            </wpg:grpSpPr>
                            <pic:pic xmlns:pic="http://schemas.openxmlformats.org/drawingml/2006/picture">
                              <pic:nvPicPr>
                                <pic:cNvPr id="270" name="Image 45" descr=""/>
                                <pic:cNvPicPr/>
                              </pic:nvPicPr>
                              <pic:blipFill>
                                <a:blip r:embed="rId116"/>
                                <a:stretch/>
                              </pic:blipFill>
                              <pic:spPr>
                                <a:xfrm>
                                  <a:off x="259560" y="0"/>
                                  <a:ext cx="89640" cy="79920"/>
                                </a:xfrm>
                                <a:prstGeom prst="rect">
                                  <a:avLst/>
                                </a:prstGeom>
                                <a:ln w="0">
                                  <a:noFill/>
                                </a:ln>
                              </pic:spPr>
                            </pic:pic>
                            <pic:pic xmlns:pic="http://schemas.openxmlformats.org/drawingml/2006/picture">
                              <pic:nvPicPr>
                                <pic:cNvPr id="271" name="Image 46" descr=""/>
                                <pic:cNvPicPr/>
                              </pic:nvPicPr>
                              <pic:blipFill>
                                <a:blip r:embed="rId117"/>
                                <a:stretch/>
                              </pic:blipFill>
                              <pic:spPr>
                                <a:xfrm>
                                  <a:off x="0" y="0"/>
                                  <a:ext cx="349920" cy="110520"/>
                                </a:xfrm>
                                <a:prstGeom prst="rect">
                                  <a:avLst/>
                                </a:prstGeom>
                                <a:ln w="0">
                                  <a:noFill/>
                                </a:ln>
                              </pic:spPr>
                            </pic:pic>
                          </wpg:wgp>
                        </a:graphicData>
                      </a:graphic>
                    </wp:anchor>
                  </w:drawing>
                </mc:Choice>
                <mc:Fallback>
                  <w:pict>
                    <v:group id="shape_0" alt="Group 329" style="position:absolute;margin-left:220.4pt;margin-top:27.15pt;width:27.55pt;height:8.7pt" coordorigin="4408,543" coordsize="551,174">
                      <v:shape id="shape_0" ID="Image 45" stroked="f" o:allowincell="f" style="position:absolute;left:4817;top:543;width:140;height:125;mso-wrap-style:none;v-text-anchor:middle" type="_x0000_t75">
                        <v:imagedata r:id="rId118" o:detectmouseclick="t"/>
                        <v:stroke color="#3465a4" joinstyle="round" endcap="flat"/>
                        <w10:wrap type="none"/>
                      </v:shape>
                      <v:shape id="shape_0" ID="Image 46" stroked="f" o:allowincell="f" style="position:absolute;left:4408;top:543;width:550;height:173;mso-wrap-style:none;v-text-anchor:middle" type="_x0000_t75">
                        <v:imagedata r:id="rId119" o:detectmouseclick="t"/>
                        <v:stroke color="#3465a4" joinstyle="round" endcap="flat"/>
                        <w10:wrap type="none"/>
                      </v:shape>
                    </v:group>
                  </w:pict>
                </mc:Fallback>
              </mc:AlternateContent>
              <mc:AlternateContent>
                <mc:Choice Requires="wpg">
                  <w:drawing>
                    <wp:anchor behindDoc="1" distT="3810" distB="3810" distL="3810" distR="0" simplePos="0" locked="0" layoutInCell="1" allowOverlap="1" relativeHeight="459">
                      <wp:simplePos x="0" y="0"/>
                      <wp:positionH relativeFrom="column">
                        <wp:posOffset>3411855</wp:posOffset>
                      </wp:positionH>
                      <wp:positionV relativeFrom="paragraph">
                        <wp:posOffset>361315</wp:posOffset>
                      </wp:positionV>
                      <wp:extent cx="7620" cy="176530"/>
                      <wp:effectExtent l="3810" t="3810" r="0" b="3810"/>
                      <wp:wrapNone/>
                      <wp:docPr id="272" name="Group 332"/>
                      <a:graphic xmlns:a="http://schemas.openxmlformats.org/drawingml/2006/main">
                        <a:graphicData uri="http://schemas.microsoft.com/office/word/2010/wordprocessingGroup">
                          <wpg:wgp>
                            <wpg:cNvGrpSpPr/>
                            <wpg:grpSpPr>
                              <a:xfrm>
                                <a:off x="0" y="0"/>
                                <a:ext cx="7560" cy="176400"/>
                                <a:chOff x="0" y="0"/>
                                <a:chExt cx="7560" cy="176400"/>
                              </a:xfrm>
                            </wpg:grpSpPr>
                            <wps:wsp>
                              <wps:cNvPr id="273" name="Graphic 102"/>
                              <wps:cNvSpPr/>
                              <wps:spPr>
                                <a:xfrm>
                                  <a:off x="0" y="0"/>
                                  <a:ext cx="7560" cy="176400"/>
                                </a:xfrm>
                                <a:custGeom>
                                  <a:avLst/>
                                  <a:gdLst>
                                    <a:gd name="textAreaLeft" fmla="*/ 0 w 4320"/>
                                    <a:gd name="textAreaRight" fmla="*/ 5040 w 4320"/>
                                    <a:gd name="textAreaTop" fmla="*/ 0 h 100080"/>
                                    <a:gd name="textAreaBottom" fmla="*/ 100800 h 100080"/>
                                  </a:gdLst>
                                  <a:ahLst/>
                                  <a:rect l="textAreaLeft" t="textAreaTop" r="textAreaRight" b="textAreaBottom"/>
                                  <a:pathLst>
                                    <a:path w="0" h="176530">
                                      <a:moveTo>
                                        <a:pt x="0" y="0"/>
                                      </a:moveTo>
                                      <a:lnTo>
                                        <a:pt x="0" y="176338"/>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32" style="position:absolute;margin-left:268.65pt;margin-top:28.45pt;width:0.6pt;height:13.9pt" coordorigin="5373,569" coordsize="12,278"/>
                  </w:pict>
                </mc:Fallback>
              </mc:AlternateContent>
              <mc:AlternateContent>
                <mc:Choice Requires="wpg">
                  <w:drawing>
                    <wp:anchor behindDoc="1" distT="3810" distB="3810" distL="3810" distR="0" simplePos="0" locked="0" layoutInCell="1" allowOverlap="1" relativeHeight="460">
                      <wp:simplePos x="0" y="0"/>
                      <wp:positionH relativeFrom="column">
                        <wp:posOffset>3578225</wp:posOffset>
                      </wp:positionH>
                      <wp:positionV relativeFrom="paragraph">
                        <wp:posOffset>361315</wp:posOffset>
                      </wp:positionV>
                      <wp:extent cx="7620" cy="176530"/>
                      <wp:effectExtent l="3810" t="3810" r="0" b="3810"/>
                      <wp:wrapNone/>
                      <wp:docPr id="274" name="Group 334"/>
                      <a:graphic xmlns:a="http://schemas.openxmlformats.org/drawingml/2006/main">
                        <a:graphicData uri="http://schemas.microsoft.com/office/word/2010/wordprocessingGroup">
                          <wpg:wgp>
                            <wpg:cNvGrpSpPr/>
                            <wpg:grpSpPr>
                              <a:xfrm>
                                <a:off x="0" y="0"/>
                                <a:ext cx="7560" cy="176400"/>
                                <a:chOff x="0" y="0"/>
                                <a:chExt cx="7560" cy="176400"/>
                              </a:xfrm>
                            </wpg:grpSpPr>
                            <wps:wsp>
                              <wps:cNvPr id="275" name="Graphic 101"/>
                              <wps:cNvSpPr/>
                              <wps:spPr>
                                <a:xfrm>
                                  <a:off x="0" y="0"/>
                                  <a:ext cx="7560" cy="176400"/>
                                </a:xfrm>
                                <a:custGeom>
                                  <a:avLst/>
                                  <a:gdLst>
                                    <a:gd name="textAreaLeft" fmla="*/ 0 w 4320"/>
                                    <a:gd name="textAreaRight" fmla="*/ 5040 w 4320"/>
                                    <a:gd name="textAreaTop" fmla="*/ 0 h 100080"/>
                                    <a:gd name="textAreaBottom" fmla="*/ 100800 h 100080"/>
                                  </a:gdLst>
                                  <a:ahLst/>
                                  <a:rect l="textAreaLeft" t="textAreaTop" r="textAreaRight" b="textAreaBottom"/>
                                  <a:pathLst>
                                    <a:path w="0" h="176530">
                                      <a:moveTo>
                                        <a:pt x="0" y="0"/>
                                      </a:moveTo>
                                      <a:lnTo>
                                        <a:pt x="0" y="176338"/>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34" style="position:absolute;margin-left:281.75pt;margin-top:28.45pt;width:0.6pt;height:13.9pt" coordorigin="5635,569" coordsize="12,278"/>
                  </w:pict>
                </mc:Fallback>
              </mc:AlternateContent>
            </w:r>
            <w:r>
              <w:rPr>
                <w:position w:val="7"/>
                <w:sz w:val="26"/>
              </w:rPr>
              <w:t>E</w:t>
            </w:r>
            <w:r>
              <w:rPr>
                <w:i/>
                <w:sz w:val="15"/>
              </w:rPr>
              <w:t>i</w:t>
            </w:r>
            <w:r>
              <w:rPr>
                <w:i/>
                <w:spacing w:val="80"/>
                <w:sz w:val="15"/>
              </w:rPr>
              <w:t xml:space="preserve"> </w:t>
            </w:r>
            <w:r>
              <w:rPr>
                <w:rFonts w:ascii="Symbol" w:hAnsi="Symbol"/>
                <w:position w:val="7"/>
                <w:sz w:val="26"/>
              </w:rPr>
              <w:t></w:t>
            </w:r>
            <w:r>
              <w:rPr>
                <w:position w:val="7"/>
                <w:sz w:val="26"/>
              </w:rPr>
              <w:t xml:space="preserve"> </w:t>
            </w:r>
            <w:r>
              <w:rPr>
                <w:i/>
                <w:position w:val="7"/>
                <w:sz w:val="26"/>
              </w:rPr>
              <w:t>Bl</w:t>
            </w:r>
            <w:r>
              <w:rPr>
                <w:rFonts w:ascii="Symbol" w:hAnsi="Symbol"/>
                <w:position w:val="7"/>
                <w:sz w:val="27"/>
              </w:rPr>
              <w:t></w:t>
            </w:r>
            <w:r>
              <w:rPr>
                <w:position w:val="7"/>
                <w:sz w:val="26"/>
              </w:rPr>
              <w:t>cos</w:t>
            </w:r>
            <w:r>
              <w:rPr>
                <w:spacing w:val="-33"/>
                <w:position w:val="7"/>
                <w:sz w:val="26"/>
              </w:rPr>
              <w:t xml:space="preserve"> </w:t>
            </w:r>
            <w:r>
              <w:rPr>
                <w:position w:val="7"/>
                <w:sz w:val="26"/>
              </w:rPr>
              <w:t>α</w:t>
            </w:r>
            <w:r>
              <w:rPr>
                <w:spacing w:val="-11"/>
                <w:position w:val="7"/>
                <w:sz w:val="26"/>
              </w:rPr>
              <w:t xml:space="preserve"> </w:t>
            </w:r>
            <w:r>
              <w:rPr>
                <w:position w:val="1"/>
                <w:sz w:val="22"/>
              </w:rPr>
              <w:t>, где</w:t>
            </w:r>
            <w:r>
              <w:rPr>
                <w:spacing w:val="32"/>
                <w:position w:val="1"/>
                <w:sz w:val="22"/>
              </w:rPr>
              <w:t xml:space="preserve"> </w:t>
            </w:r>
            <w:r>
              <w:rPr>
                <w:position w:val="6"/>
                <w:sz w:val="23"/>
              </w:rPr>
              <w:t>α</w:t>
            </w:r>
            <w:r>
              <w:rPr>
                <w:spacing w:val="40"/>
                <w:position w:val="6"/>
                <w:sz w:val="23"/>
              </w:rPr>
              <w:t xml:space="preserve"> </w:t>
            </w:r>
            <w:r>
              <w:rPr>
                <w:position w:val="1"/>
                <w:sz w:val="22"/>
              </w:rPr>
              <w:t>-</w:t>
            </w:r>
            <w:r>
              <w:rPr>
                <w:spacing w:val="-1"/>
                <w:position w:val="1"/>
                <w:sz w:val="22"/>
              </w:rPr>
              <w:t xml:space="preserve"> </w:t>
            </w:r>
            <w:r>
              <w:rPr>
                <w:position w:val="1"/>
                <w:sz w:val="22"/>
              </w:rPr>
              <w:t>угол между</w:t>
            </w:r>
            <w:r>
              <w:rPr>
                <w:spacing w:val="-1"/>
                <w:position w:val="1"/>
                <w:sz w:val="22"/>
              </w:rPr>
              <w:t xml:space="preserve"> </w:t>
            </w:r>
            <w:r>
              <w:rPr>
                <w:position w:val="1"/>
                <w:sz w:val="22"/>
              </w:rPr>
              <w:t>вектором B</w:t>
            </w:r>
            <w:r>
              <w:rPr>
                <w:spacing w:val="-1"/>
                <w:position w:val="1"/>
                <w:sz w:val="22"/>
              </w:rPr>
              <w:t xml:space="preserve"> </w:t>
            </w:r>
            <w:r>
              <w:rPr>
                <w:position w:val="1"/>
                <w:sz w:val="22"/>
              </w:rPr>
              <w:t>и</w:t>
            </w:r>
            <w:r>
              <w:rPr>
                <w:spacing w:val="-1"/>
                <w:position w:val="1"/>
                <w:sz w:val="22"/>
              </w:rPr>
              <w:t xml:space="preserve"> </w:t>
            </w:r>
            <w:r>
              <w:rPr>
                <w:position w:val="1"/>
                <w:sz w:val="22"/>
              </w:rPr>
              <w:t>нормалью</w:t>
            </w:r>
            <w:r>
              <w:rPr>
                <w:spacing w:val="36"/>
                <w:position w:val="1"/>
                <w:sz w:val="22"/>
              </w:rPr>
              <w:t xml:space="preserve"> </w:t>
            </w:r>
            <w:r>
              <w:rPr>
                <w:i/>
                <w:position w:val="3"/>
                <w:sz w:val="23"/>
              </w:rPr>
              <w:t>n</w:t>
            </w:r>
            <w:r>
              <w:rPr>
                <w:i/>
                <w:spacing w:val="40"/>
                <w:position w:val="3"/>
                <w:sz w:val="23"/>
              </w:rPr>
              <w:t xml:space="preserve"> </w:t>
            </w:r>
            <w:r>
              <w:rPr>
                <w:position w:val="1"/>
                <w:sz w:val="22"/>
              </w:rPr>
              <w:t xml:space="preserve">к плоскости, в </w:t>
            </w:r>
            <w:r>
              <w:rPr>
                <w:sz w:val="22"/>
              </w:rPr>
              <w:t>которой лежат векторы</w:t>
            </w:r>
            <w:r>
              <w:rPr>
                <w:spacing w:val="36"/>
                <w:sz w:val="22"/>
              </w:rPr>
              <w:t xml:space="preserve"> </w:t>
            </w:r>
            <w:r>
              <w:rPr>
                <w:i/>
                <w:position w:val="-1"/>
                <w:sz w:val="23"/>
              </w:rPr>
              <w:t>l</w:t>
            </w:r>
            <w:r>
              <w:rPr>
                <w:i/>
                <w:spacing w:val="80"/>
                <w:position w:val="-1"/>
                <w:sz w:val="23"/>
              </w:rPr>
              <w:t xml:space="preserve"> </w:t>
            </w:r>
            <w:r>
              <w:rPr>
                <w:sz w:val="22"/>
              </w:rPr>
              <w:t>и</w:t>
            </w:r>
            <w:r>
              <w:rPr>
                <w:spacing w:val="-5"/>
                <w:sz w:val="22"/>
              </w:rPr>
              <w:t xml:space="preserve"> </w:t>
            </w:r>
            <w:r>
              <w:rPr>
                <w:rFonts w:ascii="Symbol" w:hAnsi="Symbol"/>
                <w:position w:val="2"/>
              </w:rPr>
              <w:t></w:t>
            </w:r>
            <w:r>
              <w:rPr>
                <w:sz w:val="22"/>
              </w:rPr>
              <w:t>; если</w:t>
            </w:r>
            <w:r>
              <w:rPr>
                <w:spacing w:val="34"/>
                <w:sz w:val="22"/>
              </w:rPr>
              <w:t xml:space="preserve"> </w:t>
            </w:r>
            <w:r>
              <w:rPr>
                <w:i/>
                <w:position w:val="-1"/>
                <w:sz w:val="23"/>
              </w:rPr>
              <w:t>l</w:t>
            </w:r>
            <w:r>
              <w:rPr>
                <w:i/>
                <w:spacing w:val="40"/>
                <w:position w:val="-1"/>
                <w:sz w:val="23"/>
              </w:rPr>
              <w:t xml:space="preserve"> </w:t>
            </w:r>
            <w:r>
              <w:rPr>
                <w:rFonts w:ascii="Symbol" w:hAnsi="Symbol"/>
                <w:position w:val="-1"/>
                <w:sz w:val="23"/>
              </w:rPr>
              <w:t></w:t>
            </w:r>
            <w:r>
              <w:rPr>
                <w:position w:val="-1"/>
                <w:sz w:val="23"/>
              </w:rPr>
              <w:t xml:space="preserve"> </w:t>
            </w:r>
            <w:r>
              <w:rPr>
                <w:i/>
                <w:position w:val="-1"/>
                <w:sz w:val="23"/>
              </w:rPr>
              <w:t>B</w:t>
            </w:r>
            <w:r>
              <w:rPr>
                <w:i/>
                <w:spacing w:val="40"/>
                <w:position w:val="-1"/>
                <w:sz w:val="23"/>
              </w:rPr>
              <w:t xml:space="preserve"> </w:t>
            </w:r>
            <w:r>
              <w:rPr>
                <w:sz w:val="22"/>
              </w:rPr>
              <w:t>и</w:t>
            </w:r>
            <w:r>
              <w:rPr>
                <w:spacing w:val="-5"/>
                <w:sz w:val="22"/>
              </w:rPr>
              <w:t xml:space="preserve"> </w:t>
            </w:r>
            <w:r>
              <w:rPr>
                <w:rFonts w:ascii="Symbol" w:hAnsi="Symbol"/>
                <w:position w:val="-1"/>
              </w:rPr>
              <w:t></w:t>
            </w:r>
            <w:r>
              <w:rPr>
                <w:rFonts w:ascii="Symbol" w:hAnsi="Symbol"/>
                <w:position w:val="-1"/>
                <w:sz w:val="23"/>
              </w:rPr>
              <w:t></w:t>
            </w:r>
            <w:r>
              <w:rPr>
                <w:position w:val="-1"/>
                <w:sz w:val="23"/>
              </w:rPr>
              <w:t xml:space="preserve"> </w:t>
            </w:r>
            <w:r>
              <w:rPr>
                <w:i/>
                <w:position w:val="-1"/>
                <w:sz w:val="23"/>
              </w:rPr>
              <w:t xml:space="preserve">B </w:t>
            </w:r>
            <w:r>
              <w:rPr>
                <w:sz w:val="22"/>
              </w:rPr>
              <w:t>, то</w:t>
            </w:r>
            <w:r>
              <w:rPr>
                <w:spacing w:val="80"/>
                <w:sz w:val="22"/>
              </w:rPr>
              <w:t xml:space="preserve"> </w:t>
            </w:r>
            <w:r>
              <w:rPr>
                <w:position w:val="3"/>
                <w:sz w:val="23"/>
              </w:rPr>
              <w:t>E</w:t>
            </w:r>
            <w:r>
              <w:rPr>
                <w:i/>
                <w:position w:val="-2"/>
                <w:sz w:val="13"/>
              </w:rPr>
              <w:t>i</w:t>
            </w:r>
            <w:r>
              <w:rPr>
                <w:i/>
                <w:spacing w:val="80"/>
                <w:position w:val="-2"/>
                <w:sz w:val="13"/>
              </w:rPr>
              <w:t xml:space="preserve"> </w:t>
            </w:r>
            <w:r>
              <w:rPr>
                <w:rFonts w:ascii="Symbol" w:hAnsi="Symbol"/>
                <w:position w:val="3"/>
                <w:sz w:val="23"/>
              </w:rPr>
              <w:t></w:t>
            </w:r>
            <w:r>
              <w:rPr>
                <w:position w:val="3"/>
                <w:sz w:val="23"/>
              </w:rPr>
              <w:t xml:space="preserve"> </w:t>
            </w:r>
            <w:r>
              <w:rPr>
                <w:i/>
                <w:position w:val="3"/>
                <w:sz w:val="23"/>
              </w:rPr>
              <w:t>Bl</w:t>
            </w:r>
            <w:r>
              <w:rPr>
                <w:rFonts w:ascii="Symbol" w:hAnsi="Symbol"/>
                <w:position w:val="3"/>
              </w:rPr>
              <w:t></w:t>
            </w:r>
          </w:p>
        </w:tc>
      </w:tr>
      <w:tr>
        <w:trPr>
          <w:trHeight w:val="450"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3.4.5</w:t>
            </w:r>
          </w:p>
        </w:tc>
        <w:tc>
          <w:tcPr>
            <w:tcW w:w="7810" w:type="dxa"/>
            <w:gridSpan w:val="3"/>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Правило</w:t>
            </w:r>
            <w:r>
              <w:rPr>
                <w:spacing w:val="-12"/>
                <w:sz w:val="22"/>
              </w:rPr>
              <w:t xml:space="preserve"> </w:t>
            </w:r>
            <w:r>
              <w:rPr>
                <w:spacing w:val="-2"/>
                <w:sz w:val="22"/>
              </w:rPr>
              <w:t>Ленца</w:t>
            </w:r>
          </w:p>
        </w:tc>
      </w:tr>
      <w:tr>
        <w:trPr>
          <w:trHeight w:val="89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3.4.6</w:t>
            </w:r>
          </w:p>
        </w:tc>
        <w:tc>
          <w:tcPr>
            <w:tcW w:w="4755" w:type="dxa"/>
            <w:tcBorders>
              <w:top w:val="single" w:sz="4" w:space="0" w:color="000000"/>
              <w:start w:val="single" w:sz="4" w:space="0" w:color="000000"/>
            </w:tcBorders>
          </w:tcPr>
          <w:p>
            <w:pPr>
              <w:pStyle w:val="TableParagraph"/>
              <w:spacing w:lineRule="exact" w:line="381" w:before="104" w:after="0"/>
              <w:ind w:start="61"/>
              <w:rPr>
                <w:sz w:val="22"/>
              </w:rPr>
            </w:pPr>
            <w:r>
              <w:rPr>
                <w:sz w:val="22"/>
              </w:rPr>
              <w:t>Индуктивность:</w:t>
            </w:r>
            <w:r>
              <w:rPr>
                <w:spacing w:val="37"/>
                <w:sz w:val="22"/>
              </w:rPr>
              <w:t xml:space="preserve"> </w:t>
            </w:r>
            <w:r>
              <w:rPr>
                <w:i/>
                <w:position w:val="1"/>
                <w:sz w:val="23"/>
              </w:rPr>
              <w:t>L</w:t>
            </w:r>
            <w:r>
              <w:rPr>
                <w:i/>
                <w:spacing w:val="-5"/>
                <w:position w:val="1"/>
                <w:sz w:val="23"/>
              </w:rPr>
              <w:t xml:space="preserve"> </w:t>
            </w:r>
            <w:r>
              <w:rPr>
                <w:rFonts w:ascii="Symbol" w:hAnsi="Symbol"/>
                <w:position w:val="1"/>
                <w:sz w:val="23"/>
              </w:rPr>
              <w:t></w:t>
            </w:r>
            <w:r>
              <w:rPr>
                <w:spacing w:val="7"/>
                <w:position w:val="1"/>
                <w:sz w:val="23"/>
              </w:rPr>
              <w:t xml:space="preserve"> </w:t>
            </w:r>
            <w:r>
              <w:rPr>
                <w:position w:val="16"/>
                <w:sz w:val="23"/>
              </w:rPr>
              <w:t>Ф</w:t>
            </w:r>
            <w:r>
              <w:rPr>
                <w:spacing w:val="-8"/>
                <w:position w:val="16"/>
                <w:sz w:val="23"/>
              </w:rPr>
              <w:t xml:space="preserve"> </w:t>
            </w:r>
            <w:r>
              <w:rPr>
                <w:sz w:val="22"/>
              </w:rPr>
              <w:t>,</w:t>
            </w:r>
            <w:r>
              <w:rPr>
                <w:spacing w:val="-3"/>
                <w:sz w:val="22"/>
              </w:rPr>
              <w:t xml:space="preserve"> </w:t>
            </w:r>
            <w:r>
              <w:rPr>
                <w:sz w:val="22"/>
              </w:rPr>
              <w:t>или</w:t>
            </w:r>
            <w:r>
              <w:rPr>
                <w:spacing w:val="-4"/>
                <w:sz w:val="22"/>
              </w:rPr>
              <w:t xml:space="preserve"> </w:t>
            </w:r>
            <w:r>
              <w:rPr>
                <w:sz w:val="22"/>
              </w:rPr>
              <w:t>Ф</w:t>
            </w:r>
            <w:r>
              <w:rPr>
                <w:spacing w:val="-3"/>
                <w:sz w:val="22"/>
              </w:rPr>
              <w:t xml:space="preserve"> </w:t>
            </w:r>
            <w:r>
              <w:rPr>
                <w:sz w:val="22"/>
              </w:rPr>
              <w:t>=</w:t>
            </w:r>
            <w:r>
              <w:rPr>
                <w:spacing w:val="-3"/>
                <w:sz w:val="22"/>
              </w:rPr>
              <w:t xml:space="preserve"> </w:t>
            </w:r>
            <w:r>
              <w:rPr>
                <w:spacing w:val="-5"/>
                <w:sz w:val="22"/>
              </w:rPr>
              <w:t>LI.</w:t>
            </w:r>
          </w:p>
          <w:p>
            <w:pPr>
              <w:pStyle w:val="TableParagraph"/>
              <w:spacing w:lineRule="exact" w:line="212"/>
              <w:ind w:start="0" w:end="570"/>
              <w:rPr>
                <w:i/>
                <w:i/>
                <w:sz w:val="23"/>
              </w:rPr>
            </w:pPr>
            <w:r>
              <mc:AlternateContent>
                <mc:Choice Requires="wpg">
                  <w:drawing>
                    <wp:anchor behindDoc="1" distT="3810" distB="0" distL="3810" distR="3810" simplePos="0" locked="0" layoutInCell="1" allowOverlap="1" relativeHeight="461">
                      <wp:simplePos x="0" y="0"/>
                      <wp:positionH relativeFrom="column">
                        <wp:posOffset>1264920</wp:posOffset>
                      </wp:positionH>
                      <wp:positionV relativeFrom="paragraph">
                        <wp:posOffset>-49530</wp:posOffset>
                      </wp:positionV>
                      <wp:extent cx="132080" cy="7620"/>
                      <wp:effectExtent l="3810" t="3810" r="3810" b="0"/>
                      <wp:wrapNone/>
                      <wp:docPr id="276" name="Group 336"/>
                      <a:graphic xmlns:a="http://schemas.openxmlformats.org/drawingml/2006/main">
                        <a:graphicData uri="http://schemas.microsoft.com/office/word/2010/wordprocessingGroup">
                          <wpg:wgp>
                            <wpg:cNvGrpSpPr/>
                            <wpg:grpSpPr>
                              <a:xfrm>
                                <a:off x="0" y="0"/>
                                <a:ext cx="132120" cy="7560"/>
                                <a:chOff x="0" y="0"/>
                                <a:chExt cx="132120" cy="7560"/>
                              </a:xfrm>
                            </wpg:grpSpPr>
                            <wps:wsp>
                              <wps:cNvPr id="277" name="Graphic 104"/>
                              <wps:cNvSpPr/>
                              <wps:spPr>
                                <a:xfrm>
                                  <a:off x="0" y="0"/>
                                  <a:ext cx="132120" cy="7560"/>
                                </a:xfrm>
                                <a:custGeom>
                                  <a:avLst/>
                                  <a:gdLst>
                                    <a:gd name="textAreaLeft" fmla="*/ 0 w 74880"/>
                                    <a:gd name="textAreaRight" fmla="*/ 75600 w 74880"/>
                                    <a:gd name="textAreaTop" fmla="*/ 0 h 4320"/>
                                    <a:gd name="textAreaBottom" fmla="*/ 5040 h 4320"/>
                                  </a:gdLst>
                                  <a:ahLst/>
                                  <a:rect l="textAreaLeft" t="textAreaTop" r="textAreaRight" b="textAreaBottom"/>
                                  <a:pathLst>
                                    <a:path w="132080" h="0">
                                      <a:moveTo>
                                        <a:pt x="0" y="0"/>
                                      </a:moveTo>
                                      <a:lnTo>
                                        <a:pt x="13175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36" style="position:absolute;margin-left:99.6pt;margin-top:-3.9pt;width:10.4pt;height:0.6pt" coordorigin="1992,-78" coordsize="208,12"/>
                  </w:pict>
                </mc:Fallback>
              </mc:AlternateContent>
            </w:r>
            <w:r>
              <w:rPr>
                <w:i/>
                <w:spacing w:val="-10"/>
                <w:sz w:val="23"/>
              </w:rPr>
              <w:t>I</w:t>
            </w:r>
          </w:p>
        </w:tc>
        <w:tc>
          <w:tcPr>
            <w:tcW w:w="1216" w:type="dxa"/>
            <w:tcBorders>
              <w:top w:val="single" w:sz="4" w:space="0" w:color="000000"/>
            </w:tcBorders>
          </w:tcPr>
          <w:p>
            <w:pPr>
              <w:pStyle w:val="TableParagraph"/>
              <w:ind w:start="0"/>
              <w:rPr>
                <w:sz w:val="22"/>
              </w:rPr>
            </w:pPr>
            <w:r>
              <w:rPr>
                <w:sz w:val="22"/>
              </w:rPr>
            </w:r>
          </w:p>
        </w:tc>
        <w:tc>
          <w:tcPr>
            <w:tcW w:w="1839" w:type="dxa"/>
            <w:tcBorders>
              <w:top w:val="single" w:sz="4" w:space="0" w:color="000000"/>
              <w:end w:val="single" w:sz="4" w:space="0" w:color="000000"/>
            </w:tcBorders>
          </w:tcPr>
          <w:p>
            <w:pPr>
              <w:pStyle w:val="TableParagraph"/>
              <w:ind w:start="0"/>
              <w:rPr>
                <w:sz w:val="22"/>
              </w:rPr>
            </w:pPr>
            <w:r>
              <w:rPr>
                <w:sz w:val="22"/>
              </w:rPr>
            </w:r>
          </w:p>
        </w:tc>
      </w:tr>
      <w:tr>
        <w:trPr>
          <w:trHeight w:val="81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gridSpan w:val="3"/>
            <w:tcBorders>
              <w:start w:val="single" w:sz="4" w:space="0" w:color="000000"/>
              <w:bottom w:val="single" w:sz="4" w:space="0" w:color="000000"/>
              <w:end w:val="single" w:sz="4" w:space="0" w:color="000000"/>
            </w:tcBorders>
          </w:tcPr>
          <w:p>
            <w:pPr>
              <w:pStyle w:val="TableParagraph"/>
              <w:tabs>
                <w:tab w:val="clear" w:pos="709"/>
                <w:tab w:val="left" w:pos="3940" w:leader="none"/>
                <w:tab w:val="left" w:pos="5305" w:leader="none"/>
              </w:tabs>
              <w:spacing w:lineRule="exact" w:line="428" w:before="6" w:after="0"/>
              <w:ind w:start="61"/>
              <w:rPr>
                <w:sz w:val="15"/>
              </w:rPr>
            </w:pPr>
            <w:r>
              <w:rPr>
                <w:position w:val="17"/>
                <w:sz w:val="22"/>
              </w:rPr>
              <w:t>Самоиндукция.</w:t>
            </w:r>
            <w:r>
              <w:rPr>
                <w:spacing w:val="-13"/>
                <w:sz w:val="22"/>
              </w:rPr>
              <w:t xml:space="preserve"> </w:t>
            </w:r>
            <w:r>
              <w:rPr>
                <w:sz w:val="22"/>
              </w:rPr>
              <w:t>ЭДС</w:t>
            </w:r>
            <w:r>
              <w:rPr>
                <w:spacing w:val="-12"/>
                <w:sz w:val="22"/>
              </w:rPr>
              <w:t xml:space="preserve"> </w:t>
            </w:r>
            <w:r>
              <w:rPr>
                <w:sz w:val="22"/>
              </w:rPr>
              <w:t>самоиндукции:</w:t>
            </w:r>
            <w:r>
              <w:rPr>
                <w:spacing w:val="19"/>
                <w:sz w:val="22"/>
              </w:rPr>
              <w:t xml:space="preserve"> </w:t>
            </w:r>
            <w:r>
              <w:rPr>
                <w:spacing w:val="-10"/>
                <w:position w:val="5"/>
                <w:sz w:val="25"/>
              </w:rPr>
              <w:t>E</w:t>
            </w:r>
            <w:r>
              <w:rPr>
                <w:position w:val="5"/>
                <w:sz w:val="25"/>
              </w:rPr>
              <w:tab/>
            </w:r>
            <w:r>
              <w:rPr>
                <w:rFonts w:ascii="Symbol" w:hAnsi="Symbol"/>
                <w:position w:val="5"/>
                <w:sz w:val="25"/>
              </w:rPr>
              <w:t></w:t>
            </w:r>
            <w:r>
              <w:rPr>
                <w:spacing w:val="10"/>
                <w:position w:val="5"/>
                <w:sz w:val="25"/>
              </w:rPr>
              <w:t xml:space="preserve"> </w:t>
            </w:r>
            <w:r>
              <w:rPr>
                <w:rFonts w:ascii="Symbol" w:hAnsi="Symbol"/>
                <w:position w:val="5"/>
                <w:sz w:val="25"/>
              </w:rPr>
              <w:t></w:t>
            </w:r>
            <w:r>
              <w:rPr>
                <w:i/>
                <w:position w:val="5"/>
                <w:sz w:val="25"/>
              </w:rPr>
              <w:t>L</w:t>
            </w:r>
            <w:r>
              <w:rPr>
                <w:i/>
                <w:spacing w:val="9"/>
                <w:position w:val="5"/>
                <w:sz w:val="25"/>
              </w:rPr>
              <w:t xml:space="preserve"> </w:t>
            </w:r>
            <w:r>
              <w:rPr>
                <w:rFonts w:ascii="Symbol" w:hAnsi="Symbol"/>
                <w:spacing w:val="-5"/>
                <w:position w:val="21"/>
                <w:sz w:val="25"/>
                <w:u w:val="single"/>
              </w:rPr>
              <w:t></w:t>
            </w:r>
            <w:r>
              <w:rPr>
                <w:i/>
                <w:spacing w:val="-5"/>
                <w:position w:val="21"/>
                <w:sz w:val="25"/>
                <w:u w:val="single"/>
              </w:rPr>
              <w:t>I</w:t>
            </w:r>
            <w:r>
              <w:rPr>
                <w:i/>
                <w:position w:val="21"/>
                <w:sz w:val="25"/>
              </w:rPr>
              <w:tab/>
            </w:r>
            <w:r>
              <w:rPr>
                <w:rFonts w:ascii="Symbol" w:hAnsi="Symbol"/>
                <w:position w:val="5"/>
                <w:sz w:val="25"/>
              </w:rPr>
              <w:t></w:t>
            </w:r>
            <w:r>
              <w:rPr>
                <w:spacing w:val="17"/>
                <w:position w:val="5"/>
                <w:sz w:val="25"/>
              </w:rPr>
              <w:t xml:space="preserve"> </w:t>
            </w:r>
            <w:r>
              <w:rPr>
                <w:rFonts w:ascii="Symbol" w:hAnsi="Symbol"/>
                <w:position w:val="5"/>
                <w:sz w:val="25"/>
              </w:rPr>
              <w:t></w:t>
            </w:r>
            <w:r>
              <w:rPr>
                <w:i/>
                <w:position w:val="5"/>
                <w:sz w:val="25"/>
              </w:rPr>
              <w:t>LI</w:t>
            </w:r>
            <w:r>
              <w:rPr>
                <w:i/>
                <w:spacing w:val="-17"/>
                <w:position w:val="5"/>
                <w:sz w:val="25"/>
              </w:rPr>
              <w:t xml:space="preserve"> </w:t>
            </w:r>
            <w:r>
              <w:rPr>
                <w:spacing w:val="-10"/>
                <w:position w:val="17"/>
                <w:sz w:val="15"/>
              </w:rPr>
              <w:t>'</w:t>
            </w:r>
          </w:p>
          <w:p>
            <w:pPr>
              <w:pStyle w:val="TableParagraph"/>
              <w:tabs>
                <w:tab w:val="clear" w:pos="709"/>
                <w:tab w:val="left" w:pos="8145" w:leader="none"/>
                <w:tab w:val="left" w:pos="9536" w:leader="none"/>
              </w:tabs>
              <w:spacing w:lineRule="auto" w:line="38" w:before="6" w:after="0"/>
              <w:ind w:start="3689"/>
              <w:rPr>
                <w:i/>
                <w:i/>
                <w:sz w:val="15"/>
              </w:rPr>
            </w:pPr>
            <w:r>
              <w:rPr>
                <w:i/>
                <w:spacing w:val="-5"/>
                <w:sz w:val="15"/>
              </w:rPr>
              <w:t>si</w:t>
            </w:r>
            <w:r>
              <w:rPr>
                <w:i/>
                <w:sz w:val="15"/>
              </w:rPr>
              <w:tab/>
            </w:r>
            <w:r>
              <w:rPr>
                <w:rFonts w:ascii="Symbol" w:hAnsi="Symbol"/>
                <w:spacing w:val="-5"/>
                <w:position w:val="-12"/>
                <w:sz w:val="25"/>
              </w:rPr>
              <w:t></w:t>
            </w:r>
            <w:r>
              <w:rPr>
                <w:i/>
                <w:spacing w:val="-5"/>
                <w:position w:val="-12"/>
                <w:sz w:val="25"/>
              </w:rPr>
              <w:t>t</w:t>
            </w:r>
            <w:r>
              <w:rPr>
                <w:i/>
                <w:position w:val="-12"/>
                <w:sz w:val="25"/>
              </w:rPr>
              <w:tab/>
            </w:r>
            <w:r>
              <w:rPr>
                <w:i/>
                <w:spacing w:val="-10"/>
                <w:sz w:val="15"/>
              </w:rPr>
              <w:t>t</w:t>
            </w:r>
          </w:p>
          <w:p>
            <w:pPr>
              <w:pStyle w:val="TableParagraph"/>
              <w:spacing w:before="10" w:after="0"/>
              <w:ind w:start="2146"/>
              <w:rPr>
                <w:sz w:val="15"/>
              </w:rPr>
            </w:pPr>
            <w:r>
              <mc:AlternateContent>
                <mc:Choice Requires="wpg">
                  <w:drawing>
                    <wp:anchor behindDoc="1" distT="4445" distB="4445" distL="5080" distR="0" simplePos="0" locked="0" layoutInCell="1" allowOverlap="1" relativeHeight="462">
                      <wp:simplePos x="0" y="0"/>
                      <wp:positionH relativeFrom="column">
                        <wp:posOffset>3020695</wp:posOffset>
                      </wp:positionH>
                      <wp:positionV relativeFrom="paragraph">
                        <wp:posOffset>-304800</wp:posOffset>
                      </wp:positionV>
                      <wp:extent cx="8255" cy="400050"/>
                      <wp:effectExtent l="5080" t="4445" r="0" b="4445"/>
                      <wp:wrapNone/>
                      <wp:docPr id="278" name="Group 338"/>
                      <a:graphic xmlns:a="http://schemas.openxmlformats.org/drawingml/2006/main">
                        <a:graphicData uri="http://schemas.microsoft.com/office/word/2010/wordprocessingGroup">
                          <wpg:wgp>
                            <wpg:cNvGrpSpPr/>
                            <wpg:grpSpPr>
                              <a:xfrm>
                                <a:off x="0" y="0"/>
                                <a:ext cx="8280" cy="399960"/>
                                <a:chOff x="0" y="0"/>
                                <a:chExt cx="8280" cy="399960"/>
                              </a:xfrm>
                            </wpg:grpSpPr>
                            <wps:wsp>
                              <wps:cNvPr id="279" name="Graphic 103"/>
                              <wps:cNvSpPr/>
                              <wps:spPr>
                                <a:xfrm>
                                  <a:off x="0" y="0"/>
                                  <a:ext cx="8280" cy="399960"/>
                                </a:xfrm>
                                <a:custGeom>
                                  <a:avLst/>
                                  <a:gdLst>
                                    <a:gd name="textAreaLeft" fmla="*/ 0 w 4680"/>
                                    <a:gd name="textAreaRight" fmla="*/ 5400 w 4680"/>
                                    <a:gd name="textAreaTop" fmla="*/ 0 h 226800"/>
                                    <a:gd name="textAreaBottom" fmla="*/ 227520 h 226800"/>
                                  </a:gdLst>
                                  <a:ahLst/>
                                  <a:rect l="textAreaLeft" t="textAreaTop" r="textAreaRight" b="textAreaBottom"/>
                                  <a:pathLst>
                                    <a:path w="0" h="400050">
                                      <a:moveTo>
                                        <a:pt x="0" y="0"/>
                                      </a:moveTo>
                                      <a:lnTo>
                                        <a:pt x="0" y="399707"/>
                                      </a:lnTo>
                                    </a:path>
                                  </a:pathLst>
                                </a:custGeom>
                                <a:noFill/>
                                <a:ln w="8135">
                                  <a:solidFill>
                                    <a:srgbClr val="000000"/>
                                  </a:solidFill>
                                  <a:round/>
                                </a:ln>
                              </wps:spPr>
                              <wps:style>
                                <a:lnRef idx="0"/>
                                <a:fillRef idx="0"/>
                                <a:effectRef idx="0"/>
                                <a:fontRef idx="minor"/>
                              </wps:style>
                              <wps:bodyPr/>
                            </wps:wsp>
                          </wpg:wgp>
                        </a:graphicData>
                      </a:graphic>
                    </wp:anchor>
                  </w:drawing>
                </mc:Choice>
                <mc:Fallback>
                  <w:pict>
                    <v:group id="shape_0" alt="Group 338" style="position:absolute;margin-left:237.85pt;margin-top:-24pt;width:0.65pt;height:31.5pt" coordorigin="4757,-480" coordsize="13,630"/>
                  </w:pict>
                </mc:Fallback>
              </mc:AlternateContent>
            </w:r>
            <w:r>
              <w:rPr>
                <w:rFonts w:ascii="Symbol" w:hAnsi="Symbol"/>
                <w:spacing w:val="-2"/>
                <w:sz w:val="15"/>
              </w:rPr>
              <w:t></w:t>
            </w:r>
            <w:r>
              <w:rPr>
                <w:i/>
                <w:spacing w:val="-2"/>
                <w:sz w:val="15"/>
              </w:rPr>
              <w:t>t</w:t>
            </w:r>
            <w:r>
              <w:rPr>
                <w:i/>
                <w:spacing w:val="-23"/>
                <w:sz w:val="15"/>
              </w:rPr>
              <w:t xml:space="preserve"> </w:t>
            </w:r>
            <w:r>
              <w:rPr>
                <w:rFonts w:ascii="Symbol" w:hAnsi="Symbol"/>
                <w:spacing w:val="-5"/>
                <w:sz w:val="15"/>
              </w:rPr>
              <w:t></w:t>
            </w:r>
            <w:r>
              <w:rPr>
                <w:spacing w:val="-5"/>
                <w:sz w:val="15"/>
              </w:rPr>
              <w:t>0</w:t>
            </w:r>
          </w:p>
        </w:tc>
      </w:tr>
      <w:tr>
        <w:trPr>
          <w:trHeight w:val="813"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3.4.7</w:t>
            </w:r>
          </w:p>
        </w:tc>
        <w:tc>
          <w:tcPr>
            <w:tcW w:w="7810" w:type="dxa"/>
            <w:gridSpan w:val="3"/>
            <w:tcBorders>
              <w:top w:val="single" w:sz="4" w:space="0" w:color="000000"/>
              <w:start w:val="single" w:sz="4" w:space="0" w:color="000000"/>
              <w:bottom w:val="single" w:sz="4" w:space="0" w:color="000000"/>
              <w:end w:val="single" w:sz="4" w:space="0" w:color="000000"/>
            </w:tcBorders>
          </w:tcPr>
          <w:p>
            <w:pPr>
              <w:pStyle w:val="TableParagraph"/>
              <w:spacing w:lineRule="exact" w:line="196" w:before="141" w:after="0"/>
              <w:ind w:start="2146" w:end="234"/>
              <w:rPr>
                <w:sz w:val="23"/>
              </w:rPr>
            </w:pPr>
            <w:r>
              <mc:AlternateContent>
                <mc:Choice Requires="wpg">
                  <w:drawing>
                    <wp:anchor behindDoc="1" distT="3810" distB="0" distL="4445" distR="3175" simplePos="0" locked="0" layoutInCell="1" allowOverlap="1" relativeHeight="463">
                      <wp:simplePos x="0" y="0"/>
                      <wp:positionH relativeFrom="column">
                        <wp:posOffset>2971165</wp:posOffset>
                      </wp:positionH>
                      <wp:positionV relativeFrom="paragraph">
                        <wp:posOffset>281305</wp:posOffset>
                      </wp:positionV>
                      <wp:extent cx="230505" cy="7620"/>
                      <wp:effectExtent l="4445" t="3810" r="3175" b="0"/>
                      <wp:wrapNone/>
                      <wp:docPr id="280" name="Group 340"/>
                      <a:graphic xmlns:a="http://schemas.openxmlformats.org/drawingml/2006/main">
                        <a:graphicData uri="http://schemas.microsoft.com/office/word/2010/wordprocessingGroup">
                          <wpg:wgp>
                            <wpg:cNvGrpSpPr/>
                            <wpg:grpSpPr>
                              <a:xfrm>
                                <a:off x="0" y="0"/>
                                <a:ext cx="230400" cy="7560"/>
                                <a:chOff x="0" y="0"/>
                                <a:chExt cx="230400" cy="7560"/>
                              </a:xfrm>
                            </wpg:grpSpPr>
                            <wps:wsp>
                              <wps:cNvPr id="281" name="Graphic 106"/>
                              <wps:cNvSpPr/>
                              <wps:spPr>
                                <a:xfrm>
                                  <a:off x="0" y="0"/>
                                  <a:ext cx="230400" cy="7560"/>
                                </a:xfrm>
                                <a:custGeom>
                                  <a:avLst/>
                                  <a:gdLst>
                                    <a:gd name="textAreaLeft" fmla="*/ 0 w 130680"/>
                                    <a:gd name="textAreaRight" fmla="*/ 131400 w 130680"/>
                                    <a:gd name="textAreaTop" fmla="*/ 0 h 4320"/>
                                    <a:gd name="textAreaBottom" fmla="*/ 5040 h 4320"/>
                                  </a:gdLst>
                                  <a:ahLst/>
                                  <a:rect l="textAreaLeft" t="textAreaTop" r="textAreaRight" b="textAreaBottom"/>
                                  <a:pathLst>
                                    <a:path w="230504" h="0">
                                      <a:moveTo>
                                        <a:pt x="0" y="0"/>
                                      </a:moveTo>
                                      <a:lnTo>
                                        <a:pt x="23016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40" style="position:absolute;margin-left:233.95pt;margin-top:22.15pt;width:18.15pt;height:0.6pt" coordorigin="4679,443" coordsize="363,12"/>
                  </w:pict>
                </mc:Fallback>
              </mc:AlternateContent>
            </w:r>
            <w:r>
              <w:rPr>
                <w:i/>
                <w:sz w:val="23"/>
              </w:rPr>
              <w:t>LI</w:t>
            </w:r>
            <w:r>
              <w:rPr>
                <w:i/>
                <w:spacing w:val="-24"/>
                <w:sz w:val="23"/>
              </w:rPr>
              <w:t xml:space="preserve"> </w:t>
            </w:r>
            <w:r>
              <w:rPr>
                <w:spacing w:val="-10"/>
                <w:sz w:val="23"/>
                <w:vertAlign w:val="superscript"/>
              </w:rPr>
              <w:t>2</w:t>
            </w:r>
          </w:p>
          <w:p>
            <w:pPr>
              <w:pStyle w:val="TableParagraph"/>
              <w:spacing w:lineRule="auto" w:line="163"/>
              <w:ind w:start="61"/>
              <w:rPr>
                <w:sz w:val="23"/>
              </w:rPr>
            </w:pPr>
            <w:r>
              <w:rPr>
                <w:position w:val="2"/>
                <w:sz w:val="22"/>
              </w:rPr>
              <w:t>Энергия</w:t>
            </w:r>
            <w:r>
              <w:rPr>
                <w:spacing w:val="-5"/>
                <w:position w:val="2"/>
                <w:sz w:val="22"/>
              </w:rPr>
              <w:t xml:space="preserve"> </w:t>
            </w:r>
            <w:r>
              <w:rPr>
                <w:position w:val="2"/>
                <w:sz w:val="22"/>
              </w:rPr>
              <w:t>магнитного</w:t>
            </w:r>
            <w:r>
              <w:rPr>
                <w:spacing w:val="-5"/>
                <w:position w:val="2"/>
                <w:sz w:val="22"/>
              </w:rPr>
              <w:t xml:space="preserve"> </w:t>
            </w:r>
            <w:r>
              <w:rPr>
                <w:position w:val="2"/>
                <w:sz w:val="22"/>
              </w:rPr>
              <w:t>поля</w:t>
            </w:r>
            <w:r>
              <w:rPr>
                <w:spacing w:val="-6"/>
                <w:position w:val="2"/>
                <w:sz w:val="22"/>
              </w:rPr>
              <w:t xml:space="preserve"> </w:t>
            </w:r>
            <w:r>
              <w:rPr>
                <w:position w:val="2"/>
                <w:sz w:val="22"/>
              </w:rPr>
              <w:t>катушки</w:t>
            </w:r>
            <w:r>
              <w:rPr>
                <w:spacing w:val="-4"/>
                <w:position w:val="2"/>
                <w:sz w:val="22"/>
              </w:rPr>
              <w:t xml:space="preserve"> </w:t>
            </w:r>
            <w:r>
              <w:rPr>
                <w:position w:val="2"/>
                <w:sz w:val="22"/>
              </w:rPr>
              <w:t>с</w:t>
            </w:r>
            <w:r>
              <w:rPr>
                <w:spacing w:val="-5"/>
                <w:position w:val="2"/>
                <w:sz w:val="22"/>
              </w:rPr>
              <w:t xml:space="preserve"> </w:t>
            </w:r>
            <w:r>
              <w:rPr>
                <w:position w:val="2"/>
                <w:sz w:val="22"/>
              </w:rPr>
              <w:t>током:</w:t>
            </w:r>
            <w:r>
              <w:rPr>
                <w:spacing w:val="8"/>
                <w:position w:val="2"/>
                <w:sz w:val="22"/>
              </w:rPr>
              <w:t xml:space="preserve"> </w:t>
            </w:r>
            <w:r>
              <w:rPr>
                <w:i/>
                <w:sz w:val="23"/>
              </w:rPr>
              <w:t>W</w:t>
            </w:r>
            <w:r>
              <w:rPr>
                <w:i/>
                <w:position w:val="-5"/>
                <w:sz w:val="13"/>
              </w:rPr>
              <w:t>L</w:t>
            </w:r>
            <w:r>
              <w:rPr>
                <w:i/>
                <w:spacing w:val="39"/>
                <w:position w:val="-5"/>
                <w:sz w:val="13"/>
              </w:rPr>
              <w:t xml:space="preserve"> </w:t>
            </w:r>
            <w:r>
              <w:rPr>
                <w:rFonts w:ascii="Symbol" w:hAnsi="Symbol"/>
                <w:sz w:val="23"/>
              </w:rPr>
              <w:t></w:t>
            </w:r>
            <w:r>
              <w:rPr>
                <w:spacing w:val="26"/>
                <w:sz w:val="23"/>
              </w:rPr>
              <w:t xml:space="preserve">  </w:t>
            </w:r>
            <w:r>
              <w:rPr>
                <w:spacing w:val="-10"/>
                <w:position w:val="-17"/>
                <w:sz w:val="23"/>
              </w:rPr>
              <w:t>2</w:t>
            </w:r>
          </w:p>
        </w:tc>
      </w:tr>
      <w:tr>
        <w:trPr>
          <w:trHeight w:val="450" w:hRule="atLeast"/>
        </w:trPr>
        <w:tc>
          <w:tcPr>
            <w:tcW w:w="1024"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3.5</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gridSpan w:val="3"/>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ЭЛЕКТРОМАГНИТНЫЕ</w:t>
            </w:r>
            <w:r>
              <w:rPr>
                <w:spacing w:val="1"/>
                <w:sz w:val="22"/>
              </w:rPr>
              <w:t xml:space="preserve"> </w:t>
            </w:r>
            <w:r>
              <w:rPr>
                <w:spacing w:val="-2"/>
                <w:sz w:val="22"/>
              </w:rPr>
              <w:t>КОЛЕБАНИЯ</w:t>
            </w:r>
            <w:r>
              <w:rPr>
                <w:spacing w:val="2"/>
                <w:sz w:val="22"/>
              </w:rPr>
              <w:t xml:space="preserve"> </w:t>
            </w:r>
            <w:r>
              <w:rPr>
                <w:spacing w:val="-2"/>
                <w:sz w:val="22"/>
              </w:rPr>
              <w:t>И</w:t>
            </w:r>
            <w:r>
              <w:rPr>
                <w:spacing w:val="1"/>
                <w:sz w:val="22"/>
              </w:rPr>
              <w:t xml:space="preserve"> </w:t>
            </w:r>
            <w:r>
              <w:rPr>
                <w:spacing w:val="-2"/>
                <w:sz w:val="22"/>
              </w:rPr>
              <w:t>ВОЛНЫ</w:t>
            </w:r>
          </w:p>
        </w:tc>
      </w:tr>
      <w:tr>
        <w:trPr>
          <w:trHeight w:val="1246" w:hRule="atLeast"/>
        </w:trPr>
        <w:tc>
          <w:tcPr>
            <w:tcW w:w="1024"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3.5.1</w:t>
            </w:r>
          </w:p>
        </w:tc>
        <w:tc>
          <w:tcPr>
            <w:tcW w:w="5971" w:type="dxa"/>
            <w:gridSpan w:val="2"/>
            <w:tcBorders>
              <w:top w:val="single" w:sz="4" w:space="0" w:color="000000"/>
              <w:start w:val="single" w:sz="4" w:space="0" w:color="000000"/>
            </w:tcBorders>
          </w:tcPr>
          <w:p>
            <w:pPr>
              <w:pStyle w:val="TableParagraph"/>
              <w:tabs>
                <w:tab w:val="clear" w:pos="709"/>
                <w:tab w:val="left" w:pos="1849" w:leader="none"/>
                <w:tab w:val="left" w:pos="2795" w:leader="none"/>
                <w:tab w:val="left" w:pos="4117" w:leader="none"/>
              </w:tabs>
              <w:spacing w:lineRule="auto" w:line="218" w:before="104" w:after="0"/>
              <w:ind w:start="61" w:end="144"/>
              <w:rPr>
                <w:sz w:val="22"/>
              </w:rPr>
            </w:pPr>
            <w:r>
              <w:rPr>
                <w:spacing w:val="-2"/>
                <w:sz w:val="22"/>
              </w:rPr>
              <w:t>Колебательный</w:t>
            </w:r>
            <w:r>
              <w:rPr>
                <w:sz w:val="22"/>
              </w:rPr>
              <w:tab/>
            </w:r>
            <w:r>
              <w:rPr>
                <w:spacing w:val="-2"/>
                <w:sz w:val="22"/>
              </w:rPr>
              <w:t>контур.</w:t>
            </w:r>
            <w:r>
              <w:rPr>
                <w:sz w:val="22"/>
              </w:rPr>
              <w:tab/>
            </w:r>
            <w:r>
              <w:rPr>
                <w:spacing w:val="-2"/>
                <w:sz w:val="22"/>
              </w:rPr>
              <w:t>Свободные</w:t>
            </w:r>
            <w:r>
              <w:rPr>
                <w:sz w:val="22"/>
              </w:rPr>
              <w:tab/>
            </w:r>
            <w:r>
              <w:rPr>
                <w:spacing w:val="-2"/>
                <w:sz w:val="22"/>
              </w:rPr>
              <w:t xml:space="preserve">электромагнитные </w:t>
            </w:r>
            <w:r>
              <w:rPr>
                <w:sz w:val="22"/>
              </w:rPr>
              <w:t>колебания в идеальном колебательном контуре:</w:t>
            </w:r>
          </w:p>
        </w:tc>
        <w:tc>
          <w:tcPr>
            <w:tcW w:w="1839" w:type="dxa"/>
            <w:tcBorders>
              <w:top w:val="single" w:sz="4" w:space="0" w:color="000000"/>
              <w:end w:val="single" w:sz="4" w:space="0" w:color="000000"/>
            </w:tcBorders>
          </w:tcPr>
          <w:p>
            <w:pPr>
              <w:pStyle w:val="TableParagraph"/>
              <w:spacing w:before="1" w:after="0"/>
              <w:ind w:start="0"/>
              <w:rPr>
                <w:sz w:val="11"/>
              </w:rPr>
            </w:pPr>
            <w:r>
              <w:rPr>
                <w:sz w:val="11"/>
              </w:rPr>
            </w:r>
          </w:p>
          <w:p>
            <w:pPr>
              <w:pStyle w:val="TableParagraph"/>
              <w:ind w:start="181"/>
              <w:rPr>
                <w:sz w:val="20"/>
              </w:rPr>
            </w:pPr>
            <w:r>
              <w:rPr/>
              <w:drawing>
                <wp:inline distT="0" distB="0" distL="0" distR="0">
                  <wp:extent cx="872490" cy="647065"/>
                  <wp:effectExtent l="0" t="0" r="0" b="0"/>
                  <wp:docPr id="282" name="Image 34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 342" descr="" title=""/>
                          <pic:cNvPicPr>
                            <a:picLocks noChangeAspect="1" noChangeArrowheads="1"/>
                          </pic:cNvPicPr>
                        </pic:nvPicPr>
                        <pic:blipFill>
                          <a:blip r:embed="rId120"/>
                          <a:stretch>
                            <a:fillRect/>
                          </a:stretch>
                        </pic:blipFill>
                        <pic:spPr bwMode="auto">
                          <a:xfrm>
                            <a:off x="0" y="0"/>
                            <a:ext cx="872490" cy="647065"/>
                          </a:xfrm>
                          <a:prstGeom prst="rect">
                            <a:avLst/>
                          </a:prstGeom>
                        </pic:spPr>
                      </pic:pic>
                    </a:graphicData>
                  </a:graphic>
                </wp:inline>
              </w:drawing>
            </w:r>
          </w:p>
        </w:tc>
      </w:tr>
      <w:tr>
        <w:trPr>
          <w:trHeight w:val="1095"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71" w:type="dxa"/>
            <w:gridSpan w:val="2"/>
            <w:tcBorders>
              <w:start w:val="single" w:sz="4" w:space="0" w:color="000000"/>
            </w:tcBorders>
          </w:tcPr>
          <w:p>
            <w:pPr>
              <w:pStyle w:val="TableParagraph"/>
              <w:spacing w:lineRule="exact" w:line="381" w:before="93" w:after="0"/>
              <w:ind w:start="100"/>
              <w:rPr>
                <w:rFonts w:ascii="Symbol" w:hAnsi="Symbol"/>
                <w:sz w:val="33"/>
              </w:rPr>
            </w:pPr>
            <w:r>
              <w:rPr>
                <w:rFonts w:ascii="Symbol" w:hAnsi="Symbol"/>
                <w:spacing w:val="-8"/>
                <w:position w:val="2"/>
                <w:sz w:val="25"/>
              </w:rPr>
              <w:t></w:t>
            </w:r>
            <w:r>
              <w:rPr>
                <w:rFonts w:ascii="Symbol" w:hAnsi="Symbol"/>
                <w:spacing w:val="-8"/>
                <w:position w:val="-4"/>
                <w:sz w:val="25"/>
              </w:rPr>
              <w:t></w:t>
            </w:r>
            <w:r>
              <w:rPr>
                <w:i/>
                <w:spacing w:val="-8"/>
                <w:position w:val="2"/>
                <w:sz w:val="25"/>
              </w:rPr>
              <w:t>q</w:t>
            </w:r>
            <w:r>
              <w:rPr>
                <w:i/>
                <w:spacing w:val="-30"/>
                <w:position w:val="2"/>
                <w:sz w:val="25"/>
              </w:rPr>
              <w:t xml:space="preserve"> </w:t>
            </w:r>
            <w:r>
              <w:rPr>
                <w:rFonts w:ascii="Symbol" w:hAnsi="Symbol"/>
                <w:spacing w:val="-8"/>
                <w:sz w:val="33"/>
              </w:rPr>
              <w:t></w:t>
            </w:r>
            <w:r>
              <w:rPr>
                <w:i/>
                <w:spacing w:val="-8"/>
                <w:position w:val="2"/>
                <w:sz w:val="25"/>
              </w:rPr>
              <w:t>t</w:t>
            </w:r>
            <w:r>
              <w:rPr>
                <w:i/>
                <w:spacing w:val="-31"/>
                <w:position w:val="2"/>
                <w:sz w:val="25"/>
              </w:rPr>
              <w:t xml:space="preserve"> </w:t>
            </w:r>
            <w:r>
              <w:rPr>
                <w:rFonts w:ascii="Symbol" w:hAnsi="Symbol"/>
                <w:spacing w:val="-8"/>
                <w:sz w:val="33"/>
              </w:rPr>
              <w:t></w:t>
            </w:r>
            <w:r>
              <w:rPr>
                <w:spacing w:val="-25"/>
                <w:sz w:val="33"/>
              </w:rPr>
              <w:t xml:space="preserve"> </w:t>
            </w:r>
            <w:r>
              <w:rPr>
                <w:rFonts w:ascii="Symbol" w:hAnsi="Symbol"/>
                <w:spacing w:val="-8"/>
                <w:position w:val="2"/>
                <w:sz w:val="25"/>
              </w:rPr>
              <w:t></w:t>
            </w:r>
            <w:r>
              <w:rPr>
                <w:spacing w:val="-2"/>
                <w:position w:val="2"/>
                <w:sz w:val="25"/>
              </w:rPr>
              <w:t xml:space="preserve"> </w:t>
            </w:r>
            <w:r>
              <w:rPr>
                <w:i/>
                <w:spacing w:val="-8"/>
                <w:position w:val="2"/>
                <w:sz w:val="25"/>
              </w:rPr>
              <w:t>q</w:t>
            </w:r>
            <w:r>
              <w:rPr>
                <w:spacing w:val="-8"/>
                <w:position w:val="2"/>
                <w:sz w:val="25"/>
              </w:rPr>
              <w:t>max</w:t>
            </w:r>
            <w:r>
              <w:rPr>
                <w:position w:val="2"/>
                <w:sz w:val="25"/>
              </w:rPr>
              <w:t xml:space="preserve"> </w:t>
            </w:r>
            <w:r>
              <w:rPr>
                <w:spacing w:val="-8"/>
                <w:position w:val="2"/>
                <w:sz w:val="25"/>
              </w:rPr>
              <w:t>sin</w:t>
            </w:r>
            <w:r>
              <w:rPr>
                <w:spacing w:val="-26"/>
                <w:position w:val="2"/>
                <w:sz w:val="25"/>
              </w:rPr>
              <w:t xml:space="preserve"> </w:t>
            </w:r>
            <w:r>
              <w:rPr>
                <w:rFonts w:ascii="Symbol" w:hAnsi="Symbol"/>
                <w:spacing w:val="-8"/>
                <w:sz w:val="33"/>
              </w:rPr>
              <w:t></w:t>
            </w:r>
            <w:r>
              <w:rPr>
                <w:spacing w:val="-8"/>
                <w:position w:val="2"/>
                <w:sz w:val="25"/>
              </w:rPr>
              <w:t>ω</w:t>
            </w:r>
            <w:r>
              <w:rPr>
                <w:i/>
                <w:spacing w:val="-8"/>
                <w:position w:val="2"/>
                <w:sz w:val="25"/>
              </w:rPr>
              <w:t>t</w:t>
            </w:r>
            <w:r>
              <w:rPr>
                <w:i/>
                <w:spacing w:val="-3"/>
                <w:position w:val="2"/>
                <w:sz w:val="25"/>
              </w:rPr>
              <w:t xml:space="preserve"> </w:t>
            </w:r>
            <w:r>
              <w:rPr>
                <w:rFonts w:ascii="Symbol" w:hAnsi="Symbol"/>
                <w:spacing w:val="-8"/>
                <w:position w:val="2"/>
                <w:sz w:val="25"/>
              </w:rPr>
              <w:t></w:t>
            </w:r>
            <w:r>
              <w:rPr>
                <w:spacing w:val="-17"/>
                <w:position w:val="2"/>
                <w:sz w:val="25"/>
              </w:rPr>
              <w:t xml:space="preserve"> </w:t>
            </w:r>
            <w:r>
              <w:rPr>
                <w:spacing w:val="-8"/>
                <w:position w:val="2"/>
                <w:sz w:val="25"/>
              </w:rPr>
              <w:t>φ0</w:t>
            </w:r>
            <w:r>
              <w:rPr>
                <w:spacing w:val="-19"/>
                <w:position w:val="2"/>
                <w:sz w:val="25"/>
              </w:rPr>
              <w:t xml:space="preserve"> </w:t>
            </w:r>
            <w:r>
              <w:rPr>
                <w:rFonts w:ascii="Symbol" w:hAnsi="Symbol"/>
                <w:spacing w:val="-10"/>
                <w:sz w:val="33"/>
              </w:rPr>
              <w:t></w:t>
            </w:r>
          </w:p>
          <w:p>
            <w:pPr>
              <w:pStyle w:val="TableParagraph"/>
              <w:tabs>
                <w:tab w:val="clear" w:pos="709"/>
                <w:tab w:val="left" w:pos="2111" w:leader="none"/>
                <w:tab w:val="left" w:pos="4092" w:leader="none"/>
              </w:tabs>
              <w:spacing w:lineRule="exact" w:line="346"/>
              <w:ind w:start="100"/>
              <w:rPr>
                <w:rFonts w:ascii="Symbol" w:hAnsi="Symbol"/>
                <w:sz w:val="33"/>
              </w:rPr>
            </w:pPr>
            <w:r>
              <w:rPr>
                <w:rFonts w:ascii="Symbol" w:hAnsi="Symbol"/>
                <w:spacing w:val="-10"/>
                <w:position w:val="-2"/>
                <w:sz w:val="25"/>
              </w:rPr>
              <w:t></w:t>
            </w:r>
            <w:r>
              <w:rPr>
                <w:rFonts w:ascii="Symbol" w:hAnsi="Symbol"/>
                <w:spacing w:val="-10"/>
                <w:position w:val="20"/>
                <w:sz w:val="25"/>
              </w:rPr>
              <w:t></w:t>
            </w:r>
            <w:r>
              <w:rPr>
                <w:i/>
                <w:spacing w:val="-10"/>
                <w:position w:val="2"/>
                <w:sz w:val="25"/>
              </w:rPr>
              <w:t>I</w:t>
            </w:r>
            <w:r>
              <w:rPr>
                <w:i/>
                <w:spacing w:val="-8"/>
                <w:position w:val="2"/>
                <w:sz w:val="25"/>
              </w:rPr>
              <w:t xml:space="preserve"> </w:t>
            </w:r>
            <w:r>
              <w:rPr>
                <w:rFonts w:ascii="Symbol" w:hAnsi="Symbol"/>
                <w:spacing w:val="-10"/>
                <w:sz w:val="33"/>
              </w:rPr>
              <w:t></w:t>
            </w:r>
            <w:r>
              <w:rPr>
                <w:i/>
                <w:spacing w:val="-10"/>
                <w:position w:val="2"/>
                <w:sz w:val="25"/>
              </w:rPr>
              <w:t>t</w:t>
            </w:r>
            <w:r>
              <w:rPr>
                <w:i/>
                <w:spacing w:val="-32"/>
                <w:position w:val="2"/>
                <w:sz w:val="25"/>
              </w:rPr>
              <w:t xml:space="preserve"> </w:t>
            </w:r>
            <w:r>
              <w:rPr>
                <w:rFonts w:ascii="Symbol" w:hAnsi="Symbol"/>
                <w:spacing w:val="-10"/>
                <w:sz w:val="33"/>
              </w:rPr>
              <w:t></w:t>
            </w:r>
            <w:r>
              <w:rPr>
                <w:spacing w:val="-26"/>
                <w:sz w:val="33"/>
              </w:rPr>
              <w:t xml:space="preserve"> </w:t>
            </w:r>
            <w:r>
              <w:rPr>
                <w:rFonts w:ascii="Symbol" w:hAnsi="Symbol"/>
                <w:spacing w:val="-10"/>
                <w:position w:val="2"/>
                <w:sz w:val="25"/>
              </w:rPr>
              <w:t></w:t>
            </w:r>
            <w:r>
              <w:rPr>
                <w:spacing w:val="-6"/>
                <w:position w:val="2"/>
                <w:sz w:val="25"/>
              </w:rPr>
              <w:t xml:space="preserve"> </w:t>
            </w:r>
            <w:r>
              <w:rPr>
                <w:i/>
                <w:spacing w:val="-10"/>
                <w:position w:val="2"/>
                <w:sz w:val="25"/>
              </w:rPr>
              <w:t>q</w:t>
            </w:r>
            <w:r>
              <w:rPr>
                <w:spacing w:val="-10"/>
                <w:position w:val="2"/>
                <w:sz w:val="25"/>
              </w:rPr>
              <w:t>'</w:t>
            </w:r>
            <w:r>
              <w:rPr>
                <w:spacing w:val="14"/>
                <w:position w:val="2"/>
                <w:sz w:val="25"/>
              </w:rPr>
              <w:t xml:space="preserve"> </w:t>
            </w:r>
            <w:r>
              <w:rPr>
                <w:rFonts w:ascii="Symbol" w:hAnsi="Symbol"/>
                <w:spacing w:val="-10"/>
                <w:position w:val="2"/>
                <w:sz w:val="25"/>
              </w:rPr>
              <w:t></w:t>
            </w:r>
            <w:r>
              <w:rPr>
                <w:spacing w:val="-7"/>
                <w:position w:val="2"/>
                <w:sz w:val="25"/>
              </w:rPr>
              <w:t xml:space="preserve"> </w:t>
            </w:r>
            <w:r>
              <w:rPr>
                <w:spacing w:val="-10"/>
                <w:position w:val="2"/>
                <w:sz w:val="25"/>
              </w:rPr>
              <w:t>ω</w:t>
            </w:r>
            <w:r>
              <w:rPr>
                <w:i/>
                <w:spacing w:val="-10"/>
                <w:position w:val="2"/>
                <w:sz w:val="25"/>
              </w:rPr>
              <w:t>q</w:t>
            </w:r>
            <w:r>
              <w:rPr>
                <w:i/>
                <w:position w:val="2"/>
                <w:sz w:val="25"/>
              </w:rPr>
              <w:tab/>
            </w:r>
            <w:r>
              <w:rPr>
                <w:position w:val="2"/>
                <w:sz w:val="25"/>
              </w:rPr>
              <w:t>cos</w:t>
            </w:r>
            <w:r>
              <w:rPr>
                <w:spacing w:val="-35"/>
                <w:position w:val="2"/>
                <w:sz w:val="25"/>
              </w:rPr>
              <w:t xml:space="preserve"> </w:t>
            </w:r>
            <w:r>
              <w:rPr>
                <w:rFonts w:ascii="Symbol" w:hAnsi="Symbol"/>
                <w:sz w:val="33"/>
              </w:rPr>
              <w:t></w:t>
            </w:r>
            <w:r>
              <w:rPr>
                <w:position w:val="2"/>
                <w:sz w:val="25"/>
              </w:rPr>
              <w:t>ω</w:t>
            </w:r>
            <w:r>
              <w:rPr>
                <w:i/>
                <w:position w:val="2"/>
                <w:sz w:val="25"/>
              </w:rPr>
              <w:t>t</w:t>
            </w:r>
            <w:r>
              <w:rPr>
                <w:i/>
                <w:spacing w:val="-10"/>
                <w:position w:val="2"/>
                <w:sz w:val="25"/>
              </w:rPr>
              <w:t xml:space="preserve"> </w:t>
            </w:r>
            <w:r>
              <w:rPr>
                <w:rFonts w:ascii="Symbol" w:hAnsi="Symbol"/>
                <w:position w:val="2"/>
                <w:sz w:val="25"/>
              </w:rPr>
              <w:t></w:t>
            </w:r>
            <w:r>
              <w:rPr>
                <w:spacing w:val="-20"/>
                <w:position w:val="2"/>
                <w:sz w:val="25"/>
              </w:rPr>
              <w:t xml:space="preserve"> </w:t>
            </w:r>
            <w:r>
              <w:rPr>
                <w:position w:val="2"/>
                <w:sz w:val="25"/>
              </w:rPr>
              <w:t>φ</w:t>
            </w:r>
            <w:r>
              <w:rPr>
                <w:spacing w:val="60"/>
                <w:position w:val="2"/>
                <w:sz w:val="25"/>
              </w:rPr>
              <w:t xml:space="preserve"> </w:t>
            </w:r>
            <w:r>
              <w:rPr>
                <w:rFonts w:ascii="Symbol" w:hAnsi="Symbol"/>
                <w:sz w:val="33"/>
              </w:rPr>
              <w:t></w:t>
            </w:r>
            <w:r>
              <w:rPr>
                <w:spacing w:val="-26"/>
                <w:sz w:val="33"/>
              </w:rPr>
              <w:t xml:space="preserve"> </w:t>
            </w:r>
            <w:r>
              <w:rPr>
                <w:rFonts w:ascii="Symbol" w:hAnsi="Symbol"/>
                <w:position w:val="2"/>
                <w:sz w:val="25"/>
              </w:rPr>
              <w:t></w:t>
            </w:r>
            <w:r>
              <w:rPr>
                <w:spacing w:val="3"/>
                <w:position w:val="2"/>
                <w:sz w:val="25"/>
              </w:rPr>
              <w:t xml:space="preserve"> </w:t>
            </w:r>
            <w:r>
              <w:rPr>
                <w:i/>
                <w:spacing w:val="-10"/>
                <w:position w:val="2"/>
                <w:sz w:val="25"/>
              </w:rPr>
              <w:t>I</w:t>
            </w:r>
            <w:r>
              <w:rPr>
                <w:i/>
                <w:position w:val="2"/>
                <w:sz w:val="25"/>
              </w:rPr>
              <w:tab/>
            </w:r>
            <w:r>
              <w:rPr>
                <w:position w:val="2"/>
                <w:sz w:val="25"/>
              </w:rPr>
              <w:t>cos</w:t>
            </w:r>
            <w:r>
              <w:rPr>
                <w:spacing w:val="-33"/>
                <w:position w:val="2"/>
                <w:sz w:val="25"/>
              </w:rPr>
              <w:t xml:space="preserve"> </w:t>
            </w:r>
            <w:r>
              <w:rPr>
                <w:rFonts w:ascii="Symbol" w:hAnsi="Symbol"/>
                <w:sz w:val="33"/>
              </w:rPr>
              <w:t></w:t>
            </w:r>
            <w:r>
              <w:rPr>
                <w:position w:val="2"/>
                <w:sz w:val="25"/>
              </w:rPr>
              <w:t>ω</w:t>
            </w:r>
            <w:r>
              <w:rPr>
                <w:i/>
                <w:position w:val="2"/>
                <w:sz w:val="25"/>
              </w:rPr>
              <w:t>t</w:t>
            </w:r>
            <w:r>
              <w:rPr>
                <w:i/>
                <w:spacing w:val="-3"/>
                <w:position w:val="2"/>
                <w:sz w:val="25"/>
              </w:rPr>
              <w:t xml:space="preserve"> </w:t>
            </w:r>
            <w:r>
              <w:rPr>
                <w:rFonts w:ascii="Symbol" w:hAnsi="Symbol"/>
                <w:position w:val="2"/>
                <w:sz w:val="25"/>
              </w:rPr>
              <w:t></w:t>
            </w:r>
            <w:r>
              <w:rPr>
                <w:spacing w:val="-18"/>
                <w:position w:val="2"/>
                <w:sz w:val="25"/>
              </w:rPr>
              <w:t xml:space="preserve"> </w:t>
            </w:r>
            <w:r>
              <w:rPr>
                <w:position w:val="2"/>
                <w:sz w:val="25"/>
              </w:rPr>
              <w:t>φ</w:t>
            </w:r>
            <w:r>
              <w:rPr>
                <w:spacing w:val="70"/>
                <w:position w:val="2"/>
                <w:sz w:val="25"/>
              </w:rPr>
              <w:t xml:space="preserve"> </w:t>
            </w:r>
            <w:r>
              <w:rPr>
                <w:rFonts w:ascii="Symbol" w:hAnsi="Symbol"/>
                <w:spacing w:val="-10"/>
                <w:sz w:val="33"/>
              </w:rPr>
              <w:t></w:t>
            </w:r>
          </w:p>
          <w:p>
            <w:pPr>
              <w:pStyle w:val="TableParagraph"/>
              <w:tabs>
                <w:tab w:val="clear" w:pos="709"/>
                <w:tab w:val="left" w:pos="1157" w:leader="none"/>
                <w:tab w:val="left" w:pos="1791" w:leader="none"/>
                <w:tab w:val="left" w:pos="3232" w:leader="none"/>
                <w:tab w:val="left" w:pos="3804" w:leader="none"/>
                <w:tab w:val="left" w:pos="5213" w:leader="none"/>
              </w:tabs>
              <w:spacing w:lineRule="exact" w:line="172"/>
              <w:ind w:start="100"/>
              <w:rPr>
                <w:sz w:val="15"/>
              </w:rPr>
            </w:pPr>
            <w:r>
              <w:rPr>
                <w:rFonts w:ascii="Symbol" w:hAnsi="Symbol"/>
                <w:spacing w:val="-10"/>
                <w:position w:val="-1"/>
                <w:sz w:val="25"/>
              </w:rPr>
              <w:t></w:t>
            </w:r>
            <w:r>
              <w:rPr>
                <w:position w:val="-1"/>
                <w:sz w:val="25"/>
              </w:rPr>
              <w:tab/>
            </w:r>
            <w:r>
              <w:rPr>
                <w:i/>
                <w:spacing w:val="-10"/>
                <w:sz w:val="15"/>
              </w:rPr>
              <w:t>t</w:t>
            </w:r>
            <w:r>
              <w:rPr>
                <w:i/>
                <w:sz w:val="15"/>
              </w:rPr>
              <w:tab/>
            </w:r>
            <w:r>
              <w:rPr>
                <w:spacing w:val="-5"/>
                <w:sz w:val="15"/>
              </w:rPr>
              <w:t>max</w:t>
            </w:r>
            <w:r>
              <w:rPr>
                <w:sz w:val="15"/>
              </w:rPr>
              <w:tab/>
            </w:r>
            <w:r>
              <w:rPr>
                <w:spacing w:val="-10"/>
                <w:sz w:val="15"/>
              </w:rPr>
              <w:t>0</w:t>
            </w:r>
            <w:r>
              <w:rPr>
                <w:sz w:val="15"/>
              </w:rPr>
              <w:tab/>
            </w:r>
            <w:r>
              <w:rPr>
                <w:spacing w:val="-5"/>
                <w:sz w:val="15"/>
              </w:rPr>
              <w:t>max</w:t>
            </w:r>
            <w:r>
              <w:rPr>
                <w:sz w:val="15"/>
              </w:rPr>
              <w:tab/>
            </w:r>
            <w:r>
              <w:rPr>
                <w:spacing w:val="-10"/>
                <w:sz w:val="15"/>
              </w:rPr>
              <w:t>0</w:t>
            </w:r>
          </w:p>
        </w:tc>
        <w:tc>
          <w:tcPr>
            <w:tcW w:w="1839" w:type="dxa"/>
            <w:tcBorders>
              <w:end w:val="single" w:sz="4" w:space="0" w:color="000000"/>
            </w:tcBorders>
          </w:tcPr>
          <w:p>
            <w:pPr>
              <w:pStyle w:val="TableParagraph"/>
              <w:ind w:start="0"/>
              <w:rPr>
                <w:sz w:val="22"/>
              </w:rPr>
            </w:pPr>
            <w:r>
              <w:rPr>
                <w:sz w:val="22"/>
              </w:rPr>
            </w:r>
          </w:p>
        </w:tc>
      </w:tr>
      <w:tr>
        <w:trPr>
          <w:trHeight w:val="898"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5971" w:type="dxa"/>
            <w:gridSpan w:val="2"/>
            <w:tcBorders>
              <w:start w:val="single" w:sz="4" w:space="0" w:color="000000"/>
            </w:tcBorders>
          </w:tcPr>
          <w:p>
            <w:pPr>
              <w:pStyle w:val="TableParagraph"/>
              <w:tabs>
                <w:tab w:val="clear" w:pos="709"/>
                <w:tab w:val="left" w:pos="5153" w:leader="none"/>
                <w:tab w:val="left" w:pos="5557" w:leader="none"/>
              </w:tabs>
              <w:spacing w:lineRule="exact" w:line="446" w:before="91" w:after="0"/>
              <w:ind w:start="61"/>
              <w:rPr>
                <w:sz w:val="22"/>
              </w:rPr>
            </w:pPr>
            <w:r>
              <w:rPr>
                <w:sz w:val="22"/>
              </w:rPr>
              <w:t>Формула</w:t>
            </w:r>
            <w:r>
              <w:rPr>
                <w:spacing w:val="-2"/>
                <w:sz w:val="22"/>
              </w:rPr>
              <w:t xml:space="preserve"> </w:t>
            </w:r>
            <w:r>
              <w:rPr>
                <w:sz w:val="22"/>
              </w:rPr>
              <w:t>Томсона:</w:t>
            </w:r>
            <w:r>
              <w:rPr>
                <w:spacing w:val="17"/>
                <w:sz w:val="22"/>
              </w:rPr>
              <w:t xml:space="preserve"> </w:t>
            </w:r>
            <w:r>
              <w:rPr>
                <w:i/>
                <w:position w:val="1"/>
                <w:sz w:val="23"/>
              </w:rPr>
              <w:t>T</w:t>
            </w:r>
            <w:r>
              <w:rPr>
                <w:i/>
                <w:spacing w:val="21"/>
                <w:position w:val="1"/>
                <w:sz w:val="23"/>
              </w:rPr>
              <w:t xml:space="preserve"> </w:t>
            </w:r>
            <w:r>
              <w:rPr>
                <w:rFonts w:ascii="Symbol" w:hAnsi="Symbol"/>
                <w:position w:val="1"/>
                <w:sz w:val="23"/>
              </w:rPr>
              <w:t></w:t>
            </w:r>
            <w:r>
              <w:rPr>
                <w:spacing w:val="-6"/>
                <w:position w:val="1"/>
                <w:sz w:val="23"/>
              </w:rPr>
              <w:t xml:space="preserve"> </w:t>
            </w:r>
            <w:r>
              <w:rPr>
                <w:position w:val="1"/>
                <w:sz w:val="23"/>
              </w:rPr>
              <w:t>2π</w:t>
            </w:r>
            <w:r>
              <w:rPr>
                <w:spacing w:val="26"/>
                <w:position w:val="1"/>
                <w:sz w:val="23"/>
              </w:rPr>
              <w:t xml:space="preserve">  </w:t>
            </w:r>
            <w:r>
              <w:rPr>
                <w:i/>
                <w:position w:val="1"/>
                <w:sz w:val="23"/>
              </w:rPr>
              <w:t>LC</w:t>
            </w:r>
            <w:r>
              <w:rPr>
                <w:i/>
                <w:spacing w:val="11"/>
                <w:position w:val="1"/>
                <w:sz w:val="23"/>
              </w:rPr>
              <w:t xml:space="preserve"> </w:t>
            </w:r>
            <w:r>
              <w:rPr>
                <w:sz w:val="22"/>
              </w:rPr>
              <w:t>,</w:t>
            </w:r>
            <w:r>
              <w:rPr>
                <w:spacing w:val="-1"/>
                <w:sz w:val="22"/>
              </w:rPr>
              <w:t xml:space="preserve"> </w:t>
            </w:r>
            <w:r>
              <w:rPr>
                <w:sz w:val="22"/>
              </w:rPr>
              <w:t>откуда</w:t>
            </w:r>
            <w:r>
              <w:rPr>
                <w:spacing w:val="33"/>
                <w:sz w:val="22"/>
              </w:rPr>
              <w:t xml:space="preserve"> </w:t>
            </w:r>
            <w:r>
              <w:rPr>
                <w:position w:val="6"/>
                <w:sz w:val="26"/>
              </w:rPr>
              <w:t>ω</w:t>
            </w:r>
            <w:r>
              <w:rPr>
                <w:spacing w:val="-11"/>
                <w:position w:val="6"/>
                <w:sz w:val="26"/>
              </w:rPr>
              <w:t xml:space="preserve"> </w:t>
            </w:r>
            <w:r>
              <w:rPr>
                <w:rFonts w:ascii="Symbol" w:hAnsi="Symbol"/>
                <w:position w:val="6"/>
                <w:sz w:val="26"/>
              </w:rPr>
              <w:t></w:t>
            </w:r>
            <w:r>
              <w:rPr>
                <w:spacing w:val="13"/>
                <w:position w:val="6"/>
                <w:sz w:val="26"/>
              </w:rPr>
              <w:t xml:space="preserve"> </w:t>
            </w:r>
            <w:r>
              <w:rPr>
                <w:position w:val="22"/>
                <w:sz w:val="26"/>
              </w:rPr>
              <w:t>2π</w:t>
            </w:r>
            <w:r>
              <w:rPr>
                <w:spacing w:val="16"/>
                <w:position w:val="22"/>
                <w:sz w:val="26"/>
              </w:rPr>
              <w:t xml:space="preserve"> </w:t>
            </w:r>
            <w:r>
              <w:rPr>
                <w:rFonts w:ascii="Symbol" w:hAnsi="Symbol"/>
                <w:spacing w:val="-10"/>
                <w:position w:val="6"/>
                <w:sz w:val="26"/>
              </w:rPr>
              <w:t></w:t>
            </w:r>
            <w:r>
              <w:rPr>
                <w:position w:val="6"/>
                <w:sz w:val="26"/>
              </w:rPr>
              <w:tab/>
            </w:r>
            <w:r>
              <w:rPr>
                <w:spacing w:val="-10"/>
                <w:position w:val="22"/>
                <w:sz w:val="26"/>
              </w:rPr>
              <w:t>1</w:t>
            </w:r>
            <w:r>
              <w:rPr>
                <w:position w:val="22"/>
                <w:sz w:val="26"/>
              </w:rPr>
              <w:tab/>
            </w:r>
            <w:r>
              <w:rPr>
                <w:spacing w:val="-10"/>
                <w:sz w:val="22"/>
              </w:rPr>
              <w:t>.</w:t>
            </w:r>
          </w:p>
          <w:p>
            <w:pPr>
              <w:pStyle w:val="TableParagraph"/>
              <w:tabs>
                <w:tab w:val="clear" w:pos="709"/>
                <w:tab w:val="left" w:pos="718" w:leader="none"/>
              </w:tabs>
              <w:spacing w:lineRule="exact" w:line="243"/>
              <w:ind w:start="0" w:end="569"/>
              <w:jc w:val="end"/>
              <w:rPr>
                <w:i/>
                <w:i/>
                <w:sz w:val="26"/>
              </w:rPr>
            </w:pPr>
            <w:r>
              <mc:AlternateContent>
                <mc:Choice Requires="wpg">
                  <w:drawing>
                    <wp:anchor behindDoc="1" distT="0" distB="0" distL="0" distR="0" simplePos="0" locked="0" layoutInCell="1" allowOverlap="1" relativeHeight="464">
                      <wp:simplePos x="0" y="0"/>
                      <wp:positionH relativeFrom="column">
                        <wp:posOffset>1609725</wp:posOffset>
                      </wp:positionH>
                      <wp:positionV relativeFrom="paragraph">
                        <wp:posOffset>-140335</wp:posOffset>
                      </wp:positionV>
                      <wp:extent cx="295910" cy="158115"/>
                      <wp:effectExtent l="0" t="0" r="0" b="0"/>
                      <wp:wrapNone/>
                      <wp:docPr id="283" name="Group 343"/>
                      <a:graphic xmlns:a="http://schemas.openxmlformats.org/drawingml/2006/main">
                        <a:graphicData uri="http://schemas.microsoft.com/office/word/2010/wordprocessingGroup">
                          <wpg:wgp>
                            <wpg:cNvGrpSpPr/>
                            <wpg:grpSpPr>
                              <a:xfrm>
                                <a:off x="0" y="0"/>
                                <a:ext cx="295920" cy="158040"/>
                                <a:chOff x="0" y="0"/>
                                <a:chExt cx="295920" cy="158040"/>
                              </a:xfrm>
                            </wpg:grpSpPr>
                            <wps:wsp>
                              <wps:cNvPr id="284" name="Graphic 105"/>
                              <wps:cNvSpPr/>
                              <wps:spPr>
                                <a:xfrm>
                                  <a:off x="1440" y="3960"/>
                                  <a:ext cx="294120" cy="154440"/>
                                </a:xfrm>
                                <a:custGeom>
                                  <a:avLst/>
                                  <a:gdLst>
                                    <a:gd name="textAreaLeft" fmla="*/ 0 w 166680"/>
                                    <a:gd name="textAreaRight" fmla="*/ 167400 w 166680"/>
                                    <a:gd name="textAreaTop" fmla="*/ 0 h 87480"/>
                                    <a:gd name="textAreaBottom" fmla="*/ 88200 h 87480"/>
                                  </a:gdLst>
                                  <a:ahLst/>
                                  <a:rect l="textAreaLeft" t="textAreaTop" r="textAreaRight" b="textAreaBottom"/>
                                  <a:pathLst>
                                    <a:path w="294005" h="154305">
                                      <a:moveTo>
                                        <a:pt x="0" y="104307"/>
                                      </a:moveTo>
                                      <a:lnTo>
                                        <a:pt x="14461" y="95927"/>
                                      </a:lnTo>
                                    </a:path>
                                    <a:path w="294005" h="154305">
                                      <a:moveTo>
                                        <a:pt x="14842" y="95927"/>
                                      </a:moveTo>
                                      <a:lnTo>
                                        <a:pt x="50233" y="153788"/>
                                      </a:lnTo>
                                    </a:path>
                                    <a:path w="294005" h="154305">
                                      <a:moveTo>
                                        <a:pt x="50233" y="154169"/>
                                      </a:moveTo>
                                      <a:lnTo>
                                        <a:pt x="89054" y="380"/>
                                      </a:lnTo>
                                    </a:path>
                                    <a:path w="294005" h="154305">
                                      <a:moveTo>
                                        <a:pt x="89054" y="0"/>
                                      </a:moveTo>
                                      <a:lnTo>
                                        <a:pt x="293804" y="0"/>
                                      </a:lnTo>
                                    </a:path>
                                  </a:pathLst>
                                </a:custGeom>
                                <a:noFill/>
                                <a:ln w="720">
                                  <a:solidFill>
                                    <a:srgbClr val="000000"/>
                                  </a:solidFill>
                                  <a:round/>
                                </a:ln>
                              </wps:spPr>
                              <wps:style>
                                <a:lnRef idx="0"/>
                                <a:fillRef idx="0"/>
                                <a:effectRef idx="0"/>
                                <a:fontRef idx="minor"/>
                              </wps:style>
                              <wps:bodyPr/>
                            </wps:wsp>
                            <wps:wsp>
                              <wps:cNvPr id="285" name="Graphic 108"/>
                              <wps:cNvSpPr/>
                              <wps:spPr>
                                <a:xfrm>
                                  <a:off x="0" y="0"/>
                                  <a:ext cx="295920" cy="158040"/>
                                </a:xfrm>
                                <a:custGeom>
                                  <a:avLst/>
                                  <a:gdLst>
                                    <a:gd name="textAreaLeft" fmla="*/ 0 w 167760"/>
                                    <a:gd name="textAreaRight" fmla="*/ 168480 w 167760"/>
                                    <a:gd name="textAreaTop" fmla="*/ 0 h 89640"/>
                                    <a:gd name="textAreaBottom" fmla="*/ 90360 h 89640"/>
                                  </a:gdLst>
                                  <a:ahLst/>
                                  <a:rect l="textAreaLeft" t="textAreaTop" r="textAreaRight" b="textAreaBottom"/>
                                  <a:pathLst>
                                    <a:path w="295910" h="158115">
                                      <a:moveTo>
                                        <a:pt x="295326" y="0"/>
                                      </a:moveTo>
                                      <a:lnTo>
                                        <a:pt x="87542" y="0"/>
                                      </a:lnTo>
                                      <a:lnTo>
                                        <a:pt x="51755" y="142370"/>
                                      </a:lnTo>
                                      <a:lnTo>
                                        <a:pt x="20168" y="94780"/>
                                      </a:lnTo>
                                      <a:lnTo>
                                        <a:pt x="0" y="105829"/>
                                      </a:lnTo>
                                      <a:lnTo>
                                        <a:pt x="2287" y="110012"/>
                                      </a:lnTo>
                                      <a:lnTo>
                                        <a:pt x="12174" y="103926"/>
                                      </a:lnTo>
                                      <a:lnTo>
                                        <a:pt x="47956" y="157597"/>
                                      </a:lnTo>
                                      <a:lnTo>
                                        <a:pt x="55189" y="157597"/>
                                      </a:lnTo>
                                      <a:lnTo>
                                        <a:pt x="92863" y="7237"/>
                                      </a:lnTo>
                                      <a:lnTo>
                                        <a:pt x="295326" y="7237"/>
                                      </a:lnTo>
                                      <a:lnTo>
                                        <a:pt x="295326" y="0"/>
                                      </a:lnTo>
                                      <a:close/>
                                    </a:path>
                                  </a:pathLst>
                                </a:custGeom>
                                <a:solidFill>
                                  <a:srgbClr val="000000"/>
                                </a:solidFill>
                                <a:ln w="0">
                                  <a:noFill/>
                                </a:ln>
                              </wps:spPr>
                              <wps:style>
                                <a:lnRef idx="0"/>
                                <a:fillRef idx="0"/>
                                <a:effectRef idx="0"/>
                                <a:fontRef idx="minor"/>
                              </wps:style>
                              <wps:bodyPr/>
                            </wps:wsp>
                          </wpg:wgp>
                        </a:graphicData>
                      </a:graphic>
                    </wp:anchor>
                  </w:drawing>
                </mc:Choice>
                <mc:Fallback>
                  <w:pict>
                    <v:group id="shape_0" alt="Group 343" style="position:absolute;margin-left:126.75pt;margin-top:-11.05pt;width:23.3pt;height:12.45pt" coordorigin="2535,-221" coordsize="466,249"/>
                  </w:pict>
                </mc:Fallback>
              </mc:AlternateContent>
              <mc:AlternateContent>
                <mc:Choice Requires="wpg">
                  <w:drawing>
                    <wp:anchor behindDoc="1" distT="5080" distB="0" distL="4445" distR="4445" simplePos="0" locked="0" layoutInCell="1" allowOverlap="1" relativeHeight="465">
                      <wp:simplePos x="0" y="0"/>
                      <wp:positionH relativeFrom="column">
                        <wp:posOffset>2729865</wp:posOffset>
                      </wp:positionH>
                      <wp:positionV relativeFrom="paragraph">
                        <wp:posOffset>-66040</wp:posOffset>
                      </wp:positionV>
                      <wp:extent cx="190500" cy="8255"/>
                      <wp:effectExtent l="4445" t="5080" r="4445" b="0"/>
                      <wp:wrapNone/>
                      <wp:docPr id="286" name="Group 346"/>
                      <a:graphic xmlns:a="http://schemas.openxmlformats.org/drawingml/2006/main">
                        <a:graphicData uri="http://schemas.microsoft.com/office/word/2010/wordprocessingGroup">
                          <wpg:wgp>
                            <wpg:cNvGrpSpPr/>
                            <wpg:grpSpPr>
                              <a:xfrm>
                                <a:off x="0" y="0"/>
                                <a:ext cx="190440" cy="8280"/>
                                <a:chOff x="0" y="0"/>
                                <a:chExt cx="190440" cy="8280"/>
                              </a:xfrm>
                            </wpg:grpSpPr>
                            <wps:wsp>
                              <wps:cNvPr id="287" name="Graphic 107"/>
                              <wps:cNvSpPr/>
                              <wps:spPr>
                                <a:xfrm>
                                  <a:off x="0" y="0"/>
                                  <a:ext cx="190440" cy="8280"/>
                                </a:xfrm>
                                <a:custGeom>
                                  <a:avLst/>
                                  <a:gdLst>
                                    <a:gd name="textAreaLeft" fmla="*/ 0 w 108000"/>
                                    <a:gd name="textAreaRight" fmla="*/ 108720 w 108000"/>
                                    <a:gd name="textAreaTop" fmla="*/ 0 h 4680"/>
                                    <a:gd name="textAreaBottom" fmla="*/ 5400 h 4680"/>
                                  </a:gdLst>
                                  <a:ahLst/>
                                  <a:rect l="textAreaLeft" t="textAreaTop" r="textAreaRight" b="textAreaBottom"/>
                                  <a:pathLst>
                                    <a:path w="190500" h="0">
                                      <a:moveTo>
                                        <a:pt x="0" y="0"/>
                                      </a:moveTo>
                                      <a:lnTo>
                                        <a:pt x="190434"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346" style="position:absolute;margin-left:214.95pt;margin-top:-5.2pt;width:15pt;height:0.65pt" coordorigin="4299,-104" coordsize="300,13"/>
                  </w:pict>
                </mc:Fallback>
              </mc:AlternateContent>
              <mc:AlternateContent>
                <mc:Choice Requires="wpg">
                  <w:drawing>
                    <wp:anchor behindDoc="1" distT="5080" distB="0" distL="5080" distR="3810" simplePos="0" locked="0" layoutInCell="1" allowOverlap="1" relativeHeight="466">
                      <wp:simplePos x="0" y="0"/>
                      <wp:positionH relativeFrom="column">
                        <wp:posOffset>3094990</wp:posOffset>
                      </wp:positionH>
                      <wp:positionV relativeFrom="paragraph">
                        <wp:posOffset>-66040</wp:posOffset>
                      </wp:positionV>
                      <wp:extent cx="358775" cy="205105"/>
                      <wp:effectExtent l="5080" t="5080" r="3810" b="0"/>
                      <wp:wrapNone/>
                      <wp:docPr id="288" name="Group 348"/>
                      <a:graphic xmlns:a="http://schemas.openxmlformats.org/drawingml/2006/main">
                        <a:graphicData uri="http://schemas.microsoft.com/office/word/2010/wordprocessingGroup">
                          <wpg:wgp>
                            <wpg:cNvGrpSpPr/>
                            <wpg:grpSpPr>
                              <a:xfrm>
                                <a:off x="0" y="0"/>
                                <a:ext cx="358920" cy="205200"/>
                                <a:chOff x="0" y="0"/>
                                <a:chExt cx="358920" cy="205200"/>
                              </a:xfrm>
                            </wpg:grpSpPr>
                            <wps:wsp>
                              <wps:cNvPr id="289" name="Graphic 112"/>
                              <wps:cNvSpPr/>
                              <wps:spPr>
                                <a:xfrm>
                                  <a:off x="14760" y="25920"/>
                                  <a:ext cx="331560" cy="178920"/>
                                </a:xfrm>
                                <a:custGeom>
                                  <a:avLst/>
                                  <a:gdLst>
                                    <a:gd name="textAreaLeft" fmla="*/ 0 w 187920"/>
                                    <a:gd name="textAreaRight" fmla="*/ 188640 w 187920"/>
                                    <a:gd name="textAreaTop" fmla="*/ 0 h 101520"/>
                                    <a:gd name="textAreaBottom" fmla="*/ 102240 h 101520"/>
                                  </a:gdLst>
                                  <a:ahLst/>
                                  <a:rect l="textAreaLeft" t="textAreaTop" r="textAreaRight" b="textAreaBottom"/>
                                  <a:pathLst>
                                    <a:path w="331470" h="175895">
                                      <a:moveTo>
                                        <a:pt x="0" y="118618"/>
                                      </a:moveTo>
                                      <a:lnTo>
                                        <a:pt x="16299" y="109090"/>
                                      </a:lnTo>
                                    </a:path>
                                    <a:path w="331470" h="175895">
                                      <a:moveTo>
                                        <a:pt x="16728" y="109090"/>
                                      </a:moveTo>
                                      <a:lnTo>
                                        <a:pt x="56610" y="174901"/>
                                      </a:lnTo>
                                    </a:path>
                                    <a:path w="331470" h="175895">
                                      <a:moveTo>
                                        <a:pt x="56610" y="175334"/>
                                      </a:moveTo>
                                      <a:lnTo>
                                        <a:pt x="100351" y="432"/>
                                      </a:lnTo>
                                    </a:path>
                                    <a:path w="331470" h="175895">
                                      <a:moveTo>
                                        <a:pt x="100351" y="0"/>
                                      </a:moveTo>
                                      <a:lnTo>
                                        <a:pt x="331096" y="0"/>
                                      </a:lnTo>
                                    </a:path>
                                  </a:pathLst>
                                </a:custGeom>
                                <a:noFill/>
                                <a:ln w="720">
                                  <a:solidFill>
                                    <a:srgbClr val="000000"/>
                                  </a:solidFill>
                                  <a:round/>
                                </a:ln>
                              </wps:spPr>
                              <wps:style>
                                <a:lnRef idx="0"/>
                                <a:fillRef idx="0"/>
                                <a:effectRef idx="0"/>
                                <a:fontRef idx="minor"/>
                              </wps:style>
                              <wps:bodyPr/>
                            </wps:wsp>
                            <wps:wsp>
                              <wps:cNvPr id="290" name="Graphic 113"/>
                              <wps:cNvSpPr/>
                              <wps:spPr>
                                <a:xfrm>
                                  <a:off x="13320" y="21600"/>
                                  <a:ext cx="333360" cy="182880"/>
                                </a:xfrm>
                                <a:custGeom>
                                  <a:avLst/>
                                  <a:gdLst>
                                    <a:gd name="textAreaLeft" fmla="*/ 0 w 189000"/>
                                    <a:gd name="textAreaRight" fmla="*/ 189720 w 189000"/>
                                    <a:gd name="textAreaTop" fmla="*/ 0 h 103680"/>
                                    <a:gd name="textAreaBottom" fmla="*/ 104400 h 103680"/>
                                  </a:gdLst>
                                  <a:ahLst/>
                                  <a:rect l="textAreaLeft" t="textAreaTop" r="textAreaRight" b="textAreaBottom"/>
                                  <a:pathLst>
                                    <a:path w="333375" h="179705">
                                      <a:moveTo>
                                        <a:pt x="332817" y="0"/>
                                      </a:moveTo>
                                      <a:lnTo>
                                        <a:pt x="98647" y="0"/>
                                      </a:lnTo>
                                      <a:lnTo>
                                        <a:pt x="58331" y="161911"/>
                                      </a:lnTo>
                                      <a:lnTo>
                                        <a:pt x="22725" y="107792"/>
                                      </a:lnTo>
                                      <a:lnTo>
                                        <a:pt x="0" y="120348"/>
                                      </a:lnTo>
                                      <a:lnTo>
                                        <a:pt x="2561" y="125113"/>
                                      </a:lnTo>
                                      <a:lnTo>
                                        <a:pt x="13720" y="118186"/>
                                      </a:lnTo>
                                      <a:lnTo>
                                        <a:pt x="54037" y="179230"/>
                                      </a:lnTo>
                                      <a:lnTo>
                                        <a:pt x="62184" y="179230"/>
                                      </a:lnTo>
                                      <a:lnTo>
                                        <a:pt x="104644" y="8224"/>
                                      </a:lnTo>
                                      <a:lnTo>
                                        <a:pt x="332817" y="8224"/>
                                      </a:lnTo>
                                      <a:lnTo>
                                        <a:pt x="332817" y="0"/>
                                      </a:lnTo>
                                      <a:close/>
                                    </a:path>
                                  </a:pathLst>
                                </a:custGeom>
                                <a:solidFill>
                                  <a:srgbClr val="000000"/>
                                </a:solidFill>
                                <a:ln w="0">
                                  <a:noFill/>
                                </a:ln>
                              </wps:spPr>
                              <wps:style>
                                <a:lnRef idx="0"/>
                                <a:fillRef idx="0"/>
                                <a:effectRef idx="0"/>
                                <a:fontRef idx="minor"/>
                              </wps:style>
                              <wps:bodyPr/>
                            </wps:wsp>
                            <wps:wsp>
                              <wps:cNvPr id="291" name="Graphic 114"/>
                              <wps:cNvSpPr/>
                              <wps:spPr>
                                <a:xfrm>
                                  <a:off x="0" y="0"/>
                                  <a:ext cx="358920" cy="720"/>
                                </a:xfrm>
                                <a:custGeom>
                                  <a:avLst/>
                                  <a:gdLst>
                                    <a:gd name="textAreaLeft" fmla="*/ 0 w 203400"/>
                                    <a:gd name="textAreaRight" fmla="*/ 204120 w 203400"/>
                                    <a:gd name="textAreaTop" fmla="*/ 0 h 360"/>
                                    <a:gd name="textAreaBottom" fmla="*/ 1440 h 360"/>
                                  </a:gdLst>
                                  <a:ahLst/>
                                  <a:rect l="textAreaLeft" t="textAreaTop" r="textAreaRight" b="textAreaBottom"/>
                                  <a:pathLst>
                                    <a:path w="358775" h="0">
                                      <a:moveTo>
                                        <a:pt x="0" y="0"/>
                                      </a:moveTo>
                                      <a:lnTo>
                                        <a:pt x="358567"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348" style="position:absolute;margin-left:243.7pt;margin-top:-5.2pt;width:28.25pt;height:16.15pt" coordorigin="4874,-104" coordsize="565,323"/>
                  </w:pict>
                </mc:Fallback>
              </mc:AlternateContent>
            </w:r>
            <w:r>
              <w:rPr>
                <w:i/>
                <w:spacing w:val="-10"/>
                <w:position w:val="2"/>
                <w:sz w:val="26"/>
              </w:rPr>
              <w:t>T</w:t>
            </w:r>
            <w:r>
              <w:rPr>
                <w:i/>
                <w:position w:val="2"/>
                <w:sz w:val="26"/>
              </w:rPr>
              <w:tab/>
            </w:r>
            <w:r>
              <w:rPr>
                <w:i/>
                <w:spacing w:val="-5"/>
                <w:sz w:val="26"/>
              </w:rPr>
              <w:t>LC</w:t>
            </w:r>
          </w:p>
        </w:tc>
        <w:tc>
          <w:tcPr>
            <w:tcW w:w="1839" w:type="dxa"/>
            <w:tcBorders>
              <w:end w:val="single" w:sz="4" w:space="0" w:color="000000"/>
            </w:tcBorders>
          </w:tcPr>
          <w:p>
            <w:pPr>
              <w:pStyle w:val="TableParagraph"/>
              <w:ind w:start="0"/>
              <w:rPr>
                <w:sz w:val="22"/>
              </w:rPr>
            </w:pPr>
            <w:r>
              <w:rPr>
                <w:sz w:val="22"/>
              </w:rPr>
            </w:r>
          </w:p>
        </w:tc>
      </w:tr>
      <w:tr>
        <w:trPr>
          <w:trHeight w:val="1017"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gridSpan w:val="3"/>
            <w:tcBorders>
              <w:start w:val="single" w:sz="4" w:space="0" w:color="000000"/>
              <w:bottom w:val="single" w:sz="4" w:space="0" w:color="000000"/>
              <w:end w:val="single" w:sz="4" w:space="0" w:color="000000"/>
            </w:tcBorders>
          </w:tcPr>
          <w:p>
            <w:pPr>
              <w:pStyle w:val="TableParagraph"/>
              <w:tabs>
                <w:tab w:val="clear" w:pos="709"/>
                <w:tab w:val="left" w:pos="7149" w:leader="none"/>
              </w:tabs>
              <w:spacing w:lineRule="auto" w:line="235" w:before="75" w:after="0"/>
              <w:ind w:start="61" w:end="54"/>
              <w:rPr>
                <w:sz w:val="13"/>
              </w:rPr>
            </w:pPr>
            <w:r>
              <w:rPr>
                <w:position w:val="10"/>
                <w:sz w:val="22"/>
              </w:rPr>
              <w:t>Связь амплитуды заряда конденсатора с амплитудой силы тока при свободных электромагнитных колебаниях в идеальном колебательном контуре:</w:t>
            </w:r>
            <w:r>
              <w:rPr>
                <w:spacing w:val="40"/>
                <w:sz w:val="22"/>
              </w:rPr>
              <w:t xml:space="preserve"> </w:t>
            </w:r>
            <w:r>
              <w:rPr>
                <w:i/>
                <w:position w:val="1"/>
                <w:sz w:val="23"/>
              </w:rPr>
              <w:t>q</w:t>
              <w:tab/>
            </w:r>
            <w:r>
              <w:rPr>
                <w:rFonts w:ascii="Symbol" w:hAnsi="Symbol"/>
                <w:position w:val="1"/>
                <w:sz w:val="23"/>
              </w:rPr>
              <w:t></w:t>
            </w:r>
            <w:r>
              <w:rPr>
                <w:position w:val="1"/>
                <w:sz w:val="23"/>
              </w:rPr>
              <w:t xml:space="preserve"> </w:t>
            </w:r>
            <w:r>
              <w:rPr>
                <w:i/>
                <w:position w:val="16"/>
                <w:sz w:val="23"/>
              </w:rPr>
              <w:t>I</w:t>
            </w:r>
            <w:r>
              <w:rPr>
                <w:position w:val="10"/>
                <w:sz w:val="13"/>
              </w:rPr>
              <w:t>max</w:t>
            </w:r>
          </w:p>
          <w:p>
            <w:pPr>
              <w:pStyle w:val="TableParagraph"/>
              <w:tabs>
                <w:tab w:val="clear" w:pos="709"/>
                <w:tab w:val="left" w:pos="609" w:leader="none"/>
              </w:tabs>
              <w:spacing w:lineRule="exact" w:line="14"/>
              <w:ind w:start="0" w:end="256"/>
              <w:jc w:val="end"/>
              <w:rPr>
                <w:sz w:val="23"/>
              </w:rPr>
            </w:pPr>
            <w:r>
              <mc:AlternateContent>
                <mc:Choice Requires="wpg">
                  <w:drawing>
                    <wp:anchor behindDoc="1" distT="3810" distB="0" distL="4445" distR="3175" simplePos="0" locked="0" layoutInCell="1" allowOverlap="1" relativeHeight="467">
                      <wp:simplePos x="0" y="0"/>
                      <wp:positionH relativeFrom="column">
                        <wp:posOffset>4617720</wp:posOffset>
                      </wp:positionH>
                      <wp:positionV relativeFrom="paragraph">
                        <wp:posOffset>-60960</wp:posOffset>
                      </wp:positionV>
                      <wp:extent cx="240665" cy="7620"/>
                      <wp:effectExtent l="4445" t="3810" r="3175" b="0"/>
                      <wp:wrapNone/>
                      <wp:docPr id="292" name="Group 352"/>
                      <a:graphic xmlns:a="http://schemas.openxmlformats.org/drawingml/2006/main">
                        <a:graphicData uri="http://schemas.microsoft.com/office/word/2010/wordprocessingGroup">
                          <wpg:wgp>
                            <wpg:cNvGrpSpPr/>
                            <wpg:grpSpPr>
                              <a:xfrm>
                                <a:off x="0" y="0"/>
                                <a:ext cx="240840" cy="7560"/>
                                <a:chOff x="0" y="0"/>
                                <a:chExt cx="240840" cy="7560"/>
                              </a:xfrm>
                            </wpg:grpSpPr>
                            <wps:wsp>
                              <wps:cNvPr id="293" name="Graphic 109"/>
                              <wps:cNvSpPr/>
                              <wps:spPr>
                                <a:xfrm>
                                  <a:off x="0" y="0"/>
                                  <a:ext cx="240840" cy="7560"/>
                                </a:xfrm>
                                <a:custGeom>
                                  <a:avLst/>
                                  <a:gdLst>
                                    <a:gd name="textAreaLeft" fmla="*/ 0 w 136440"/>
                                    <a:gd name="textAreaRight" fmla="*/ 137160 w 136440"/>
                                    <a:gd name="textAreaTop" fmla="*/ 0 h 4320"/>
                                    <a:gd name="textAreaBottom" fmla="*/ 5040 h 4320"/>
                                  </a:gdLst>
                                  <a:ahLst/>
                                  <a:rect l="textAreaLeft" t="textAreaTop" r="textAreaRight" b="textAreaBottom"/>
                                  <a:pathLst>
                                    <a:path w="240665" h="0">
                                      <a:moveTo>
                                        <a:pt x="0" y="0"/>
                                      </a:moveTo>
                                      <a:lnTo>
                                        <a:pt x="24065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52" style="position:absolute;margin-left:363.6pt;margin-top:-4.8pt;width:18.95pt;height:0.6pt" coordorigin="7272,-96" coordsize="379,12"/>
                  </w:pict>
                </mc:Fallback>
              </mc:AlternateContent>
            </w:r>
            <w:r>
              <w:rPr>
                <w:spacing w:val="-5"/>
                <w:sz w:val="13"/>
              </w:rPr>
              <w:t>max</w:t>
            </w:r>
            <w:r>
              <w:rPr>
                <w:sz w:val="13"/>
              </w:rPr>
              <w:tab/>
            </w:r>
            <w:r>
              <w:rPr>
                <w:spacing w:val="-10"/>
                <w:position w:val="-11"/>
                <w:sz w:val="23"/>
              </w:rPr>
              <w:t>ω</w:t>
            </w:r>
          </w:p>
        </w:tc>
      </w:tr>
      <w:tr>
        <w:trPr>
          <w:trHeight w:val="452" w:hRule="atLeast"/>
        </w:trPr>
        <w:tc>
          <w:tcPr>
            <w:tcW w:w="102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3.5.2</w:t>
            </w:r>
          </w:p>
        </w:tc>
        <w:tc>
          <w:tcPr>
            <w:tcW w:w="7810" w:type="dxa"/>
            <w:gridSpan w:val="3"/>
            <w:tcBorders>
              <w:top w:val="single" w:sz="4" w:space="0" w:color="000000"/>
              <w:start w:val="single" w:sz="4" w:space="0" w:color="000000"/>
              <w:end w:val="single" w:sz="4" w:space="0" w:color="000000"/>
            </w:tcBorders>
          </w:tcPr>
          <w:p>
            <w:pPr>
              <w:pStyle w:val="TableParagraph"/>
              <w:ind w:start="61"/>
              <w:rPr>
                <w:sz w:val="22"/>
              </w:rPr>
            </w:pPr>
            <w:r>
              <w:rPr>
                <w:sz w:val="22"/>
              </w:rPr>
              <w:t>Закон</w:t>
            </w:r>
            <w:r>
              <w:rPr>
                <w:spacing w:val="-13"/>
                <w:sz w:val="22"/>
              </w:rPr>
              <w:t xml:space="preserve"> </w:t>
            </w:r>
            <w:r>
              <w:rPr>
                <w:sz w:val="22"/>
              </w:rPr>
              <w:t>сохранения</w:t>
            </w:r>
            <w:r>
              <w:rPr>
                <w:spacing w:val="-12"/>
                <w:sz w:val="22"/>
              </w:rPr>
              <w:t xml:space="preserve"> </w:t>
            </w:r>
            <w:r>
              <w:rPr>
                <w:sz w:val="22"/>
              </w:rPr>
              <w:t>энергии</w:t>
            </w:r>
            <w:r>
              <w:rPr>
                <w:spacing w:val="-11"/>
                <w:sz w:val="22"/>
              </w:rPr>
              <w:t xml:space="preserve"> </w:t>
            </w:r>
            <w:r>
              <w:rPr>
                <w:sz w:val="22"/>
              </w:rPr>
              <w:t>в</w:t>
            </w:r>
            <w:r>
              <w:rPr>
                <w:spacing w:val="-12"/>
                <w:sz w:val="22"/>
              </w:rPr>
              <w:t xml:space="preserve"> </w:t>
            </w:r>
            <w:r>
              <w:rPr>
                <w:sz w:val="22"/>
              </w:rPr>
              <w:t>идеальном</w:t>
            </w:r>
            <w:r>
              <w:rPr>
                <w:spacing w:val="-12"/>
                <w:sz w:val="22"/>
              </w:rPr>
              <w:t xml:space="preserve"> </w:t>
            </w:r>
            <w:r>
              <w:rPr>
                <w:sz w:val="22"/>
              </w:rPr>
              <w:t>колебательном</w:t>
            </w:r>
            <w:r>
              <w:rPr>
                <w:spacing w:val="-13"/>
                <w:sz w:val="22"/>
              </w:rPr>
              <w:t xml:space="preserve"> </w:t>
            </w:r>
            <w:r>
              <w:rPr>
                <w:spacing w:val="-2"/>
                <w:sz w:val="22"/>
              </w:rPr>
              <w:t>контуре:</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5"/>
        <w:gridCol w:w="1018"/>
        <w:gridCol w:w="4757"/>
        <w:gridCol w:w="3051"/>
      </w:tblGrid>
      <w:tr>
        <w:trPr>
          <w:trHeight w:val="903" w:hRule="atLeast"/>
        </w:trPr>
        <w:tc>
          <w:tcPr>
            <w:tcW w:w="1025"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8" w:type="dxa"/>
            <w:gridSpan w:val="2"/>
            <w:tcBorders>
              <w:start w:val="single" w:sz="4" w:space="0" w:color="000000"/>
              <w:bottom w:val="single" w:sz="4" w:space="0" w:color="000000"/>
              <w:end w:val="single" w:sz="4" w:space="0" w:color="000000"/>
            </w:tcBorders>
          </w:tcPr>
          <w:p>
            <w:pPr>
              <w:pStyle w:val="TableParagraph"/>
              <w:tabs>
                <w:tab w:val="clear" w:pos="709"/>
                <w:tab w:val="left" w:pos="2535" w:leader="none"/>
                <w:tab w:val="left" w:pos="3490" w:leader="none"/>
              </w:tabs>
              <w:spacing w:lineRule="auto" w:line="72" w:before="220" w:after="0"/>
              <w:ind w:start="112"/>
              <w:rPr>
                <w:rFonts w:ascii="Symbol" w:hAnsi="Symbol"/>
                <w:sz w:val="26"/>
                <w:lang w:val="en-US"/>
              </w:rPr>
            </w:pPr>
            <w:r>
              <w:rPr>
                <w:i/>
                <w:position w:val="-15"/>
                <w:sz w:val="26"/>
                <w:lang w:val="en-US"/>
              </w:rPr>
              <w:t>CU</w:t>
            </w:r>
            <w:r>
              <w:rPr>
                <w:i/>
                <w:spacing w:val="-24"/>
                <w:sz w:val="26"/>
                <w:lang w:val="en-US"/>
              </w:rPr>
              <w:t xml:space="preserve"> </w:t>
            </w:r>
            <w:r>
              <w:rPr>
                <w:sz w:val="26"/>
                <w:vertAlign w:val="superscript"/>
                <w:lang w:val="en-US"/>
              </w:rPr>
              <w:t>2</w:t>
            </w:r>
            <w:r>
              <w:rPr>
                <w:spacing w:val="16"/>
                <w:sz w:val="26"/>
                <w:lang w:val="en-US"/>
              </w:rPr>
              <w:t xml:space="preserve"> </w:t>
            </w:r>
            <w:r>
              <w:rPr>
                <w:rFonts w:ascii="Symbol" w:hAnsi="Symbol"/>
                <w:position w:val="-15"/>
                <w:sz w:val="26"/>
              </w:rPr>
              <w:t></w:t>
            </w:r>
            <w:r>
              <w:rPr>
                <w:spacing w:val="7"/>
                <w:position w:val="-15"/>
                <w:sz w:val="26"/>
                <w:lang w:val="en-US"/>
              </w:rPr>
              <w:t xml:space="preserve"> </w:t>
            </w:r>
            <w:r>
              <w:rPr>
                <w:i/>
                <w:sz w:val="26"/>
                <w:lang w:val="en-US"/>
              </w:rPr>
              <w:t>LI</w:t>
            </w:r>
            <w:r>
              <w:rPr>
                <w:i/>
                <w:spacing w:val="-28"/>
                <w:sz w:val="26"/>
                <w:lang w:val="en-US"/>
              </w:rPr>
              <w:t xml:space="preserve"> </w:t>
            </w:r>
            <w:r>
              <w:rPr>
                <w:sz w:val="26"/>
                <w:vertAlign w:val="superscript"/>
                <w:lang w:val="en-US"/>
              </w:rPr>
              <w:t>2</w:t>
            </w:r>
            <w:r>
              <w:rPr>
                <w:spacing w:val="36"/>
                <w:sz w:val="26"/>
                <w:lang w:val="en-US"/>
              </w:rPr>
              <w:t xml:space="preserve"> </w:t>
            </w:r>
            <w:r>
              <w:rPr>
                <w:rFonts w:ascii="Symbol" w:hAnsi="Symbol"/>
                <w:position w:val="-15"/>
                <w:sz w:val="26"/>
              </w:rPr>
              <w:t></w:t>
            </w:r>
            <w:r>
              <w:rPr>
                <w:spacing w:val="4"/>
                <w:position w:val="-15"/>
                <w:sz w:val="26"/>
                <w:lang w:val="en-US"/>
              </w:rPr>
              <w:t xml:space="preserve"> </w:t>
            </w:r>
            <w:r>
              <w:rPr>
                <w:i/>
                <w:sz w:val="26"/>
                <w:lang w:val="en-US"/>
              </w:rPr>
              <w:t>CU</w:t>
            </w:r>
            <w:r>
              <w:rPr>
                <w:i/>
                <w:spacing w:val="-24"/>
                <w:sz w:val="26"/>
                <w:lang w:val="en-US"/>
              </w:rPr>
              <w:t xml:space="preserve"> </w:t>
            </w:r>
            <w:r>
              <w:rPr>
                <w:spacing w:val="-10"/>
                <w:sz w:val="26"/>
                <w:vertAlign w:val="superscript"/>
                <w:lang w:val="en-US"/>
              </w:rPr>
              <w:t>2</w:t>
            </w:r>
            <w:r>
              <w:rPr>
                <w:sz w:val="26"/>
                <w:lang w:val="en-US"/>
              </w:rPr>
              <w:tab/>
            </w:r>
            <w:r>
              <w:rPr>
                <w:rFonts w:ascii="Symbol" w:hAnsi="Symbol"/>
                <w:position w:val="-15"/>
                <w:sz w:val="26"/>
              </w:rPr>
              <w:t></w:t>
            </w:r>
            <w:r>
              <w:rPr>
                <w:spacing w:val="23"/>
                <w:position w:val="-15"/>
                <w:sz w:val="26"/>
                <w:lang w:val="en-US"/>
              </w:rPr>
              <w:t xml:space="preserve"> </w:t>
            </w:r>
            <w:r>
              <w:rPr>
                <w:i/>
                <w:sz w:val="26"/>
                <w:lang w:val="en-US"/>
              </w:rPr>
              <w:t>LI</w:t>
            </w:r>
            <w:r>
              <w:rPr>
                <w:i/>
                <w:spacing w:val="-27"/>
                <w:sz w:val="26"/>
                <w:lang w:val="en-US"/>
              </w:rPr>
              <w:t xml:space="preserve"> </w:t>
            </w:r>
            <w:r>
              <w:rPr>
                <w:spacing w:val="-10"/>
                <w:sz w:val="26"/>
                <w:vertAlign w:val="superscript"/>
                <w:lang w:val="en-US"/>
              </w:rPr>
              <w:t>2</w:t>
            </w:r>
            <w:r>
              <w:rPr>
                <w:sz w:val="26"/>
                <w:lang w:val="en-US"/>
              </w:rPr>
              <w:tab/>
            </w:r>
            <w:r>
              <w:rPr>
                <w:rFonts w:ascii="Symbol" w:hAnsi="Symbol"/>
                <w:spacing w:val="-10"/>
                <w:position w:val="-15"/>
                <w:sz w:val="26"/>
              </w:rPr>
              <w:t></w:t>
            </w:r>
          </w:p>
          <w:p>
            <w:pPr>
              <w:pStyle w:val="TableParagraph"/>
              <w:tabs>
                <w:tab w:val="clear" w:pos="709"/>
                <w:tab w:val="left" w:pos="5065" w:leader="none"/>
                <w:tab w:val="left" w:pos="5632" w:leader="none"/>
              </w:tabs>
              <w:spacing w:lineRule="exact" w:line="2" w:before="0" w:after="20"/>
              <w:ind w:start="2055"/>
              <w:rPr>
                <w:sz w:val="22"/>
                <w:lang w:val="en-US"/>
              </w:rPr>
            </w:pPr>
            <w:r>
              <w:rPr>
                <w:spacing w:val="-5"/>
                <w:position w:val="-10"/>
                <w:sz w:val="15"/>
                <w:lang w:val="en-US"/>
              </w:rPr>
              <w:t>max</w:t>
            </w:r>
            <w:r>
              <w:rPr>
                <w:sz w:val="15"/>
                <w:lang w:val="en-US"/>
              </w:rPr>
              <w:tab/>
            </w:r>
            <w:r>
              <w:rPr>
                <w:spacing w:val="-5"/>
                <w:sz w:val="15"/>
                <w:lang w:val="en-US"/>
              </w:rPr>
              <w:t>max</w:t>
            </w:r>
            <w:r>
              <w:rPr>
                <w:sz w:val="15"/>
                <w:lang w:val="en-US"/>
              </w:rPr>
              <w:tab/>
            </w:r>
            <w:r>
              <w:rPr>
                <w:spacing w:val="-2"/>
                <w:position w:val="-9"/>
                <w:sz w:val="26"/>
                <w:lang w:val="en-US"/>
              </w:rPr>
              <w:t>const</w:t>
            </w:r>
            <w:r>
              <w:rPr>
                <w:spacing w:val="-10"/>
                <w:position w:val="-9"/>
                <w:sz w:val="26"/>
                <w:lang w:val="en-US"/>
              </w:rPr>
              <w:t xml:space="preserve"> </w:t>
            </w:r>
            <w:r>
              <w:rPr>
                <w:spacing w:val="-10"/>
                <w:position w:val="-10"/>
                <w:sz w:val="22"/>
                <w:lang w:val="en-US"/>
              </w:rPr>
              <w:t>.</w:t>
            </w:r>
          </w:p>
          <w:p>
            <w:pPr>
              <w:pStyle w:val="TableParagraph"/>
              <w:tabs>
                <w:tab w:val="clear" w:pos="709"/>
                <w:tab w:val="left" w:pos="979" w:leader="none"/>
                <w:tab w:val="left" w:pos="1662" w:leader="none"/>
                <w:tab w:val="left" w:pos="2734" w:leader="none"/>
              </w:tabs>
              <w:spacing w:lineRule="exact" w:line="20"/>
              <w:ind w:start="104"/>
              <w:rPr>
                <w:sz w:val="2"/>
              </w:rPr>
            </w:pPr>
            <w:r>
              <w:rPr/>
              <mc:AlternateContent>
                <mc:Choice Requires="wpg">
                  <w:drawing>
                    <wp:inline distT="0" distB="0" distL="0" distR="0">
                      <wp:extent cx="332740" cy="8255"/>
                      <wp:effectExtent l="9525" t="0" r="635" b="1269"/>
                      <wp:docPr id="294" name="Group 354"/>
                      <a:graphic xmlns:a="http://schemas.openxmlformats.org/drawingml/2006/main">
                        <a:graphicData uri="http://schemas.microsoft.com/office/word/2010/wordprocessingGroup">
                          <wpg:wgp>
                            <wpg:cNvGrpSpPr/>
                            <wpg:grpSpPr>
                              <a:xfrm>
                                <a:off x="0" y="0"/>
                                <a:ext cx="332640" cy="8280"/>
                                <a:chOff x="0" y="0"/>
                                <a:chExt cx="332640" cy="8280"/>
                              </a:xfrm>
                            </wpg:grpSpPr>
                            <wps:wsp>
                              <wps:cNvPr id="295" name="Graphic 5"/>
                              <wps:cNvSpPr/>
                              <wps:spPr>
                                <a:xfrm>
                                  <a:off x="0" y="0"/>
                                  <a:ext cx="332640" cy="8280"/>
                                </a:xfrm>
                                <a:custGeom>
                                  <a:avLst/>
                                  <a:gdLst>
                                    <a:gd name="textAreaLeft" fmla="*/ 0 w 188640"/>
                                    <a:gd name="textAreaRight" fmla="*/ 189360 w 188640"/>
                                    <a:gd name="textAreaTop" fmla="*/ 0 h 4680"/>
                                    <a:gd name="textAreaBottom" fmla="*/ 5400 h 4680"/>
                                  </a:gdLst>
                                  <a:ahLst/>
                                  <a:rect l="textAreaLeft" t="textAreaTop" r="textAreaRight" b="textAreaBottom"/>
                                  <a:pathLst>
                                    <a:path w="332740" h="0">
                                      <a:moveTo>
                                        <a:pt x="0" y="0"/>
                                      </a:moveTo>
                                      <a:lnTo>
                                        <a:pt x="332680"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354" style="position:absolute;margin-left:0pt;margin-top:-0.8pt;width:26.2pt;height:0.65pt" coordorigin="0,-16" coordsize="524,13"/>
                  </w:pict>
                </mc:Fallback>
              </mc:AlternateContent>
            </w:r>
            <w:r>
              <w:rPr>
                <w:sz w:val="2"/>
              </w:rPr>
              <w:tab/>
            </w:r>
            <w:r>
              <w:rPr>
                <w:sz w:val="2"/>
              </w:rPr>
              <mc:AlternateContent>
                <mc:Choice Requires="wpg">
                  <w:drawing>
                    <wp:inline distT="0" distB="0" distL="0" distR="0">
                      <wp:extent cx="258445" cy="8255"/>
                      <wp:effectExtent l="9525" t="0" r="0" b="1269"/>
                      <wp:docPr id="296" name="Group 356"/>
                      <a:graphic xmlns:a="http://schemas.openxmlformats.org/drawingml/2006/main">
                        <a:graphicData uri="http://schemas.microsoft.com/office/word/2010/wordprocessingGroup">
                          <wpg:wgp>
                            <wpg:cNvGrpSpPr/>
                            <wpg:grpSpPr>
                              <a:xfrm>
                                <a:off x="0" y="0"/>
                                <a:ext cx="258480" cy="8280"/>
                                <a:chOff x="0" y="0"/>
                                <a:chExt cx="258480" cy="8280"/>
                              </a:xfrm>
                            </wpg:grpSpPr>
                            <wps:wsp>
                              <wps:cNvPr id="297" name="Graphic 8"/>
                              <wps:cNvSpPr/>
                              <wps:spPr>
                                <a:xfrm>
                                  <a:off x="0" y="0"/>
                                  <a:ext cx="258480" cy="8280"/>
                                </a:xfrm>
                                <a:custGeom>
                                  <a:avLst/>
                                  <a:gdLst>
                                    <a:gd name="textAreaLeft" fmla="*/ 0 w 146520"/>
                                    <a:gd name="textAreaRight" fmla="*/ 147240 w 146520"/>
                                    <a:gd name="textAreaTop" fmla="*/ 0 h 4680"/>
                                    <a:gd name="textAreaBottom" fmla="*/ 5400 h 4680"/>
                                  </a:gdLst>
                                  <a:ahLst/>
                                  <a:rect l="textAreaLeft" t="textAreaTop" r="textAreaRight" b="textAreaBottom"/>
                                  <a:pathLst>
                                    <a:path w="258445" h="0">
                                      <a:moveTo>
                                        <a:pt x="0" y="0"/>
                                      </a:moveTo>
                                      <a:lnTo>
                                        <a:pt x="257977"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356" style="position:absolute;margin-left:0pt;margin-top:-0.8pt;width:20.35pt;height:0.65pt" coordorigin="0,-16" coordsize="407,13"/>
                  </w:pict>
                </mc:Fallback>
              </mc:AlternateContent>
            </w:r>
            <w:r>
              <w:rPr>
                <w:sz w:val="2"/>
              </w:rPr>
              <w:tab/>
            </w:r>
            <w:r>
              <w:rPr>
                <w:sz w:val="2"/>
              </w:rPr>
              <mc:AlternateContent>
                <mc:Choice Requires="wpg">
                  <w:drawing>
                    <wp:inline distT="0" distB="0" distL="0" distR="0">
                      <wp:extent cx="506095" cy="8255"/>
                      <wp:effectExtent l="9525" t="0" r="0" b="1269"/>
                      <wp:docPr id="298" name="Group 358"/>
                      <a:graphic xmlns:a="http://schemas.openxmlformats.org/drawingml/2006/main">
                        <a:graphicData uri="http://schemas.microsoft.com/office/word/2010/wordprocessingGroup">
                          <wpg:wgp>
                            <wpg:cNvGrpSpPr/>
                            <wpg:grpSpPr>
                              <a:xfrm>
                                <a:off x="0" y="0"/>
                                <a:ext cx="506160" cy="8280"/>
                                <a:chOff x="0" y="0"/>
                                <a:chExt cx="506160" cy="8280"/>
                              </a:xfrm>
                            </wpg:grpSpPr>
                            <wps:wsp>
                              <wps:cNvPr id="299" name="Graphic 7"/>
                              <wps:cNvSpPr/>
                              <wps:spPr>
                                <a:xfrm>
                                  <a:off x="0" y="0"/>
                                  <a:ext cx="506160" cy="8280"/>
                                </a:xfrm>
                                <a:custGeom>
                                  <a:avLst/>
                                  <a:gdLst>
                                    <a:gd name="textAreaLeft" fmla="*/ 0 w 286920"/>
                                    <a:gd name="textAreaRight" fmla="*/ 287640 w 286920"/>
                                    <a:gd name="textAreaTop" fmla="*/ 0 h 4680"/>
                                    <a:gd name="textAreaBottom" fmla="*/ 5400 h 4680"/>
                                  </a:gdLst>
                                  <a:ahLst/>
                                  <a:rect l="textAreaLeft" t="textAreaTop" r="textAreaRight" b="textAreaBottom"/>
                                  <a:pathLst>
                                    <a:path w="506095" h="0">
                                      <a:moveTo>
                                        <a:pt x="0" y="0"/>
                                      </a:moveTo>
                                      <a:lnTo>
                                        <a:pt x="506094"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358" style="position:absolute;margin-left:0pt;margin-top:-0.8pt;width:39.85pt;height:0.65pt" coordorigin="0,-16" coordsize="797,13"/>
                  </w:pict>
                </mc:Fallback>
              </mc:AlternateContent>
            </w:r>
            <w:r>
              <w:rPr>
                <w:sz w:val="2"/>
              </w:rPr>
              <w:tab/>
            </w:r>
            <w:r>
              <w:rPr>
                <w:sz w:val="2"/>
              </w:rPr>
              <mc:AlternateContent>
                <mc:Choice Requires="wpg">
                  <w:drawing>
                    <wp:inline distT="0" distB="0" distL="0" distR="0">
                      <wp:extent cx="431800" cy="8255"/>
                      <wp:effectExtent l="9525" t="0" r="0" b="1269"/>
                      <wp:docPr id="300" name="Group 360"/>
                      <a:graphic xmlns:a="http://schemas.openxmlformats.org/drawingml/2006/main">
                        <a:graphicData uri="http://schemas.microsoft.com/office/word/2010/wordprocessingGroup">
                          <wpg:wgp>
                            <wpg:cNvGrpSpPr/>
                            <wpg:grpSpPr>
                              <a:xfrm>
                                <a:off x="0" y="0"/>
                                <a:ext cx="431640" cy="8280"/>
                                <a:chOff x="0" y="0"/>
                                <a:chExt cx="431640" cy="8280"/>
                              </a:xfrm>
                            </wpg:grpSpPr>
                            <wps:wsp>
                              <wps:cNvPr id="301" name="Graphic 10"/>
                              <wps:cNvSpPr/>
                              <wps:spPr>
                                <a:xfrm>
                                  <a:off x="0" y="0"/>
                                  <a:ext cx="431640" cy="8280"/>
                                </a:xfrm>
                                <a:custGeom>
                                  <a:avLst/>
                                  <a:gdLst>
                                    <a:gd name="textAreaLeft" fmla="*/ 0 w 244800"/>
                                    <a:gd name="textAreaRight" fmla="*/ 245520 w 244800"/>
                                    <a:gd name="textAreaTop" fmla="*/ 0 h 4680"/>
                                    <a:gd name="textAreaBottom" fmla="*/ 5400 h 4680"/>
                                  </a:gdLst>
                                  <a:ahLst/>
                                  <a:rect l="textAreaLeft" t="textAreaTop" r="textAreaRight" b="textAreaBottom"/>
                                  <a:pathLst>
                                    <a:path w="431800" h="0">
                                      <a:moveTo>
                                        <a:pt x="0" y="0"/>
                                      </a:moveTo>
                                      <a:lnTo>
                                        <a:pt x="431409" y="0"/>
                                      </a:lnTo>
                                    </a:path>
                                  </a:pathLst>
                                </a:custGeom>
                                <a:noFill/>
                                <a:ln w="8221">
                                  <a:solidFill>
                                    <a:srgbClr val="000000"/>
                                  </a:solidFill>
                                  <a:round/>
                                </a:ln>
                              </wps:spPr>
                              <wps:style>
                                <a:lnRef idx="0"/>
                                <a:fillRef idx="0"/>
                                <a:effectRef idx="0"/>
                                <a:fontRef idx="minor"/>
                              </wps:style>
                              <wps:bodyPr/>
                            </wps:wsp>
                          </wpg:wgp>
                        </a:graphicData>
                      </a:graphic>
                    </wp:inline>
                  </w:drawing>
                </mc:Choice>
                <mc:Fallback>
                  <w:pict>
                    <v:group id="shape_0" alt="Group 360" style="position:absolute;margin-left:0pt;margin-top:-0.8pt;width:34pt;height:0.65pt" coordorigin="0,-16" coordsize="680,13"/>
                  </w:pict>
                </mc:Fallback>
              </mc:AlternateContent>
            </w:r>
          </w:p>
          <w:p>
            <w:pPr>
              <w:pStyle w:val="TableParagraph"/>
              <w:tabs>
                <w:tab w:val="clear" w:pos="709"/>
                <w:tab w:val="left" w:pos="1322" w:leader="none"/>
                <w:tab w:val="left" w:pos="2199" w:leader="none"/>
                <w:tab w:val="left" w:pos="3213" w:leader="none"/>
              </w:tabs>
              <w:spacing w:before="7" w:after="0"/>
              <w:ind w:start="305"/>
              <w:rPr>
                <w:sz w:val="26"/>
              </w:rPr>
            </w:pPr>
            <w:r>
              <w:rPr>
                <w:spacing w:val="-10"/>
                <w:sz w:val="26"/>
              </w:rPr>
              <w:t>2</w:t>
            </w:r>
            <w:r>
              <w:rPr>
                <w:sz w:val="26"/>
              </w:rPr>
              <w:tab/>
            </w:r>
            <w:r>
              <w:rPr>
                <w:spacing w:val="-10"/>
                <w:sz w:val="26"/>
              </w:rPr>
              <w:t>2</w:t>
            </w:r>
            <w:r>
              <w:rPr>
                <w:sz w:val="26"/>
              </w:rPr>
              <w:tab/>
            </w:r>
            <w:r>
              <w:rPr>
                <w:spacing w:val="-10"/>
                <w:sz w:val="26"/>
              </w:rPr>
              <w:t>2</w:t>
            </w:r>
            <w:r>
              <w:rPr>
                <w:sz w:val="26"/>
              </w:rPr>
              <w:tab/>
            </w:r>
            <w:r>
              <w:rPr>
                <w:spacing w:val="-10"/>
                <w:sz w:val="26"/>
              </w:rPr>
              <w:t>2</w:t>
            </w:r>
          </w:p>
        </w:tc>
      </w:tr>
      <w:tr>
        <w:trPr>
          <w:trHeight w:val="450"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3.5.3</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Вынужденные</w:t>
            </w:r>
            <w:r>
              <w:rPr>
                <w:spacing w:val="8"/>
                <w:sz w:val="22"/>
              </w:rPr>
              <w:t xml:space="preserve"> </w:t>
            </w:r>
            <w:r>
              <w:rPr>
                <w:spacing w:val="-2"/>
                <w:sz w:val="22"/>
              </w:rPr>
              <w:t>электромагнитные</w:t>
            </w:r>
            <w:r>
              <w:rPr>
                <w:spacing w:val="8"/>
                <w:sz w:val="22"/>
              </w:rPr>
              <w:t xml:space="preserve"> </w:t>
            </w:r>
            <w:r>
              <w:rPr>
                <w:spacing w:val="-2"/>
                <w:sz w:val="22"/>
              </w:rPr>
              <w:t>колебания.</w:t>
            </w:r>
            <w:r>
              <w:rPr>
                <w:spacing w:val="7"/>
                <w:sz w:val="22"/>
              </w:rPr>
              <w:t xml:space="preserve"> </w:t>
            </w:r>
            <w:r>
              <w:rPr>
                <w:spacing w:val="-2"/>
                <w:sz w:val="22"/>
              </w:rPr>
              <w:t>Резонанс</w:t>
            </w:r>
          </w:p>
        </w:tc>
      </w:tr>
      <w:tr>
        <w:trPr>
          <w:trHeight w:val="451"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3.5.4</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Переменный</w:t>
            </w:r>
            <w:r>
              <w:rPr>
                <w:spacing w:val="-12"/>
                <w:sz w:val="22"/>
              </w:rPr>
              <w:t xml:space="preserve"> </w:t>
            </w:r>
            <w:r>
              <w:rPr>
                <w:sz w:val="22"/>
              </w:rPr>
              <w:t>ток.</w:t>
            </w:r>
            <w:r>
              <w:rPr>
                <w:spacing w:val="-12"/>
                <w:sz w:val="22"/>
              </w:rPr>
              <w:t xml:space="preserve"> </w:t>
            </w:r>
            <w:r>
              <w:rPr>
                <w:sz w:val="22"/>
              </w:rPr>
              <w:t>Производство,</w:t>
            </w:r>
            <w:r>
              <w:rPr>
                <w:spacing w:val="-11"/>
                <w:sz w:val="22"/>
              </w:rPr>
              <w:t xml:space="preserve"> </w:t>
            </w:r>
            <w:r>
              <w:rPr>
                <w:sz w:val="22"/>
              </w:rPr>
              <w:t>передача</w:t>
            </w:r>
            <w:r>
              <w:rPr>
                <w:spacing w:val="-11"/>
                <w:sz w:val="22"/>
              </w:rPr>
              <w:t xml:space="preserve"> </w:t>
            </w:r>
            <w:r>
              <w:rPr>
                <w:sz w:val="22"/>
              </w:rPr>
              <w:t>и</w:t>
            </w:r>
            <w:r>
              <w:rPr>
                <w:spacing w:val="-12"/>
                <w:sz w:val="22"/>
              </w:rPr>
              <w:t xml:space="preserve"> </w:t>
            </w:r>
            <w:r>
              <w:rPr>
                <w:sz w:val="22"/>
              </w:rPr>
              <w:t>потребление</w:t>
            </w:r>
            <w:r>
              <w:rPr>
                <w:spacing w:val="-12"/>
                <w:sz w:val="22"/>
              </w:rPr>
              <w:t xml:space="preserve"> </w:t>
            </w:r>
            <w:r>
              <w:rPr>
                <w:sz w:val="22"/>
              </w:rPr>
              <w:t>электрической</w:t>
            </w:r>
            <w:r>
              <w:rPr>
                <w:spacing w:val="-10"/>
                <w:sz w:val="22"/>
              </w:rPr>
              <w:t xml:space="preserve"> </w:t>
            </w:r>
            <w:r>
              <w:rPr>
                <w:spacing w:val="-2"/>
                <w:sz w:val="22"/>
              </w:rPr>
              <w:t>энергии</w:t>
            </w:r>
          </w:p>
        </w:tc>
      </w:tr>
      <w:tr>
        <w:trPr>
          <w:trHeight w:val="759"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3.5.5</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5" w:leader="none"/>
                <w:tab w:val="left" w:pos="3249" w:leader="none"/>
                <w:tab w:val="left" w:pos="4023" w:leader="none"/>
                <w:tab w:val="left" w:pos="5201" w:leader="none"/>
                <w:tab w:val="left" w:pos="6577" w:leader="none"/>
                <w:tab w:val="left" w:pos="7698" w:leader="none"/>
              </w:tabs>
              <w:spacing w:lineRule="auto" w:line="252" w:before="84" w:after="0"/>
              <w:ind w:start="61" w:end="54"/>
              <w:rPr>
                <w:i/>
                <w:i/>
                <w:sz w:val="23"/>
              </w:rPr>
            </w:pPr>
            <w:r>
              <mc:AlternateContent>
                <mc:Choice Requires="wpg">
                  <w:drawing>
                    <wp:anchor behindDoc="1" distT="0" distB="0" distL="0" distR="0" simplePos="0" locked="0" layoutInCell="1" allowOverlap="1" relativeHeight="468">
                      <wp:simplePos x="0" y="0"/>
                      <wp:positionH relativeFrom="column">
                        <wp:posOffset>2275205</wp:posOffset>
                      </wp:positionH>
                      <wp:positionV relativeFrom="paragraph">
                        <wp:posOffset>211455</wp:posOffset>
                      </wp:positionV>
                      <wp:extent cx="593725" cy="112395"/>
                      <wp:effectExtent l="0" t="0" r="0" b="0"/>
                      <wp:wrapNone/>
                      <wp:docPr id="302" name="Group 362"/>
                      <a:graphic xmlns:a="http://schemas.openxmlformats.org/drawingml/2006/main">
                        <a:graphicData uri="http://schemas.microsoft.com/office/word/2010/wordprocessingGroup">
                          <wpg:wgp>
                            <wpg:cNvGrpSpPr/>
                            <wpg:grpSpPr>
                              <a:xfrm>
                                <a:off x="0" y="0"/>
                                <a:ext cx="593640" cy="112320"/>
                                <a:chOff x="0" y="0"/>
                                <a:chExt cx="593640" cy="112320"/>
                              </a:xfrm>
                            </wpg:grpSpPr>
                            <pic:pic xmlns:pic="http://schemas.openxmlformats.org/drawingml/2006/picture">
                              <pic:nvPicPr>
                                <pic:cNvPr id="303" name="Image 51" descr=""/>
                                <pic:cNvPicPr/>
                              </pic:nvPicPr>
                              <pic:blipFill>
                                <a:blip r:embed="rId121"/>
                                <a:stretch/>
                              </pic:blipFill>
                              <pic:spPr>
                                <a:xfrm>
                                  <a:off x="0" y="0"/>
                                  <a:ext cx="593640" cy="79920"/>
                                </a:xfrm>
                                <a:prstGeom prst="rect">
                                  <a:avLst/>
                                </a:prstGeom>
                                <a:ln w="0">
                                  <a:noFill/>
                                </a:ln>
                              </pic:spPr>
                            </pic:pic>
                            <pic:pic xmlns:pic="http://schemas.openxmlformats.org/drawingml/2006/picture">
                              <pic:nvPicPr>
                                <pic:cNvPr id="304" name="Image 52" descr=""/>
                                <pic:cNvPicPr/>
                              </pic:nvPicPr>
                              <pic:blipFill>
                                <a:blip r:embed="rId122"/>
                                <a:stretch/>
                              </pic:blipFill>
                              <pic:spPr>
                                <a:xfrm>
                                  <a:off x="506160" y="0"/>
                                  <a:ext cx="87480" cy="112320"/>
                                </a:xfrm>
                                <a:prstGeom prst="rect">
                                  <a:avLst/>
                                </a:prstGeom>
                                <a:ln w="0">
                                  <a:noFill/>
                                </a:ln>
                              </pic:spPr>
                            </pic:pic>
                          </wpg:wgp>
                        </a:graphicData>
                      </a:graphic>
                    </wp:anchor>
                  </w:drawing>
                </mc:Choice>
                <mc:Fallback>
                  <w:pict>
                    <v:group id="shape_0" alt="Group 362" style="position:absolute;margin-left:179.15pt;margin-top:16.65pt;width:46.75pt;height:8.85pt" coordorigin="3583,333" coordsize="935,177">
                      <v:shape id="shape_0" ID="Image 51" stroked="f" o:allowincell="f" style="position:absolute;left:3583;top:333;width:934;height:125;mso-wrap-style:none;v-text-anchor:middle" type="_x0000_t75">
                        <v:imagedata r:id="rId123" o:detectmouseclick="t"/>
                        <v:stroke color="#3465a4" joinstyle="round" endcap="flat"/>
                        <w10:wrap type="none"/>
                      </v:shape>
                      <v:shape id="shape_0" ID="Image 52" stroked="f" o:allowincell="f" style="position:absolute;left:4380;top:333;width:137;height:176;mso-wrap-style:none;v-text-anchor:middle" type="_x0000_t75">
                        <v:imagedata r:id="rId124" o:detectmouseclick="t"/>
                        <v:stroke color="#3465a4" joinstyle="round" endcap="flat"/>
                        <w10:wrap type="none"/>
                      </v:shape>
                    </v:group>
                  </w:pict>
                </mc:Fallback>
              </mc:AlternateContent>
            </w:r>
            <w:r>
              <w:rPr>
                <w:spacing w:val="-2"/>
                <w:sz w:val="22"/>
              </w:rPr>
              <w:t>Свойства</w:t>
            </w:r>
            <w:r>
              <w:rPr>
                <w:sz w:val="22"/>
              </w:rPr>
              <w:tab/>
            </w:r>
            <w:r>
              <w:rPr>
                <w:spacing w:val="-2"/>
                <w:sz w:val="22"/>
              </w:rPr>
              <w:t>электромагнитных</w:t>
            </w:r>
            <w:r>
              <w:rPr>
                <w:sz w:val="22"/>
              </w:rPr>
              <w:tab/>
            </w:r>
            <w:r>
              <w:rPr>
                <w:spacing w:val="-4"/>
                <w:sz w:val="22"/>
              </w:rPr>
              <w:t>волн.</w:t>
            </w:r>
            <w:r>
              <w:rPr>
                <w:sz w:val="22"/>
              </w:rPr>
              <w:tab/>
            </w:r>
            <w:r>
              <w:rPr>
                <w:spacing w:val="-2"/>
                <w:sz w:val="22"/>
              </w:rPr>
              <w:t>Взаимная</w:t>
            </w:r>
            <w:r>
              <w:rPr>
                <w:sz w:val="22"/>
              </w:rPr>
              <w:tab/>
            </w:r>
            <w:r>
              <w:rPr>
                <w:spacing w:val="-2"/>
                <w:sz w:val="22"/>
              </w:rPr>
              <w:t>ориентация</w:t>
            </w:r>
            <w:r>
              <w:rPr>
                <w:sz w:val="22"/>
              </w:rPr>
              <w:tab/>
            </w:r>
            <w:r>
              <w:rPr>
                <w:spacing w:val="-2"/>
                <w:sz w:val="22"/>
              </w:rPr>
              <w:t>векторов</w:t>
            </w:r>
            <w:r>
              <w:rPr>
                <w:sz w:val="22"/>
              </w:rPr>
              <w:tab/>
            </w:r>
            <w:r>
              <w:rPr>
                <w:spacing w:val="-10"/>
                <w:sz w:val="22"/>
              </w:rPr>
              <w:t>в</w:t>
            </w:r>
            <w:r>
              <w:rPr>
                <w:sz w:val="22"/>
              </w:rPr>
              <w:t xml:space="preserve"> электромагнитной волне в вакууме:</w:t>
            </w:r>
            <w:r>
              <w:rPr>
                <w:spacing w:val="40"/>
                <w:sz w:val="22"/>
              </w:rPr>
              <w:t xml:space="preserve"> </w:t>
            </w:r>
            <w:r>
              <w:rPr>
                <w:i/>
                <w:position w:val="-1"/>
                <w:sz w:val="23"/>
              </w:rPr>
              <w:t xml:space="preserve">E </w:t>
            </w:r>
            <w:r>
              <w:rPr>
                <w:rFonts w:ascii="Symbol" w:hAnsi="Symbol"/>
                <w:position w:val="-1"/>
                <w:sz w:val="23"/>
              </w:rPr>
              <w:t></w:t>
            </w:r>
            <w:r>
              <w:rPr>
                <w:position w:val="-1"/>
                <w:sz w:val="23"/>
              </w:rPr>
              <w:t xml:space="preserve"> </w:t>
            </w:r>
            <w:r>
              <w:rPr>
                <w:i/>
                <w:position w:val="-1"/>
                <w:sz w:val="23"/>
              </w:rPr>
              <w:t xml:space="preserve">B </w:t>
            </w:r>
            <w:r>
              <w:rPr>
                <w:rFonts w:ascii="Symbol" w:hAnsi="Symbol"/>
                <w:position w:val="-1"/>
                <w:sz w:val="23"/>
              </w:rPr>
              <w:t></w:t>
            </w:r>
            <w:r>
              <w:rPr>
                <w:position w:val="-1"/>
                <w:sz w:val="23"/>
              </w:rPr>
              <w:t xml:space="preserve"> </w:t>
            </w:r>
            <w:r>
              <w:rPr>
                <w:i/>
                <w:position w:val="-1"/>
                <w:sz w:val="23"/>
              </w:rPr>
              <w:t>c</w:t>
            </w:r>
          </w:p>
        </w:tc>
      </w:tr>
      <w:tr>
        <w:trPr>
          <w:trHeight w:val="696"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3.5.6</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Шкала электромагнитных волн. Применение электромагнитных волн в технике и </w:t>
            </w:r>
            <w:r>
              <w:rPr>
                <w:spacing w:val="-4"/>
                <w:sz w:val="22"/>
              </w:rPr>
              <w:t>быту</w:t>
            </w:r>
          </w:p>
        </w:tc>
      </w:tr>
      <w:tr>
        <w:trPr>
          <w:trHeight w:val="451" w:hRule="atLeast"/>
        </w:trPr>
        <w:tc>
          <w:tcPr>
            <w:tcW w:w="102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3.6</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ОПТИКА</w:t>
            </w:r>
          </w:p>
        </w:tc>
      </w:tr>
      <w:tr>
        <w:trPr>
          <w:trHeight w:val="696" w:hRule="atLeast"/>
        </w:trPr>
        <w:tc>
          <w:tcPr>
            <w:tcW w:w="1025"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3.6.1</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696" w:leader="none"/>
                <w:tab w:val="left" w:pos="4698" w:leader="none"/>
                <w:tab w:val="left" w:pos="6882" w:leader="none"/>
              </w:tabs>
              <w:spacing w:lineRule="auto" w:line="218" w:before="103" w:after="0"/>
              <w:ind w:start="61" w:end="53"/>
              <w:rPr>
                <w:sz w:val="22"/>
              </w:rPr>
            </w:pPr>
            <w:r>
              <w:rPr>
                <w:sz w:val="22"/>
              </w:rPr>
              <w:t>Прямолинейное</w:t>
            </w:r>
            <w:r>
              <w:rPr>
                <w:spacing w:val="80"/>
                <w:sz w:val="22"/>
              </w:rPr>
              <w:t xml:space="preserve"> </w:t>
            </w:r>
            <w:r>
              <w:rPr>
                <w:sz w:val="22"/>
              </w:rPr>
              <w:t>распространение</w:t>
              <w:tab/>
              <w:t>света</w:t>
            </w:r>
            <w:r>
              <w:rPr>
                <w:spacing w:val="80"/>
                <w:sz w:val="22"/>
              </w:rPr>
              <w:t xml:space="preserve"> </w:t>
            </w:r>
            <w:r>
              <w:rPr>
                <w:sz w:val="22"/>
              </w:rPr>
              <w:t>в</w:t>
              <w:tab/>
              <w:t>однородной</w:t>
            </w:r>
            <w:r>
              <w:rPr>
                <w:spacing w:val="80"/>
                <w:sz w:val="22"/>
              </w:rPr>
              <w:t xml:space="preserve"> </w:t>
            </w:r>
            <w:r>
              <w:rPr>
                <w:sz w:val="22"/>
              </w:rPr>
              <w:t>среде.</w:t>
              <w:tab/>
            </w:r>
            <w:r>
              <w:rPr>
                <w:spacing w:val="-2"/>
                <w:sz w:val="22"/>
              </w:rPr>
              <w:t xml:space="preserve">Точечный </w:t>
            </w:r>
            <w:r>
              <w:rPr>
                <w:sz w:val="22"/>
              </w:rPr>
              <w:t>источник. Луч света</w:t>
            </w:r>
          </w:p>
        </w:tc>
      </w:tr>
      <w:tr>
        <w:trPr>
          <w:trHeight w:val="1293"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3.6.2</w:t>
            </w:r>
          </w:p>
        </w:tc>
        <w:tc>
          <w:tcPr>
            <w:tcW w:w="4757" w:type="dxa"/>
            <w:tcBorders>
              <w:top w:val="single" w:sz="4" w:space="0" w:color="000000"/>
              <w:start w:val="single" w:sz="4" w:space="0" w:color="000000"/>
              <w:bottom w:val="single" w:sz="4" w:space="0" w:color="000000"/>
            </w:tcBorders>
          </w:tcPr>
          <w:p>
            <w:pPr>
              <w:pStyle w:val="TableParagraph"/>
              <w:spacing w:before="72" w:after="0"/>
              <w:ind w:start="61"/>
              <w:rPr>
                <w:sz w:val="22"/>
              </w:rPr>
            </w:pPr>
            <w:r>
              <w:rPr>
                <w:position w:val="3"/>
                <w:sz w:val="22"/>
              </w:rPr>
              <w:t>Законы</w:t>
            </w:r>
            <w:r>
              <w:rPr>
                <w:spacing w:val="-9"/>
                <w:sz w:val="22"/>
              </w:rPr>
              <w:t xml:space="preserve"> </w:t>
            </w:r>
            <w:r>
              <w:rPr>
                <w:sz w:val="22"/>
              </w:rPr>
              <w:t>отражения</w:t>
            </w:r>
            <w:r>
              <w:rPr>
                <w:spacing w:val="-4"/>
                <w:sz w:val="22"/>
              </w:rPr>
              <w:t xml:space="preserve"> </w:t>
            </w:r>
            <w:r>
              <w:rPr>
                <w:sz w:val="22"/>
              </w:rPr>
              <w:t>света.</w:t>
            </w:r>
            <w:r>
              <w:rPr>
                <w:spacing w:val="26"/>
                <w:sz w:val="22"/>
              </w:rPr>
              <w:t xml:space="preserve"> </w:t>
            </w:r>
            <w:r>
              <w:rPr>
                <w:position w:val="3"/>
                <w:sz w:val="22"/>
              </w:rPr>
              <w:t>α</w:t>
            </w:r>
            <w:r>
              <w:rPr>
                <w:spacing w:val="-5"/>
                <w:position w:val="3"/>
                <w:sz w:val="22"/>
              </w:rPr>
              <w:t xml:space="preserve"> </w:t>
            </w:r>
            <w:r>
              <w:rPr>
                <w:rFonts w:ascii="Symbol" w:hAnsi="Symbol"/>
                <w:position w:val="3"/>
                <w:sz w:val="22"/>
              </w:rPr>
              <w:t></w:t>
            </w:r>
            <w:r>
              <w:rPr>
                <w:spacing w:val="-13"/>
                <w:position w:val="3"/>
                <w:sz w:val="22"/>
              </w:rPr>
              <w:t xml:space="preserve"> </w:t>
            </w:r>
            <w:r>
              <w:rPr>
                <w:spacing w:val="-10"/>
                <w:position w:val="3"/>
                <w:sz w:val="22"/>
              </w:rPr>
              <w:t>β</w:t>
            </w:r>
          </w:p>
        </w:tc>
        <w:tc>
          <w:tcPr>
            <w:tcW w:w="3051" w:type="dxa"/>
            <w:tcBorders>
              <w:top w:val="single" w:sz="4" w:space="0" w:color="000000"/>
              <w:bottom w:val="single" w:sz="4" w:space="0" w:color="000000"/>
              <w:end w:val="single" w:sz="4" w:space="0" w:color="000000"/>
            </w:tcBorders>
          </w:tcPr>
          <w:p>
            <w:pPr>
              <w:pStyle w:val="TableParagraph"/>
              <w:spacing w:before="0" w:after="1"/>
              <w:ind w:start="0"/>
              <w:rPr>
                <w:sz w:val="12"/>
              </w:rPr>
            </w:pPr>
            <w:r>
              <w:rPr>
                <w:sz w:val="12"/>
              </w:rPr>
            </w:r>
          </w:p>
          <w:p>
            <w:pPr>
              <w:pStyle w:val="TableParagraph"/>
              <w:ind w:start="320"/>
              <w:rPr>
                <w:sz w:val="20"/>
              </w:rPr>
            </w:pPr>
            <w:r>
              <w:rPr/>
              <w:drawing>
                <wp:inline distT="0" distB="0" distL="0" distR="0">
                  <wp:extent cx="1529715" cy="660400"/>
                  <wp:effectExtent l="0" t="0" r="0" b="0"/>
                  <wp:docPr id="305" name="Image 36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 365" descr="" title=""/>
                          <pic:cNvPicPr>
                            <a:picLocks noChangeAspect="1" noChangeArrowheads="1"/>
                          </pic:cNvPicPr>
                        </pic:nvPicPr>
                        <pic:blipFill>
                          <a:blip r:embed="rId125"/>
                          <a:stretch>
                            <a:fillRect/>
                          </a:stretch>
                        </pic:blipFill>
                        <pic:spPr bwMode="auto">
                          <a:xfrm>
                            <a:off x="0" y="0"/>
                            <a:ext cx="1529715" cy="660400"/>
                          </a:xfrm>
                          <a:prstGeom prst="rect">
                            <a:avLst/>
                          </a:prstGeom>
                        </pic:spPr>
                      </pic:pic>
                    </a:graphicData>
                  </a:graphic>
                </wp:inline>
              </w:drawing>
            </w:r>
          </w:p>
        </w:tc>
      </w:tr>
      <w:tr>
        <w:trPr>
          <w:trHeight w:val="450"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3.6.3</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Построение</w:t>
            </w:r>
            <w:r>
              <w:rPr>
                <w:spacing w:val="-10"/>
                <w:sz w:val="22"/>
              </w:rPr>
              <w:t xml:space="preserve"> </w:t>
            </w:r>
            <w:r>
              <w:rPr>
                <w:sz w:val="22"/>
              </w:rPr>
              <w:t>изображений</w:t>
            </w:r>
            <w:r>
              <w:rPr>
                <w:spacing w:val="-10"/>
                <w:sz w:val="22"/>
              </w:rPr>
              <w:t xml:space="preserve"> </w:t>
            </w:r>
            <w:r>
              <w:rPr>
                <w:sz w:val="22"/>
              </w:rPr>
              <w:t>в</w:t>
            </w:r>
            <w:r>
              <w:rPr>
                <w:spacing w:val="-11"/>
                <w:sz w:val="22"/>
              </w:rPr>
              <w:t xml:space="preserve"> </w:t>
            </w:r>
            <w:r>
              <w:rPr>
                <w:sz w:val="22"/>
              </w:rPr>
              <w:t>плоском</w:t>
            </w:r>
            <w:r>
              <w:rPr>
                <w:spacing w:val="-10"/>
                <w:sz w:val="22"/>
              </w:rPr>
              <w:t xml:space="preserve"> </w:t>
            </w:r>
            <w:r>
              <w:rPr>
                <w:spacing w:val="-2"/>
                <w:sz w:val="22"/>
              </w:rPr>
              <w:t>зеркале</w:t>
            </w:r>
          </w:p>
        </w:tc>
      </w:tr>
      <w:tr>
        <w:trPr>
          <w:trHeight w:val="1909"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3.6.4</w:t>
            </w:r>
          </w:p>
        </w:tc>
        <w:tc>
          <w:tcPr>
            <w:tcW w:w="4757" w:type="dxa"/>
            <w:tcBorders>
              <w:top w:val="single" w:sz="4" w:space="0" w:color="000000"/>
              <w:start w:val="single" w:sz="4" w:space="0" w:color="000000"/>
            </w:tcBorders>
          </w:tcPr>
          <w:p>
            <w:pPr>
              <w:pStyle w:val="TableParagraph"/>
              <w:spacing w:lineRule="exact" w:line="257"/>
              <w:ind w:start="61"/>
              <w:rPr>
                <w:sz w:val="22"/>
              </w:rPr>
            </w:pPr>
            <w:r>
              <w:rPr>
                <w:spacing w:val="-2"/>
                <w:sz w:val="22"/>
              </w:rPr>
              <w:t>Законы</w:t>
            </w:r>
            <w:r>
              <w:rPr>
                <w:spacing w:val="1"/>
                <w:sz w:val="22"/>
              </w:rPr>
              <w:t xml:space="preserve"> </w:t>
            </w:r>
            <w:r>
              <w:rPr>
                <w:spacing w:val="-2"/>
                <w:sz w:val="22"/>
              </w:rPr>
              <w:t>преломления</w:t>
            </w:r>
            <w:r>
              <w:rPr>
                <w:spacing w:val="2"/>
                <w:sz w:val="22"/>
              </w:rPr>
              <w:t xml:space="preserve"> </w:t>
            </w:r>
            <w:r>
              <w:rPr>
                <w:spacing w:val="-2"/>
                <w:sz w:val="22"/>
              </w:rPr>
              <w:t>света.</w:t>
            </w:r>
          </w:p>
          <w:p>
            <w:pPr>
              <w:pStyle w:val="TableParagraph"/>
              <w:tabs>
                <w:tab w:val="clear" w:pos="709"/>
                <w:tab w:val="left" w:pos="491" w:leader="none"/>
              </w:tabs>
              <w:ind w:start="61" w:end="914"/>
              <w:rPr>
                <w:sz w:val="22"/>
              </w:rPr>
            </w:pPr>
            <w:r>
              <w:rPr>
                <w:position w:val="2"/>
                <w:sz w:val="22"/>
              </w:rPr>
              <w:t>Преломление</w:t>
            </w:r>
            <w:r>
              <w:rPr>
                <w:spacing w:val="-8"/>
                <w:position w:val="2"/>
                <w:sz w:val="22"/>
              </w:rPr>
              <w:t xml:space="preserve"> </w:t>
            </w:r>
            <w:r>
              <w:rPr>
                <w:position w:val="2"/>
                <w:sz w:val="22"/>
              </w:rPr>
              <w:t>света:</w:t>
            </w:r>
            <w:r>
              <w:rPr>
                <w:spacing w:val="32"/>
                <w:position w:val="2"/>
                <w:sz w:val="22"/>
              </w:rPr>
              <w:t xml:space="preserve"> </w:t>
            </w:r>
            <w:r>
              <w:rPr>
                <w:i/>
                <w:position w:val="7"/>
                <w:sz w:val="26"/>
              </w:rPr>
              <w:t>n</w:t>
            </w:r>
            <w:r>
              <w:rPr>
                <w:sz w:val="15"/>
              </w:rPr>
              <w:t>1</w:t>
            </w:r>
            <w:r>
              <w:rPr>
                <w:position w:val="7"/>
                <w:sz w:val="26"/>
              </w:rPr>
              <w:t>sin</w:t>
            </w:r>
            <w:r>
              <w:rPr>
                <w:spacing w:val="-5"/>
                <w:position w:val="7"/>
                <w:sz w:val="26"/>
              </w:rPr>
              <w:t xml:space="preserve"> </w:t>
            </w:r>
            <w:r>
              <w:rPr>
                <w:position w:val="7"/>
                <w:sz w:val="26"/>
              </w:rPr>
              <w:t>α</w:t>
            </w:r>
            <w:r>
              <w:rPr>
                <w:spacing w:val="-8"/>
                <w:position w:val="7"/>
                <w:sz w:val="26"/>
              </w:rPr>
              <w:t xml:space="preserve"> </w:t>
            </w:r>
            <w:r>
              <w:rPr>
                <w:rFonts w:ascii="Symbol" w:hAnsi="Symbol"/>
                <w:position w:val="7"/>
                <w:sz w:val="26"/>
              </w:rPr>
              <w:t></w:t>
            </w:r>
            <w:r>
              <w:rPr>
                <w:spacing w:val="-10"/>
                <w:position w:val="7"/>
                <w:sz w:val="26"/>
              </w:rPr>
              <w:t xml:space="preserve"> </w:t>
            </w:r>
            <w:r>
              <w:rPr>
                <w:i/>
                <w:position w:val="7"/>
                <w:sz w:val="26"/>
              </w:rPr>
              <w:t>n</w:t>
            </w:r>
            <w:r>
              <w:rPr>
                <w:sz w:val="15"/>
              </w:rPr>
              <w:t>2</w:t>
            </w:r>
            <w:r>
              <w:rPr>
                <w:spacing w:val="11"/>
                <w:sz w:val="15"/>
              </w:rPr>
              <w:t xml:space="preserve"> </w:t>
            </w:r>
            <w:r>
              <w:rPr>
                <w:position w:val="7"/>
                <w:sz w:val="26"/>
              </w:rPr>
              <w:t>sinβ</w:t>
            </w:r>
            <w:r>
              <w:rPr>
                <w:spacing w:val="-21"/>
                <w:position w:val="7"/>
                <w:sz w:val="26"/>
              </w:rPr>
              <w:t xml:space="preserve"> </w:t>
            </w:r>
            <w:r>
              <w:rPr>
                <w:position w:val="2"/>
                <w:sz w:val="22"/>
              </w:rPr>
              <w:t xml:space="preserve">. </w:t>
            </w:r>
            <w:r>
              <w:rPr>
                <w:sz w:val="22"/>
              </w:rPr>
              <w:t xml:space="preserve">Абсолютный показатель преломления: </w:t>
            </w:r>
            <w:r>
              <w:rPr>
                <w:i/>
                <w:spacing w:val="-10"/>
                <w:position w:val="1"/>
                <w:sz w:val="23"/>
              </w:rPr>
              <w:t>n</w:t>
            </w:r>
            <w:r>
              <w:rPr>
                <w:i/>
                <w:position w:val="1"/>
                <w:sz w:val="23"/>
              </w:rPr>
              <w:tab/>
            </w:r>
            <w:r>
              <w:rPr>
                <w:rFonts w:ascii="Symbol" w:hAnsi="Symbol"/>
                <w:position w:val="1"/>
                <w:sz w:val="23"/>
              </w:rPr>
              <w:t></w:t>
            </w:r>
            <w:r>
              <w:rPr>
                <w:position w:val="1"/>
                <w:sz w:val="23"/>
              </w:rPr>
              <w:t xml:space="preserve"> </w:t>
            </w:r>
            <w:r>
              <w:rPr>
                <w:i/>
                <w:position w:val="16"/>
                <w:sz w:val="23"/>
              </w:rPr>
              <w:t xml:space="preserve">c </w:t>
            </w:r>
            <w:r>
              <w:rPr>
                <w:sz w:val="22"/>
              </w:rPr>
              <w:t>.</w:t>
            </w:r>
          </w:p>
          <w:p>
            <w:pPr>
              <w:pStyle w:val="TableParagraph"/>
              <w:tabs>
                <w:tab w:val="clear" w:pos="709"/>
                <w:tab w:val="left" w:pos="823" w:leader="none"/>
              </w:tabs>
              <w:spacing w:lineRule="exact" w:line="12"/>
              <w:ind w:start="204"/>
              <w:rPr>
                <w:rFonts w:ascii="Symbol" w:hAnsi="Symbol"/>
              </w:rPr>
            </w:pPr>
            <w:r>
              <mc:AlternateContent>
                <mc:Choice Requires="wpg">
                  <w:drawing>
                    <wp:anchor behindDoc="1" distT="3810" distB="0" distL="4445" distR="3175" simplePos="0" locked="0" layoutInCell="1" allowOverlap="1" relativeHeight="469">
                      <wp:simplePos x="0" y="0"/>
                      <wp:positionH relativeFrom="column">
                        <wp:posOffset>410210</wp:posOffset>
                      </wp:positionH>
                      <wp:positionV relativeFrom="paragraph">
                        <wp:posOffset>-78105</wp:posOffset>
                      </wp:positionV>
                      <wp:extent cx="93345" cy="7620"/>
                      <wp:effectExtent l="4445" t="3810" r="3175" b="0"/>
                      <wp:wrapNone/>
                      <wp:docPr id="306" name="Group 366"/>
                      <a:graphic xmlns:a="http://schemas.openxmlformats.org/drawingml/2006/main">
                        <a:graphicData uri="http://schemas.microsoft.com/office/word/2010/wordprocessingGroup">
                          <wpg:wgp>
                            <wpg:cNvGrpSpPr/>
                            <wpg:grpSpPr>
                              <a:xfrm>
                                <a:off x="0" y="0"/>
                                <a:ext cx="93240" cy="7560"/>
                                <a:chOff x="0" y="0"/>
                                <a:chExt cx="93240" cy="7560"/>
                              </a:xfrm>
                            </wpg:grpSpPr>
                            <wps:wsp>
                              <wps:cNvPr id="307" name="Graphic 110"/>
                              <wps:cNvSpPr/>
                              <wps:spPr>
                                <a:xfrm>
                                  <a:off x="0" y="0"/>
                                  <a:ext cx="93240" cy="7560"/>
                                </a:xfrm>
                                <a:custGeom>
                                  <a:avLst/>
                                  <a:gdLst>
                                    <a:gd name="textAreaLeft" fmla="*/ 0 w 52920"/>
                                    <a:gd name="textAreaRight" fmla="*/ 53640 w 52920"/>
                                    <a:gd name="textAreaTop" fmla="*/ 0 h 4320"/>
                                    <a:gd name="textAreaBottom" fmla="*/ 5040 h 4320"/>
                                  </a:gdLst>
                                  <a:ahLst/>
                                  <a:rect l="textAreaLeft" t="textAreaTop" r="textAreaRight" b="textAreaBottom"/>
                                  <a:pathLst>
                                    <a:path w="93345" h="0">
                                      <a:moveTo>
                                        <a:pt x="0" y="0"/>
                                      </a:moveTo>
                                      <a:lnTo>
                                        <a:pt x="92837"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66" style="position:absolute;margin-left:32.3pt;margin-top:-6.15pt;width:7.35pt;height:0.6pt" coordorigin="646,-123" coordsize="147,12"/>
                  </w:pict>
                </mc:Fallback>
              </mc:AlternateContent>
            </w:r>
            <w:r>
              <w:rPr>
                <w:spacing w:val="-5"/>
                <w:sz w:val="13"/>
              </w:rPr>
              <w:t>абс</w:t>
            </w:r>
            <w:r>
              <w:rPr>
                <w:sz w:val="13"/>
              </w:rPr>
              <w:tab/>
            </w:r>
            <w:r>
              <w:rPr>
                <w:rFonts w:ascii="Symbol" w:hAnsi="Symbol"/>
                <w:spacing w:val="-10"/>
                <w:position w:val="-11"/>
              </w:rPr>
              <w:t></w:t>
            </w:r>
          </w:p>
        </w:tc>
        <w:tc>
          <w:tcPr>
            <w:tcW w:w="3051" w:type="dxa"/>
            <w:tcBorders>
              <w:top w:val="single" w:sz="4" w:space="0" w:color="000000"/>
              <w:end w:val="single" w:sz="4" w:space="0" w:color="000000"/>
            </w:tcBorders>
          </w:tcPr>
          <w:p>
            <w:pPr>
              <w:pStyle w:val="TableParagraph"/>
              <w:spacing w:before="7" w:after="1"/>
              <w:ind w:start="0"/>
              <w:rPr>
                <w:sz w:val="11"/>
              </w:rPr>
            </w:pPr>
            <w:r>
              <w:rPr>
                <w:sz w:val="11"/>
              </w:rPr>
            </w:r>
          </w:p>
          <w:p>
            <w:pPr>
              <w:pStyle w:val="TableParagraph"/>
              <w:ind w:start="228"/>
              <w:rPr>
                <w:sz w:val="20"/>
              </w:rPr>
            </w:pPr>
            <w:r>
              <w:rPr/>
              <w:drawing>
                <wp:inline distT="0" distB="0" distL="0" distR="0">
                  <wp:extent cx="1657350" cy="1060450"/>
                  <wp:effectExtent l="0" t="0" r="0" b="0"/>
                  <wp:docPr id="308" name="Image 36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 368" descr="" title=""/>
                          <pic:cNvPicPr>
                            <a:picLocks noChangeAspect="1" noChangeArrowheads="1"/>
                          </pic:cNvPicPr>
                        </pic:nvPicPr>
                        <pic:blipFill>
                          <a:blip r:embed="rId126"/>
                          <a:stretch>
                            <a:fillRect/>
                          </a:stretch>
                        </pic:blipFill>
                        <pic:spPr bwMode="auto">
                          <a:xfrm>
                            <a:off x="0" y="0"/>
                            <a:ext cx="1657350" cy="1060450"/>
                          </a:xfrm>
                          <a:prstGeom prst="rect">
                            <a:avLst/>
                          </a:prstGeom>
                        </pic:spPr>
                      </pic:pic>
                    </a:graphicData>
                  </a:graphic>
                </wp:inline>
              </w:drawing>
            </w:r>
          </w:p>
        </w:tc>
      </w:tr>
      <w:tr>
        <w:trPr>
          <w:trHeight w:val="935"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gridSpan w:val="2"/>
            <w:tcBorders>
              <w:start w:val="single" w:sz="4" w:space="0" w:color="000000"/>
              <w:end w:val="single" w:sz="4" w:space="0" w:color="000000"/>
            </w:tcBorders>
          </w:tcPr>
          <w:p>
            <w:pPr>
              <w:pStyle w:val="TableParagraph"/>
              <w:tabs>
                <w:tab w:val="clear" w:pos="709"/>
                <w:tab w:val="left" w:pos="8642" w:leader="none"/>
              </w:tabs>
              <w:spacing w:lineRule="exact" w:line="394"/>
              <w:ind w:start="4105"/>
              <w:rPr>
                <w:sz w:val="15"/>
              </w:rPr>
            </w:pPr>
            <w:r>
              <w:rPr>
                <w:i/>
                <w:spacing w:val="-10"/>
                <w:position w:val="10"/>
                <w:sz w:val="26"/>
              </w:rPr>
              <w:t>n</w:t>
            </w:r>
            <w:r>
              <w:rPr>
                <w:i/>
                <w:sz w:val="26"/>
              </w:rPr>
              <w:tab/>
            </w:r>
            <w:r>
              <w:rPr>
                <w:rFonts w:ascii="Symbol" w:hAnsi="Symbol"/>
                <w:sz w:val="26"/>
              </w:rPr>
              <w:t></w:t>
            </w:r>
            <w:r>
              <w:rPr>
                <w:spacing w:val="11"/>
                <w:sz w:val="26"/>
              </w:rPr>
              <w:t xml:space="preserve"> </w:t>
            </w:r>
            <w:r>
              <w:rPr>
                <w:i/>
                <w:position w:val="16"/>
                <w:sz w:val="26"/>
              </w:rPr>
              <w:t>n</w:t>
            </w:r>
            <w:r>
              <w:rPr>
                <w:position w:val="10"/>
                <w:sz w:val="15"/>
              </w:rPr>
              <w:t>2</w:t>
            </w:r>
            <w:r>
              <w:rPr>
                <w:spacing w:val="66"/>
                <w:position w:val="10"/>
                <w:sz w:val="15"/>
              </w:rPr>
              <w:t xml:space="preserve"> </w:t>
            </w:r>
            <w:r>
              <w:rPr>
                <w:rFonts w:ascii="Symbol" w:hAnsi="Symbol"/>
                <w:sz w:val="26"/>
              </w:rPr>
              <w:t></w:t>
            </w:r>
            <w:r>
              <w:rPr>
                <w:spacing w:val="-19"/>
                <w:sz w:val="26"/>
              </w:rPr>
              <w:t xml:space="preserve"> </w:t>
            </w:r>
            <w:r>
              <w:rPr>
                <w:rFonts w:ascii="Symbol" w:hAnsi="Symbol"/>
                <w:spacing w:val="-5"/>
                <w:position w:val="16"/>
                <w:sz w:val="27"/>
              </w:rPr>
              <w:t></w:t>
            </w:r>
            <w:r>
              <w:rPr>
                <w:spacing w:val="-5"/>
                <w:position w:val="10"/>
                <w:sz w:val="15"/>
              </w:rPr>
              <w:t>1</w:t>
            </w:r>
          </w:p>
          <w:p>
            <w:pPr>
              <w:pStyle w:val="TableParagraph"/>
              <w:tabs>
                <w:tab w:val="clear" w:pos="709"/>
                <w:tab w:val="left" w:pos="4288" w:leader="none"/>
                <w:tab w:val="left" w:pos="4834" w:leader="none"/>
                <w:tab w:val="left" w:pos="5303" w:leader="none"/>
              </w:tabs>
              <w:spacing w:lineRule="auto" w:line="96"/>
              <w:ind w:start="61"/>
              <w:rPr>
                <w:sz w:val="22"/>
              </w:rPr>
            </w:pPr>
            <w:r>
              <w:rPr>
                <w:spacing w:val="-2"/>
                <w:sz w:val="22"/>
              </w:rPr>
              <w:t>Относительный</w:t>
            </w:r>
            <w:r>
              <w:rPr>
                <w:spacing w:val="9"/>
                <w:sz w:val="22"/>
              </w:rPr>
              <w:t xml:space="preserve"> </w:t>
            </w:r>
            <w:r>
              <w:rPr>
                <w:spacing w:val="-2"/>
                <w:sz w:val="22"/>
              </w:rPr>
              <w:t>показатель</w:t>
            </w:r>
            <w:r>
              <w:rPr>
                <w:spacing w:val="8"/>
                <w:sz w:val="22"/>
              </w:rPr>
              <w:t xml:space="preserve"> </w:t>
            </w:r>
            <w:r>
              <w:rPr>
                <w:spacing w:val="-2"/>
                <w:sz w:val="22"/>
              </w:rPr>
              <w:t>преломления:</w:t>
            </w:r>
            <w:r>
              <w:rPr>
                <w:sz w:val="22"/>
              </w:rPr>
              <w:tab/>
            </w:r>
            <w:r>
              <w:rPr>
                <w:spacing w:val="-5"/>
                <w:position w:val="1"/>
                <w:sz w:val="15"/>
              </w:rPr>
              <w:t>отн</w:t>
            </w:r>
            <w:r>
              <w:rPr>
                <w:position w:val="1"/>
                <w:sz w:val="15"/>
              </w:rPr>
              <w:tab/>
            </w:r>
            <w:r>
              <w:rPr>
                <w:i/>
                <w:spacing w:val="-10"/>
                <w:position w:val="-11"/>
                <w:sz w:val="26"/>
              </w:rPr>
              <w:t>n</w:t>
            </w:r>
            <w:r>
              <w:rPr>
                <w:i/>
                <w:position w:val="-11"/>
                <w:sz w:val="26"/>
              </w:rPr>
              <w:tab/>
            </w:r>
            <w:r>
              <w:rPr>
                <w:rFonts w:ascii="Symbol" w:hAnsi="Symbol"/>
                <w:position w:val="-11"/>
                <w:sz w:val="27"/>
              </w:rPr>
              <w:t></w:t>
            </w:r>
            <w:r>
              <w:rPr>
                <w:spacing w:val="8"/>
                <w:position w:val="-11"/>
                <w:sz w:val="27"/>
              </w:rPr>
              <w:t xml:space="preserve"> </w:t>
            </w:r>
            <w:r>
              <w:rPr>
                <w:spacing w:val="-10"/>
                <w:sz w:val="22"/>
              </w:rPr>
              <w:t>.</w:t>
            </w:r>
          </w:p>
          <w:p>
            <w:pPr>
              <w:pStyle w:val="TableParagraph"/>
              <w:tabs>
                <w:tab w:val="clear" w:pos="709"/>
                <w:tab w:val="left" w:pos="10299" w:leader="none"/>
              </w:tabs>
              <w:spacing w:lineRule="exact" w:line="146"/>
              <w:ind w:start="4882"/>
              <w:rPr>
                <w:sz w:val="15"/>
              </w:rPr>
            </w:pPr>
            <w:r>
              <mc:AlternateContent>
                <mc:Choice Requires="wpg">
                  <w:drawing>
                    <wp:anchor behindDoc="1" distT="5080" distB="0" distL="4445" distR="4445" simplePos="0" locked="0" layoutInCell="1" allowOverlap="1" relativeHeight="470">
                      <wp:simplePos x="0" y="0"/>
                      <wp:positionH relativeFrom="column">
                        <wp:posOffset>3011805</wp:posOffset>
                      </wp:positionH>
                      <wp:positionV relativeFrom="paragraph">
                        <wp:posOffset>-139700</wp:posOffset>
                      </wp:positionV>
                      <wp:extent cx="161290" cy="8255"/>
                      <wp:effectExtent l="4445" t="5080" r="4445" b="0"/>
                      <wp:wrapNone/>
                      <wp:docPr id="309" name="Group 369"/>
                      <a:graphic xmlns:a="http://schemas.openxmlformats.org/drawingml/2006/main">
                        <a:graphicData uri="http://schemas.microsoft.com/office/word/2010/wordprocessingGroup">
                          <wpg:wgp>
                            <wpg:cNvGrpSpPr/>
                            <wpg:grpSpPr>
                              <a:xfrm>
                                <a:off x="0" y="0"/>
                                <a:ext cx="161280" cy="8280"/>
                                <a:chOff x="0" y="0"/>
                                <a:chExt cx="161280" cy="8280"/>
                              </a:xfrm>
                            </wpg:grpSpPr>
                            <wps:wsp>
                              <wps:cNvPr id="310" name="Graphic 111"/>
                              <wps:cNvSpPr/>
                              <wps:spPr>
                                <a:xfrm>
                                  <a:off x="0" y="0"/>
                                  <a:ext cx="161280" cy="8280"/>
                                </a:xfrm>
                                <a:custGeom>
                                  <a:avLst/>
                                  <a:gdLst>
                                    <a:gd name="textAreaLeft" fmla="*/ 0 w 91440"/>
                                    <a:gd name="textAreaRight" fmla="*/ 92160 w 91440"/>
                                    <a:gd name="textAreaTop" fmla="*/ 0 h 4680"/>
                                    <a:gd name="textAreaBottom" fmla="*/ 5400 h 4680"/>
                                  </a:gdLst>
                                  <a:ahLst/>
                                  <a:rect l="textAreaLeft" t="textAreaTop" r="textAreaRight" b="textAreaBottom"/>
                                  <a:pathLst>
                                    <a:path w="161290" h="0">
                                      <a:moveTo>
                                        <a:pt x="0" y="0"/>
                                      </a:moveTo>
                                      <a:lnTo>
                                        <a:pt x="161009" y="0"/>
                                      </a:lnTo>
                                    </a:path>
                                  </a:pathLst>
                                </a:custGeom>
                                <a:noFill/>
                                <a:ln w="8123">
                                  <a:solidFill>
                                    <a:srgbClr val="000000"/>
                                  </a:solidFill>
                                  <a:round/>
                                </a:ln>
                              </wps:spPr>
                              <wps:style>
                                <a:lnRef idx="0"/>
                                <a:fillRef idx="0"/>
                                <a:effectRef idx="0"/>
                                <a:fontRef idx="minor"/>
                              </wps:style>
                              <wps:bodyPr/>
                            </wps:wsp>
                          </wpg:wgp>
                        </a:graphicData>
                      </a:graphic>
                    </wp:anchor>
                  </w:drawing>
                </mc:Choice>
                <mc:Fallback>
                  <w:pict>
                    <v:group id="shape_0" alt="Group 369" style="position:absolute;margin-left:237.15pt;margin-top:-11pt;width:12.7pt;height:0.65pt" coordorigin="4743,-220" coordsize="254,13"/>
                  </w:pict>
                </mc:Fallback>
              </mc:AlternateContent>
              <mc:AlternateContent>
                <mc:Choice Requires="wpg">
                  <w:drawing>
                    <wp:anchor behindDoc="1" distT="5080" distB="0" distL="5080" distR="3810" simplePos="0" locked="0" layoutInCell="1" allowOverlap="1" relativeHeight="471">
                      <wp:simplePos x="0" y="0"/>
                      <wp:positionH relativeFrom="column">
                        <wp:posOffset>3348355</wp:posOffset>
                      </wp:positionH>
                      <wp:positionV relativeFrom="paragraph">
                        <wp:posOffset>-139700</wp:posOffset>
                      </wp:positionV>
                      <wp:extent cx="163195" cy="8255"/>
                      <wp:effectExtent l="5080" t="5080" r="3810" b="0"/>
                      <wp:wrapNone/>
                      <wp:docPr id="311" name="Group 371"/>
                      <a:graphic xmlns:a="http://schemas.openxmlformats.org/drawingml/2006/main">
                        <a:graphicData uri="http://schemas.microsoft.com/office/word/2010/wordprocessingGroup">
                          <wpg:wgp>
                            <wpg:cNvGrpSpPr/>
                            <wpg:grpSpPr>
                              <a:xfrm>
                                <a:off x="0" y="0"/>
                                <a:ext cx="163080" cy="8280"/>
                                <a:chOff x="0" y="0"/>
                                <a:chExt cx="163080" cy="8280"/>
                              </a:xfrm>
                            </wpg:grpSpPr>
                            <wps:wsp>
                              <wps:cNvPr id="312" name="Graphic 116"/>
                              <wps:cNvSpPr/>
                              <wps:spPr>
                                <a:xfrm>
                                  <a:off x="0" y="0"/>
                                  <a:ext cx="163080" cy="8280"/>
                                </a:xfrm>
                                <a:custGeom>
                                  <a:avLst/>
                                  <a:gdLst>
                                    <a:gd name="textAreaLeft" fmla="*/ 0 w 92520"/>
                                    <a:gd name="textAreaRight" fmla="*/ 93240 w 92520"/>
                                    <a:gd name="textAreaTop" fmla="*/ 0 h 4680"/>
                                    <a:gd name="textAreaBottom" fmla="*/ 5400 h 4680"/>
                                  </a:gdLst>
                                  <a:ahLst/>
                                  <a:rect l="textAreaLeft" t="textAreaTop" r="textAreaRight" b="textAreaBottom"/>
                                  <a:pathLst>
                                    <a:path w="163195" h="0">
                                      <a:moveTo>
                                        <a:pt x="0" y="0"/>
                                      </a:moveTo>
                                      <a:lnTo>
                                        <a:pt x="162725" y="0"/>
                                      </a:lnTo>
                                    </a:path>
                                  </a:pathLst>
                                </a:custGeom>
                                <a:noFill/>
                                <a:ln w="8123">
                                  <a:solidFill>
                                    <a:srgbClr val="000000"/>
                                  </a:solidFill>
                                  <a:round/>
                                </a:ln>
                              </wps:spPr>
                              <wps:style>
                                <a:lnRef idx="0"/>
                                <a:fillRef idx="0"/>
                                <a:effectRef idx="0"/>
                                <a:fontRef idx="minor"/>
                              </wps:style>
                              <wps:bodyPr/>
                            </wps:wsp>
                          </wpg:wgp>
                        </a:graphicData>
                      </a:graphic>
                    </wp:anchor>
                  </w:drawing>
                </mc:Choice>
                <mc:Fallback>
                  <w:pict>
                    <v:group id="shape_0" alt="Group 371" style="position:absolute;margin-left:263.65pt;margin-top:-11pt;width:12.85pt;height:0.65pt" coordorigin="5273,-220" coordsize="257,13"/>
                  </w:pict>
                </mc:Fallback>
              </mc:AlternateContent>
            </w:r>
            <w:r>
              <w:rPr>
                <w:spacing w:val="-10"/>
                <w:sz w:val="15"/>
              </w:rPr>
              <w:t>1</w:t>
            </w:r>
            <w:r>
              <w:rPr>
                <w:sz w:val="15"/>
              </w:rPr>
              <w:tab/>
            </w:r>
            <w:r>
              <w:rPr>
                <w:spacing w:val="-10"/>
                <w:sz w:val="15"/>
              </w:rPr>
              <w:t>2</w:t>
            </w:r>
          </w:p>
        </w:tc>
      </w:tr>
      <w:tr>
        <w:trPr>
          <w:trHeight w:val="925"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08" w:type="dxa"/>
            <w:gridSpan w:val="2"/>
            <w:tcBorders>
              <w:start w:val="single" w:sz="4" w:space="0" w:color="000000"/>
              <w:end w:val="single" w:sz="4" w:space="0" w:color="000000"/>
            </w:tcBorders>
          </w:tcPr>
          <w:p>
            <w:pPr>
              <w:pStyle w:val="TableParagraph"/>
              <w:spacing w:lineRule="exact" w:line="258" w:before="74" w:after="0"/>
              <w:ind w:start="61"/>
              <w:rPr>
                <w:sz w:val="22"/>
              </w:rPr>
            </w:pPr>
            <w:r>
              <w:rPr>
                <w:sz w:val="22"/>
              </w:rPr>
              <w:t>Ход</w:t>
            </w:r>
            <w:r>
              <w:rPr>
                <w:spacing w:val="-5"/>
                <w:sz w:val="22"/>
              </w:rPr>
              <w:t xml:space="preserve"> </w:t>
            </w:r>
            <w:r>
              <w:rPr>
                <w:sz w:val="22"/>
              </w:rPr>
              <w:t>лучей</w:t>
            </w:r>
            <w:r>
              <w:rPr>
                <w:spacing w:val="-4"/>
                <w:sz w:val="22"/>
              </w:rPr>
              <w:t xml:space="preserve"> </w:t>
            </w:r>
            <w:r>
              <w:rPr>
                <w:sz w:val="22"/>
              </w:rPr>
              <w:t>в</w:t>
            </w:r>
            <w:r>
              <w:rPr>
                <w:spacing w:val="-4"/>
                <w:sz w:val="22"/>
              </w:rPr>
              <w:t xml:space="preserve"> </w:t>
            </w:r>
            <w:r>
              <w:rPr>
                <w:spacing w:val="-2"/>
                <w:sz w:val="22"/>
              </w:rPr>
              <w:t>призме.</w:t>
            </w:r>
          </w:p>
          <w:p>
            <w:pPr>
              <w:pStyle w:val="TableParagraph"/>
              <w:tabs>
                <w:tab w:val="clear" w:pos="709"/>
                <w:tab w:val="left" w:pos="1729" w:leader="none"/>
                <w:tab w:val="left" w:pos="2641" w:leader="none"/>
                <w:tab w:val="left" w:pos="3084" w:leader="none"/>
                <w:tab w:val="left" w:pos="4668" w:leader="none"/>
                <w:tab w:val="left" w:pos="5462" w:leader="none"/>
                <w:tab w:val="left" w:pos="6238" w:leader="none"/>
                <w:tab w:val="left" w:pos="6912" w:leader="none"/>
              </w:tabs>
              <w:spacing w:lineRule="auto" w:line="218" w:before="9" w:after="0"/>
              <w:ind w:start="61" w:end="53"/>
              <w:rPr>
                <w:sz w:val="22"/>
              </w:rPr>
            </w:pPr>
            <w:r>
              <w:rPr>
                <w:spacing w:val="-2"/>
                <w:sz w:val="22"/>
              </w:rPr>
              <w:t>Соотношение</w:t>
            </w:r>
            <w:r>
              <w:rPr>
                <w:sz w:val="22"/>
              </w:rPr>
              <w:tab/>
            </w:r>
            <w:r>
              <w:rPr>
                <w:spacing w:val="-2"/>
                <w:sz w:val="22"/>
              </w:rPr>
              <w:t>частот</w:t>
            </w:r>
            <w:r>
              <w:rPr>
                <w:sz w:val="22"/>
              </w:rPr>
              <w:tab/>
            </w:r>
            <w:r>
              <w:rPr>
                <w:spacing w:val="-10"/>
                <w:sz w:val="22"/>
              </w:rPr>
              <w:t>и</w:t>
            </w:r>
            <w:r>
              <w:rPr>
                <w:sz w:val="22"/>
              </w:rPr>
              <w:tab/>
            </w:r>
            <w:r>
              <w:rPr>
                <w:spacing w:val="-2"/>
                <w:sz w:val="22"/>
              </w:rPr>
              <w:t>соотношение</w:t>
            </w:r>
            <w:r>
              <w:rPr>
                <w:sz w:val="22"/>
              </w:rPr>
              <w:tab/>
            </w:r>
            <w:r>
              <w:rPr>
                <w:spacing w:val="-4"/>
                <w:sz w:val="22"/>
              </w:rPr>
              <w:t>длин</w:t>
            </w:r>
            <w:r>
              <w:rPr>
                <w:sz w:val="22"/>
              </w:rPr>
              <w:tab/>
            </w:r>
            <w:r>
              <w:rPr>
                <w:spacing w:val="-4"/>
                <w:sz w:val="22"/>
              </w:rPr>
              <w:t>волн</w:t>
            </w:r>
            <w:r>
              <w:rPr>
                <w:sz w:val="22"/>
              </w:rPr>
              <w:tab/>
            </w:r>
            <w:r>
              <w:rPr>
                <w:spacing w:val="-4"/>
                <w:sz w:val="22"/>
              </w:rPr>
              <w:t>при</w:t>
            </w:r>
            <w:r>
              <w:rPr>
                <w:sz w:val="22"/>
              </w:rPr>
              <w:tab/>
            </w:r>
            <w:r>
              <w:rPr>
                <w:spacing w:val="-2"/>
                <w:sz w:val="22"/>
              </w:rPr>
              <w:t xml:space="preserve">переходе </w:t>
            </w:r>
            <w:r>
              <w:rPr>
                <w:sz w:val="22"/>
              </w:rPr>
              <w:t>монохроматического света через границу раздела двух оптических сред:</w:t>
            </w:r>
          </w:p>
        </w:tc>
      </w:tr>
      <w:tr>
        <w:trPr>
          <w:trHeight w:val="551"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57" w:type="dxa"/>
            <w:tcBorders>
              <w:start w:val="single" w:sz="4" w:space="0" w:color="000000"/>
              <w:bottom w:val="single" w:sz="4" w:space="0" w:color="000000"/>
            </w:tcBorders>
          </w:tcPr>
          <w:p>
            <w:pPr>
              <w:pStyle w:val="TableParagraph"/>
              <w:spacing w:before="93" w:after="0"/>
              <w:ind w:start="103"/>
              <w:rPr>
                <w:sz w:val="13"/>
              </w:rPr>
            </w:pPr>
            <w:r>
              <w:rPr>
                <w:position w:val="-5"/>
                <w:sz w:val="23"/>
              </w:rPr>
              <w:t>ν</w:t>
            </w:r>
            <w:r>
              <w:rPr>
                <w:position w:val="-5"/>
                <w:sz w:val="13"/>
              </w:rPr>
              <w:t>1</w:t>
            </w:r>
            <w:r>
              <w:rPr>
                <w:spacing w:val="31"/>
                <w:position w:val="-5"/>
                <w:sz w:val="13"/>
              </w:rPr>
              <w:t xml:space="preserve"> </w:t>
            </w:r>
            <w:r>
              <w:rPr>
                <w:rFonts w:ascii="Symbol" w:hAnsi="Symbol"/>
                <w:sz w:val="23"/>
              </w:rPr>
              <w:t></w:t>
            </w:r>
            <w:r>
              <w:rPr>
                <w:spacing w:val="2"/>
                <w:sz w:val="23"/>
              </w:rPr>
              <w:t xml:space="preserve"> </w:t>
            </w:r>
            <w:r>
              <w:rPr>
                <w:sz w:val="23"/>
              </w:rPr>
              <w:t>ν</w:t>
            </w:r>
            <w:r>
              <w:rPr>
                <w:position w:val="-5"/>
                <w:sz w:val="13"/>
              </w:rPr>
              <w:t>2</w:t>
            </w:r>
            <w:r>
              <w:rPr>
                <w:spacing w:val="9"/>
                <w:position w:val="-5"/>
                <w:sz w:val="13"/>
              </w:rPr>
              <w:t xml:space="preserve"> </w:t>
            </w:r>
            <w:r>
              <w:rPr>
                <w:position w:val="-4"/>
                <w:sz w:val="22"/>
              </w:rPr>
              <w:t>,</w:t>
            </w:r>
            <w:r>
              <w:rPr>
                <w:spacing w:val="32"/>
                <w:position w:val="-4"/>
                <w:sz w:val="22"/>
              </w:rPr>
              <w:t xml:space="preserve"> </w:t>
            </w:r>
            <w:r>
              <w:rPr>
                <w:i/>
                <w:sz w:val="23"/>
              </w:rPr>
              <w:t>n</w:t>
            </w:r>
            <w:r>
              <w:rPr>
                <w:position w:val="-5"/>
                <w:sz w:val="13"/>
              </w:rPr>
              <w:t>1</w:t>
            </w:r>
            <w:r>
              <w:rPr>
                <w:sz w:val="23"/>
              </w:rPr>
              <w:t>λ</w:t>
            </w:r>
            <w:r>
              <w:rPr>
                <w:position w:val="-5"/>
                <w:sz w:val="13"/>
              </w:rPr>
              <w:t>1</w:t>
            </w:r>
            <w:r>
              <w:rPr>
                <w:spacing w:val="32"/>
                <w:position w:val="-5"/>
                <w:sz w:val="13"/>
              </w:rPr>
              <w:t xml:space="preserve"> </w:t>
            </w:r>
            <w:r>
              <w:rPr>
                <w:rFonts w:ascii="Symbol" w:hAnsi="Symbol"/>
                <w:sz w:val="23"/>
              </w:rPr>
              <w:t></w:t>
            </w:r>
            <w:r>
              <w:rPr>
                <w:spacing w:val="-6"/>
                <w:sz w:val="23"/>
              </w:rPr>
              <w:t xml:space="preserve"> </w:t>
            </w:r>
            <w:r>
              <w:rPr>
                <w:i/>
                <w:spacing w:val="-4"/>
                <w:sz w:val="23"/>
              </w:rPr>
              <w:t>n</w:t>
            </w:r>
            <w:r>
              <w:rPr>
                <w:spacing w:val="-4"/>
                <w:position w:val="-5"/>
                <w:sz w:val="13"/>
              </w:rPr>
              <w:t>2</w:t>
            </w:r>
            <w:r>
              <w:rPr>
                <w:spacing w:val="-4"/>
                <w:sz w:val="23"/>
              </w:rPr>
              <w:t>λ</w:t>
            </w:r>
            <w:r>
              <w:rPr>
                <w:spacing w:val="-4"/>
                <w:position w:val="-5"/>
                <w:sz w:val="13"/>
              </w:rPr>
              <w:t>2</w:t>
            </w:r>
          </w:p>
        </w:tc>
        <w:tc>
          <w:tcPr>
            <w:tcW w:w="3051" w:type="dxa"/>
            <w:tcBorders>
              <w:bottom w:val="single" w:sz="4" w:space="0" w:color="000000"/>
              <w:end w:val="single" w:sz="4" w:space="0" w:color="000000"/>
            </w:tcBorders>
          </w:tcPr>
          <w:p>
            <w:pPr>
              <w:pStyle w:val="TableParagraph"/>
              <w:ind w:start="0"/>
              <w:rPr>
                <w:sz w:val="20"/>
              </w:rPr>
            </w:pPr>
            <w:r>
              <w:rPr>
                <w:sz w:val="20"/>
              </w:rPr>
            </w:r>
          </w:p>
        </w:tc>
      </w:tr>
      <w:tr>
        <w:trPr>
          <w:trHeight w:val="951"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283"/>
              <w:rPr>
                <w:sz w:val="22"/>
              </w:rPr>
            </w:pPr>
            <w:r>
              <w:rPr>
                <w:spacing w:val="-2"/>
                <w:sz w:val="22"/>
              </w:rPr>
              <w:t>3.6.5</w:t>
            </w:r>
          </w:p>
        </w:tc>
        <w:tc>
          <w:tcPr>
            <w:tcW w:w="4757" w:type="dxa"/>
            <w:tcBorders>
              <w:top w:val="single" w:sz="4" w:space="0" w:color="000000"/>
              <w:start w:val="single" w:sz="4" w:space="0" w:color="000000"/>
            </w:tcBorders>
          </w:tcPr>
          <w:p>
            <w:pPr>
              <w:pStyle w:val="TableParagraph"/>
              <w:spacing w:lineRule="exact" w:line="258" w:before="84" w:after="0"/>
              <w:ind w:start="61"/>
              <w:rPr>
                <w:sz w:val="22"/>
              </w:rPr>
            </w:pPr>
            <w:r>
              <w:rPr>
                <w:sz w:val="22"/>
              </w:rPr>
              <w:t>Полное</w:t>
            </w:r>
            <w:r>
              <w:rPr>
                <w:spacing w:val="-12"/>
                <w:sz w:val="22"/>
              </w:rPr>
              <w:t xml:space="preserve"> </w:t>
            </w:r>
            <w:r>
              <w:rPr>
                <w:sz w:val="22"/>
              </w:rPr>
              <w:t>внутреннее</w:t>
            </w:r>
            <w:r>
              <w:rPr>
                <w:spacing w:val="-11"/>
                <w:sz w:val="22"/>
              </w:rPr>
              <w:t xml:space="preserve"> </w:t>
            </w:r>
            <w:r>
              <w:rPr>
                <w:spacing w:val="-2"/>
                <w:sz w:val="22"/>
              </w:rPr>
              <w:t>отражение.</w:t>
            </w:r>
          </w:p>
          <w:p>
            <w:pPr>
              <w:pStyle w:val="TableParagraph"/>
              <w:tabs>
                <w:tab w:val="clear" w:pos="709"/>
                <w:tab w:val="left" w:pos="1682" w:leader="none"/>
                <w:tab w:val="left" w:pos="2453" w:leader="none"/>
                <w:tab w:val="left" w:pos="3589" w:leader="none"/>
              </w:tabs>
              <w:spacing w:lineRule="auto" w:line="218" w:before="9" w:after="0"/>
              <w:ind w:start="61" w:end="55"/>
              <w:rPr>
                <w:sz w:val="22"/>
              </w:rPr>
            </w:pPr>
            <w:r>
              <w:rPr>
                <w:spacing w:val="-2"/>
                <w:sz w:val="22"/>
              </w:rPr>
              <w:t>Предельный</w:t>
            </w:r>
            <w:r>
              <w:rPr>
                <w:sz w:val="22"/>
              </w:rPr>
              <w:tab/>
            </w:r>
            <w:r>
              <w:rPr>
                <w:spacing w:val="-4"/>
                <w:sz w:val="22"/>
              </w:rPr>
              <w:t>угол</w:t>
            </w:r>
            <w:r>
              <w:rPr>
                <w:sz w:val="22"/>
              </w:rPr>
              <w:tab/>
            </w:r>
            <w:r>
              <w:rPr>
                <w:spacing w:val="-2"/>
                <w:sz w:val="22"/>
              </w:rPr>
              <w:t>полного</w:t>
            </w:r>
            <w:r>
              <w:rPr>
                <w:sz w:val="22"/>
              </w:rPr>
              <w:tab/>
            </w:r>
            <w:r>
              <w:rPr>
                <w:spacing w:val="-2"/>
                <w:sz w:val="22"/>
              </w:rPr>
              <w:t>внутреннего отражения:</w:t>
            </w:r>
          </w:p>
        </w:tc>
        <w:tc>
          <w:tcPr>
            <w:tcW w:w="3051" w:type="dxa"/>
            <w:vMerge w:val="restart"/>
            <w:tcBorders>
              <w:top w:val="single" w:sz="4" w:space="0" w:color="000000"/>
              <w:bottom w:val="single" w:sz="4" w:space="0" w:color="000000"/>
              <w:end w:val="single" w:sz="4" w:space="0" w:color="000000"/>
            </w:tcBorders>
          </w:tcPr>
          <w:p>
            <w:pPr>
              <w:pStyle w:val="TableParagraph"/>
              <w:spacing w:before="8" w:after="0"/>
              <w:ind w:start="0"/>
              <w:rPr>
                <w:sz w:val="11"/>
              </w:rPr>
            </w:pPr>
            <w:r>
              <w:rPr>
                <w:sz w:val="11"/>
              </w:rPr>
            </w:r>
          </w:p>
          <w:p>
            <w:pPr>
              <w:pStyle w:val="TableParagraph"/>
              <w:ind w:start="151"/>
              <w:rPr>
                <w:sz w:val="20"/>
              </w:rPr>
            </w:pPr>
            <w:r>
              <w:rPr/>
              <w:drawing>
                <wp:inline distT="0" distB="0" distL="0" distR="0">
                  <wp:extent cx="1746250" cy="1080135"/>
                  <wp:effectExtent l="0" t="0" r="0" b="0"/>
                  <wp:docPr id="313" name="Image 37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 373" descr="" title=""/>
                          <pic:cNvPicPr>
                            <a:picLocks noChangeAspect="1" noChangeArrowheads="1"/>
                          </pic:cNvPicPr>
                        </pic:nvPicPr>
                        <pic:blipFill>
                          <a:blip r:embed="rId127"/>
                          <a:stretch>
                            <a:fillRect/>
                          </a:stretch>
                        </pic:blipFill>
                        <pic:spPr bwMode="auto">
                          <a:xfrm>
                            <a:off x="0" y="0"/>
                            <a:ext cx="1746250" cy="1080135"/>
                          </a:xfrm>
                          <a:prstGeom prst="rect">
                            <a:avLst/>
                          </a:prstGeom>
                        </pic:spPr>
                      </pic:pic>
                    </a:graphicData>
                  </a:graphic>
                </wp:inline>
              </w:drawing>
            </w:r>
          </w:p>
        </w:tc>
      </w:tr>
      <w:tr>
        <w:trPr>
          <w:trHeight w:val="992"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4757" w:type="dxa"/>
            <w:tcBorders>
              <w:start w:val="single" w:sz="4" w:space="0" w:color="000000"/>
              <w:bottom w:val="single" w:sz="4" w:space="0" w:color="000000"/>
            </w:tcBorders>
          </w:tcPr>
          <w:p>
            <w:pPr>
              <w:pStyle w:val="TableParagraph"/>
              <w:tabs>
                <w:tab w:val="clear" w:pos="709"/>
                <w:tab w:val="left" w:pos="1411" w:leader="none"/>
                <w:tab w:val="left" w:pos="1634" w:leader="none"/>
                <w:tab w:val="left" w:pos="2087" w:leader="none"/>
                <w:tab w:val="left" w:pos="2324" w:leader="none"/>
              </w:tabs>
              <w:spacing w:lineRule="auto" w:line="76" w:before="275" w:after="0"/>
              <w:ind w:hanging="492" w:start="584" w:end="2823"/>
              <w:rPr>
                <w:i/>
                <w:i/>
                <w:sz w:val="26"/>
              </w:rPr>
            </w:pPr>
            <w:r>
              <w:rPr>
                <w:position w:val="-13"/>
                <w:sz w:val="26"/>
              </w:rPr>
              <w:t>sin</w:t>
            </w:r>
            <w:r>
              <w:rPr>
                <w:spacing w:val="-25"/>
                <w:sz w:val="26"/>
              </w:rPr>
              <w:t xml:space="preserve"> </w:t>
            </w:r>
            <w:r>
              <w:rPr>
                <w:sz w:val="26"/>
              </w:rPr>
              <w:t>α</w:t>
              <w:tab/>
              <w:tab/>
            </w:r>
            <w:r>
              <w:rPr>
                <w:rFonts w:ascii="Symbol" w:hAnsi="Symbol"/>
                <w:sz w:val="26"/>
              </w:rPr>
              <w:t></w:t>
            </w:r>
            <w:r>
              <w:rPr>
                <w:spacing w:val="80"/>
                <w:sz w:val="26"/>
              </w:rPr>
              <w:t xml:space="preserve"> </w:t>
            </w:r>
            <w:r>
              <w:rPr>
                <w:position w:val="16"/>
                <w:sz w:val="26"/>
              </w:rPr>
              <w:t>1</w:t>
              <w:tab/>
            </w:r>
            <w:r>
              <w:rPr>
                <w:rFonts w:ascii="Symbol" w:hAnsi="Symbol"/>
                <w:sz w:val="26"/>
              </w:rPr>
              <w:t></w:t>
            </w:r>
            <w:r>
              <w:rPr>
                <w:spacing w:val="-15"/>
                <w:sz w:val="26"/>
              </w:rPr>
              <w:t xml:space="preserve"> </w:t>
            </w:r>
            <w:r>
              <w:rPr>
                <w:i/>
                <w:position w:val="16"/>
                <w:sz w:val="26"/>
              </w:rPr>
              <w:t>n</w:t>
            </w:r>
            <w:r>
              <w:rPr>
                <w:position w:val="10"/>
                <w:sz w:val="15"/>
              </w:rPr>
              <w:t>2</w:t>
            </w:r>
            <w:r>
              <w:rPr>
                <w:spacing w:val="40"/>
                <w:position w:val="10"/>
                <w:sz w:val="15"/>
              </w:rPr>
              <w:t xml:space="preserve"> </w:t>
            </w:r>
            <w:r>
              <w:rPr>
                <w:spacing w:val="-5"/>
                <w:sz w:val="15"/>
              </w:rPr>
              <w:t>пр</w:t>
            </w:r>
            <w:r>
              <w:rPr>
                <w:sz w:val="15"/>
              </w:rPr>
              <w:tab/>
              <w:tab/>
            </w:r>
            <w:r>
              <w:rPr>
                <w:i/>
                <w:spacing w:val="-10"/>
                <w:position w:val="-13"/>
                <w:sz w:val="26"/>
              </w:rPr>
              <w:t>n</w:t>
            </w:r>
            <w:r>
              <w:rPr>
                <w:i/>
                <w:position w:val="-13"/>
                <w:sz w:val="26"/>
              </w:rPr>
              <w:tab/>
              <w:tab/>
            </w:r>
            <w:r>
              <w:rPr>
                <w:i/>
                <w:spacing w:val="-10"/>
                <w:position w:val="-13"/>
                <w:sz w:val="26"/>
              </w:rPr>
              <w:t>n</w:t>
            </w:r>
          </w:p>
          <w:p>
            <w:pPr>
              <w:pStyle w:val="TableParagraph"/>
              <w:tabs>
                <w:tab w:val="clear" w:pos="709"/>
                <w:tab w:val="right" w:pos="3097" w:leader="none"/>
              </w:tabs>
              <w:spacing w:lineRule="exact" w:line="144"/>
              <w:ind w:start="1173"/>
              <w:rPr>
                <w:sz w:val="15"/>
              </w:rPr>
            </w:pPr>
            <w:r>
              <mc:AlternateContent>
                <mc:Choice Requires="wpg">
                  <w:drawing>
                    <wp:anchor behindDoc="1" distT="5080" distB="0" distL="5080" distR="3810" simplePos="0" locked="0" layoutInCell="1" allowOverlap="1" relativeHeight="472">
                      <wp:simplePos x="0" y="0"/>
                      <wp:positionH relativeFrom="column">
                        <wp:posOffset>656590</wp:posOffset>
                      </wp:positionH>
                      <wp:positionV relativeFrom="paragraph">
                        <wp:posOffset>-141605</wp:posOffset>
                      </wp:positionV>
                      <wp:extent cx="254635" cy="8255"/>
                      <wp:effectExtent l="5080" t="5080" r="3810" b="0"/>
                      <wp:wrapNone/>
                      <wp:docPr id="314" name="Group 374"/>
                      <a:graphic xmlns:a="http://schemas.openxmlformats.org/drawingml/2006/main">
                        <a:graphicData uri="http://schemas.microsoft.com/office/word/2010/wordprocessingGroup">
                          <wpg:wgp>
                            <wpg:cNvGrpSpPr/>
                            <wpg:grpSpPr>
                              <a:xfrm>
                                <a:off x="0" y="0"/>
                                <a:ext cx="254520" cy="8280"/>
                                <a:chOff x="0" y="0"/>
                                <a:chExt cx="254520" cy="8280"/>
                              </a:xfrm>
                            </wpg:grpSpPr>
                            <wps:wsp>
                              <wps:cNvPr id="315" name="Graphic 115"/>
                              <wps:cNvSpPr/>
                              <wps:spPr>
                                <a:xfrm>
                                  <a:off x="0" y="0"/>
                                  <a:ext cx="254520" cy="8280"/>
                                </a:xfrm>
                                <a:custGeom>
                                  <a:avLst/>
                                  <a:gdLst>
                                    <a:gd name="textAreaLeft" fmla="*/ 0 w 144360"/>
                                    <a:gd name="textAreaRight" fmla="*/ 145080 w 144360"/>
                                    <a:gd name="textAreaTop" fmla="*/ 0 h 4680"/>
                                    <a:gd name="textAreaBottom" fmla="*/ 5400 h 4680"/>
                                  </a:gdLst>
                                  <a:ahLst/>
                                  <a:rect l="textAreaLeft" t="textAreaTop" r="textAreaRight" b="textAreaBottom"/>
                                  <a:pathLst>
                                    <a:path w="254635" h="0">
                                      <a:moveTo>
                                        <a:pt x="0" y="0"/>
                                      </a:moveTo>
                                      <a:lnTo>
                                        <a:pt x="254078" y="0"/>
                                      </a:lnTo>
                                    </a:path>
                                  </a:pathLst>
                                </a:custGeom>
                                <a:noFill/>
                                <a:ln w="8152">
                                  <a:solidFill>
                                    <a:srgbClr val="000000"/>
                                  </a:solidFill>
                                  <a:round/>
                                </a:ln>
                              </wps:spPr>
                              <wps:style>
                                <a:lnRef idx="0"/>
                                <a:fillRef idx="0"/>
                                <a:effectRef idx="0"/>
                                <a:fontRef idx="minor"/>
                              </wps:style>
                              <wps:bodyPr/>
                            </wps:wsp>
                          </wpg:wgp>
                        </a:graphicData>
                      </a:graphic>
                    </wp:anchor>
                  </w:drawing>
                </mc:Choice>
                <mc:Fallback>
                  <w:pict>
                    <v:group id="shape_0" alt="Group 374" style="position:absolute;margin-left:51.7pt;margin-top:-11.15pt;width:20.05pt;height:0.65pt" coordorigin="1034,-223" coordsize="401,13"/>
                  </w:pict>
                </mc:Fallback>
              </mc:AlternateContent>
              <mc:AlternateContent>
                <mc:Choice Requires="wpg">
                  <w:drawing>
                    <wp:anchor behindDoc="1" distT="5080" distB="0" distL="4445" distR="4445" simplePos="0" locked="0" layoutInCell="1" allowOverlap="1" relativeHeight="473">
                      <wp:simplePos x="0" y="0"/>
                      <wp:positionH relativeFrom="column">
                        <wp:posOffset>1085850</wp:posOffset>
                      </wp:positionH>
                      <wp:positionV relativeFrom="paragraph">
                        <wp:posOffset>-141605</wp:posOffset>
                      </wp:positionV>
                      <wp:extent cx="161290" cy="8255"/>
                      <wp:effectExtent l="4445" t="5080" r="4445" b="0"/>
                      <wp:wrapNone/>
                      <wp:docPr id="316" name="Group 376"/>
                      <a:graphic xmlns:a="http://schemas.openxmlformats.org/drawingml/2006/main">
                        <a:graphicData uri="http://schemas.microsoft.com/office/word/2010/wordprocessingGroup">
                          <wpg:wgp>
                            <wpg:cNvGrpSpPr/>
                            <wpg:grpSpPr>
                              <a:xfrm>
                                <a:off x="0" y="0"/>
                                <a:ext cx="161280" cy="8280"/>
                                <a:chOff x="0" y="0"/>
                                <a:chExt cx="161280" cy="8280"/>
                              </a:xfrm>
                            </wpg:grpSpPr>
                            <wps:wsp>
                              <wps:cNvPr id="317" name="Graphic 118"/>
                              <wps:cNvSpPr/>
                              <wps:spPr>
                                <a:xfrm>
                                  <a:off x="0" y="0"/>
                                  <a:ext cx="161280" cy="8280"/>
                                </a:xfrm>
                                <a:custGeom>
                                  <a:avLst/>
                                  <a:gdLst>
                                    <a:gd name="textAreaLeft" fmla="*/ 0 w 91440"/>
                                    <a:gd name="textAreaRight" fmla="*/ 92160 w 91440"/>
                                    <a:gd name="textAreaTop" fmla="*/ 0 h 4680"/>
                                    <a:gd name="textAreaBottom" fmla="*/ 5400 h 4680"/>
                                  </a:gdLst>
                                  <a:ahLst/>
                                  <a:rect l="textAreaLeft" t="textAreaTop" r="textAreaRight" b="textAreaBottom"/>
                                  <a:pathLst>
                                    <a:path w="161290" h="0">
                                      <a:moveTo>
                                        <a:pt x="0" y="0"/>
                                      </a:moveTo>
                                      <a:lnTo>
                                        <a:pt x="161210" y="0"/>
                                      </a:lnTo>
                                    </a:path>
                                  </a:pathLst>
                                </a:custGeom>
                                <a:noFill/>
                                <a:ln w="8152">
                                  <a:solidFill>
                                    <a:srgbClr val="000000"/>
                                  </a:solidFill>
                                  <a:round/>
                                </a:ln>
                              </wps:spPr>
                              <wps:style>
                                <a:lnRef idx="0"/>
                                <a:fillRef idx="0"/>
                                <a:effectRef idx="0"/>
                                <a:fontRef idx="minor"/>
                              </wps:style>
                              <wps:bodyPr/>
                            </wps:wsp>
                          </wpg:wgp>
                        </a:graphicData>
                      </a:graphic>
                    </wp:anchor>
                  </w:drawing>
                </mc:Choice>
                <mc:Fallback>
                  <w:pict>
                    <v:group id="shape_0" alt="Group 376" style="position:absolute;margin-left:85.5pt;margin-top:-11.15pt;width:12.7pt;height:0.65pt" coordorigin="1710,-223" coordsize="254,13"/>
                  </w:pict>
                </mc:Fallback>
              </mc:AlternateContent>
            </w:r>
            <w:r>
              <w:rPr>
                <w:spacing w:val="-5"/>
                <w:sz w:val="15"/>
              </w:rPr>
              <w:t>отн</w:t>
            </w:r>
            <w:r>
              <w:rPr>
                <w:sz w:val="15"/>
              </w:rPr>
              <w:tab/>
            </w:r>
            <w:r>
              <w:rPr>
                <w:spacing w:val="-10"/>
                <w:sz w:val="15"/>
              </w:rPr>
              <w:t>1</w:t>
            </w:r>
          </w:p>
        </w:tc>
        <w:tc>
          <w:tcPr>
            <w:tcW w:w="3051" w:type="dxa"/>
            <w:vMerge w:val="continue"/>
            <w:tcBorders>
              <w:bottom w:val="single" w:sz="4" w:space="0" w:color="000000"/>
              <w:end w:val="single" w:sz="4" w:space="0" w:color="000000"/>
            </w:tcBorders>
          </w:tcPr>
          <w:p>
            <w:pPr>
              <w:pStyle w:val="Normal"/>
              <w:rPr>
                <w:sz w:val="2"/>
                <w:szCs w:val="2"/>
              </w:rPr>
            </w:pPr>
            <w:r>
              <w:rPr>
                <w:sz w:val="2"/>
                <w:szCs w:val="2"/>
              </w:rPr>
            </w:r>
          </w:p>
        </w:tc>
      </w:tr>
      <w:tr>
        <w:trPr>
          <w:trHeight w:val="1028"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3.6.6</w:t>
            </w:r>
          </w:p>
        </w:tc>
        <w:tc>
          <w:tcPr>
            <w:tcW w:w="7808" w:type="dxa"/>
            <w:gridSpan w:val="2"/>
            <w:tcBorders>
              <w:top w:val="single" w:sz="4" w:space="0" w:color="000000"/>
              <w:start w:val="single" w:sz="4" w:space="0" w:color="000000"/>
              <w:bottom w:val="single" w:sz="4" w:space="0" w:color="000000"/>
              <w:end w:val="single" w:sz="4" w:space="0" w:color="000000"/>
            </w:tcBorders>
          </w:tcPr>
          <w:p>
            <w:pPr>
              <w:pStyle w:val="TableParagraph"/>
              <w:spacing w:lineRule="auto" w:line="235" w:before="86" w:after="0"/>
              <w:ind w:start="61"/>
              <w:rPr>
                <w:sz w:val="23"/>
              </w:rPr>
            </w:pPr>
            <w:r>
              <w:rPr>
                <w:position w:val="16"/>
                <w:sz w:val="22"/>
              </w:rPr>
              <w:t>Собирающие</w:t>
            </w:r>
            <w:r>
              <w:rPr>
                <w:spacing w:val="40"/>
                <w:sz w:val="22"/>
              </w:rPr>
              <w:t xml:space="preserve"> </w:t>
            </w:r>
            <w:r>
              <w:rPr>
                <w:sz w:val="22"/>
              </w:rPr>
              <w:t>и</w:t>
            </w:r>
            <w:r>
              <w:rPr>
                <w:spacing w:val="40"/>
                <w:sz w:val="22"/>
              </w:rPr>
              <w:t xml:space="preserve"> </w:t>
            </w:r>
            <w:r>
              <w:rPr>
                <w:sz w:val="22"/>
              </w:rPr>
              <w:t>рассеивающие</w:t>
            </w:r>
            <w:r>
              <w:rPr>
                <w:spacing w:val="40"/>
                <w:sz w:val="22"/>
              </w:rPr>
              <w:t xml:space="preserve"> </w:t>
            </w:r>
            <w:r>
              <w:rPr>
                <w:sz w:val="22"/>
              </w:rPr>
              <w:t>линзы.</w:t>
            </w:r>
            <w:r>
              <w:rPr>
                <w:spacing w:val="40"/>
                <w:sz w:val="22"/>
              </w:rPr>
              <w:t xml:space="preserve"> </w:t>
            </w:r>
            <w:r>
              <w:rPr>
                <w:sz w:val="22"/>
              </w:rPr>
              <w:t>Тонкая</w:t>
            </w:r>
            <w:r>
              <w:rPr>
                <w:spacing w:val="40"/>
                <w:sz w:val="22"/>
              </w:rPr>
              <w:t xml:space="preserve"> </w:t>
            </w:r>
            <w:r>
              <w:rPr>
                <w:sz w:val="22"/>
              </w:rPr>
              <w:t>линза.</w:t>
            </w:r>
            <w:r>
              <w:rPr>
                <w:spacing w:val="40"/>
                <w:sz w:val="22"/>
              </w:rPr>
              <w:t xml:space="preserve"> </w:t>
            </w:r>
            <w:r>
              <w:rPr>
                <w:sz w:val="22"/>
              </w:rPr>
              <w:t>Фокусное</w:t>
            </w:r>
            <w:r>
              <w:rPr>
                <w:spacing w:val="40"/>
                <w:sz w:val="22"/>
              </w:rPr>
              <w:t xml:space="preserve"> </w:t>
            </w:r>
            <w:r>
              <w:rPr>
                <w:sz w:val="22"/>
              </w:rPr>
              <w:t>расстояние</w:t>
            </w:r>
            <w:r>
              <w:rPr>
                <w:spacing w:val="40"/>
                <w:sz w:val="22"/>
              </w:rPr>
              <w:t xml:space="preserve"> </w:t>
            </w:r>
            <w:r>
              <w:rPr>
                <w:sz w:val="22"/>
              </w:rPr>
              <w:t>и оптическая сила тонкой линзы:</w:t>
            </w:r>
            <w:r>
              <w:rPr>
                <w:spacing w:val="40"/>
                <w:sz w:val="22"/>
              </w:rPr>
              <w:t xml:space="preserve"> </w:t>
            </w:r>
            <w:r>
              <w:rPr>
                <w:i/>
                <w:position w:val="1"/>
                <w:sz w:val="23"/>
              </w:rPr>
              <w:t xml:space="preserve">D </w:t>
            </w:r>
            <w:r>
              <w:rPr>
                <w:rFonts w:ascii="Symbol" w:hAnsi="Symbol"/>
                <w:position w:val="1"/>
                <w:sz w:val="23"/>
              </w:rPr>
              <w:t></w:t>
            </w:r>
            <w:r>
              <w:rPr>
                <w:spacing w:val="40"/>
                <w:position w:val="1"/>
                <w:sz w:val="23"/>
              </w:rPr>
              <w:t xml:space="preserve"> </w:t>
            </w:r>
            <w:r>
              <w:rPr>
                <w:position w:val="16"/>
                <w:sz w:val="23"/>
              </w:rPr>
              <w:t>1</w:t>
            </w:r>
          </w:p>
          <w:p>
            <w:pPr>
              <w:pStyle w:val="TableParagraph"/>
              <w:spacing w:lineRule="exact" w:line="159"/>
              <w:ind w:start="0" w:end="627"/>
              <w:rPr>
                <w:i/>
                <w:i/>
                <w:sz w:val="23"/>
              </w:rPr>
            </w:pPr>
            <w:r>
              <mc:AlternateContent>
                <mc:Choice Requires="wpg">
                  <w:drawing>
                    <wp:anchor behindDoc="1" distT="3810" distB="0" distL="4445" distR="3175" simplePos="0" locked="0" layoutInCell="1" allowOverlap="1" relativeHeight="474">
                      <wp:simplePos x="0" y="0"/>
                      <wp:positionH relativeFrom="column">
                        <wp:posOffset>2217420</wp:posOffset>
                      </wp:positionH>
                      <wp:positionV relativeFrom="paragraph">
                        <wp:posOffset>-82550</wp:posOffset>
                      </wp:positionV>
                      <wp:extent cx="123825" cy="7620"/>
                      <wp:effectExtent l="4445" t="3810" r="3175" b="0"/>
                      <wp:wrapNone/>
                      <wp:docPr id="318" name="Group 378"/>
                      <a:graphic xmlns:a="http://schemas.openxmlformats.org/drawingml/2006/main">
                        <a:graphicData uri="http://schemas.microsoft.com/office/word/2010/wordprocessingGroup">
                          <wpg:wgp>
                            <wpg:cNvGrpSpPr/>
                            <wpg:grpSpPr>
                              <a:xfrm>
                                <a:off x="0" y="0"/>
                                <a:ext cx="123840" cy="7560"/>
                                <a:chOff x="0" y="0"/>
                                <a:chExt cx="123840" cy="7560"/>
                              </a:xfrm>
                            </wpg:grpSpPr>
                            <wps:wsp>
                              <wps:cNvPr id="319" name="Graphic 117"/>
                              <wps:cNvSpPr/>
                              <wps:spPr>
                                <a:xfrm>
                                  <a:off x="0" y="0"/>
                                  <a:ext cx="123840" cy="7560"/>
                                </a:xfrm>
                                <a:custGeom>
                                  <a:avLst/>
                                  <a:gdLst>
                                    <a:gd name="textAreaLeft" fmla="*/ 0 w 70200"/>
                                    <a:gd name="textAreaRight" fmla="*/ 70920 w 70200"/>
                                    <a:gd name="textAreaTop" fmla="*/ 0 h 4320"/>
                                    <a:gd name="textAreaBottom" fmla="*/ 5040 h 4320"/>
                                  </a:gdLst>
                                  <a:ahLst/>
                                  <a:rect l="textAreaLeft" t="textAreaTop" r="textAreaRight" b="textAreaBottom"/>
                                  <a:pathLst>
                                    <a:path w="123825" h="0">
                                      <a:moveTo>
                                        <a:pt x="0" y="0"/>
                                      </a:moveTo>
                                      <a:lnTo>
                                        <a:pt x="12326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78" style="position:absolute;margin-left:174.6pt;margin-top:-6.5pt;width:9.75pt;height:0.6pt" coordorigin="3492,-130" coordsize="195,12"/>
                  </w:pict>
                </mc:Fallback>
              </mc:AlternateContent>
            </w:r>
            <w:r>
              <w:rPr>
                <w:i/>
                <w:spacing w:val="-10"/>
                <w:sz w:val="23"/>
              </w:rPr>
              <w:t>F</w:t>
            </w:r>
          </w:p>
        </w:tc>
      </w:tr>
      <w:tr>
        <w:trPr>
          <w:trHeight w:val="452" w:hRule="atLeast"/>
        </w:trPr>
        <w:tc>
          <w:tcPr>
            <w:tcW w:w="1025"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3.6.7</w:t>
            </w:r>
          </w:p>
        </w:tc>
        <w:tc>
          <w:tcPr>
            <w:tcW w:w="4757" w:type="dxa"/>
            <w:tcBorders>
              <w:top w:val="single" w:sz="4" w:space="0" w:color="000000"/>
              <w:start w:val="single" w:sz="4" w:space="0" w:color="000000"/>
            </w:tcBorders>
          </w:tcPr>
          <w:p>
            <w:pPr>
              <w:pStyle w:val="TableParagraph"/>
              <w:spacing w:before="84" w:after="0"/>
              <w:ind w:start="61"/>
              <w:rPr>
                <w:sz w:val="22"/>
              </w:rPr>
            </w:pPr>
            <w:r>
              <w:rPr>
                <w:sz w:val="22"/>
              </w:rPr>
              <w:t>Формула</w:t>
            </w:r>
            <w:r>
              <w:rPr>
                <w:spacing w:val="-10"/>
                <w:sz w:val="22"/>
              </w:rPr>
              <w:t xml:space="preserve"> </w:t>
            </w:r>
            <w:r>
              <w:rPr>
                <w:sz w:val="22"/>
              </w:rPr>
              <w:t>тонкой</w:t>
            </w:r>
            <w:r>
              <w:rPr>
                <w:spacing w:val="-10"/>
                <w:sz w:val="22"/>
              </w:rPr>
              <w:t xml:space="preserve"> </w:t>
            </w:r>
            <w:r>
              <w:rPr>
                <w:spacing w:val="-2"/>
                <w:sz w:val="22"/>
              </w:rPr>
              <w:t>линзы:</w:t>
            </w:r>
          </w:p>
        </w:tc>
        <w:tc>
          <w:tcPr>
            <w:tcW w:w="3051" w:type="dxa"/>
            <w:tcBorders>
              <w:top w:val="single" w:sz="4" w:space="0" w:color="000000"/>
              <w:end w:val="single" w:sz="4" w:space="0" w:color="000000"/>
            </w:tcBorders>
          </w:tcPr>
          <w:p>
            <w:pPr>
              <w:pStyle w:val="TableParagraph"/>
              <w:spacing w:before="3" w:after="0"/>
              <w:ind w:start="0"/>
              <w:rPr>
                <w:sz w:val="13"/>
              </w:rPr>
            </w:pPr>
            <w:r>
              <w:rPr>
                <w:sz w:val="13"/>
              </w:rPr>
            </w:r>
          </w:p>
          <w:p>
            <w:pPr>
              <w:pStyle w:val="TableParagraph"/>
              <w:spacing w:lineRule="exact" w:line="186"/>
              <w:ind w:start="1140" w:end="-44"/>
              <w:rPr>
                <w:sz w:val="18"/>
              </w:rPr>
            </w:pPr>
            <w:r>
              <w:rPr/>
              <w:drawing>
                <wp:inline distT="0" distB="0" distL="0" distR="0">
                  <wp:extent cx="1205865" cy="118110"/>
                  <wp:effectExtent l="0" t="0" r="0" b="0"/>
                  <wp:docPr id="320" name="Image 380"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 380" descr="" title=""/>
                          <pic:cNvPicPr>
                            <a:picLocks noChangeAspect="1" noChangeArrowheads="1"/>
                          </pic:cNvPicPr>
                        </pic:nvPicPr>
                        <pic:blipFill>
                          <a:blip r:embed="rId128"/>
                          <a:stretch>
                            <a:fillRect/>
                          </a:stretch>
                        </pic:blipFill>
                        <pic:spPr bwMode="auto">
                          <a:xfrm>
                            <a:off x="0" y="0"/>
                            <a:ext cx="1205865" cy="118110"/>
                          </a:xfrm>
                          <a:prstGeom prst="rect">
                            <a:avLst/>
                          </a:prstGeom>
                        </pic:spPr>
                      </pic:pic>
                    </a:graphicData>
                  </a:graphic>
                </wp:inline>
              </w:drawing>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9"/>
        <w:gridCol w:w="7810"/>
      </w:tblGrid>
      <w:tr>
        <w:trPr>
          <w:trHeight w:val="398"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tcBorders>
              <w:top w:val="single" w:sz="4" w:space="0" w:color="000000"/>
              <w:start w:val="single" w:sz="4" w:space="0" w:color="000000"/>
              <w:end w:val="single" w:sz="4" w:space="0" w:color="000000"/>
            </w:tcBorders>
          </w:tcPr>
          <w:p>
            <w:pPr>
              <w:pStyle w:val="TableParagraph"/>
              <w:spacing w:lineRule="auto" w:line="60" w:before="150" w:after="0"/>
              <w:ind w:start="123"/>
              <w:rPr>
                <w:sz w:val="22"/>
              </w:rPr>
            </w:pPr>
            <w:r>
              <w:rPr>
                <w:position w:val="-15"/>
                <w:sz w:val="23"/>
              </w:rPr>
              <w:t>1</w:t>
            </w:r>
            <w:r>
              <w:rPr>
                <w:spacing w:val="12"/>
                <w:sz w:val="23"/>
              </w:rPr>
              <w:t xml:space="preserve"> </w:t>
            </w:r>
            <w:r>
              <w:rPr>
                <w:rFonts w:ascii="Symbol" w:hAnsi="Symbol"/>
                <w:position w:val="-13"/>
                <w:sz w:val="23"/>
              </w:rPr>
              <w:t></w:t>
            </w:r>
            <w:r>
              <w:rPr>
                <w:spacing w:val="22"/>
                <w:position w:val="-13"/>
                <w:sz w:val="23"/>
              </w:rPr>
              <w:t xml:space="preserve"> </w:t>
            </w:r>
            <w:r>
              <w:rPr>
                <w:sz w:val="23"/>
              </w:rPr>
              <w:t>1</w:t>
            </w:r>
            <w:r>
              <w:rPr>
                <w:spacing w:val="37"/>
                <w:sz w:val="23"/>
              </w:rPr>
              <w:t xml:space="preserve"> </w:t>
            </w:r>
            <w:r>
              <w:rPr>
                <w:rFonts w:ascii="Symbol" w:hAnsi="Symbol"/>
                <w:position w:val="-13"/>
                <w:sz w:val="23"/>
              </w:rPr>
              <w:t></w:t>
            </w:r>
            <w:r>
              <w:rPr>
                <w:spacing w:val="38"/>
                <w:position w:val="-13"/>
                <w:sz w:val="23"/>
              </w:rPr>
              <w:t xml:space="preserve"> </w:t>
            </w:r>
            <w:r>
              <w:rPr>
                <w:sz w:val="23"/>
              </w:rPr>
              <w:t>1</w:t>
            </w:r>
            <w:r>
              <w:rPr>
                <w:spacing w:val="33"/>
                <w:sz w:val="23"/>
              </w:rPr>
              <w:t xml:space="preserve"> </w:t>
            </w:r>
            <w:r>
              <w:rPr>
                <w:spacing w:val="-10"/>
                <w:position w:val="-15"/>
                <w:sz w:val="22"/>
              </w:rPr>
              <w:t>.</w:t>
            </w:r>
          </w:p>
        </w:tc>
      </w:tr>
      <w:tr>
        <w:trPr>
          <w:trHeight w:val="40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tabs>
                <w:tab w:val="clear" w:pos="709"/>
                <w:tab w:val="left" w:pos="580" w:leader="none"/>
                <w:tab w:val="left" w:pos="1009" w:leader="none"/>
              </w:tabs>
              <w:spacing w:lineRule="exact" w:line="20"/>
              <w:ind w:start="99"/>
              <w:rPr>
                <w:sz w:val="2"/>
              </w:rPr>
            </w:pPr>
            <w:r>
              <w:rPr/>
              <mc:AlternateContent>
                <mc:Choice Requires="wpg">
                  <w:drawing>
                    <wp:inline distT="0" distB="0" distL="0" distR="0">
                      <wp:extent cx="103505" cy="7620"/>
                      <wp:effectExtent l="9525" t="0" r="1269" b="1905"/>
                      <wp:docPr id="321" name="Group 381"/>
                      <a:graphic xmlns:a="http://schemas.openxmlformats.org/drawingml/2006/main">
                        <a:graphicData uri="http://schemas.microsoft.com/office/word/2010/wordprocessingGroup">
                          <wpg:wgp>
                            <wpg:cNvGrpSpPr/>
                            <wpg:grpSpPr>
                              <a:xfrm>
                                <a:off x="0" y="0"/>
                                <a:ext cx="103680" cy="7560"/>
                                <a:chOff x="0" y="0"/>
                                <a:chExt cx="103680" cy="7560"/>
                              </a:xfrm>
                            </wpg:grpSpPr>
                            <wps:wsp>
                              <wps:cNvPr id="322" name="Graphic 9"/>
                              <wps:cNvSpPr/>
                              <wps:spPr>
                                <a:xfrm>
                                  <a:off x="0" y="0"/>
                                  <a:ext cx="103680" cy="7560"/>
                                </a:xfrm>
                                <a:custGeom>
                                  <a:avLst/>
                                  <a:gdLst>
                                    <a:gd name="textAreaLeft" fmla="*/ 0 w 58680"/>
                                    <a:gd name="textAreaRight" fmla="*/ 59400 w 58680"/>
                                    <a:gd name="textAreaTop" fmla="*/ 0 h 4320"/>
                                    <a:gd name="textAreaBottom" fmla="*/ 5040 h 4320"/>
                                  </a:gdLst>
                                  <a:ahLst/>
                                  <a:rect l="textAreaLeft" t="textAreaTop" r="textAreaRight" b="textAreaBottom"/>
                                  <a:pathLst>
                                    <a:path w="103505" h="0">
                                      <a:moveTo>
                                        <a:pt x="0" y="0"/>
                                      </a:moveTo>
                                      <a:lnTo>
                                        <a:pt x="102966" y="0"/>
                                      </a:lnTo>
                                    </a:path>
                                  </a:pathLst>
                                </a:custGeom>
                                <a:noFill/>
                                <a:ln w="6840">
                                  <a:solidFill>
                                    <a:srgbClr val="000000"/>
                                  </a:solidFill>
                                  <a:round/>
                                </a:ln>
                              </wps:spPr>
                              <wps:style>
                                <a:lnRef idx="0"/>
                                <a:fillRef idx="0"/>
                                <a:effectRef idx="0"/>
                                <a:fontRef idx="minor"/>
                              </wps:style>
                              <wps:bodyPr/>
                            </wps:wsp>
                          </wpg:wgp>
                        </a:graphicData>
                      </a:graphic>
                    </wp:inline>
                  </w:drawing>
                </mc:Choice>
                <mc:Fallback>
                  <w:pict>
                    <v:group id="shape_0" alt="Group 381" style="position:absolute;margin-left:0pt;margin-top:-0.8pt;width:8.15pt;height:0.6pt" coordorigin="0,-16" coordsize="163,12"/>
                  </w:pict>
                </mc:Fallback>
              </mc:AlternateContent>
            </w:r>
            <w:r>
              <w:rPr>
                <w:sz w:val="2"/>
              </w:rPr>
              <w:tab/>
            </w:r>
            <w:r>
              <w:rPr>
                <w:sz w:val="2"/>
              </w:rPr>
              <mc:AlternateContent>
                <mc:Choice Requires="wpg">
                  <w:drawing>
                    <wp:inline distT="0" distB="0" distL="0" distR="0">
                      <wp:extent cx="116840" cy="7620"/>
                      <wp:effectExtent l="9525" t="0" r="0" b="1905"/>
                      <wp:docPr id="323" name="Group 383"/>
                      <a:graphic xmlns:a="http://schemas.openxmlformats.org/drawingml/2006/main">
                        <a:graphicData uri="http://schemas.microsoft.com/office/word/2010/wordprocessingGroup">
                          <wpg:wgp>
                            <wpg:cNvGrpSpPr/>
                            <wpg:grpSpPr>
                              <a:xfrm>
                                <a:off x="0" y="0"/>
                                <a:ext cx="117000" cy="7560"/>
                                <a:chOff x="0" y="0"/>
                                <a:chExt cx="117000" cy="7560"/>
                              </a:xfrm>
                            </wpg:grpSpPr>
                            <wps:wsp>
                              <wps:cNvPr id="324" name="Graphic 12"/>
                              <wps:cNvSpPr/>
                              <wps:spPr>
                                <a:xfrm>
                                  <a:off x="0" y="0"/>
                                  <a:ext cx="117000" cy="7560"/>
                                </a:xfrm>
                                <a:custGeom>
                                  <a:avLst/>
                                  <a:gdLst>
                                    <a:gd name="textAreaLeft" fmla="*/ 0 w 66240"/>
                                    <a:gd name="textAreaRight" fmla="*/ 66960 w 66240"/>
                                    <a:gd name="textAreaTop" fmla="*/ 0 h 4320"/>
                                    <a:gd name="textAreaBottom" fmla="*/ 5040 h 4320"/>
                                  </a:gdLst>
                                  <a:ahLst/>
                                  <a:rect l="textAreaLeft" t="textAreaTop" r="textAreaRight" b="textAreaBottom"/>
                                  <a:pathLst>
                                    <a:path w="116839" h="0">
                                      <a:moveTo>
                                        <a:pt x="0" y="0"/>
                                      </a:moveTo>
                                      <a:lnTo>
                                        <a:pt x="116696" y="0"/>
                                      </a:lnTo>
                                    </a:path>
                                  </a:pathLst>
                                </a:custGeom>
                                <a:noFill/>
                                <a:ln w="6840">
                                  <a:solidFill>
                                    <a:srgbClr val="000000"/>
                                  </a:solidFill>
                                  <a:round/>
                                </a:ln>
                              </wps:spPr>
                              <wps:style>
                                <a:lnRef idx="0"/>
                                <a:fillRef idx="0"/>
                                <a:effectRef idx="0"/>
                                <a:fontRef idx="minor"/>
                              </wps:style>
                              <wps:bodyPr/>
                            </wps:wsp>
                          </wpg:wgp>
                        </a:graphicData>
                      </a:graphic>
                    </wp:inline>
                  </w:drawing>
                </mc:Choice>
                <mc:Fallback>
                  <w:pict>
                    <v:group id="shape_0" alt="Group 383" style="position:absolute;margin-left:0pt;margin-top:-0.8pt;width:9.2pt;height:0.6pt" coordorigin="0,-16" coordsize="184,12"/>
                  </w:pict>
                </mc:Fallback>
              </mc:AlternateContent>
            </w:r>
            <w:r>
              <w:rPr>
                <w:sz w:val="2"/>
              </w:rPr>
              <w:tab/>
            </w:r>
            <w:r>
              <w:rPr>
                <w:sz w:val="2"/>
              </w:rPr>
              <mc:AlternateContent>
                <mc:Choice Requires="wpg">
                  <w:drawing>
                    <wp:inline distT="0" distB="0" distL="0" distR="0">
                      <wp:extent cx="123825" cy="7620"/>
                      <wp:effectExtent l="9525" t="0" r="0" b="1905"/>
                      <wp:docPr id="325" name="Group 385"/>
                      <a:graphic xmlns:a="http://schemas.openxmlformats.org/drawingml/2006/main">
                        <a:graphicData uri="http://schemas.microsoft.com/office/word/2010/wordprocessingGroup">
                          <wpg:wgp>
                            <wpg:cNvGrpSpPr/>
                            <wpg:grpSpPr>
                              <a:xfrm>
                                <a:off x="0" y="0"/>
                                <a:ext cx="123840" cy="7560"/>
                                <a:chOff x="0" y="0"/>
                                <a:chExt cx="123840" cy="7560"/>
                              </a:xfrm>
                            </wpg:grpSpPr>
                            <wps:wsp>
                              <wps:cNvPr id="326" name="Graphic 11"/>
                              <wps:cNvSpPr/>
                              <wps:spPr>
                                <a:xfrm>
                                  <a:off x="0" y="0"/>
                                  <a:ext cx="123840" cy="7560"/>
                                </a:xfrm>
                                <a:custGeom>
                                  <a:avLst/>
                                  <a:gdLst>
                                    <a:gd name="textAreaLeft" fmla="*/ 0 w 70200"/>
                                    <a:gd name="textAreaRight" fmla="*/ 70920 w 70200"/>
                                    <a:gd name="textAreaTop" fmla="*/ 0 h 4320"/>
                                    <a:gd name="textAreaBottom" fmla="*/ 5040 h 4320"/>
                                  </a:gdLst>
                                  <a:ahLst/>
                                  <a:rect l="textAreaLeft" t="textAreaTop" r="textAreaRight" b="textAreaBottom"/>
                                  <a:pathLst>
                                    <a:path w="123825" h="0">
                                      <a:moveTo>
                                        <a:pt x="0" y="0"/>
                                      </a:moveTo>
                                      <a:lnTo>
                                        <a:pt x="123550" y="0"/>
                                      </a:lnTo>
                                    </a:path>
                                  </a:pathLst>
                                </a:custGeom>
                                <a:noFill/>
                                <a:ln w="6840">
                                  <a:solidFill>
                                    <a:srgbClr val="000000"/>
                                  </a:solidFill>
                                  <a:round/>
                                </a:ln>
                              </wps:spPr>
                              <wps:style>
                                <a:lnRef idx="0"/>
                                <a:fillRef idx="0"/>
                                <a:effectRef idx="0"/>
                                <a:fontRef idx="minor"/>
                              </wps:style>
                              <wps:bodyPr/>
                            </wps:wsp>
                          </wpg:wgp>
                        </a:graphicData>
                      </a:graphic>
                    </wp:inline>
                  </w:drawing>
                </mc:Choice>
                <mc:Fallback>
                  <w:pict>
                    <v:group id="shape_0" alt="Group 385" style="position:absolute;margin-left:0pt;margin-top:-0.8pt;width:9.75pt;height:0.6pt" coordorigin="0,-16" coordsize="195,12"/>
                  </w:pict>
                </mc:Fallback>
              </mc:AlternateContent>
            </w:r>
          </w:p>
          <w:p>
            <w:pPr>
              <w:pStyle w:val="TableParagraph"/>
              <w:tabs>
                <w:tab w:val="clear" w:pos="709"/>
                <w:tab w:val="left" w:pos="652" w:leader="none"/>
                <w:tab w:val="left" w:pos="1045" w:leader="none"/>
              </w:tabs>
              <w:ind w:start="114"/>
              <w:rPr>
                <w:i/>
                <w:i/>
                <w:sz w:val="23"/>
              </w:rPr>
            </w:pPr>
            <w:r>
              <w:rPr>
                <w:i/>
                <w:spacing w:val="-10"/>
                <w:sz w:val="23"/>
              </w:rPr>
              <w:t>d</w:t>
            </w:r>
            <w:r>
              <w:rPr>
                <w:i/>
                <w:sz w:val="23"/>
              </w:rPr>
              <w:tab/>
            </w:r>
            <w:r>
              <w:rPr>
                <w:i/>
                <w:spacing w:val="-10"/>
                <w:sz w:val="23"/>
              </w:rPr>
              <w:t>f</w:t>
            </w:r>
            <w:r>
              <w:rPr>
                <w:i/>
                <w:sz w:val="23"/>
              </w:rPr>
              <w:tab/>
            </w:r>
            <w:r>
              <w:rPr>
                <w:i/>
                <w:spacing w:val="-10"/>
                <w:sz w:val="23"/>
              </w:rPr>
              <w:t>F</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before="75" w:after="0"/>
              <w:ind w:start="61"/>
              <w:rPr>
                <w:sz w:val="22"/>
              </w:rPr>
            </w:pPr>
            <w:r>
              <w:rPr>
                <w:sz w:val="22"/>
              </w:rPr>
              <w:t>Увеличение,</w:t>
            </w:r>
            <w:r>
              <w:rPr>
                <w:spacing w:val="-12"/>
                <w:sz w:val="22"/>
              </w:rPr>
              <w:t xml:space="preserve"> </w:t>
            </w:r>
            <w:r>
              <w:rPr>
                <w:sz w:val="22"/>
              </w:rPr>
              <w:t>даваемое</w:t>
            </w:r>
            <w:r>
              <w:rPr>
                <w:spacing w:val="-11"/>
                <w:sz w:val="22"/>
              </w:rPr>
              <w:t xml:space="preserve"> </w:t>
            </w:r>
            <w:r>
              <w:rPr>
                <w:spacing w:val="-2"/>
                <w:sz w:val="22"/>
              </w:rPr>
              <w:t>линзой:</w:t>
            </w:r>
          </w:p>
        </w:tc>
      </w:tr>
      <w:tr>
        <w:trPr>
          <w:trHeight w:val="75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382" w:before="106" w:after="0"/>
              <w:ind w:start="96"/>
              <w:rPr>
                <w:sz w:val="22"/>
              </w:rPr>
            </w:pPr>
            <w:r>
              <w:rPr>
                <w:position w:val="2"/>
                <w:sz w:val="23"/>
              </w:rPr>
              <w:t>Г</w:t>
            </w:r>
            <w:r>
              <w:rPr>
                <w:spacing w:val="-5"/>
                <w:sz w:val="23"/>
              </w:rPr>
              <w:t xml:space="preserve"> </w:t>
            </w:r>
            <w:r>
              <w:rPr>
                <w:rFonts w:ascii="Symbol" w:hAnsi="Symbol"/>
                <w:sz w:val="23"/>
              </w:rPr>
              <w:t></w:t>
            </w:r>
            <w:r>
              <w:rPr>
                <w:spacing w:val="55"/>
                <w:sz w:val="23"/>
              </w:rPr>
              <w:t xml:space="preserve"> </w:t>
            </w:r>
            <w:r>
              <w:rPr>
                <w:i/>
                <w:position w:val="14"/>
                <w:sz w:val="23"/>
              </w:rPr>
              <w:t>h</w:t>
            </w:r>
            <w:r>
              <w:rPr>
                <w:i/>
                <w:spacing w:val="55"/>
                <w:position w:val="14"/>
                <w:sz w:val="23"/>
              </w:rPr>
              <w:t xml:space="preserve"> </w:t>
            </w:r>
            <w:r>
              <w:rPr>
                <w:rFonts w:ascii="Symbol" w:hAnsi="Symbol"/>
                <w:sz w:val="23"/>
              </w:rPr>
              <w:t></w:t>
            </w:r>
            <w:r>
              <w:rPr>
                <w:spacing w:val="63"/>
                <w:w w:val="150"/>
                <w:sz w:val="23"/>
              </w:rPr>
              <w:t xml:space="preserve"> </w:t>
            </w:r>
            <w:r>
              <w:rPr>
                <w:i/>
                <w:position w:val="16"/>
                <w:sz w:val="23"/>
              </w:rPr>
              <w:t>f</w:t>
            </w:r>
            <w:r>
              <w:rPr>
                <w:i/>
                <w:spacing w:val="26"/>
                <w:position w:val="16"/>
                <w:sz w:val="23"/>
              </w:rPr>
              <w:t xml:space="preserve">  </w:t>
            </w:r>
            <w:r>
              <w:rPr>
                <w:spacing w:val="-10"/>
                <w:position w:val="2"/>
                <w:sz w:val="22"/>
              </w:rPr>
              <w:t>.</w:t>
            </w:r>
          </w:p>
          <w:p>
            <w:pPr>
              <w:pStyle w:val="TableParagraph"/>
              <w:tabs>
                <w:tab w:val="clear" w:pos="709"/>
                <w:tab w:val="left" w:pos="1483" w:leader="none"/>
              </w:tabs>
              <w:spacing w:lineRule="exact" w:line="221"/>
              <w:ind w:start="486"/>
              <w:rPr>
                <w:i/>
                <w:i/>
                <w:sz w:val="23"/>
              </w:rPr>
            </w:pPr>
            <w:r>
              <mc:AlternateContent>
                <mc:Choice Requires="wpg">
                  <w:drawing>
                    <wp:anchor behindDoc="1" distT="3810" distB="0" distL="3810" distR="3810" simplePos="0" locked="0" layoutInCell="1" allowOverlap="1" relativeHeight="475">
                      <wp:simplePos x="0" y="0"/>
                      <wp:positionH relativeFrom="column">
                        <wp:posOffset>295275</wp:posOffset>
                      </wp:positionH>
                      <wp:positionV relativeFrom="paragraph">
                        <wp:posOffset>-41275</wp:posOffset>
                      </wp:positionV>
                      <wp:extent cx="143510" cy="7620"/>
                      <wp:effectExtent l="3810" t="3810" r="3810" b="0"/>
                      <wp:wrapNone/>
                      <wp:docPr id="327" name="Group 387"/>
                      <a:graphic xmlns:a="http://schemas.openxmlformats.org/drawingml/2006/main">
                        <a:graphicData uri="http://schemas.microsoft.com/office/word/2010/wordprocessingGroup">
                          <wpg:wgp>
                            <wpg:cNvGrpSpPr/>
                            <wpg:grpSpPr>
                              <a:xfrm>
                                <a:off x="0" y="0"/>
                                <a:ext cx="143640" cy="7560"/>
                                <a:chOff x="0" y="0"/>
                                <a:chExt cx="143640" cy="7560"/>
                              </a:xfrm>
                            </wpg:grpSpPr>
                            <wps:wsp>
                              <wps:cNvPr id="328" name="Graphic 120"/>
                              <wps:cNvSpPr/>
                              <wps:spPr>
                                <a:xfrm>
                                  <a:off x="0" y="0"/>
                                  <a:ext cx="143640" cy="7560"/>
                                </a:xfrm>
                                <a:custGeom>
                                  <a:avLst/>
                                  <a:gdLst>
                                    <a:gd name="textAreaLeft" fmla="*/ 0 w 81360"/>
                                    <a:gd name="textAreaRight" fmla="*/ 82080 w 81360"/>
                                    <a:gd name="textAreaTop" fmla="*/ 0 h 4320"/>
                                    <a:gd name="textAreaBottom" fmla="*/ 5040 h 4320"/>
                                  </a:gdLst>
                                  <a:ahLst/>
                                  <a:rect l="textAreaLeft" t="textAreaTop" r="textAreaRight" b="textAreaBottom"/>
                                  <a:pathLst>
                                    <a:path w="143510" h="0">
                                      <a:moveTo>
                                        <a:pt x="0" y="0"/>
                                      </a:moveTo>
                                      <a:lnTo>
                                        <a:pt x="14343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87" style="position:absolute;margin-left:23.25pt;margin-top:-3.25pt;width:11.3pt;height:0.6pt" coordorigin="465,-65" coordsize="226,12"/>
                  </w:pict>
                </mc:Fallback>
              </mc:AlternateContent>
              <mc:AlternateContent>
                <mc:Choice Requires="wpg">
                  <w:drawing>
                    <wp:anchor behindDoc="1" distT="4445" distB="3175" distL="4445" distR="3175" simplePos="0" locked="0" layoutInCell="1" allowOverlap="1" relativeHeight="476">
                      <wp:simplePos x="0" y="0"/>
                      <wp:positionH relativeFrom="column">
                        <wp:posOffset>593090</wp:posOffset>
                      </wp:positionH>
                      <wp:positionV relativeFrom="paragraph">
                        <wp:posOffset>-231775</wp:posOffset>
                      </wp:positionV>
                      <wp:extent cx="163195" cy="194945"/>
                      <wp:effectExtent l="4445" t="4445" r="3175" b="3175"/>
                      <wp:wrapNone/>
                      <wp:docPr id="329" name="Group 389"/>
                      <a:graphic xmlns:a="http://schemas.openxmlformats.org/drawingml/2006/main">
                        <a:graphicData uri="http://schemas.microsoft.com/office/word/2010/wordprocessingGroup">
                          <wpg:wgp>
                            <wpg:cNvGrpSpPr/>
                            <wpg:grpSpPr>
                              <a:xfrm>
                                <a:off x="0" y="0"/>
                                <a:ext cx="163080" cy="195120"/>
                                <a:chOff x="0" y="0"/>
                                <a:chExt cx="163080" cy="195120"/>
                              </a:xfrm>
                            </wpg:grpSpPr>
                            <wps:wsp>
                              <wps:cNvPr id="330" name="Graphic 119"/>
                              <wps:cNvSpPr/>
                              <wps:spPr>
                                <a:xfrm>
                                  <a:off x="0" y="0"/>
                                  <a:ext cx="163080" cy="195120"/>
                                </a:xfrm>
                                <a:custGeom>
                                  <a:avLst/>
                                  <a:gdLst>
                                    <a:gd name="textAreaLeft" fmla="*/ 0 w 92520"/>
                                    <a:gd name="textAreaRight" fmla="*/ 93240 w 92520"/>
                                    <a:gd name="textAreaTop" fmla="*/ 0 h 110520"/>
                                    <a:gd name="textAreaBottom" fmla="*/ 111240 h 110520"/>
                                  </a:gdLst>
                                  <a:ahLst/>
                                  <a:rect l="textAreaLeft" t="textAreaTop" r="textAreaRight" b="textAreaBottom"/>
                                  <a:pathLst>
                                    <a:path w="163195" h="191135">
                                      <a:moveTo>
                                        <a:pt x="14807" y="0"/>
                                      </a:moveTo>
                                      <a:lnTo>
                                        <a:pt x="14807" y="172739"/>
                                      </a:lnTo>
                                    </a:path>
                                    <a:path w="163195" h="191135">
                                      <a:moveTo>
                                        <a:pt x="146091" y="0"/>
                                      </a:moveTo>
                                      <a:lnTo>
                                        <a:pt x="146091" y="172739"/>
                                      </a:lnTo>
                                    </a:path>
                                    <a:path w="163195" h="191135">
                                      <a:moveTo>
                                        <a:pt x="0" y="190923"/>
                                      </a:moveTo>
                                      <a:lnTo>
                                        <a:pt x="163170" y="190923"/>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89" style="position:absolute;margin-left:46.7pt;margin-top:-18.25pt;width:12.85pt;height:15.35pt" coordorigin="934,-365" coordsize="257,307"/>
                  </w:pict>
                </mc:Fallback>
              </mc:AlternateContent>
            </w:r>
            <w:r>
              <w:rPr>
                <w:i/>
                <w:spacing w:val="-10"/>
                <w:sz w:val="23"/>
              </w:rPr>
              <w:t>H</w:t>
            </w:r>
            <w:r>
              <w:rPr>
                <w:i/>
                <w:sz w:val="23"/>
              </w:rPr>
              <w:tab/>
            </w:r>
            <w:r>
              <w:rPr>
                <w:i/>
                <w:spacing w:val="-10"/>
                <w:sz w:val="23"/>
              </w:rPr>
              <w:t>d</w:t>
            </w:r>
          </w:p>
        </w:tc>
      </w:tr>
      <w:tr>
        <w:trPr>
          <w:trHeight w:val="73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355" w:before="38" w:after="0"/>
              <w:ind w:start="4870"/>
              <w:rPr>
                <w:sz w:val="26"/>
              </w:rPr>
            </w:pPr>
            <w:r>
              <w:rPr>
                <w:i/>
                <w:sz w:val="26"/>
              </w:rPr>
              <w:t>D</w:t>
            </w:r>
            <w:r>
              <w:rPr>
                <w:i/>
                <w:spacing w:val="-6"/>
                <w:sz w:val="26"/>
              </w:rPr>
              <w:t xml:space="preserve"> </w:t>
            </w:r>
            <w:r>
              <w:rPr>
                <w:rFonts w:ascii="Symbol" w:hAnsi="Symbol"/>
                <w:sz w:val="26"/>
              </w:rPr>
              <w:t></w:t>
            </w:r>
            <w:r>
              <w:rPr>
                <w:spacing w:val="-9"/>
                <w:sz w:val="26"/>
              </w:rPr>
              <w:t xml:space="preserve"> </w:t>
            </w:r>
            <w:r>
              <w:rPr>
                <w:sz w:val="26"/>
              </w:rPr>
              <w:t>0</w:t>
            </w:r>
            <w:r>
              <w:rPr>
                <w:spacing w:val="-17"/>
                <w:sz w:val="26"/>
              </w:rPr>
              <w:t xml:space="preserve"> </w:t>
            </w:r>
            <w:r>
              <w:rPr>
                <w:rFonts w:ascii="Symbol" w:hAnsi="Symbol"/>
                <w:sz w:val="26"/>
              </w:rPr>
              <w:t></w:t>
            </w:r>
            <w:r>
              <w:rPr>
                <w:spacing w:val="3"/>
                <w:sz w:val="26"/>
              </w:rPr>
              <w:t xml:space="preserve"> </w:t>
            </w:r>
            <w:r>
              <w:rPr>
                <w:i/>
                <w:sz w:val="26"/>
              </w:rPr>
              <w:t>F</w:t>
            </w:r>
            <w:r>
              <w:rPr>
                <w:i/>
                <w:spacing w:val="18"/>
                <w:sz w:val="26"/>
              </w:rPr>
              <w:t xml:space="preserve"> </w:t>
            </w:r>
            <w:r>
              <w:rPr>
                <w:rFonts w:ascii="Symbol" w:hAnsi="Symbol"/>
                <w:sz w:val="26"/>
              </w:rPr>
              <w:t></w:t>
            </w:r>
            <w:r>
              <w:rPr>
                <w:spacing w:val="48"/>
                <w:sz w:val="26"/>
              </w:rPr>
              <w:t xml:space="preserve"> </w:t>
            </w:r>
            <w:r>
              <w:rPr>
                <w:position w:val="16"/>
                <w:sz w:val="26"/>
              </w:rPr>
              <w:t>1</w:t>
            </w:r>
            <w:r>
              <w:rPr>
                <w:spacing w:val="47"/>
                <w:position w:val="16"/>
                <w:sz w:val="26"/>
              </w:rPr>
              <w:t xml:space="preserve"> </w:t>
            </w:r>
            <w:r>
              <w:rPr>
                <w:rFonts w:ascii="Symbol" w:hAnsi="Symbol"/>
                <w:sz w:val="26"/>
              </w:rPr>
              <w:t></w:t>
            </w:r>
            <w:r>
              <w:rPr>
                <w:spacing w:val="-9"/>
                <w:sz w:val="26"/>
              </w:rPr>
              <w:t xml:space="preserve"> </w:t>
            </w:r>
            <w:r>
              <w:rPr>
                <w:spacing w:val="-10"/>
                <w:sz w:val="26"/>
              </w:rPr>
              <w:t>0</w:t>
            </w:r>
          </w:p>
          <w:p>
            <w:pPr>
              <w:pStyle w:val="TableParagraph"/>
              <w:tabs>
                <w:tab w:val="clear" w:pos="709"/>
                <w:tab w:val="left" w:pos="628" w:leader="none"/>
              </w:tabs>
              <w:spacing w:lineRule="auto" w:line="103"/>
              <w:ind w:start="0" w:end="819"/>
              <w:jc w:val="end"/>
              <w:rPr>
                <w:sz w:val="22"/>
              </w:rPr>
            </w:pPr>
            <w:r>
              <mc:AlternateContent>
                <mc:Choice Requires="wpg">
                  <w:drawing>
                    <wp:anchor behindDoc="1" distT="5080" distB="0" distL="4445" distR="4445" simplePos="0" locked="0" layoutInCell="1" allowOverlap="1" relativeHeight="477">
                      <wp:simplePos x="0" y="0"/>
                      <wp:positionH relativeFrom="column">
                        <wp:posOffset>3981450</wp:posOffset>
                      </wp:positionH>
                      <wp:positionV relativeFrom="paragraph">
                        <wp:posOffset>21590</wp:posOffset>
                      </wp:positionV>
                      <wp:extent cx="144780" cy="8255"/>
                      <wp:effectExtent l="4445" t="5080" r="4445" b="0"/>
                      <wp:wrapNone/>
                      <wp:docPr id="331" name="Group 391"/>
                      <a:graphic xmlns:a="http://schemas.openxmlformats.org/drawingml/2006/main">
                        <a:graphicData uri="http://schemas.microsoft.com/office/word/2010/wordprocessingGroup">
                          <wpg:wgp>
                            <wpg:cNvGrpSpPr/>
                            <wpg:grpSpPr>
                              <a:xfrm>
                                <a:off x="0" y="0"/>
                                <a:ext cx="144720" cy="8280"/>
                                <a:chOff x="0" y="0"/>
                                <a:chExt cx="144720" cy="8280"/>
                              </a:xfrm>
                            </wpg:grpSpPr>
                            <wps:wsp>
                              <wps:cNvPr id="332" name="Graphic 122"/>
                              <wps:cNvSpPr/>
                              <wps:spPr>
                                <a:xfrm>
                                  <a:off x="0" y="0"/>
                                  <a:ext cx="144720" cy="8280"/>
                                </a:xfrm>
                                <a:custGeom>
                                  <a:avLst/>
                                  <a:gdLst>
                                    <a:gd name="textAreaLeft" fmla="*/ 0 w 82080"/>
                                    <a:gd name="textAreaRight" fmla="*/ 82800 w 82080"/>
                                    <a:gd name="textAreaTop" fmla="*/ 0 h 4680"/>
                                    <a:gd name="textAreaBottom" fmla="*/ 5400 h 4680"/>
                                  </a:gdLst>
                                  <a:ahLst/>
                                  <a:rect l="textAreaLeft" t="textAreaTop" r="textAreaRight" b="textAreaBottom"/>
                                  <a:pathLst>
                                    <a:path w="144780" h="0">
                                      <a:moveTo>
                                        <a:pt x="0" y="0"/>
                                      </a:moveTo>
                                      <a:lnTo>
                                        <a:pt x="144339"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391" style="position:absolute;margin-left:313.5pt;margin-top:1.7pt;width:11.4pt;height:0.65pt" coordorigin="6270,34" coordsize="228,13"/>
                  </w:pict>
                </mc:Fallback>
              </mc:AlternateContent>
            </w:r>
            <w:r>
              <w:rPr>
                <w:i/>
                <w:spacing w:val="-10"/>
                <w:position w:val="-14"/>
                <w:sz w:val="26"/>
              </w:rPr>
              <w:t>D</w:t>
            </w:r>
            <w:r>
              <w:rPr>
                <w:i/>
                <w:position w:val="-14"/>
                <w:sz w:val="26"/>
              </w:rPr>
              <w:tab/>
            </w:r>
            <w:r>
              <w:rPr>
                <w:spacing w:val="-10"/>
                <w:sz w:val="22"/>
              </w:rPr>
              <w:t>,</w:t>
            </w:r>
          </w:p>
        </w:tc>
      </w:tr>
      <w:tr>
        <w:trPr>
          <w:trHeight w:val="36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end w:val="single" w:sz="4" w:space="0" w:color="000000"/>
            </w:tcBorders>
          </w:tcPr>
          <w:p>
            <w:pPr>
              <w:pStyle w:val="TableParagraph"/>
              <w:spacing w:lineRule="exact" w:line="253"/>
              <w:ind w:start="61"/>
              <w:rPr>
                <w:sz w:val="22"/>
              </w:rPr>
            </w:pPr>
            <w:r>
              <w:rPr>
                <w:sz w:val="22"/>
              </w:rPr>
              <w:t>В</w:t>
            </w:r>
            <w:r>
              <w:rPr>
                <w:spacing w:val="-9"/>
                <w:sz w:val="22"/>
              </w:rPr>
              <w:t xml:space="preserve"> </w:t>
            </w:r>
            <w:r>
              <w:rPr>
                <w:sz w:val="22"/>
              </w:rPr>
              <w:t>случае</w:t>
            </w:r>
            <w:r>
              <w:rPr>
                <w:spacing w:val="-8"/>
                <w:sz w:val="22"/>
              </w:rPr>
              <w:t xml:space="preserve"> </w:t>
            </w:r>
            <w:r>
              <w:rPr>
                <w:sz w:val="22"/>
              </w:rPr>
              <w:t>рассеивающей</w:t>
            </w:r>
            <w:r>
              <w:rPr>
                <w:spacing w:val="-7"/>
                <w:sz w:val="22"/>
              </w:rPr>
              <w:t xml:space="preserve"> </w:t>
            </w:r>
            <w:r>
              <w:rPr>
                <w:spacing w:val="-2"/>
                <w:sz w:val="22"/>
              </w:rPr>
              <w:t>линзы:</w:t>
            </w:r>
          </w:p>
        </w:tc>
      </w:tr>
      <w:tr>
        <w:trPr>
          <w:trHeight w:val="88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lineRule="exact" w:line="442" w:before="109" w:after="0"/>
              <w:ind w:start="0" w:end="5987"/>
              <w:rPr>
                <w:sz w:val="26"/>
              </w:rPr>
            </w:pPr>
            <w:r>
              <w:rPr>
                <w:sz w:val="26"/>
              </w:rPr>
              <w:t>Г</w:t>
            </w:r>
            <w:r>
              <w:rPr>
                <w:spacing w:val="-7"/>
                <w:sz w:val="26"/>
              </w:rPr>
              <w:t xml:space="preserve"> </w:t>
            </w:r>
            <w:r>
              <w:rPr>
                <w:rFonts w:ascii="Symbol" w:hAnsi="Symbol"/>
                <w:sz w:val="26"/>
              </w:rPr>
              <w:t></w:t>
            </w:r>
            <w:r>
              <w:rPr>
                <w:spacing w:val="61"/>
                <w:sz w:val="26"/>
              </w:rPr>
              <w:t xml:space="preserve"> </w:t>
            </w:r>
            <w:r>
              <w:rPr>
                <w:i/>
                <w:position w:val="16"/>
                <w:sz w:val="26"/>
              </w:rPr>
              <w:t>h</w:t>
            </w:r>
            <w:r>
              <w:rPr>
                <w:i/>
                <w:spacing w:val="61"/>
                <w:position w:val="16"/>
                <w:sz w:val="26"/>
              </w:rPr>
              <w:t xml:space="preserve"> </w:t>
            </w:r>
            <w:r>
              <w:rPr>
                <w:rFonts w:ascii="Symbol" w:hAnsi="Symbol"/>
                <w:sz w:val="26"/>
              </w:rPr>
              <w:t></w:t>
            </w:r>
            <w:r>
              <w:rPr>
                <w:spacing w:val="69"/>
                <w:w w:val="150"/>
                <w:sz w:val="26"/>
              </w:rPr>
              <w:t xml:space="preserve"> </w:t>
            </w:r>
            <w:r>
              <w:rPr>
                <w:i/>
                <w:position w:val="19"/>
                <w:sz w:val="26"/>
              </w:rPr>
              <w:t>f</w:t>
            </w:r>
            <w:r>
              <w:rPr>
                <w:i/>
                <w:spacing w:val="73"/>
                <w:w w:val="150"/>
                <w:position w:val="19"/>
                <w:sz w:val="26"/>
              </w:rPr>
              <w:t xml:space="preserve"> </w:t>
            </w:r>
            <w:r>
              <w:rPr>
                <w:rFonts w:ascii="Symbol" w:hAnsi="Symbol"/>
                <w:sz w:val="26"/>
              </w:rPr>
              <w:t></w:t>
            </w:r>
            <w:r>
              <w:rPr>
                <w:spacing w:val="-33"/>
                <w:sz w:val="26"/>
              </w:rPr>
              <w:t xml:space="preserve"> </w:t>
            </w:r>
            <w:r>
              <w:rPr>
                <w:spacing w:val="-10"/>
                <w:sz w:val="26"/>
              </w:rPr>
              <w:t>1</w:t>
            </w:r>
          </w:p>
          <w:p>
            <w:pPr>
              <w:pStyle w:val="TableParagraph"/>
              <w:tabs>
                <w:tab w:val="clear" w:pos="709"/>
                <w:tab w:val="left" w:pos="577" w:leader="none"/>
              </w:tabs>
              <w:spacing w:lineRule="exact" w:line="251"/>
              <w:ind w:start="0" w:end="6005"/>
              <w:rPr>
                <w:i/>
                <w:i/>
                <w:sz w:val="26"/>
              </w:rPr>
            </w:pPr>
            <w:r>
              <mc:AlternateContent>
                <mc:Choice Requires="wpg">
                  <w:drawing>
                    <wp:anchor behindDoc="1" distT="5080" distB="0" distL="4445" distR="4445" simplePos="0" locked="0" layoutInCell="1" allowOverlap="1" relativeHeight="478">
                      <wp:simplePos x="0" y="0"/>
                      <wp:positionH relativeFrom="column">
                        <wp:posOffset>328930</wp:posOffset>
                      </wp:positionH>
                      <wp:positionV relativeFrom="paragraph">
                        <wp:posOffset>-47625</wp:posOffset>
                      </wp:positionV>
                      <wp:extent cx="162560" cy="8255"/>
                      <wp:effectExtent l="4445" t="5080" r="4445" b="0"/>
                      <wp:wrapNone/>
                      <wp:docPr id="333" name="Group 393"/>
                      <a:graphic xmlns:a="http://schemas.openxmlformats.org/drawingml/2006/main">
                        <a:graphicData uri="http://schemas.microsoft.com/office/word/2010/wordprocessingGroup">
                          <wpg:wgp>
                            <wpg:cNvGrpSpPr/>
                            <wpg:grpSpPr>
                              <a:xfrm>
                                <a:off x="0" y="0"/>
                                <a:ext cx="162720" cy="8280"/>
                                <a:chOff x="0" y="0"/>
                                <a:chExt cx="162720" cy="8280"/>
                              </a:xfrm>
                            </wpg:grpSpPr>
                            <wps:wsp>
                              <wps:cNvPr id="334" name="Graphic 121"/>
                              <wps:cNvSpPr/>
                              <wps:spPr>
                                <a:xfrm>
                                  <a:off x="0" y="0"/>
                                  <a:ext cx="162720" cy="8280"/>
                                </a:xfrm>
                                <a:custGeom>
                                  <a:avLst/>
                                  <a:gdLst>
                                    <a:gd name="textAreaLeft" fmla="*/ 0 w 92160"/>
                                    <a:gd name="textAreaRight" fmla="*/ 92880 w 92160"/>
                                    <a:gd name="textAreaTop" fmla="*/ 0 h 4680"/>
                                    <a:gd name="textAreaBottom" fmla="*/ 5400 h 4680"/>
                                  </a:gdLst>
                                  <a:ahLst/>
                                  <a:rect l="textAreaLeft" t="textAreaTop" r="textAreaRight" b="textAreaBottom"/>
                                  <a:pathLst>
                                    <a:path w="162560" h="0">
                                      <a:moveTo>
                                        <a:pt x="0" y="0"/>
                                      </a:moveTo>
                                      <a:lnTo>
                                        <a:pt x="162244"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393" style="position:absolute;margin-left:25.9pt;margin-top:-3.75pt;width:12.8pt;height:0.65pt" coordorigin="518,-75" coordsize="256,13"/>
                  </w:pict>
                </mc:Fallback>
              </mc:AlternateContent>
              <mc:AlternateContent>
                <mc:Choice Requires="wpg">
                  <w:drawing>
                    <wp:anchor behindDoc="1" distT="5080" distB="3810" distL="5080" distR="3810" simplePos="0" locked="0" layoutInCell="1" allowOverlap="1" relativeHeight="479">
                      <wp:simplePos x="0" y="0"/>
                      <wp:positionH relativeFrom="column">
                        <wp:posOffset>666115</wp:posOffset>
                      </wp:positionH>
                      <wp:positionV relativeFrom="paragraph">
                        <wp:posOffset>-265430</wp:posOffset>
                      </wp:positionV>
                      <wp:extent cx="184785" cy="222885"/>
                      <wp:effectExtent l="5080" t="5080" r="3810" b="3810"/>
                      <wp:wrapNone/>
                      <wp:docPr id="335" name="Group 395"/>
                      <a:graphic xmlns:a="http://schemas.openxmlformats.org/drawingml/2006/main">
                        <a:graphicData uri="http://schemas.microsoft.com/office/word/2010/wordprocessingGroup">
                          <wpg:wgp>
                            <wpg:cNvGrpSpPr/>
                            <wpg:grpSpPr>
                              <a:xfrm>
                                <a:off x="0" y="0"/>
                                <a:ext cx="184680" cy="222840"/>
                                <a:chOff x="0" y="0"/>
                                <a:chExt cx="184680" cy="222840"/>
                              </a:xfrm>
                            </wpg:grpSpPr>
                            <wps:wsp>
                              <wps:cNvPr id="336" name="Graphic 124"/>
                              <wps:cNvSpPr/>
                              <wps:spPr>
                                <a:xfrm>
                                  <a:off x="0" y="0"/>
                                  <a:ext cx="184680" cy="222840"/>
                                </a:xfrm>
                                <a:custGeom>
                                  <a:avLst/>
                                  <a:gdLst>
                                    <a:gd name="textAreaLeft" fmla="*/ 0 w 104760"/>
                                    <a:gd name="textAreaRight" fmla="*/ 105480 w 104760"/>
                                    <a:gd name="textAreaTop" fmla="*/ 0 h 126360"/>
                                    <a:gd name="textAreaBottom" fmla="*/ 127080 h 126360"/>
                                  </a:gdLst>
                                  <a:ahLst/>
                                  <a:rect l="textAreaLeft" t="textAreaTop" r="textAreaRight" b="textAreaBottom"/>
                                  <a:pathLst>
                                    <a:path w="184785" h="218440">
                                      <a:moveTo>
                                        <a:pt x="16741" y="0"/>
                                      </a:moveTo>
                                      <a:lnTo>
                                        <a:pt x="16741" y="197417"/>
                                      </a:lnTo>
                                    </a:path>
                                    <a:path w="184785" h="218440">
                                      <a:moveTo>
                                        <a:pt x="165253" y="0"/>
                                      </a:moveTo>
                                      <a:lnTo>
                                        <a:pt x="165253" y="197417"/>
                                      </a:lnTo>
                                    </a:path>
                                    <a:path w="184785" h="218440">
                                      <a:moveTo>
                                        <a:pt x="0" y="218198"/>
                                      </a:moveTo>
                                      <a:lnTo>
                                        <a:pt x="184558" y="218198"/>
                                      </a:lnTo>
                                    </a:path>
                                  </a:pathLst>
                                </a:custGeom>
                                <a:noFill/>
                                <a:ln w="8188">
                                  <a:solidFill>
                                    <a:srgbClr val="000000"/>
                                  </a:solidFill>
                                  <a:round/>
                                </a:ln>
                              </wps:spPr>
                              <wps:style>
                                <a:lnRef idx="0"/>
                                <a:fillRef idx="0"/>
                                <a:effectRef idx="0"/>
                                <a:fontRef idx="minor"/>
                              </wps:style>
                              <wps:bodyPr/>
                            </wps:wsp>
                          </wpg:wgp>
                        </a:graphicData>
                      </a:graphic>
                    </wp:anchor>
                  </w:drawing>
                </mc:Choice>
                <mc:Fallback>
                  <w:pict>
                    <v:group id="shape_0" alt="Group 395" style="position:absolute;margin-left:52.45pt;margin-top:-20.9pt;width:14.55pt;height:17.55pt" coordorigin="1049,-418" coordsize="291,351"/>
                  </w:pict>
                </mc:Fallback>
              </mc:AlternateContent>
            </w:r>
            <w:r>
              <w:rPr>
                <w:i/>
                <w:spacing w:val="-10"/>
                <w:sz w:val="26"/>
              </w:rPr>
              <w:t>H</w:t>
            </w:r>
            <w:r>
              <w:rPr>
                <w:i/>
                <w:sz w:val="26"/>
              </w:rPr>
              <w:tab/>
            </w:r>
            <w:r>
              <w:rPr>
                <w:i/>
                <w:spacing w:val="-10"/>
                <w:sz w:val="26"/>
              </w:rPr>
              <w:t>d</w:t>
            </w:r>
          </w:p>
        </w:tc>
      </w:tr>
      <w:tr>
        <w:trPr>
          <w:trHeight w:val="94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3.6.8</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Ход луча, прошедшего линзу под произвольным углом к ее главной оптической оси. Построение изображений точки и отрезка прямой в собирающих и рассеивающих линзах и их системах</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3.6.9</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Фотоаппарат</w:t>
            </w:r>
            <w:r>
              <w:rPr>
                <w:spacing w:val="-11"/>
                <w:sz w:val="22"/>
              </w:rPr>
              <w:t xml:space="preserve"> </w:t>
            </w:r>
            <w:r>
              <w:rPr>
                <w:sz w:val="22"/>
              </w:rPr>
              <w:t>как</w:t>
            </w:r>
            <w:r>
              <w:rPr>
                <w:spacing w:val="-10"/>
                <w:sz w:val="22"/>
              </w:rPr>
              <w:t xml:space="preserve"> </w:t>
            </w:r>
            <w:r>
              <w:rPr>
                <w:sz w:val="22"/>
              </w:rPr>
              <w:t>оптический</w:t>
            </w:r>
            <w:r>
              <w:rPr>
                <w:spacing w:val="-10"/>
                <w:sz w:val="22"/>
              </w:rPr>
              <w:t xml:space="preserve"> </w:t>
            </w:r>
            <w:r>
              <w:rPr>
                <w:sz w:val="22"/>
              </w:rPr>
              <w:t>прибор.</w:t>
            </w:r>
            <w:r>
              <w:rPr>
                <w:spacing w:val="-9"/>
                <w:sz w:val="22"/>
              </w:rPr>
              <w:t xml:space="preserve"> </w:t>
            </w:r>
            <w:r>
              <w:rPr>
                <w:sz w:val="22"/>
              </w:rPr>
              <w:t>Глаз</w:t>
            </w:r>
            <w:r>
              <w:rPr>
                <w:spacing w:val="-10"/>
                <w:sz w:val="22"/>
              </w:rPr>
              <w:t xml:space="preserve"> </w:t>
            </w:r>
            <w:r>
              <w:rPr>
                <w:sz w:val="22"/>
              </w:rPr>
              <w:t>как</w:t>
            </w:r>
            <w:r>
              <w:rPr>
                <w:spacing w:val="-11"/>
                <w:sz w:val="22"/>
              </w:rPr>
              <w:t xml:space="preserve"> </w:t>
            </w:r>
            <w:r>
              <w:rPr>
                <w:sz w:val="22"/>
              </w:rPr>
              <w:t>оптическая</w:t>
            </w:r>
            <w:r>
              <w:rPr>
                <w:spacing w:val="-11"/>
                <w:sz w:val="22"/>
              </w:rPr>
              <w:t xml:space="preserve"> </w:t>
            </w:r>
            <w:r>
              <w:rPr>
                <w:spacing w:val="-2"/>
                <w:sz w:val="22"/>
              </w:rPr>
              <w:t>система</w:t>
            </w:r>
          </w:p>
        </w:tc>
      </w:tr>
      <w:tr>
        <w:trPr>
          <w:trHeight w:val="94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end w:val="single" w:sz="4" w:space="0" w:color="000000"/>
            </w:tcBorders>
          </w:tcPr>
          <w:p>
            <w:pPr>
              <w:pStyle w:val="TableParagraph"/>
              <w:spacing w:before="84" w:after="0"/>
              <w:ind w:start="5"/>
              <w:rPr>
                <w:sz w:val="22"/>
              </w:rPr>
            </w:pPr>
            <w:r>
              <w:rPr>
                <w:spacing w:val="-2"/>
                <w:sz w:val="22"/>
              </w:rPr>
              <w:t>3.6.10</w:t>
            </w:r>
          </w:p>
        </w:tc>
        <w:tc>
          <w:tcPr>
            <w:tcW w:w="7810" w:type="dxa"/>
            <w:tcBorders>
              <w:top w:val="single" w:sz="4" w:space="0" w:color="000000"/>
              <w:start w:val="single" w:sz="4" w:space="0" w:color="000000"/>
              <w:end w:val="single" w:sz="4" w:space="0" w:color="000000"/>
            </w:tcBorders>
          </w:tcPr>
          <w:p>
            <w:pPr>
              <w:pStyle w:val="TableParagraph"/>
              <w:spacing w:lineRule="auto" w:line="218" w:before="104" w:after="0"/>
              <w:ind w:start="61" w:end="55"/>
              <w:jc w:val="both"/>
              <w:rPr>
                <w:sz w:val="22"/>
              </w:rPr>
            </w:pPr>
            <w:r>
              <w:rPr>
                <w:sz w:val="22"/>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trPr>
          <w:trHeight w:val="78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start w:val="single" w:sz="4" w:space="0" w:color="000000"/>
              <w:end w:val="single" w:sz="4" w:space="0" w:color="000000"/>
            </w:tcBorders>
          </w:tcPr>
          <w:p>
            <w:pPr>
              <w:pStyle w:val="TableParagraph"/>
              <w:ind w:start="0"/>
              <w:rPr>
                <w:sz w:val="22"/>
              </w:rPr>
            </w:pPr>
            <w:r>
              <w:rPr>
                <w:sz w:val="22"/>
              </w:rPr>
            </w:r>
          </w:p>
        </w:tc>
        <w:tc>
          <w:tcPr>
            <w:tcW w:w="7810" w:type="dxa"/>
            <w:tcBorders>
              <w:start w:val="single" w:sz="4" w:space="0" w:color="000000"/>
              <w:end w:val="single" w:sz="4" w:space="0" w:color="000000"/>
            </w:tcBorders>
          </w:tcPr>
          <w:p>
            <w:pPr>
              <w:pStyle w:val="TableParagraph"/>
              <w:spacing w:lineRule="exact" w:line="382" w:before="93" w:after="0"/>
              <w:ind w:start="61"/>
              <w:rPr>
                <w:sz w:val="22"/>
              </w:rPr>
            </w:pPr>
            <w:r>
              <w:rPr>
                <w:sz w:val="22"/>
              </w:rPr>
              <w:t>максимумы</w:t>
            </w:r>
            <w:r>
              <w:rPr>
                <w:spacing w:val="-2"/>
                <w:sz w:val="22"/>
              </w:rPr>
              <w:t xml:space="preserve"> </w:t>
            </w:r>
            <w:r>
              <w:rPr>
                <w:sz w:val="22"/>
              </w:rPr>
              <w:t>-</w:t>
            </w:r>
            <w:r>
              <w:rPr>
                <w:spacing w:val="30"/>
                <w:sz w:val="22"/>
              </w:rPr>
              <w:t xml:space="preserve"> </w:t>
            </w:r>
            <w:r>
              <w:rPr>
                <w:rFonts w:ascii="Symbol" w:hAnsi="Symbol"/>
                <w:spacing w:val="28"/>
                <w:position w:val="1"/>
                <w:sz w:val="23"/>
              </w:rPr>
              <w:t></w:t>
            </w:r>
            <w:r>
              <w:rPr>
                <w:spacing w:val="-7"/>
                <w:position w:val="1"/>
                <w:sz w:val="23"/>
              </w:rPr>
              <w:t xml:space="preserve"> </w:t>
            </w:r>
            <w:r>
              <w:rPr>
                <w:position w:val="1"/>
                <w:sz w:val="23"/>
              </w:rPr>
              <w:t>2</w:t>
            </w:r>
            <w:r>
              <w:rPr>
                <w:i/>
                <w:position w:val="1"/>
                <w:sz w:val="23"/>
              </w:rPr>
              <w:t>m</w:t>
            </w:r>
            <w:r>
              <w:rPr>
                <w:i/>
                <w:spacing w:val="-11"/>
                <w:position w:val="1"/>
                <w:sz w:val="23"/>
              </w:rPr>
              <w:t xml:space="preserve"> </w:t>
            </w:r>
            <w:r>
              <w:rPr>
                <w:position w:val="16"/>
                <w:sz w:val="23"/>
              </w:rPr>
              <w:t>λ</w:t>
            </w:r>
            <w:r>
              <w:rPr>
                <w:spacing w:val="16"/>
                <w:position w:val="16"/>
                <w:sz w:val="23"/>
              </w:rPr>
              <w:t xml:space="preserve"> </w:t>
            </w:r>
            <w:r>
              <w:rPr>
                <w:sz w:val="22"/>
              </w:rPr>
              <w:t>,</w:t>
            </w:r>
            <w:r>
              <w:rPr>
                <w:spacing w:val="-2"/>
                <w:sz w:val="22"/>
              </w:rPr>
              <w:t xml:space="preserve"> </w:t>
            </w:r>
            <w:r>
              <w:rPr>
                <w:sz w:val="22"/>
              </w:rPr>
              <w:t>m</w:t>
            </w:r>
            <w:r>
              <w:rPr>
                <w:spacing w:val="-3"/>
                <w:sz w:val="22"/>
              </w:rPr>
              <w:t xml:space="preserve"> </w:t>
            </w:r>
            <w:r>
              <w:rPr>
                <w:sz w:val="22"/>
              </w:rPr>
              <w:t>=</w:t>
            </w:r>
            <w:r>
              <w:rPr>
                <w:spacing w:val="-3"/>
                <w:sz w:val="22"/>
              </w:rPr>
              <w:t xml:space="preserve"> </w:t>
            </w:r>
            <w:r>
              <w:rPr>
                <w:sz w:val="22"/>
              </w:rPr>
              <w:t>0,</w:t>
            </w:r>
            <w:r>
              <w:rPr>
                <w:spacing w:val="-2"/>
                <w:sz w:val="22"/>
              </w:rPr>
              <w:t xml:space="preserve"> </w:t>
            </w:r>
            <w:r>
              <w:rPr>
                <w:sz w:val="22"/>
              </w:rPr>
              <w:t>+/-</w:t>
            </w:r>
            <w:r>
              <w:rPr>
                <w:spacing w:val="-3"/>
                <w:sz w:val="22"/>
              </w:rPr>
              <w:t xml:space="preserve"> </w:t>
            </w:r>
            <w:r>
              <w:rPr>
                <w:sz w:val="22"/>
              </w:rPr>
              <w:t>1,</w:t>
            </w:r>
            <w:r>
              <w:rPr>
                <w:spacing w:val="-2"/>
                <w:sz w:val="22"/>
              </w:rPr>
              <w:t xml:space="preserve"> </w:t>
            </w:r>
            <w:r>
              <w:rPr>
                <w:sz w:val="22"/>
              </w:rPr>
              <w:t>+/-</w:t>
            </w:r>
            <w:r>
              <w:rPr>
                <w:spacing w:val="-3"/>
                <w:sz w:val="22"/>
              </w:rPr>
              <w:t xml:space="preserve"> </w:t>
            </w:r>
            <w:r>
              <w:rPr>
                <w:sz w:val="22"/>
              </w:rPr>
              <w:t>2,</w:t>
            </w:r>
            <w:r>
              <w:rPr>
                <w:spacing w:val="-2"/>
                <w:sz w:val="22"/>
              </w:rPr>
              <w:t xml:space="preserve"> </w:t>
            </w:r>
            <w:r>
              <w:rPr>
                <w:sz w:val="22"/>
              </w:rPr>
              <w:t>+/-</w:t>
            </w:r>
            <w:r>
              <w:rPr>
                <w:spacing w:val="-3"/>
                <w:sz w:val="22"/>
              </w:rPr>
              <w:t xml:space="preserve"> </w:t>
            </w:r>
            <w:r>
              <w:rPr>
                <w:sz w:val="22"/>
              </w:rPr>
              <w:t>3,</w:t>
            </w:r>
            <w:r>
              <w:rPr>
                <w:spacing w:val="-2"/>
                <w:sz w:val="22"/>
              </w:rPr>
              <w:t xml:space="preserve"> </w:t>
            </w:r>
            <w:r>
              <w:rPr>
                <w:spacing w:val="-4"/>
                <w:sz w:val="22"/>
              </w:rPr>
              <w:t>...,</w:t>
            </w:r>
          </w:p>
          <w:p>
            <w:pPr>
              <w:pStyle w:val="TableParagraph"/>
              <w:spacing w:lineRule="exact" w:line="212"/>
              <w:ind w:start="2084"/>
              <w:rPr>
                <w:sz w:val="23"/>
              </w:rPr>
            </w:pPr>
            <w:r>
              <mc:AlternateContent>
                <mc:Choice Requires="wpg">
                  <w:drawing>
                    <wp:anchor behindDoc="1" distT="3810" distB="0" distL="3810" distR="3810" simplePos="0" locked="0" layoutInCell="1" allowOverlap="1" relativeHeight="480">
                      <wp:simplePos x="0" y="0"/>
                      <wp:positionH relativeFrom="column">
                        <wp:posOffset>1313180</wp:posOffset>
                      </wp:positionH>
                      <wp:positionV relativeFrom="paragraph">
                        <wp:posOffset>-48895</wp:posOffset>
                      </wp:positionV>
                      <wp:extent cx="88900" cy="7620"/>
                      <wp:effectExtent l="3810" t="3810" r="3810" b="0"/>
                      <wp:wrapNone/>
                      <wp:docPr id="337" name="Group 397"/>
                      <a:graphic xmlns:a="http://schemas.openxmlformats.org/drawingml/2006/main">
                        <a:graphicData uri="http://schemas.microsoft.com/office/word/2010/wordprocessingGroup">
                          <wpg:wgp>
                            <wpg:cNvGrpSpPr/>
                            <wpg:grpSpPr>
                              <a:xfrm>
                                <a:off x="0" y="0"/>
                                <a:ext cx="88920" cy="7560"/>
                                <a:chOff x="0" y="0"/>
                                <a:chExt cx="88920" cy="7560"/>
                              </a:xfrm>
                            </wpg:grpSpPr>
                            <wps:wsp>
                              <wps:cNvPr id="338" name="Graphic 123"/>
                              <wps:cNvSpPr/>
                              <wps:spPr>
                                <a:xfrm>
                                  <a:off x="0" y="0"/>
                                  <a:ext cx="88920" cy="7560"/>
                                </a:xfrm>
                                <a:custGeom>
                                  <a:avLst/>
                                  <a:gdLst>
                                    <a:gd name="textAreaLeft" fmla="*/ 0 w 50400"/>
                                    <a:gd name="textAreaRight" fmla="*/ 51120 w 50400"/>
                                    <a:gd name="textAreaTop" fmla="*/ 0 h 4320"/>
                                    <a:gd name="textAreaBottom" fmla="*/ 5040 h 4320"/>
                                  </a:gdLst>
                                  <a:ahLst/>
                                  <a:rect l="textAreaLeft" t="textAreaTop" r="textAreaRight" b="textAreaBottom"/>
                                  <a:pathLst>
                                    <a:path w="88900" h="0">
                                      <a:moveTo>
                                        <a:pt x="0" y="0"/>
                                      </a:moveTo>
                                      <a:lnTo>
                                        <a:pt x="8845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97" style="position:absolute;margin-left:103.4pt;margin-top:-3.85pt;width:7pt;height:0.6pt" coordorigin="2068,-77" coordsize="140,12"/>
                  </w:pict>
                </mc:Fallback>
              </mc:AlternateContent>
            </w:r>
            <w:r>
              <w:rPr>
                <w:spacing w:val="-10"/>
                <w:sz w:val="23"/>
              </w:rPr>
              <w:t>2</w:t>
            </w:r>
          </w:p>
        </w:tc>
      </w:tr>
      <w:tr>
        <w:trPr>
          <w:trHeight w:val="85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tcBorders>
              <w:start w:val="single" w:sz="4" w:space="0" w:color="000000"/>
              <w:bottom w:val="single" w:sz="4" w:space="0" w:color="000000"/>
              <w:end w:val="single" w:sz="4" w:space="0" w:color="000000"/>
            </w:tcBorders>
          </w:tcPr>
          <w:p>
            <w:pPr>
              <w:pStyle w:val="TableParagraph"/>
              <w:spacing w:lineRule="exact" w:line="445" w:before="90" w:after="0"/>
              <w:ind w:start="0" w:end="2444"/>
              <w:rPr>
                <w:sz w:val="22"/>
              </w:rPr>
            </w:pPr>
            <w:r>
              <w:rPr>
                <w:sz w:val="22"/>
              </w:rPr>
              <w:t>минимумы</w:t>
            </w:r>
            <w:r>
              <w:rPr>
                <w:spacing w:val="-9"/>
                <w:sz w:val="22"/>
              </w:rPr>
              <w:t xml:space="preserve"> </w:t>
            </w:r>
            <w:r>
              <w:rPr>
                <w:sz w:val="22"/>
              </w:rPr>
              <w:t>-</w:t>
            </w:r>
            <w:r>
              <w:rPr>
                <w:spacing w:val="32"/>
                <w:sz w:val="22"/>
              </w:rPr>
              <w:t xml:space="preserve"> </w:t>
            </w:r>
            <w:r>
              <w:rPr>
                <w:rFonts w:ascii="Symbol" w:hAnsi="Symbol"/>
                <w:position w:val="6"/>
                <w:sz w:val="26"/>
              </w:rPr>
              <w:t></w:t>
            </w:r>
            <w:r>
              <w:rPr>
                <w:spacing w:val="-5"/>
                <w:position w:val="6"/>
                <w:sz w:val="26"/>
              </w:rPr>
              <w:t xml:space="preserve"> </w:t>
            </w:r>
            <w:r>
              <w:rPr>
                <w:rFonts w:ascii="Symbol" w:hAnsi="Symbol"/>
                <w:position w:val="6"/>
                <w:sz w:val="26"/>
              </w:rPr>
              <w:t></w:t>
            </w:r>
            <w:r>
              <w:rPr>
                <w:spacing w:val="-17"/>
                <w:position w:val="6"/>
                <w:sz w:val="26"/>
              </w:rPr>
              <w:t xml:space="preserve"> </w:t>
            </w:r>
            <w:r>
              <w:rPr>
                <w:rFonts w:ascii="Symbol" w:hAnsi="Symbol"/>
                <w:position w:val="4"/>
                <w:sz w:val="34"/>
              </w:rPr>
              <w:t></w:t>
            </w:r>
            <w:r>
              <w:rPr>
                <w:position w:val="6"/>
                <w:sz w:val="26"/>
              </w:rPr>
              <w:t>2</w:t>
            </w:r>
            <w:r>
              <w:rPr>
                <w:i/>
                <w:position w:val="6"/>
                <w:sz w:val="26"/>
              </w:rPr>
              <w:t>m</w:t>
            </w:r>
            <w:r>
              <w:rPr>
                <w:i/>
                <w:spacing w:val="-23"/>
                <w:position w:val="6"/>
                <w:sz w:val="26"/>
              </w:rPr>
              <w:t xml:space="preserve"> </w:t>
            </w:r>
            <w:r>
              <w:rPr>
                <w:rFonts w:ascii="Symbol" w:hAnsi="Symbol"/>
                <w:position w:val="6"/>
                <w:sz w:val="26"/>
              </w:rPr>
              <w:t></w:t>
            </w:r>
            <w:r>
              <w:rPr>
                <w:position w:val="6"/>
                <w:sz w:val="26"/>
              </w:rPr>
              <w:t>1</w:t>
            </w:r>
            <w:r>
              <w:rPr>
                <w:rFonts w:ascii="Symbol" w:hAnsi="Symbol"/>
                <w:position w:val="4"/>
                <w:sz w:val="34"/>
              </w:rPr>
              <w:t></w:t>
            </w:r>
            <w:r>
              <w:rPr>
                <w:spacing w:val="-32"/>
                <w:position w:val="4"/>
                <w:sz w:val="34"/>
              </w:rPr>
              <w:t xml:space="preserve"> </w:t>
            </w:r>
            <w:r>
              <w:rPr>
                <w:position w:val="22"/>
                <w:sz w:val="26"/>
              </w:rPr>
              <w:t>λ</w:t>
            </w:r>
            <w:r>
              <w:rPr>
                <w:spacing w:val="9"/>
                <w:position w:val="22"/>
                <w:sz w:val="26"/>
              </w:rPr>
              <w:t xml:space="preserve"> </w:t>
            </w:r>
            <w:r>
              <w:rPr>
                <w:sz w:val="22"/>
              </w:rPr>
              <w:t>,</w:t>
            </w:r>
            <w:r>
              <w:rPr>
                <w:spacing w:val="-3"/>
                <w:sz w:val="22"/>
              </w:rPr>
              <w:t xml:space="preserve"> </w:t>
            </w:r>
            <w:r>
              <w:rPr>
                <w:sz w:val="22"/>
              </w:rPr>
              <w:t>m</w:t>
            </w:r>
            <w:r>
              <w:rPr>
                <w:spacing w:val="-4"/>
                <w:sz w:val="22"/>
              </w:rPr>
              <w:t xml:space="preserve"> </w:t>
            </w:r>
            <w:r>
              <w:rPr>
                <w:sz w:val="22"/>
              </w:rPr>
              <w:t>=</w:t>
            </w:r>
            <w:r>
              <w:rPr>
                <w:spacing w:val="-3"/>
                <w:sz w:val="22"/>
              </w:rPr>
              <w:t xml:space="preserve"> </w:t>
            </w:r>
            <w:r>
              <w:rPr>
                <w:sz w:val="22"/>
              </w:rPr>
              <w:t>0,</w:t>
            </w:r>
            <w:r>
              <w:rPr>
                <w:spacing w:val="-3"/>
                <w:sz w:val="22"/>
              </w:rPr>
              <w:t xml:space="preserve"> </w:t>
            </w:r>
            <w:r>
              <w:rPr>
                <w:sz w:val="22"/>
              </w:rPr>
              <w:t>+/-</w:t>
            </w:r>
            <w:r>
              <w:rPr>
                <w:spacing w:val="-3"/>
                <w:sz w:val="22"/>
              </w:rPr>
              <w:t xml:space="preserve"> </w:t>
            </w:r>
            <w:r>
              <w:rPr>
                <w:sz w:val="22"/>
              </w:rPr>
              <w:t>1,</w:t>
            </w:r>
            <w:r>
              <w:rPr>
                <w:spacing w:val="-3"/>
                <w:sz w:val="22"/>
              </w:rPr>
              <w:t xml:space="preserve"> </w:t>
            </w:r>
            <w:r>
              <w:rPr>
                <w:sz w:val="22"/>
              </w:rPr>
              <w:t>+/-</w:t>
            </w:r>
            <w:r>
              <w:rPr>
                <w:spacing w:val="-4"/>
                <w:sz w:val="22"/>
              </w:rPr>
              <w:t xml:space="preserve"> </w:t>
            </w:r>
            <w:r>
              <w:rPr>
                <w:sz w:val="22"/>
              </w:rPr>
              <w:t>2,</w:t>
            </w:r>
            <w:r>
              <w:rPr>
                <w:spacing w:val="-2"/>
                <w:sz w:val="22"/>
              </w:rPr>
              <w:t xml:space="preserve"> </w:t>
            </w:r>
            <w:r>
              <w:rPr>
                <w:sz w:val="22"/>
              </w:rPr>
              <w:t>+/-</w:t>
            </w:r>
            <w:r>
              <w:rPr>
                <w:spacing w:val="-4"/>
                <w:sz w:val="22"/>
              </w:rPr>
              <w:t xml:space="preserve"> </w:t>
            </w:r>
            <w:r>
              <w:rPr>
                <w:sz w:val="22"/>
              </w:rPr>
              <w:t>3,</w:t>
            </w:r>
            <w:r>
              <w:rPr>
                <w:spacing w:val="-3"/>
                <w:sz w:val="22"/>
              </w:rPr>
              <w:t xml:space="preserve"> </w:t>
            </w:r>
            <w:r>
              <w:rPr>
                <w:spacing w:val="-5"/>
                <w:sz w:val="22"/>
              </w:rPr>
              <w:t>...</w:t>
            </w:r>
          </w:p>
          <w:p>
            <w:pPr>
              <w:pStyle w:val="TableParagraph"/>
              <w:spacing w:lineRule="exact" w:line="223"/>
              <w:ind w:start="0" w:end="2400"/>
              <w:rPr>
                <w:sz w:val="26"/>
              </w:rPr>
            </w:pPr>
            <w:r>
              <mc:AlternateContent>
                <mc:Choice Requires="wpg">
                  <w:drawing>
                    <wp:anchor behindDoc="1" distT="5080" distB="0" distL="5080" distR="3810" simplePos="0" locked="0" layoutInCell="1" allowOverlap="1" relativeHeight="481">
                      <wp:simplePos x="0" y="0"/>
                      <wp:positionH relativeFrom="column">
                        <wp:posOffset>1660525</wp:posOffset>
                      </wp:positionH>
                      <wp:positionV relativeFrom="paragraph">
                        <wp:posOffset>-66040</wp:posOffset>
                      </wp:positionV>
                      <wp:extent cx="100965" cy="8255"/>
                      <wp:effectExtent l="5080" t="5080" r="3810" b="0"/>
                      <wp:wrapNone/>
                      <wp:docPr id="339" name="Group 399"/>
                      <a:graphic xmlns:a="http://schemas.openxmlformats.org/drawingml/2006/main">
                        <a:graphicData uri="http://schemas.microsoft.com/office/word/2010/wordprocessingGroup">
                          <wpg:wgp>
                            <wpg:cNvGrpSpPr/>
                            <wpg:grpSpPr>
                              <a:xfrm>
                                <a:off x="0" y="0"/>
                                <a:ext cx="100800" cy="8280"/>
                                <a:chOff x="0" y="0"/>
                                <a:chExt cx="100800" cy="8280"/>
                              </a:xfrm>
                            </wpg:grpSpPr>
                            <wps:wsp>
                              <wps:cNvPr id="340" name="Graphic 126"/>
                              <wps:cNvSpPr/>
                              <wps:spPr>
                                <a:xfrm>
                                  <a:off x="0" y="0"/>
                                  <a:ext cx="100800" cy="8280"/>
                                </a:xfrm>
                                <a:custGeom>
                                  <a:avLst/>
                                  <a:gdLst>
                                    <a:gd name="textAreaLeft" fmla="*/ 0 w 57240"/>
                                    <a:gd name="textAreaRight" fmla="*/ 57960 w 57240"/>
                                    <a:gd name="textAreaTop" fmla="*/ 0 h 4680"/>
                                    <a:gd name="textAreaBottom" fmla="*/ 5400 h 4680"/>
                                  </a:gdLst>
                                  <a:ahLst/>
                                  <a:rect l="textAreaLeft" t="textAreaTop" r="textAreaRight" b="textAreaBottom"/>
                                  <a:pathLst>
                                    <a:path w="100965" h="0">
                                      <a:moveTo>
                                        <a:pt x="0" y="0"/>
                                      </a:moveTo>
                                      <a:lnTo>
                                        <a:pt x="100631" y="0"/>
                                      </a:lnTo>
                                    </a:path>
                                  </a:pathLst>
                                </a:custGeom>
                                <a:noFill/>
                                <a:ln w="8195">
                                  <a:solidFill>
                                    <a:srgbClr val="000000"/>
                                  </a:solidFill>
                                  <a:round/>
                                </a:ln>
                              </wps:spPr>
                              <wps:style>
                                <a:lnRef idx="0"/>
                                <a:fillRef idx="0"/>
                                <a:effectRef idx="0"/>
                                <a:fontRef idx="minor"/>
                              </wps:style>
                              <wps:bodyPr/>
                            </wps:wsp>
                          </wpg:wgp>
                        </a:graphicData>
                      </a:graphic>
                    </wp:anchor>
                  </w:drawing>
                </mc:Choice>
                <mc:Fallback>
                  <w:pict>
                    <v:group id="shape_0" alt="Group 399" style="position:absolute;margin-left:130.75pt;margin-top:-5.2pt;width:7.95pt;height:0.65pt" coordorigin="2615,-104" coordsize="159,13"/>
                  </w:pict>
                </mc:Fallback>
              </mc:AlternateContent>
            </w:r>
            <w:r>
              <w:rPr>
                <w:spacing w:val="-10"/>
                <w:sz w:val="26"/>
              </w:rPr>
              <w:t>2</w:t>
            </w:r>
          </w:p>
        </w:tc>
      </w:tr>
      <w:tr>
        <w:trPr>
          <w:trHeight w:val="35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end w:val="single" w:sz="4" w:space="0" w:color="000000"/>
            </w:tcBorders>
          </w:tcPr>
          <w:p>
            <w:pPr>
              <w:pStyle w:val="TableParagraph"/>
              <w:spacing w:lineRule="exact" w:line="254"/>
              <w:ind w:start="5"/>
              <w:rPr>
                <w:sz w:val="22"/>
              </w:rPr>
            </w:pPr>
            <w:r>
              <w:rPr>
                <w:spacing w:val="-2"/>
                <w:sz w:val="22"/>
              </w:rPr>
              <w:t>3.6.11</w:t>
            </w:r>
          </w:p>
        </w:tc>
        <w:tc>
          <w:tcPr>
            <w:tcW w:w="7810" w:type="dxa"/>
            <w:tcBorders>
              <w:top w:val="single" w:sz="4" w:space="0" w:color="000000"/>
              <w:start w:val="single" w:sz="4" w:space="0" w:color="000000"/>
              <w:end w:val="single" w:sz="4" w:space="0" w:color="000000"/>
            </w:tcBorders>
          </w:tcPr>
          <w:p>
            <w:pPr>
              <w:pStyle w:val="TableParagraph"/>
              <w:spacing w:lineRule="exact" w:line="253" w:before="84" w:after="0"/>
              <w:ind w:start="61"/>
              <w:rPr>
                <w:sz w:val="22"/>
              </w:rPr>
            </w:pPr>
            <w:r>
              <w:rPr>
                <w:sz w:val="22"/>
              </w:rPr>
              <w:t>Дифракция</w:t>
            </w:r>
            <w:r>
              <w:rPr>
                <w:spacing w:val="75"/>
                <w:w w:val="150"/>
                <w:sz w:val="22"/>
              </w:rPr>
              <w:t xml:space="preserve"> </w:t>
            </w:r>
            <w:r>
              <w:rPr>
                <w:sz w:val="22"/>
              </w:rPr>
              <w:t>света.</w:t>
            </w:r>
            <w:r>
              <w:rPr>
                <w:spacing w:val="76"/>
                <w:w w:val="150"/>
                <w:sz w:val="22"/>
              </w:rPr>
              <w:t xml:space="preserve"> </w:t>
            </w:r>
            <w:r>
              <w:rPr>
                <w:sz w:val="22"/>
              </w:rPr>
              <w:t>Дифракционная</w:t>
            </w:r>
            <w:r>
              <w:rPr>
                <w:spacing w:val="75"/>
                <w:w w:val="150"/>
                <w:sz w:val="22"/>
              </w:rPr>
              <w:t xml:space="preserve"> </w:t>
            </w:r>
            <w:r>
              <w:rPr>
                <w:sz w:val="22"/>
              </w:rPr>
              <w:t>решетка.</w:t>
            </w:r>
            <w:r>
              <w:rPr>
                <w:spacing w:val="75"/>
                <w:w w:val="150"/>
                <w:sz w:val="22"/>
              </w:rPr>
              <w:t xml:space="preserve"> </w:t>
            </w:r>
            <w:r>
              <w:rPr>
                <w:sz w:val="22"/>
              </w:rPr>
              <w:t>Условие</w:t>
            </w:r>
            <w:r>
              <w:rPr>
                <w:spacing w:val="74"/>
                <w:w w:val="150"/>
                <w:sz w:val="22"/>
              </w:rPr>
              <w:t xml:space="preserve"> </w:t>
            </w:r>
            <w:r>
              <w:rPr>
                <w:sz w:val="22"/>
              </w:rPr>
              <w:t>наблюдения</w:t>
            </w:r>
            <w:r>
              <w:rPr>
                <w:spacing w:val="76"/>
                <w:w w:val="150"/>
                <w:sz w:val="22"/>
              </w:rPr>
              <w:t xml:space="preserve"> </w:t>
            </w:r>
            <w:r>
              <w:rPr>
                <w:spacing w:val="-2"/>
                <w:sz w:val="22"/>
              </w:rPr>
              <w:t>главных</w:t>
            </w:r>
          </w:p>
        </w:tc>
      </w:tr>
      <w:tr>
        <w:trPr>
          <w:trHeight w:val="59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start w:val="single" w:sz="4" w:space="0" w:color="000000"/>
              <w:end w:val="single" w:sz="4" w:space="0" w:color="000000"/>
            </w:tcBorders>
          </w:tcPr>
          <w:p>
            <w:pPr>
              <w:pStyle w:val="TableParagraph"/>
              <w:ind w:start="0"/>
              <w:rPr>
                <w:sz w:val="22"/>
              </w:rPr>
            </w:pPr>
            <w:r>
              <w:rPr>
                <w:sz w:val="22"/>
              </w:rPr>
            </w:r>
          </w:p>
        </w:tc>
        <w:tc>
          <w:tcPr>
            <w:tcW w:w="7810" w:type="dxa"/>
            <w:tcBorders>
              <w:start w:val="single" w:sz="4" w:space="0" w:color="000000"/>
              <w:end w:val="single" w:sz="4" w:space="0" w:color="000000"/>
            </w:tcBorders>
          </w:tcPr>
          <w:p>
            <w:pPr>
              <w:pStyle w:val="TableParagraph"/>
              <w:spacing w:lineRule="exact" w:line="223"/>
              <w:ind w:start="61"/>
              <w:rPr>
                <w:sz w:val="22"/>
              </w:rPr>
            </w:pPr>
            <w:r>
              <w:rPr>
                <w:sz w:val="22"/>
              </w:rPr>
              <w:t>максимумов</w:t>
            </w:r>
            <w:r>
              <w:rPr>
                <w:spacing w:val="56"/>
                <w:sz w:val="22"/>
              </w:rPr>
              <w:t xml:space="preserve"> </w:t>
            </w:r>
            <w:r>
              <w:rPr>
                <w:sz w:val="22"/>
              </w:rPr>
              <w:t>при</w:t>
            </w:r>
            <w:r>
              <w:rPr>
                <w:spacing w:val="57"/>
                <w:sz w:val="22"/>
              </w:rPr>
              <w:t xml:space="preserve"> </w:t>
            </w:r>
            <w:r>
              <w:rPr>
                <w:sz w:val="22"/>
              </w:rPr>
              <w:t>нормальном</w:t>
            </w:r>
            <w:r>
              <w:rPr>
                <w:spacing w:val="57"/>
                <w:sz w:val="22"/>
              </w:rPr>
              <w:t xml:space="preserve"> </w:t>
            </w:r>
            <w:r>
              <w:rPr>
                <w:sz w:val="22"/>
              </w:rPr>
              <w:t>падении</w:t>
            </w:r>
            <w:r>
              <w:rPr>
                <w:spacing w:val="57"/>
                <w:sz w:val="22"/>
              </w:rPr>
              <w:t xml:space="preserve"> </w:t>
            </w:r>
            <w:r>
              <w:rPr>
                <w:sz w:val="22"/>
              </w:rPr>
              <w:t>монохроматического</w:t>
            </w:r>
            <w:r>
              <w:rPr>
                <w:spacing w:val="57"/>
                <w:sz w:val="22"/>
              </w:rPr>
              <w:t xml:space="preserve"> </w:t>
            </w:r>
            <w:r>
              <w:rPr>
                <w:sz w:val="22"/>
              </w:rPr>
              <w:t>света</w:t>
            </w:r>
            <w:r>
              <w:rPr>
                <w:spacing w:val="57"/>
                <w:sz w:val="22"/>
              </w:rPr>
              <w:t xml:space="preserve"> </w:t>
            </w:r>
            <w:r>
              <w:rPr>
                <w:sz w:val="22"/>
              </w:rPr>
              <w:t>с</w:t>
            </w:r>
            <w:r>
              <w:rPr>
                <w:spacing w:val="57"/>
                <w:sz w:val="22"/>
              </w:rPr>
              <w:t xml:space="preserve"> </w:t>
            </w:r>
            <w:r>
              <w:rPr>
                <w:spacing w:val="-2"/>
                <w:sz w:val="22"/>
              </w:rPr>
              <w:t>длиной</w:t>
            </w:r>
          </w:p>
          <w:p>
            <w:pPr>
              <w:pStyle w:val="TableParagraph"/>
              <w:spacing w:lineRule="exact" w:line="285"/>
              <w:ind w:start="61"/>
              <w:rPr>
                <w:sz w:val="22"/>
              </w:rPr>
            </w:pPr>
            <w:r>
              <w:rPr>
                <w:sz w:val="22"/>
              </w:rPr>
              <w:t>волны</w:t>
            </w:r>
            <w:r>
              <w:rPr>
                <w:spacing w:val="27"/>
                <w:sz w:val="22"/>
              </w:rPr>
              <w:t xml:space="preserve"> </w:t>
            </w:r>
            <w:r>
              <w:rPr>
                <w:position w:val="2"/>
                <w:sz w:val="23"/>
              </w:rPr>
              <w:t>λ</w:t>
            </w:r>
            <w:r>
              <w:rPr>
                <w:spacing w:val="43"/>
                <w:position w:val="2"/>
                <w:sz w:val="23"/>
              </w:rPr>
              <w:t xml:space="preserve"> </w:t>
            </w:r>
            <w:r>
              <w:rPr>
                <w:sz w:val="22"/>
              </w:rPr>
              <w:t>на</w:t>
            </w:r>
            <w:r>
              <w:rPr>
                <w:spacing w:val="-5"/>
                <w:sz w:val="22"/>
              </w:rPr>
              <w:t xml:space="preserve"> </w:t>
            </w:r>
            <w:r>
              <w:rPr>
                <w:sz w:val="22"/>
              </w:rPr>
              <w:t>решетку</w:t>
            </w:r>
            <w:r>
              <w:rPr>
                <w:spacing w:val="-5"/>
                <w:sz w:val="22"/>
              </w:rPr>
              <w:t xml:space="preserve"> </w:t>
            </w:r>
            <w:r>
              <w:rPr>
                <w:sz w:val="22"/>
              </w:rPr>
              <w:t>с</w:t>
            </w:r>
            <w:r>
              <w:rPr>
                <w:spacing w:val="-4"/>
                <w:sz w:val="22"/>
              </w:rPr>
              <w:t xml:space="preserve"> </w:t>
            </w:r>
            <w:r>
              <w:rPr>
                <w:sz w:val="22"/>
              </w:rPr>
              <w:t>периодом</w:t>
            </w:r>
            <w:r>
              <w:rPr>
                <w:spacing w:val="-4"/>
                <w:sz w:val="22"/>
              </w:rPr>
              <w:t xml:space="preserve"> </w:t>
            </w:r>
            <w:r>
              <w:rPr>
                <w:spacing w:val="-5"/>
                <w:sz w:val="22"/>
              </w:rPr>
              <w:t>d:</w:t>
            </w:r>
          </w:p>
        </w:tc>
      </w:tr>
      <w:tr>
        <w:trPr>
          <w:trHeight w:val="58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tcBorders>
              <w:start w:val="single" w:sz="4" w:space="0" w:color="000000"/>
              <w:bottom w:val="single" w:sz="4" w:space="0" w:color="000000"/>
              <w:end w:val="single" w:sz="4" w:space="0" w:color="000000"/>
            </w:tcBorders>
          </w:tcPr>
          <w:p>
            <w:pPr>
              <w:pStyle w:val="TableParagraph"/>
              <w:spacing w:before="91" w:after="0"/>
              <w:ind w:start="100"/>
              <w:rPr>
                <w:sz w:val="22"/>
              </w:rPr>
            </w:pPr>
            <w:r>
              <w:rPr>
                <w:i/>
                <w:position w:val="7"/>
                <w:sz w:val="26"/>
              </w:rPr>
              <w:t>d</w:t>
            </w:r>
            <w:r>
              <w:rPr>
                <w:i/>
                <w:spacing w:val="-17"/>
                <w:position w:val="7"/>
                <w:sz w:val="26"/>
              </w:rPr>
              <w:t xml:space="preserve"> </w:t>
            </w:r>
            <w:r>
              <w:rPr>
                <w:position w:val="7"/>
                <w:sz w:val="26"/>
              </w:rPr>
              <w:t>sin</w:t>
            </w:r>
            <w:r>
              <w:rPr>
                <w:spacing w:val="-25"/>
                <w:position w:val="7"/>
                <w:sz w:val="26"/>
              </w:rPr>
              <w:t xml:space="preserve"> </w:t>
            </w:r>
            <w:r>
              <w:rPr>
                <w:position w:val="7"/>
                <w:sz w:val="26"/>
              </w:rPr>
              <w:t>φ</w:t>
            </w:r>
            <w:r>
              <w:rPr>
                <w:i/>
                <w:sz w:val="15"/>
              </w:rPr>
              <w:t>m</w:t>
            </w:r>
            <w:r>
              <w:rPr>
                <w:i/>
                <w:spacing w:val="45"/>
                <w:sz w:val="15"/>
              </w:rPr>
              <w:t xml:space="preserve"> </w:t>
            </w:r>
            <w:r>
              <w:rPr>
                <w:rFonts w:ascii="Symbol" w:hAnsi="Symbol"/>
                <w:position w:val="7"/>
                <w:sz w:val="26"/>
              </w:rPr>
              <w:t></w:t>
            </w:r>
            <w:r>
              <w:rPr>
                <w:spacing w:val="-8"/>
                <w:position w:val="7"/>
                <w:sz w:val="26"/>
              </w:rPr>
              <w:t xml:space="preserve"> </w:t>
            </w:r>
            <w:r>
              <w:rPr>
                <w:i/>
                <w:position w:val="7"/>
                <w:sz w:val="26"/>
              </w:rPr>
              <w:t>m</w:t>
            </w:r>
            <w:r>
              <w:rPr>
                <w:position w:val="7"/>
                <w:sz w:val="26"/>
              </w:rPr>
              <w:t>λ</w:t>
            </w:r>
            <w:r>
              <w:rPr>
                <w:spacing w:val="1"/>
                <w:position w:val="7"/>
                <w:sz w:val="26"/>
              </w:rPr>
              <w:t xml:space="preserve"> </w:t>
            </w:r>
            <w:r>
              <w:rPr>
                <w:position w:val="2"/>
                <w:sz w:val="22"/>
              </w:rPr>
              <w:t>,</w:t>
            </w:r>
            <w:r>
              <w:rPr>
                <w:spacing w:val="-1"/>
                <w:position w:val="2"/>
                <w:sz w:val="22"/>
              </w:rPr>
              <w:t xml:space="preserve"> </w:t>
            </w:r>
            <w:r>
              <w:rPr>
                <w:position w:val="2"/>
                <w:sz w:val="22"/>
              </w:rPr>
              <w:t>m</w:t>
            </w:r>
            <w:r>
              <w:rPr>
                <w:spacing w:val="-3"/>
                <w:position w:val="2"/>
                <w:sz w:val="22"/>
              </w:rPr>
              <w:t xml:space="preserve"> </w:t>
            </w:r>
            <w:r>
              <w:rPr>
                <w:position w:val="2"/>
                <w:sz w:val="22"/>
              </w:rPr>
              <w:t>=</w:t>
            </w:r>
            <w:r>
              <w:rPr>
                <w:spacing w:val="-1"/>
                <w:position w:val="2"/>
                <w:sz w:val="22"/>
              </w:rPr>
              <w:t xml:space="preserve"> </w:t>
            </w:r>
            <w:r>
              <w:rPr>
                <w:position w:val="2"/>
                <w:sz w:val="22"/>
              </w:rPr>
              <w:t>0,</w:t>
            </w:r>
            <w:r>
              <w:rPr>
                <w:spacing w:val="-2"/>
                <w:position w:val="2"/>
                <w:sz w:val="22"/>
              </w:rPr>
              <w:t xml:space="preserve"> </w:t>
            </w:r>
            <w:r>
              <w:rPr>
                <w:position w:val="2"/>
                <w:sz w:val="22"/>
              </w:rPr>
              <w:t>+/-</w:t>
            </w:r>
            <w:r>
              <w:rPr>
                <w:spacing w:val="-1"/>
                <w:position w:val="2"/>
                <w:sz w:val="22"/>
              </w:rPr>
              <w:t xml:space="preserve"> </w:t>
            </w:r>
            <w:r>
              <w:rPr>
                <w:position w:val="2"/>
                <w:sz w:val="22"/>
              </w:rPr>
              <w:t>1,</w:t>
            </w:r>
            <w:r>
              <w:rPr>
                <w:spacing w:val="-2"/>
                <w:position w:val="2"/>
                <w:sz w:val="22"/>
              </w:rPr>
              <w:t xml:space="preserve"> </w:t>
            </w:r>
            <w:r>
              <w:rPr>
                <w:position w:val="2"/>
                <w:sz w:val="22"/>
              </w:rPr>
              <w:t>+/-</w:t>
            </w:r>
            <w:r>
              <w:rPr>
                <w:spacing w:val="-2"/>
                <w:position w:val="2"/>
                <w:sz w:val="22"/>
              </w:rPr>
              <w:t xml:space="preserve"> </w:t>
            </w:r>
            <w:r>
              <w:rPr>
                <w:position w:val="2"/>
                <w:sz w:val="22"/>
              </w:rPr>
              <w:t>2,</w:t>
            </w:r>
            <w:r>
              <w:rPr>
                <w:spacing w:val="-1"/>
                <w:position w:val="2"/>
                <w:sz w:val="22"/>
              </w:rPr>
              <w:t xml:space="preserve"> </w:t>
            </w:r>
            <w:r>
              <w:rPr>
                <w:position w:val="2"/>
                <w:sz w:val="22"/>
              </w:rPr>
              <w:t>+/-</w:t>
            </w:r>
            <w:r>
              <w:rPr>
                <w:spacing w:val="-2"/>
                <w:position w:val="2"/>
                <w:sz w:val="22"/>
              </w:rPr>
              <w:t xml:space="preserve"> </w:t>
            </w:r>
            <w:r>
              <w:rPr>
                <w:position w:val="2"/>
                <w:sz w:val="22"/>
              </w:rPr>
              <w:t>3,</w:t>
            </w:r>
            <w:r>
              <w:rPr>
                <w:spacing w:val="-2"/>
                <w:position w:val="2"/>
                <w:sz w:val="22"/>
              </w:rPr>
              <w:t xml:space="preserve"> </w:t>
            </w:r>
            <w:r>
              <w:rPr>
                <w:spacing w:val="-5"/>
                <w:position w:val="2"/>
                <w:sz w:val="22"/>
              </w:rPr>
              <w:t>...</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2"/>
                <w:sz w:val="22"/>
              </w:rPr>
              <w:t>3.6.12</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Дисперсия</w:t>
            </w:r>
            <w:r>
              <w:rPr>
                <w:spacing w:val="3"/>
                <w:sz w:val="22"/>
              </w:rPr>
              <w:t xml:space="preserve"> </w:t>
            </w:r>
            <w:r>
              <w:rPr>
                <w:spacing w:val="-2"/>
                <w:sz w:val="22"/>
              </w:rPr>
              <w:t>света</w:t>
            </w:r>
          </w:p>
        </w:tc>
      </w:tr>
      <w:tr>
        <w:trPr>
          <w:trHeight w:val="452"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2"/>
              <w:rPr>
                <w:sz w:val="22"/>
              </w:rPr>
            </w:pPr>
            <w:r>
              <w:rPr>
                <w:spacing w:val="-10"/>
                <w:sz w:val="22"/>
              </w:rPr>
              <w:t>4</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КВАНТОВАЯ</w:t>
            </w:r>
            <w:r>
              <w:rPr>
                <w:spacing w:val="-1"/>
                <w:sz w:val="22"/>
              </w:rPr>
              <w:t xml:space="preserve"> </w:t>
            </w:r>
            <w:r>
              <w:rPr>
                <w:spacing w:val="-2"/>
                <w:sz w:val="22"/>
              </w:rPr>
              <w:t>ФИЗИКА</w:t>
            </w:r>
          </w:p>
        </w:tc>
      </w:tr>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4.1</w:t>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КОРПУСКУЛЯРНО-ВОЛНОВОЙ</w:t>
            </w:r>
            <w:r>
              <w:rPr>
                <w:spacing w:val="6"/>
                <w:sz w:val="22"/>
              </w:rPr>
              <w:t xml:space="preserve"> </w:t>
            </w:r>
            <w:r>
              <w:rPr>
                <w:spacing w:val="-2"/>
                <w:sz w:val="22"/>
              </w:rPr>
              <w:t>ДУАЛИЗМ</w:t>
            </w:r>
          </w:p>
        </w:tc>
      </w:tr>
      <w:tr>
        <w:trPr>
          <w:trHeight w:val="472"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4.1.1</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spacing w:before="63" w:after="0"/>
              <w:ind w:start="61"/>
              <w:rPr>
                <w:sz w:val="23"/>
              </w:rPr>
            </w:pPr>
            <w:r>
              <w:rPr>
                <w:position w:val="2"/>
                <w:sz w:val="22"/>
              </w:rPr>
              <w:t>Гипотеза</w:t>
            </w:r>
            <w:r>
              <w:rPr>
                <w:spacing w:val="-7"/>
                <w:sz w:val="22"/>
              </w:rPr>
              <w:t xml:space="preserve"> </w:t>
            </w:r>
            <w:r>
              <w:rPr>
                <w:sz w:val="22"/>
              </w:rPr>
              <w:t>М.</w:t>
            </w:r>
            <w:r>
              <w:rPr>
                <w:spacing w:val="-6"/>
                <w:sz w:val="22"/>
              </w:rPr>
              <w:t xml:space="preserve"> </w:t>
            </w:r>
            <w:r>
              <w:rPr>
                <w:sz w:val="22"/>
              </w:rPr>
              <w:t>Планка</w:t>
            </w:r>
            <w:r>
              <w:rPr>
                <w:spacing w:val="-6"/>
                <w:sz w:val="22"/>
              </w:rPr>
              <w:t xml:space="preserve"> </w:t>
            </w:r>
            <w:r>
              <w:rPr>
                <w:sz w:val="22"/>
              </w:rPr>
              <w:t>о</w:t>
            </w:r>
            <w:r>
              <w:rPr>
                <w:spacing w:val="-5"/>
                <w:sz w:val="22"/>
              </w:rPr>
              <w:t xml:space="preserve"> </w:t>
            </w:r>
            <w:r>
              <w:rPr>
                <w:sz w:val="22"/>
              </w:rPr>
              <w:t>квантах.</w:t>
            </w:r>
            <w:r>
              <w:rPr>
                <w:spacing w:val="-6"/>
                <w:sz w:val="22"/>
              </w:rPr>
              <w:t xml:space="preserve"> </w:t>
            </w:r>
            <w:r>
              <w:rPr>
                <w:sz w:val="22"/>
              </w:rPr>
              <w:t>Формула</w:t>
            </w:r>
            <w:r>
              <w:rPr>
                <w:spacing w:val="-6"/>
                <w:sz w:val="22"/>
              </w:rPr>
              <w:t xml:space="preserve"> </w:t>
            </w:r>
            <w:r>
              <w:rPr>
                <w:sz w:val="22"/>
              </w:rPr>
              <w:t>Планка:</w:t>
            </w:r>
            <w:r>
              <w:rPr>
                <w:spacing w:val="28"/>
                <w:sz w:val="22"/>
              </w:rPr>
              <w:t xml:space="preserve"> </w:t>
            </w:r>
            <w:r>
              <w:rPr>
                <w:position w:val="2"/>
                <w:sz w:val="23"/>
              </w:rPr>
              <w:t>E</w:t>
            </w:r>
            <w:r>
              <w:rPr>
                <w:spacing w:val="-7"/>
                <w:position w:val="2"/>
                <w:sz w:val="23"/>
              </w:rPr>
              <w:t xml:space="preserve"> </w:t>
            </w:r>
            <w:r>
              <w:rPr>
                <w:rFonts w:ascii="Symbol" w:hAnsi="Symbol"/>
                <w:position w:val="2"/>
                <w:sz w:val="23"/>
              </w:rPr>
              <w:t></w:t>
            </w:r>
            <w:r>
              <w:rPr>
                <w:spacing w:val="-10"/>
                <w:position w:val="2"/>
                <w:sz w:val="23"/>
              </w:rPr>
              <w:t xml:space="preserve"> </w:t>
            </w:r>
            <w:r>
              <w:rPr>
                <w:spacing w:val="-5"/>
                <w:position w:val="2"/>
                <w:sz w:val="23"/>
              </w:rPr>
              <w:t>hν</w:t>
            </w:r>
          </w:p>
        </w:tc>
      </w:tr>
      <w:tr>
        <w:trPr>
          <w:trHeight w:val="87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4.1.2</w:t>
            </w:r>
          </w:p>
        </w:tc>
        <w:tc>
          <w:tcPr>
            <w:tcW w:w="7810" w:type="dxa"/>
            <w:tcBorders>
              <w:top w:val="single" w:sz="4" w:space="0" w:color="000000"/>
              <w:start w:val="single" w:sz="4" w:space="0" w:color="000000"/>
              <w:end w:val="single" w:sz="4" w:space="0" w:color="000000"/>
            </w:tcBorders>
          </w:tcPr>
          <w:p>
            <w:pPr>
              <w:pStyle w:val="TableParagraph"/>
              <w:spacing w:lineRule="exact" w:line="445" w:before="104" w:after="0"/>
              <w:ind w:start="61"/>
              <w:rPr>
                <w:sz w:val="22"/>
              </w:rPr>
            </w:pPr>
            <w:r>
              <w:rPr>
                <w:sz w:val="22"/>
              </w:rPr>
              <w:t>Фотоны.</w:t>
            </w:r>
            <w:r>
              <w:rPr>
                <w:spacing w:val="-5"/>
                <w:sz w:val="22"/>
              </w:rPr>
              <w:t xml:space="preserve"> </w:t>
            </w:r>
            <w:r>
              <w:rPr>
                <w:sz w:val="22"/>
              </w:rPr>
              <w:t>Энергия</w:t>
            </w:r>
            <w:r>
              <w:rPr>
                <w:spacing w:val="-3"/>
                <w:sz w:val="22"/>
              </w:rPr>
              <w:t xml:space="preserve"> </w:t>
            </w:r>
            <w:r>
              <w:rPr>
                <w:sz w:val="22"/>
              </w:rPr>
              <w:t>фотона:</w:t>
            </w:r>
            <w:r>
              <w:rPr>
                <w:spacing w:val="40"/>
                <w:sz w:val="22"/>
              </w:rPr>
              <w:t xml:space="preserve"> </w:t>
            </w:r>
            <w:r>
              <w:rPr>
                <w:i/>
                <w:position w:val="6"/>
                <w:sz w:val="26"/>
              </w:rPr>
              <w:t>E</w:t>
            </w:r>
            <w:r>
              <w:rPr>
                <w:i/>
                <w:spacing w:val="2"/>
                <w:position w:val="6"/>
                <w:sz w:val="26"/>
              </w:rPr>
              <w:t xml:space="preserve"> </w:t>
            </w:r>
            <w:r>
              <w:rPr>
                <w:rFonts w:ascii="Symbol" w:hAnsi="Symbol"/>
                <w:position w:val="6"/>
                <w:sz w:val="26"/>
              </w:rPr>
              <w:t></w:t>
            </w:r>
            <w:r>
              <w:rPr>
                <w:spacing w:val="-10"/>
                <w:position w:val="6"/>
                <w:sz w:val="26"/>
              </w:rPr>
              <w:t xml:space="preserve"> </w:t>
            </w:r>
            <w:r>
              <w:rPr>
                <w:i/>
                <w:position w:val="6"/>
                <w:sz w:val="26"/>
              </w:rPr>
              <w:t>h</w:t>
            </w:r>
            <w:r>
              <w:rPr>
                <w:position w:val="6"/>
                <w:sz w:val="26"/>
              </w:rPr>
              <w:t>ν</w:t>
            </w:r>
            <w:r>
              <w:rPr>
                <w:spacing w:val="-5"/>
                <w:position w:val="6"/>
                <w:sz w:val="26"/>
              </w:rPr>
              <w:t xml:space="preserve"> </w:t>
            </w:r>
            <w:r>
              <w:rPr>
                <w:rFonts w:ascii="Symbol" w:hAnsi="Symbol"/>
                <w:position w:val="6"/>
                <w:sz w:val="26"/>
              </w:rPr>
              <w:t></w:t>
            </w:r>
            <w:r>
              <w:rPr>
                <w:spacing w:val="9"/>
                <w:position w:val="6"/>
                <w:sz w:val="26"/>
              </w:rPr>
              <w:t xml:space="preserve"> </w:t>
            </w:r>
            <w:r>
              <w:rPr>
                <w:i/>
                <w:position w:val="22"/>
                <w:sz w:val="26"/>
              </w:rPr>
              <w:t>hc</w:t>
            </w:r>
            <w:r>
              <w:rPr>
                <w:i/>
                <w:spacing w:val="11"/>
                <w:position w:val="22"/>
                <w:sz w:val="26"/>
              </w:rPr>
              <w:t xml:space="preserve"> </w:t>
            </w:r>
            <w:r>
              <w:rPr>
                <w:rFonts w:ascii="Symbol" w:hAnsi="Symbol"/>
                <w:position w:val="6"/>
                <w:sz w:val="26"/>
              </w:rPr>
              <w:t></w:t>
            </w:r>
            <w:r>
              <w:rPr>
                <w:spacing w:val="21"/>
                <w:position w:val="6"/>
                <w:sz w:val="26"/>
              </w:rPr>
              <w:t xml:space="preserve"> </w:t>
            </w:r>
            <w:r>
              <w:rPr>
                <w:i/>
                <w:position w:val="6"/>
                <w:sz w:val="26"/>
              </w:rPr>
              <w:t>pc</w:t>
            </w:r>
            <w:r>
              <w:rPr>
                <w:i/>
                <w:spacing w:val="-14"/>
                <w:position w:val="6"/>
                <w:sz w:val="26"/>
              </w:rPr>
              <w:t xml:space="preserve"> </w:t>
            </w:r>
            <w:r>
              <w:rPr>
                <w:spacing w:val="-10"/>
                <w:sz w:val="22"/>
              </w:rPr>
              <w:t>.</w:t>
            </w:r>
          </w:p>
          <w:p>
            <w:pPr>
              <w:pStyle w:val="TableParagraph"/>
              <w:spacing w:lineRule="exact" w:line="222"/>
              <w:ind w:start="1916" w:end="2444"/>
              <w:rPr>
                <w:sz w:val="26"/>
              </w:rPr>
            </w:pPr>
            <w:r>
              <mc:AlternateContent>
                <mc:Choice Requires="wpg">
                  <w:drawing>
                    <wp:anchor behindDoc="1" distT="5080" distB="0" distL="5080" distR="3810" simplePos="0" locked="0" layoutInCell="1" allowOverlap="1" relativeHeight="482">
                      <wp:simplePos x="0" y="0"/>
                      <wp:positionH relativeFrom="column">
                        <wp:posOffset>2219960</wp:posOffset>
                      </wp:positionH>
                      <wp:positionV relativeFrom="paragraph">
                        <wp:posOffset>-66040</wp:posOffset>
                      </wp:positionV>
                      <wp:extent cx="174625" cy="8255"/>
                      <wp:effectExtent l="5080" t="5080" r="3810" b="0"/>
                      <wp:wrapNone/>
                      <wp:docPr id="341" name="Group 401"/>
                      <a:graphic xmlns:a="http://schemas.openxmlformats.org/drawingml/2006/main">
                        <a:graphicData uri="http://schemas.microsoft.com/office/word/2010/wordprocessingGroup">
                          <wpg:wgp>
                            <wpg:cNvGrpSpPr/>
                            <wpg:grpSpPr>
                              <a:xfrm>
                                <a:off x="0" y="0"/>
                                <a:ext cx="174600" cy="8280"/>
                                <a:chOff x="0" y="0"/>
                                <a:chExt cx="174600" cy="8280"/>
                              </a:xfrm>
                            </wpg:grpSpPr>
                            <wps:wsp>
                              <wps:cNvPr id="342" name="Graphic 125"/>
                              <wps:cNvSpPr/>
                              <wps:spPr>
                                <a:xfrm>
                                  <a:off x="0" y="0"/>
                                  <a:ext cx="174600" cy="8280"/>
                                </a:xfrm>
                                <a:custGeom>
                                  <a:avLst/>
                                  <a:gdLst>
                                    <a:gd name="textAreaLeft" fmla="*/ 0 w 99000"/>
                                    <a:gd name="textAreaRight" fmla="*/ 99720 w 99000"/>
                                    <a:gd name="textAreaTop" fmla="*/ 0 h 4680"/>
                                    <a:gd name="textAreaBottom" fmla="*/ 5400 h 4680"/>
                                  </a:gdLst>
                                  <a:ahLst/>
                                  <a:rect l="textAreaLeft" t="textAreaTop" r="textAreaRight" b="textAreaBottom"/>
                                  <a:pathLst>
                                    <a:path w="174625" h="0">
                                      <a:moveTo>
                                        <a:pt x="0" y="0"/>
                                      </a:moveTo>
                                      <a:lnTo>
                                        <a:pt x="174573" y="0"/>
                                      </a:lnTo>
                                    </a:path>
                                  </a:pathLst>
                                </a:custGeom>
                                <a:noFill/>
                                <a:ln w="8197">
                                  <a:solidFill>
                                    <a:srgbClr val="000000"/>
                                  </a:solidFill>
                                  <a:round/>
                                </a:ln>
                              </wps:spPr>
                              <wps:style>
                                <a:lnRef idx="0"/>
                                <a:fillRef idx="0"/>
                                <a:effectRef idx="0"/>
                                <a:fontRef idx="minor"/>
                              </wps:style>
                              <wps:bodyPr/>
                            </wps:wsp>
                          </wpg:wgp>
                        </a:graphicData>
                      </a:graphic>
                    </wp:anchor>
                  </w:drawing>
                </mc:Choice>
                <mc:Fallback>
                  <w:pict>
                    <v:group id="shape_0" alt="Group 401" style="position:absolute;margin-left:174.8pt;margin-top:-5.2pt;width:13.75pt;height:0.65pt" coordorigin="3496,-104" coordsize="275,13"/>
                  </w:pict>
                </mc:Fallback>
              </mc:AlternateContent>
            </w:r>
            <w:r>
              <w:rPr>
                <w:spacing w:val="-10"/>
                <w:sz w:val="26"/>
              </w:rPr>
              <w:t>λ</w:t>
            </w:r>
          </w:p>
        </w:tc>
      </w:tr>
      <w:tr>
        <w:trPr>
          <w:trHeight w:val="86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0" w:type="dxa"/>
            <w:tcBorders>
              <w:start w:val="single" w:sz="4" w:space="0" w:color="000000"/>
              <w:bottom w:val="single" w:sz="4" w:space="0" w:color="000000"/>
              <w:end w:val="single" w:sz="4" w:space="0" w:color="000000"/>
            </w:tcBorders>
          </w:tcPr>
          <w:p>
            <w:pPr>
              <w:pStyle w:val="TableParagraph"/>
              <w:spacing w:lineRule="exact" w:line="445" w:before="99" w:after="0"/>
              <w:ind w:start="61"/>
              <w:rPr>
                <w:i/>
                <w:i/>
                <w:sz w:val="26"/>
              </w:rPr>
            </w:pPr>
            <w:r>
              <w:rPr>
                <w:position w:val="22"/>
                <w:sz w:val="22"/>
              </w:rPr>
              <w:t>Импульс</w:t>
            </w:r>
            <w:r>
              <w:rPr>
                <w:spacing w:val="-3"/>
                <w:sz w:val="22"/>
              </w:rPr>
              <w:t xml:space="preserve"> </w:t>
            </w:r>
            <w:r>
              <w:rPr>
                <w:sz w:val="22"/>
              </w:rPr>
              <w:t>фотона:</w:t>
            </w:r>
            <w:r>
              <w:rPr>
                <w:spacing w:val="65"/>
                <w:sz w:val="22"/>
              </w:rPr>
              <w:t xml:space="preserve"> </w:t>
            </w:r>
            <w:r>
              <w:rPr>
                <w:i/>
                <w:position w:val="6"/>
                <w:sz w:val="26"/>
              </w:rPr>
              <w:t>p</w:t>
            </w:r>
            <w:r>
              <w:rPr>
                <w:i/>
                <w:spacing w:val="-4"/>
                <w:position w:val="6"/>
                <w:sz w:val="26"/>
              </w:rPr>
              <w:t xml:space="preserve"> </w:t>
            </w:r>
            <w:r>
              <w:rPr>
                <w:rFonts w:ascii="Symbol" w:hAnsi="Symbol"/>
                <w:position w:val="6"/>
                <w:sz w:val="26"/>
              </w:rPr>
              <w:t></w:t>
            </w:r>
            <w:r>
              <w:rPr>
                <w:spacing w:val="20"/>
                <w:position w:val="6"/>
                <w:sz w:val="26"/>
              </w:rPr>
              <w:t xml:space="preserve"> </w:t>
            </w:r>
            <w:r>
              <w:rPr>
                <w:i/>
                <w:position w:val="22"/>
                <w:sz w:val="26"/>
              </w:rPr>
              <w:t>E</w:t>
            </w:r>
            <w:r>
              <w:rPr>
                <w:i/>
                <w:spacing w:val="23"/>
                <w:position w:val="22"/>
                <w:sz w:val="26"/>
              </w:rPr>
              <w:t xml:space="preserve"> </w:t>
            </w:r>
            <w:r>
              <w:rPr>
                <w:rFonts w:ascii="Symbol" w:hAnsi="Symbol"/>
                <w:position w:val="6"/>
                <w:sz w:val="26"/>
              </w:rPr>
              <w:t></w:t>
            </w:r>
            <w:r>
              <w:rPr>
                <w:spacing w:val="11"/>
                <w:position w:val="6"/>
                <w:sz w:val="26"/>
              </w:rPr>
              <w:t xml:space="preserve"> </w:t>
            </w:r>
            <w:r>
              <w:rPr>
                <w:i/>
                <w:position w:val="22"/>
                <w:sz w:val="26"/>
              </w:rPr>
              <w:t>h</w:t>
            </w:r>
            <w:r>
              <w:rPr>
                <w:position w:val="22"/>
                <w:sz w:val="26"/>
              </w:rPr>
              <w:t>ν</w:t>
            </w:r>
            <w:r>
              <w:rPr>
                <w:spacing w:val="16"/>
                <w:position w:val="22"/>
                <w:sz w:val="26"/>
              </w:rPr>
              <w:t xml:space="preserve"> </w:t>
            </w:r>
            <w:r>
              <w:rPr>
                <w:rFonts w:ascii="Symbol" w:hAnsi="Symbol"/>
                <w:position w:val="6"/>
                <w:sz w:val="26"/>
              </w:rPr>
              <w:t></w:t>
            </w:r>
            <w:r>
              <w:rPr>
                <w:spacing w:val="10"/>
                <w:position w:val="6"/>
                <w:sz w:val="26"/>
              </w:rPr>
              <w:t xml:space="preserve"> </w:t>
            </w:r>
            <w:r>
              <w:rPr>
                <w:i/>
                <w:spacing w:val="-10"/>
                <w:position w:val="22"/>
                <w:sz w:val="26"/>
              </w:rPr>
              <w:t>h</w:t>
            </w:r>
          </w:p>
          <w:p>
            <w:pPr>
              <w:pStyle w:val="TableParagraph"/>
              <w:tabs>
                <w:tab w:val="clear" w:pos="709"/>
                <w:tab w:val="left" w:pos="4969" w:leader="none"/>
                <w:tab w:val="left" w:pos="5458" w:leader="none"/>
              </w:tabs>
              <w:spacing w:lineRule="exact" w:line="222"/>
              <w:ind w:start="2226"/>
              <w:rPr>
                <w:sz w:val="26"/>
              </w:rPr>
            </w:pPr>
            <w:r>
              <mc:AlternateContent>
                <mc:Choice Requires="wpg">
                  <w:drawing>
                    <wp:anchor behindDoc="1" distT="5080" distB="0" distL="5080" distR="3810" simplePos="0" locked="0" layoutInCell="1" allowOverlap="1" relativeHeight="483">
                      <wp:simplePos x="0" y="0"/>
                      <wp:positionH relativeFrom="column">
                        <wp:posOffset>1384935</wp:posOffset>
                      </wp:positionH>
                      <wp:positionV relativeFrom="paragraph">
                        <wp:posOffset>-66040</wp:posOffset>
                      </wp:positionV>
                      <wp:extent cx="131445" cy="8255"/>
                      <wp:effectExtent l="5080" t="5080" r="3810" b="0"/>
                      <wp:wrapNone/>
                      <wp:docPr id="343" name="Group 403"/>
                      <a:graphic xmlns:a="http://schemas.openxmlformats.org/drawingml/2006/main">
                        <a:graphicData uri="http://schemas.microsoft.com/office/word/2010/wordprocessingGroup">
                          <wpg:wgp>
                            <wpg:cNvGrpSpPr/>
                            <wpg:grpSpPr>
                              <a:xfrm>
                                <a:off x="0" y="0"/>
                                <a:ext cx="131400" cy="8280"/>
                                <a:chOff x="0" y="0"/>
                                <a:chExt cx="131400" cy="8280"/>
                              </a:xfrm>
                            </wpg:grpSpPr>
                            <wps:wsp>
                              <wps:cNvPr id="344" name="Graphic 128"/>
                              <wps:cNvSpPr/>
                              <wps:spPr>
                                <a:xfrm>
                                  <a:off x="0" y="0"/>
                                  <a:ext cx="131400" cy="8280"/>
                                </a:xfrm>
                                <a:custGeom>
                                  <a:avLst/>
                                  <a:gdLst>
                                    <a:gd name="textAreaLeft" fmla="*/ 0 w 74520"/>
                                    <a:gd name="textAreaRight" fmla="*/ 75240 w 74520"/>
                                    <a:gd name="textAreaTop" fmla="*/ 0 h 4680"/>
                                    <a:gd name="textAreaBottom" fmla="*/ 5400 h 4680"/>
                                  </a:gdLst>
                                  <a:ahLst/>
                                  <a:rect l="textAreaLeft" t="textAreaTop" r="textAreaRight" b="textAreaBottom"/>
                                  <a:pathLst>
                                    <a:path w="131445" h="0">
                                      <a:moveTo>
                                        <a:pt x="0" y="0"/>
                                      </a:moveTo>
                                      <a:lnTo>
                                        <a:pt x="130896"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403" style="position:absolute;margin-left:109.05pt;margin-top:-5.2pt;width:10.35pt;height:0.65pt" coordorigin="2181,-104" coordsize="207,13"/>
                  </w:pict>
                </mc:Fallback>
              </mc:AlternateContent>
              <mc:AlternateContent>
                <mc:Choice Requires="wpg">
                  <w:drawing>
                    <wp:anchor behindDoc="1" distT="5080" distB="0" distL="5080" distR="3810" simplePos="0" locked="0" layoutInCell="1" allowOverlap="1" relativeHeight="484">
                      <wp:simplePos x="0" y="0"/>
                      <wp:positionH relativeFrom="column">
                        <wp:posOffset>1690370</wp:posOffset>
                      </wp:positionH>
                      <wp:positionV relativeFrom="paragraph">
                        <wp:posOffset>-66040</wp:posOffset>
                      </wp:positionV>
                      <wp:extent cx="177165" cy="8255"/>
                      <wp:effectExtent l="5080" t="5080" r="3810" b="0"/>
                      <wp:wrapNone/>
                      <wp:docPr id="345" name="Group 405"/>
                      <a:graphic xmlns:a="http://schemas.openxmlformats.org/drawingml/2006/main">
                        <a:graphicData uri="http://schemas.microsoft.com/office/word/2010/wordprocessingGroup">
                          <wpg:wgp>
                            <wpg:cNvGrpSpPr/>
                            <wpg:grpSpPr>
                              <a:xfrm>
                                <a:off x="0" y="0"/>
                                <a:ext cx="177120" cy="8280"/>
                                <a:chOff x="0" y="0"/>
                                <a:chExt cx="177120" cy="8280"/>
                              </a:xfrm>
                            </wpg:grpSpPr>
                            <wps:wsp>
                              <wps:cNvPr id="346" name="Graphic 127"/>
                              <wps:cNvSpPr/>
                              <wps:spPr>
                                <a:xfrm>
                                  <a:off x="0" y="0"/>
                                  <a:ext cx="177120" cy="8280"/>
                                </a:xfrm>
                                <a:custGeom>
                                  <a:avLst/>
                                  <a:gdLst>
                                    <a:gd name="textAreaLeft" fmla="*/ 0 w 100440"/>
                                    <a:gd name="textAreaRight" fmla="*/ 101160 w 100440"/>
                                    <a:gd name="textAreaTop" fmla="*/ 0 h 4680"/>
                                    <a:gd name="textAreaBottom" fmla="*/ 5400 h 4680"/>
                                  </a:gdLst>
                                  <a:ahLst/>
                                  <a:rect l="textAreaLeft" t="textAreaTop" r="textAreaRight" b="textAreaBottom"/>
                                  <a:pathLst>
                                    <a:path w="177165" h="0">
                                      <a:moveTo>
                                        <a:pt x="0" y="0"/>
                                      </a:moveTo>
                                      <a:lnTo>
                                        <a:pt x="177084"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405" style="position:absolute;margin-left:133.1pt;margin-top:-5.2pt;width:13.95pt;height:0.65pt" coordorigin="2662,-104" coordsize="279,13"/>
                  </w:pict>
                </mc:Fallback>
              </mc:AlternateContent>
              <mc:AlternateContent>
                <mc:Choice Requires="wpg">
                  <w:drawing>
                    <wp:anchor behindDoc="1" distT="5080" distB="0" distL="4445" distR="4445" simplePos="0" locked="0" layoutInCell="1" allowOverlap="1" relativeHeight="485">
                      <wp:simplePos x="0" y="0"/>
                      <wp:positionH relativeFrom="column">
                        <wp:posOffset>2042160</wp:posOffset>
                      </wp:positionH>
                      <wp:positionV relativeFrom="paragraph">
                        <wp:posOffset>-66040</wp:posOffset>
                      </wp:positionV>
                      <wp:extent cx="100330" cy="8255"/>
                      <wp:effectExtent l="4445" t="5080" r="4445" b="0"/>
                      <wp:wrapNone/>
                      <wp:docPr id="347" name="Group 407"/>
                      <a:graphic xmlns:a="http://schemas.openxmlformats.org/drawingml/2006/main">
                        <a:graphicData uri="http://schemas.microsoft.com/office/word/2010/wordprocessingGroup">
                          <wpg:wgp>
                            <wpg:cNvGrpSpPr/>
                            <wpg:grpSpPr>
                              <a:xfrm>
                                <a:off x="0" y="0"/>
                                <a:ext cx="100440" cy="8280"/>
                                <a:chOff x="0" y="0"/>
                                <a:chExt cx="100440" cy="8280"/>
                              </a:xfrm>
                            </wpg:grpSpPr>
                            <wps:wsp>
                              <wps:cNvPr id="348" name="Graphic 130"/>
                              <wps:cNvSpPr/>
                              <wps:spPr>
                                <a:xfrm>
                                  <a:off x="0" y="0"/>
                                  <a:ext cx="100440" cy="8280"/>
                                </a:xfrm>
                                <a:custGeom>
                                  <a:avLst/>
                                  <a:gdLst>
                                    <a:gd name="textAreaLeft" fmla="*/ 0 w 56880"/>
                                    <a:gd name="textAreaRight" fmla="*/ 57600 w 56880"/>
                                    <a:gd name="textAreaTop" fmla="*/ 0 h 4680"/>
                                    <a:gd name="textAreaBottom" fmla="*/ 5400 h 4680"/>
                                  </a:gdLst>
                                  <a:ahLst/>
                                  <a:rect l="textAreaLeft" t="textAreaTop" r="textAreaRight" b="textAreaBottom"/>
                                  <a:pathLst>
                                    <a:path w="100330" h="0">
                                      <a:moveTo>
                                        <a:pt x="0" y="0"/>
                                      </a:moveTo>
                                      <a:lnTo>
                                        <a:pt x="100094"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407" style="position:absolute;margin-left:160.8pt;margin-top:-5.2pt;width:7.9pt;height:0.65pt" coordorigin="3216,-104" coordsize="158,13"/>
                  </w:pict>
                </mc:Fallback>
              </mc:AlternateContent>
            </w:r>
            <w:r>
              <w:rPr>
                <w:i/>
                <w:spacing w:val="-10"/>
                <w:sz w:val="26"/>
              </w:rPr>
              <w:t>c</w:t>
            </w:r>
            <w:r>
              <w:rPr>
                <w:i/>
                <w:sz w:val="26"/>
              </w:rPr>
              <w:tab/>
            </w:r>
            <w:r>
              <w:rPr>
                <w:i/>
                <w:spacing w:val="-10"/>
                <w:sz w:val="26"/>
              </w:rPr>
              <w:t>c</w:t>
            </w:r>
            <w:r>
              <w:rPr>
                <w:i/>
                <w:sz w:val="26"/>
              </w:rPr>
              <w:tab/>
            </w:r>
            <w:r>
              <w:rPr>
                <w:spacing w:val="-10"/>
                <w:sz w:val="26"/>
              </w:rPr>
              <w:t>λ</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4.1.3</w:t>
            </w:r>
          </w:p>
        </w:tc>
        <w:tc>
          <w:tcPr>
            <w:tcW w:w="7810"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Фотоэффект.</w:t>
            </w:r>
            <w:r>
              <w:rPr>
                <w:spacing w:val="-10"/>
                <w:sz w:val="22"/>
              </w:rPr>
              <w:t xml:space="preserve"> </w:t>
            </w:r>
            <w:r>
              <w:rPr>
                <w:sz w:val="22"/>
              </w:rPr>
              <w:t>Опыты</w:t>
            </w:r>
            <w:r>
              <w:rPr>
                <w:spacing w:val="-9"/>
                <w:sz w:val="22"/>
              </w:rPr>
              <w:t xml:space="preserve"> </w:t>
            </w:r>
            <w:r>
              <w:rPr>
                <w:sz w:val="22"/>
              </w:rPr>
              <w:t>А.Г.</w:t>
            </w:r>
            <w:r>
              <w:rPr>
                <w:spacing w:val="-9"/>
                <w:sz w:val="22"/>
              </w:rPr>
              <w:t xml:space="preserve"> </w:t>
            </w:r>
            <w:r>
              <w:rPr>
                <w:sz w:val="22"/>
              </w:rPr>
              <w:t>Столетова.</w:t>
            </w:r>
            <w:r>
              <w:rPr>
                <w:spacing w:val="-11"/>
                <w:sz w:val="22"/>
              </w:rPr>
              <w:t xml:space="preserve"> </w:t>
            </w:r>
            <w:r>
              <w:rPr>
                <w:sz w:val="22"/>
              </w:rPr>
              <w:t>Законы</w:t>
            </w:r>
            <w:r>
              <w:rPr>
                <w:spacing w:val="-10"/>
                <w:sz w:val="22"/>
              </w:rPr>
              <w:t xml:space="preserve"> </w:t>
            </w:r>
            <w:r>
              <w:rPr>
                <w:spacing w:val="-2"/>
                <w:sz w:val="22"/>
              </w:rPr>
              <w:t>фотоэффекта</w:t>
            </w:r>
          </w:p>
        </w:tc>
      </w:tr>
      <w:tr>
        <w:trPr>
          <w:trHeight w:val="451"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9"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4.1.4</w:t>
            </w:r>
          </w:p>
        </w:tc>
        <w:tc>
          <w:tcPr>
            <w:tcW w:w="7810" w:type="dxa"/>
            <w:tcBorders>
              <w:top w:val="single" w:sz="4" w:space="0" w:color="000000"/>
              <w:start w:val="single" w:sz="4" w:space="0" w:color="000000"/>
              <w:end w:val="single" w:sz="4" w:space="0" w:color="000000"/>
            </w:tcBorders>
          </w:tcPr>
          <w:p>
            <w:pPr>
              <w:pStyle w:val="TableParagraph"/>
              <w:ind w:start="61"/>
              <w:rPr>
                <w:sz w:val="22"/>
              </w:rPr>
            </w:pPr>
            <w:r>
              <w:rPr>
                <w:sz w:val="22"/>
              </w:rPr>
              <w:t>Уравнение</w:t>
            </w:r>
            <w:r>
              <w:rPr>
                <w:spacing w:val="-9"/>
                <w:sz w:val="22"/>
              </w:rPr>
              <w:t xml:space="preserve"> </w:t>
            </w:r>
            <w:r>
              <w:rPr>
                <w:sz w:val="22"/>
              </w:rPr>
              <w:t>Эйнштейна</w:t>
            </w:r>
            <w:r>
              <w:rPr>
                <w:spacing w:val="-7"/>
                <w:sz w:val="22"/>
              </w:rPr>
              <w:t xml:space="preserve"> </w:t>
            </w:r>
            <w:r>
              <w:rPr>
                <w:sz w:val="22"/>
              </w:rPr>
              <w:t>для</w:t>
            </w:r>
            <w:r>
              <w:rPr>
                <w:spacing w:val="-10"/>
                <w:sz w:val="22"/>
              </w:rPr>
              <w:t xml:space="preserve"> </w:t>
            </w:r>
            <w:r>
              <w:rPr>
                <w:spacing w:val="-2"/>
                <w:sz w:val="22"/>
              </w:rPr>
              <w:t>фотоэффекта:</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23"/>
        <w:gridCol w:w="1018"/>
        <w:gridCol w:w="7813"/>
      </w:tblGrid>
      <w:tr>
        <w:trPr>
          <w:trHeight w:val="458"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3" w:type="dxa"/>
            <w:tcBorders>
              <w:start w:val="single" w:sz="4" w:space="0" w:color="000000"/>
              <w:end w:val="single" w:sz="4" w:space="0" w:color="000000"/>
            </w:tcBorders>
          </w:tcPr>
          <w:p>
            <w:pPr>
              <w:pStyle w:val="TableParagraph"/>
              <w:ind w:start="60"/>
              <w:rPr>
                <w:sz w:val="22"/>
              </w:rPr>
            </w:pPr>
            <w:r>
              <w:rPr>
                <w:position w:val="2"/>
                <w:sz w:val="22"/>
              </w:rPr>
              <w:t>E</w:t>
            </w:r>
            <w:r>
              <w:rPr>
                <w:sz w:val="14"/>
              </w:rPr>
              <w:t>фотона</w:t>
            </w:r>
            <w:r>
              <w:rPr>
                <w:spacing w:val="13"/>
                <w:sz w:val="14"/>
              </w:rPr>
              <w:t xml:space="preserve"> </w:t>
            </w:r>
            <w:r>
              <w:rPr>
                <w:position w:val="2"/>
                <w:sz w:val="22"/>
              </w:rPr>
              <w:t>=</w:t>
            </w:r>
            <w:r>
              <w:rPr>
                <w:spacing w:val="-4"/>
                <w:position w:val="2"/>
                <w:sz w:val="22"/>
              </w:rPr>
              <w:t xml:space="preserve"> </w:t>
            </w:r>
            <w:r>
              <w:rPr>
                <w:position w:val="2"/>
                <w:sz w:val="22"/>
              </w:rPr>
              <w:t>A</w:t>
            </w:r>
            <w:r>
              <w:rPr>
                <w:sz w:val="14"/>
              </w:rPr>
              <w:t>выхода</w:t>
            </w:r>
            <w:r>
              <w:rPr>
                <w:spacing w:val="14"/>
                <w:sz w:val="14"/>
              </w:rPr>
              <w:t xml:space="preserve"> </w:t>
            </w:r>
            <w:r>
              <w:rPr>
                <w:position w:val="2"/>
                <w:sz w:val="22"/>
              </w:rPr>
              <w:t>+</w:t>
            </w:r>
            <w:r>
              <w:rPr>
                <w:spacing w:val="-4"/>
                <w:position w:val="2"/>
                <w:sz w:val="22"/>
              </w:rPr>
              <w:t xml:space="preserve"> </w:t>
            </w:r>
            <w:r>
              <w:rPr>
                <w:position w:val="2"/>
                <w:sz w:val="22"/>
              </w:rPr>
              <w:t>E</w:t>
            </w:r>
            <w:r>
              <w:rPr>
                <w:sz w:val="14"/>
              </w:rPr>
              <w:t>кин</w:t>
            </w:r>
            <w:r>
              <w:rPr>
                <w:spacing w:val="-3"/>
                <w:sz w:val="14"/>
              </w:rPr>
              <w:t xml:space="preserve"> </w:t>
            </w:r>
            <w:r>
              <w:rPr>
                <w:spacing w:val="-4"/>
                <w:sz w:val="14"/>
              </w:rPr>
              <w:t>max</w:t>
            </w:r>
            <w:r>
              <w:rPr>
                <w:spacing w:val="-4"/>
                <w:position w:val="2"/>
                <w:sz w:val="22"/>
              </w:rPr>
              <w:t>,</w:t>
            </w:r>
          </w:p>
        </w:tc>
      </w:tr>
      <w:tr>
        <w:trPr>
          <w:trHeight w:val="92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bottom w:val="single" w:sz="4" w:space="0" w:color="000000"/>
              <w:end w:val="single" w:sz="4" w:space="0" w:color="000000"/>
            </w:tcBorders>
          </w:tcPr>
          <w:p>
            <w:pPr>
              <w:pStyle w:val="TableParagraph"/>
              <w:tabs>
                <w:tab w:val="clear" w:pos="709"/>
                <w:tab w:val="left" w:pos="1639" w:leader="none"/>
                <w:tab w:val="left" w:pos="2848" w:leader="none"/>
                <w:tab w:val="left" w:pos="3543" w:leader="none"/>
                <w:tab w:val="left" w:pos="4241" w:leader="none"/>
                <w:tab w:val="left" w:pos="5965" w:leader="none"/>
              </w:tabs>
              <w:spacing w:lineRule="exact" w:line="335" w:before="105" w:after="0"/>
              <w:ind w:start="466"/>
              <w:rPr>
                <w:sz w:val="15"/>
              </w:rPr>
            </w:pPr>
            <w:r>
              <mc:AlternateContent>
                <mc:Choice Requires="wpg">
                  <w:drawing>
                    <wp:anchor behindDoc="1" distT="5080" distB="0" distL="5080" distR="3810" simplePos="0" locked="0" layoutInCell="1" allowOverlap="1" relativeHeight="486">
                      <wp:simplePos x="0" y="0"/>
                      <wp:positionH relativeFrom="column">
                        <wp:posOffset>1205230</wp:posOffset>
                      </wp:positionH>
                      <wp:positionV relativeFrom="paragraph">
                        <wp:posOffset>287655</wp:posOffset>
                      </wp:positionV>
                      <wp:extent cx="175895" cy="8255"/>
                      <wp:effectExtent l="5080" t="5080" r="3810" b="0"/>
                      <wp:wrapNone/>
                      <wp:docPr id="349" name="Group 409"/>
                      <a:graphic xmlns:a="http://schemas.openxmlformats.org/drawingml/2006/main">
                        <a:graphicData uri="http://schemas.microsoft.com/office/word/2010/wordprocessingGroup">
                          <wpg:wgp>
                            <wpg:cNvGrpSpPr/>
                            <wpg:grpSpPr>
                              <a:xfrm>
                                <a:off x="0" y="0"/>
                                <a:ext cx="176040" cy="8280"/>
                                <a:chOff x="0" y="0"/>
                                <a:chExt cx="176040" cy="8280"/>
                              </a:xfrm>
                            </wpg:grpSpPr>
                            <wps:wsp>
                              <wps:cNvPr id="350" name="Graphic 129"/>
                              <wps:cNvSpPr/>
                              <wps:spPr>
                                <a:xfrm>
                                  <a:off x="0" y="0"/>
                                  <a:ext cx="176040" cy="8280"/>
                                </a:xfrm>
                                <a:custGeom>
                                  <a:avLst/>
                                  <a:gdLst>
                                    <a:gd name="textAreaLeft" fmla="*/ 0 w 99720"/>
                                    <a:gd name="textAreaRight" fmla="*/ 100440 w 99720"/>
                                    <a:gd name="textAreaTop" fmla="*/ 0 h 4680"/>
                                    <a:gd name="textAreaBottom" fmla="*/ 5400 h 4680"/>
                                  </a:gdLst>
                                  <a:ahLst/>
                                  <a:rect l="textAreaLeft" t="textAreaTop" r="textAreaRight" b="textAreaBottom"/>
                                  <a:pathLst>
                                    <a:path w="175895" h="0">
                                      <a:moveTo>
                                        <a:pt x="0" y="0"/>
                                      </a:moveTo>
                                      <a:lnTo>
                                        <a:pt x="175598"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409" style="position:absolute;margin-left:94.9pt;margin-top:22.65pt;width:13.85pt;height:0.65pt" coordorigin="1898,453" coordsize="277,13"/>
                  </w:pict>
                </mc:Fallback>
              </mc:AlternateContent>
            </w:r>
            <w:r>
              <w:rPr>
                <w:i/>
                <w:spacing w:val="-10"/>
                <w:sz w:val="26"/>
              </w:rPr>
              <w:t>E</w:t>
            </w:r>
            <w:r>
              <w:rPr>
                <w:i/>
                <w:sz w:val="26"/>
              </w:rPr>
              <w:tab/>
            </w:r>
            <w:r>
              <w:rPr>
                <w:rFonts w:ascii="Symbol" w:hAnsi="Symbol"/>
                <w:sz w:val="26"/>
              </w:rPr>
              <w:t></w:t>
            </w:r>
            <w:r>
              <w:rPr>
                <w:spacing w:val="-6"/>
                <w:sz w:val="26"/>
              </w:rPr>
              <w:t xml:space="preserve"> </w:t>
            </w:r>
            <w:r>
              <w:rPr>
                <w:i/>
                <w:sz w:val="26"/>
              </w:rPr>
              <w:t>h</w:t>
            </w:r>
            <w:r>
              <w:rPr>
                <w:sz w:val="26"/>
              </w:rPr>
              <w:t xml:space="preserve">ν </w:t>
            </w:r>
            <w:r>
              <w:rPr>
                <w:rFonts w:ascii="Symbol" w:hAnsi="Symbol"/>
                <w:sz w:val="26"/>
              </w:rPr>
              <w:t></w:t>
            </w:r>
            <w:r>
              <w:rPr>
                <w:spacing w:val="15"/>
                <w:sz w:val="26"/>
              </w:rPr>
              <w:t xml:space="preserve"> </w:t>
            </w:r>
            <w:r>
              <w:rPr>
                <w:i/>
                <w:spacing w:val="-5"/>
                <w:position w:val="16"/>
                <w:sz w:val="26"/>
              </w:rPr>
              <w:t>hc</w:t>
            </w:r>
            <w:r>
              <w:rPr>
                <w:i/>
                <w:position w:val="16"/>
                <w:sz w:val="26"/>
              </w:rPr>
              <w:tab/>
            </w:r>
            <w:r>
              <w:rPr>
                <w:i/>
                <w:spacing w:val="-10"/>
                <w:position w:val="2"/>
                <w:sz w:val="25"/>
              </w:rPr>
              <w:t>A</w:t>
            </w:r>
            <w:r>
              <w:rPr>
                <w:i/>
                <w:position w:val="2"/>
                <w:sz w:val="25"/>
              </w:rPr>
              <w:tab/>
            </w:r>
            <w:r>
              <w:rPr>
                <w:rFonts w:ascii="Symbol" w:hAnsi="Symbol"/>
                <w:position w:val="2"/>
                <w:sz w:val="25"/>
              </w:rPr>
              <w:t></w:t>
            </w:r>
            <w:r>
              <w:rPr>
                <w:spacing w:val="1"/>
                <w:position w:val="2"/>
                <w:sz w:val="25"/>
              </w:rPr>
              <w:t xml:space="preserve"> </w:t>
            </w:r>
            <w:r>
              <w:rPr>
                <w:i/>
                <w:spacing w:val="-5"/>
                <w:position w:val="2"/>
                <w:sz w:val="25"/>
              </w:rPr>
              <w:t>h</w:t>
            </w:r>
            <w:r>
              <w:rPr>
                <w:spacing w:val="-5"/>
                <w:position w:val="2"/>
                <w:sz w:val="25"/>
              </w:rPr>
              <w:t>ν</w:t>
            </w:r>
            <w:r>
              <w:rPr>
                <w:position w:val="2"/>
                <w:sz w:val="25"/>
              </w:rPr>
              <w:tab/>
            </w:r>
            <w:r>
              <w:rPr>
                <w:rFonts w:ascii="Symbol" w:hAnsi="Symbol"/>
                <w:position w:val="2"/>
                <w:sz w:val="25"/>
              </w:rPr>
              <w:t></w:t>
            </w:r>
            <w:r>
              <w:rPr>
                <w:spacing w:val="53"/>
                <w:position w:val="2"/>
                <w:sz w:val="25"/>
              </w:rPr>
              <w:t xml:space="preserve"> </w:t>
            </w:r>
            <w:r>
              <w:rPr>
                <w:i/>
                <w:spacing w:val="-5"/>
                <w:position w:val="18"/>
                <w:sz w:val="25"/>
              </w:rPr>
              <w:t>hc</w:t>
            </w:r>
            <w:r>
              <w:rPr>
                <w:i/>
                <w:position w:val="18"/>
                <w:sz w:val="25"/>
              </w:rPr>
              <w:tab/>
            </w:r>
            <w:r>
              <w:rPr>
                <w:i/>
                <w:spacing w:val="-5"/>
                <w:position w:val="12"/>
                <w:sz w:val="26"/>
              </w:rPr>
              <w:t>m</w:t>
            </w:r>
            <w:r>
              <w:rPr>
                <w:rFonts w:ascii="Symbol" w:hAnsi="Symbol"/>
                <w:spacing w:val="-5"/>
                <w:position w:val="12"/>
                <w:sz w:val="27"/>
              </w:rPr>
              <w:t></w:t>
            </w:r>
            <w:r>
              <w:rPr>
                <w:spacing w:val="-5"/>
                <w:position w:val="24"/>
                <w:sz w:val="15"/>
              </w:rPr>
              <w:t>2</w:t>
            </w:r>
          </w:p>
          <w:p>
            <w:pPr>
              <w:pStyle w:val="TableParagraph"/>
              <w:tabs>
                <w:tab w:val="clear" w:pos="709"/>
                <w:tab w:val="left" w:pos="680" w:leader="none"/>
                <w:tab w:val="left" w:pos="2032" w:leader="none"/>
                <w:tab w:val="left" w:pos="2578" w:leader="none"/>
                <w:tab w:val="left" w:pos="3599" w:leader="none"/>
                <w:tab w:val="left" w:pos="4058" w:leader="none"/>
                <w:tab w:val="left" w:pos="4438" w:leader="none"/>
                <w:tab w:val="left" w:pos="5872" w:leader="none"/>
              </w:tabs>
              <w:spacing w:lineRule="auto" w:line="76"/>
              <w:ind w:start="60"/>
              <w:rPr>
                <w:sz w:val="15"/>
              </w:rPr>
            </w:pPr>
            <w:r>
              <w:rPr>
                <w:spacing w:val="-5"/>
                <w:position w:val="1"/>
                <w:sz w:val="22"/>
              </w:rPr>
              <w:t>где</w:t>
            </w:r>
            <w:r>
              <w:rPr>
                <w:position w:val="1"/>
                <w:sz w:val="22"/>
              </w:rPr>
              <w:tab/>
            </w:r>
            <w:r>
              <w:rPr>
                <w:spacing w:val="-2"/>
                <w:sz w:val="15"/>
              </w:rPr>
              <w:t>фотона</w:t>
            </w:r>
            <w:r>
              <w:rPr>
                <w:sz w:val="15"/>
              </w:rPr>
              <w:tab/>
            </w:r>
            <w:r>
              <w:rPr>
                <w:position w:val="-13"/>
                <w:sz w:val="26"/>
              </w:rPr>
              <w:t>λ</w:t>
            </w:r>
            <w:r>
              <w:rPr>
                <w:spacing w:val="54"/>
                <w:position w:val="-13"/>
                <w:sz w:val="26"/>
              </w:rPr>
              <w:t xml:space="preserve"> </w:t>
            </w:r>
            <w:r>
              <w:rPr>
                <w:spacing w:val="-10"/>
                <w:position w:val="1"/>
                <w:sz w:val="22"/>
              </w:rPr>
              <w:t>,</w:t>
            </w:r>
            <w:r>
              <w:rPr>
                <w:position w:val="1"/>
                <w:sz w:val="22"/>
              </w:rPr>
              <w:tab/>
            </w:r>
            <w:r>
              <w:rPr>
                <w:spacing w:val="-2"/>
                <w:position w:val="2"/>
                <w:sz w:val="15"/>
              </w:rPr>
              <w:t>выхода</w:t>
            </w:r>
            <w:r>
              <w:rPr>
                <w:position w:val="2"/>
                <w:sz w:val="15"/>
              </w:rPr>
              <w:tab/>
            </w:r>
            <w:r>
              <w:rPr>
                <w:spacing w:val="-5"/>
                <w:position w:val="2"/>
                <w:sz w:val="15"/>
              </w:rPr>
              <w:t>кр</w:t>
            </w:r>
            <w:r>
              <w:rPr>
                <w:position w:val="2"/>
                <w:sz w:val="15"/>
              </w:rPr>
              <w:tab/>
            </w:r>
            <w:r>
              <w:rPr>
                <w:spacing w:val="-10"/>
                <w:position w:val="-11"/>
                <w:sz w:val="25"/>
              </w:rPr>
              <w:t>λ</w:t>
            </w:r>
            <w:r>
              <w:rPr>
                <w:position w:val="-11"/>
                <w:sz w:val="25"/>
              </w:rPr>
              <w:tab/>
            </w:r>
            <w:r>
              <w:rPr>
                <w:position w:val="1"/>
                <w:sz w:val="22"/>
              </w:rPr>
              <w:t>,</w:t>
            </w:r>
            <w:r>
              <w:rPr>
                <w:spacing w:val="40"/>
                <w:position w:val="1"/>
                <w:sz w:val="22"/>
              </w:rPr>
              <w:t xml:space="preserve"> </w:t>
            </w:r>
            <w:r>
              <w:rPr>
                <w:i/>
                <w:position w:val="2"/>
                <w:sz w:val="26"/>
              </w:rPr>
              <w:t>E</w:t>
            </w:r>
            <w:r>
              <w:rPr>
                <w:position w:val="-3"/>
                <w:sz w:val="15"/>
              </w:rPr>
              <w:t>кинmax</w:t>
            </w:r>
            <w:r>
              <w:rPr>
                <w:spacing w:val="61"/>
                <w:position w:val="-3"/>
                <w:sz w:val="15"/>
              </w:rPr>
              <w:t xml:space="preserve"> </w:t>
            </w:r>
            <w:r>
              <w:rPr>
                <w:rFonts w:ascii="Symbol" w:hAnsi="Symbol"/>
                <w:position w:val="2"/>
                <w:sz w:val="26"/>
              </w:rPr>
              <w:t></w:t>
            </w:r>
            <w:r>
              <w:rPr>
                <w:position w:val="2"/>
                <w:sz w:val="26"/>
              </w:rPr>
              <w:t xml:space="preserve"> </w:t>
            </w:r>
            <w:r>
              <w:rPr>
                <w:position w:val="12"/>
                <w:sz w:val="15"/>
                <w:u w:val="single"/>
              </w:rPr>
              <w:tab/>
              <w:t>max</w:t>
            </w:r>
            <w:r>
              <w:rPr>
                <w:spacing w:val="2"/>
                <w:position w:val="12"/>
                <w:sz w:val="15"/>
                <w:u w:val="single"/>
              </w:rPr>
              <w:t xml:space="preserve"> </w:t>
            </w:r>
            <w:r>
              <w:rPr>
                <w:spacing w:val="26"/>
                <w:position w:val="12"/>
                <w:sz w:val="15"/>
              </w:rPr>
              <w:t xml:space="preserve"> </w:t>
            </w:r>
            <w:r>
              <w:rPr>
                <w:rFonts w:ascii="Symbol" w:hAnsi="Symbol"/>
                <w:position w:val="2"/>
                <w:sz w:val="26"/>
              </w:rPr>
              <w:t></w:t>
            </w:r>
            <w:r>
              <w:rPr>
                <w:spacing w:val="-12"/>
                <w:position w:val="2"/>
                <w:sz w:val="26"/>
              </w:rPr>
              <w:t xml:space="preserve"> </w:t>
            </w:r>
            <w:r>
              <w:rPr>
                <w:i/>
                <w:spacing w:val="-2"/>
                <w:position w:val="2"/>
                <w:sz w:val="26"/>
              </w:rPr>
              <w:t>eU</w:t>
            </w:r>
            <w:r>
              <w:rPr>
                <w:spacing w:val="-2"/>
                <w:position w:val="-3"/>
                <w:sz w:val="15"/>
              </w:rPr>
              <w:t>зап</w:t>
            </w:r>
          </w:p>
          <w:p>
            <w:pPr>
              <w:pStyle w:val="TableParagraph"/>
              <w:tabs>
                <w:tab w:val="clear" w:pos="709"/>
                <w:tab w:val="right" w:pos="10002" w:leader="none"/>
              </w:tabs>
              <w:spacing w:lineRule="exact" w:line="171"/>
              <w:ind w:start="4136"/>
              <w:rPr>
                <w:sz w:val="26"/>
              </w:rPr>
            </w:pPr>
            <w:r>
              <mc:AlternateContent>
                <mc:Choice Requires="wpg">
                  <w:drawing>
                    <wp:anchor behindDoc="1" distT="4445" distB="0" distL="3810" distR="3810" simplePos="0" locked="0" layoutInCell="1" allowOverlap="1" relativeHeight="487">
                      <wp:simplePos x="0" y="0"/>
                      <wp:positionH relativeFrom="column">
                        <wp:posOffset>2529205</wp:posOffset>
                      </wp:positionH>
                      <wp:positionV relativeFrom="paragraph">
                        <wp:posOffset>-137795</wp:posOffset>
                      </wp:positionV>
                      <wp:extent cx="217170" cy="8255"/>
                      <wp:effectExtent l="3810" t="4445" r="3810" b="0"/>
                      <wp:wrapNone/>
                      <wp:docPr id="351" name="Group 411"/>
                      <a:graphic xmlns:a="http://schemas.openxmlformats.org/drawingml/2006/main">
                        <a:graphicData uri="http://schemas.microsoft.com/office/word/2010/wordprocessingGroup">
                          <wpg:wgp>
                            <wpg:cNvGrpSpPr/>
                            <wpg:grpSpPr>
                              <a:xfrm>
                                <a:off x="0" y="0"/>
                                <a:ext cx="217080" cy="8280"/>
                                <a:chOff x="0" y="0"/>
                                <a:chExt cx="217080" cy="8280"/>
                              </a:xfrm>
                            </wpg:grpSpPr>
                            <wps:wsp>
                              <wps:cNvPr id="352" name="Graphic 132"/>
                              <wps:cNvSpPr/>
                              <wps:spPr>
                                <a:xfrm>
                                  <a:off x="0" y="0"/>
                                  <a:ext cx="217080" cy="8280"/>
                                </a:xfrm>
                                <a:custGeom>
                                  <a:avLst/>
                                  <a:gdLst>
                                    <a:gd name="textAreaLeft" fmla="*/ 0 w 123120"/>
                                    <a:gd name="textAreaRight" fmla="*/ 123840 w 123120"/>
                                    <a:gd name="textAreaTop" fmla="*/ 0 h 4680"/>
                                    <a:gd name="textAreaBottom" fmla="*/ 5400 h 4680"/>
                                  </a:gdLst>
                                  <a:ahLst/>
                                  <a:rect l="textAreaLeft" t="textAreaTop" r="textAreaRight" b="textAreaBottom"/>
                                  <a:pathLst>
                                    <a:path w="217170" h="0">
                                      <a:moveTo>
                                        <a:pt x="0" y="0"/>
                                      </a:moveTo>
                                      <a:lnTo>
                                        <a:pt x="216725" y="0"/>
                                      </a:lnTo>
                                    </a:path>
                                  </a:pathLst>
                                </a:custGeom>
                                <a:noFill/>
                                <a:ln w="7560">
                                  <a:solidFill>
                                    <a:srgbClr val="000000"/>
                                  </a:solidFill>
                                  <a:round/>
                                </a:ln>
                              </wps:spPr>
                              <wps:style>
                                <a:lnRef idx="0"/>
                                <a:fillRef idx="0"/>
                                <a:effectRef idx="0"/>
                                <a:fontRef idx="minor"/>
                              </wps:style>
                              <wps:bodyPr/>
                            </wps:wsp>
                          </wpg:wgp>
                        </a:graphicData>
                      </a:graphic>
                    </wp:anchor>
                  </w:drawing>
                </mc:Choice>
                <mc:Fallback>
                  <w:pict>
                    <v:group id="shape_0" alt="Group 411" style="position:absolute;margin-left:199.15pt;margin-top:-10.85pt;width:17.1pt;height:0.65pt" coordorigin="3983,-217" coordsize="342,13"/>
                  </w:pict>
                </mc:Fallback>
              </mc:AlternateContent>
            </w:r>
            <w:r>
              <w:rPr>
                <w:spacing w:val="-5"/>
                <w:sz w:val="15"/>
              </w:rPr>
              <w:t>кр</w:t>
            </w:r>
            <w:r>
              <w:rPr>
                <w:sz w:val="15"/>
              </w:rPr>
              <w:tab/>
            </w:r>
            <w:r>
              <w:rPr>
                <w:spacing w:val="-10"/>
                <w:sz w:val="26"/>
              </w:rPr>
              <w:t>2</w:t>
            </w:r>
          </w:p>
        </w:tc>
      </w:tr>
      <w:tr>
        <w:trPr>
          <w:trHeight w:val="697"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4.1.5</w:t>
            </w:r>
          </w:p>
        </w:tc>
        <w:tc>
          <w:tcPr>
            <w:tcW w:w="781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Давление</w:t>
            </w:r>
            <w:r>
              <w:rPr>
                <w:spacing w:val="31"/>
                <w:sz w:val="22"/>
              </w:rPr>
              <w:t xml:space="preserve"> </w:t>
            </w:r>
            <w:r>
              <w:rPr>
                <w:sz w:val="22"/>
              </w:rPr>
              <w:t>света.</w:t>
            </w:r>
            <w:r>
              <w:rPr>
                <w:spacing w:val="31"/>
                <w:sz w:val="22"/>
              </w:rPr>
              <w:t xml:space="preserve"> </w:t>
            </w:r>
            <w:r>
              <w:rPr>
                <w:sz w:val="22"/>
              </w:rPr>
              <w:t>Давление</w:t>
            </w:r>
            <w:r>
              <w:rPr>
                <w:spacing w:val="31"/>
                <w:sz w:val="22"/>
              </w:rPr>
              <w:t xml:space="preserve"> </w:t>
            </w:r>
            <w:r>
              <w:rPr>
                <w:sz w:val="22"/>
              </w:rPr>
              <w:t>света</w:t>
            </w:r>
            <w:r>
              <w:rPr>
                <w:spacing w:val="32"/>
                <w:sz w:val="22"/>
              </w:rPr>
              <w:t xml:space="preserve"> </w:t>
            </w:r>
            <w:r>
              <w:rPr>
                <w:sz w:val="22"/>
              </w:rPr>
              <w:t>на</w:t>
            </w:r>
            <w:r>
              <w:rPr>
                <w:spacing w:val="33"/>
                <w:sz w:val="22"/>
              </w:rPr>
              <w:t xml:space="preserve"> </w:t>
            </w:r>
            <w:r>
              <w:rPr>
                <w:sz w:val="22"/>
              </w:rPr>
              <w:t>полностью</w:t>
            </w:r>
            <w:r>
              <w:rPr>
                <w:spacing w:val="31"/>
                <w:sz w:val="22"/>
              </w:rPr>
              <w:t xml:space="preserve"> </w:t>
            </w:r>
            <w:r>
              <w:rPr>
                <w:sz w:val="22"/>
              </w:rPr>
              <w:t>отражающую</w:t>
            </w:r>
            <w:r>
              <w:rPr>
                <w:spacing w:val="32"/>
                <w:sz w:val="22"/>
              </w:rPr>
              <w:t xml:space="preserve"> </w:t>
            </w:r>
            <w:r>
              <w:rPr>
                <w:sz w:val="22"/>
              </w:rPr>
              <w:t>поверхность</w:t>
            </w:r>
            <w:r>
              <w:rPr>
                <w:spacing w:val="31"/>
                <w:sz w:val="22"/>
              </w:rPr>
              <w:t xml:space="preserve"> </w:t>
            </w:r>
            <w:r>
              <w:rPr>
                <w:sz w:val="22"/>
              </w:rPr>
              <w:t>и</w:t>
            </w:r>
            <w:r>
              <w:rPr>
                <w:spacing w:val="31"/>
                <w:sz w:val="22"/>
              </w:rPr>
              <w:t xml:space="preserve"> </w:t>
            </w:r>
            <w:r>
              <w:rPr>
                <w:sz w:val="22"/>
              </w:rPr>
              <w:t>на полностью поглощающую поверхность</w:t>
            </w:r>
          </w:p>
        </w:tc>
      </w:tr>
      <w:tr>
        <w:trPr>
          <w:trHeight w:val="451"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8" w:end="3"/>
              <w:rPr>
                <w:sz w:val="22"/>
              </w:rPr>
            </w:pPr>
            <w:r>
              <w:rPr>
                <w:spacing w:val="-5"/>
                <w:sz w:val="22"/>
              </w:rPr>
              <w:t>4.2</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ФИЗИКА</w:t>
            </w:r>
            <w:r>
              <w:rPr>
                <w:spacing w:val="-9"/>
                <w:sz w:val="22"/>
              </w:rPr>
              <w:t xml:space="preserve"> </w:t>
            </w:r>
            <w:r>
              <w:rPr>
                <w:spacing w:val="-2"/>
                <w:sz w:val="22"/>
              </w:rPr>
              <w:t>АТОМА</w:t>
            </w:r>
          </w:p>
        </w:tc>
      </w:tr>
      <w:tr>
        <w:trPr>
          <w:trHeight w:val="450"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4.2.1</w:t>
            </w:r>
          </w:p>
        </w:tc>
        <w:tc>
          <w:tcPr>
            <w:tcW w:w="7813"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Планетарная</w:t>
            </w:r>
            <w:r>
              <w:rPr>
                <w:spacing w:val="-12"/>
                <w:sz w:val="22"/>
              </w:rPr>
              <w:t xml:space="preserve"> </w:t>
            </w:r>
            <w:r>
              <w:rPr>
                <w:sz w:val="22"/>
              </w:rPr>
              <w:t>модель</w:t>
            </w:r>
            <w:r>
              <w:rPr>
                <w:spacing w:val="-11"/>
                <w:sz w:val="22"/>
              </w:rPr>
              <w:t xml:space="preserve"> </w:t>
            </w:r>
            <w:r>
              <w:rPr>
                <w:spacing w:val="-2"/>
                <w:sz w:val="22"/>
              </w:rPr>
              <w:t>атома</w:t>
            </w:r>
          </w:p>
        </w:tc>
      </w:tr>
      <w:tr>
        <w:trPr>
          <w:trHeight w:val="70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4.2.2</w:t>
            </w:r>
          </w:p>
        </w:tc>
        <w:tc>
          <w:tcPr>
            <w:tcW w:w="7813" w:type="dxa"/>
            <w:tcBorders>
              <w:top w:val="single" w:sz="4" w:space="0" w:color="000000"/>
              <w:start w:val="single" w:sz="4" w:space="0" w:color="000000"/>
              <w:end w:val="single" w:sz="4" w:space="0" w:color="000000"/>
            </w:tcBorders>
          </w:tcPr>
          <w:p>
            <w:pPr>
              <w:pStyle w:val="TableParagraph"/>
              <w:spacing w:lineRule="auto" w:line="218" w:before="103" w:after="0"/>
              <w:ind w:start="60"/>
              <w:rPr>
                <w:sz w:val="22"/>
              </w:rPr>
            </w:pPr>
            <w:r>
              <w:rPr>
                <w:sz w:val="22"/>
              </w:rPr>
              <w:t>Постулаты Бора. Излучение и поглощение фотонов при переходе атома с одного уровня энергии на другой:</w:t>
            </w:r>
          </w:p>
        </w:tc>
      </w:tr>
      <w:tr>
        <w:trPr>
          <w:trHeight w:val="92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bottom w:val="single" w:sz="4" w:space="0" w:color="000000"/>
              <w:end w:val="single" w:sz="4" w:space="0" w:color="000000"/>
            </w:tcBorders>
          </w:tcPr>
          <w:p>
            <w:pPr>
              <w:pStyle w:val="TableParagraph"/>
              <w:tabs>
                <w:tab w:val="clear" w:pos="709"/>
                <w:tab w:val="left" w:pos="730" w:leader="none"/>
              </w:tabs>
              <w:spacing w:lineRule="exact" w:line="395" w:before="102" w:after="0"/>
              <w:ind w:start="99"/>
              <w:rPr>
                <w:i/>
                <w:i/>
                <w:sz w:val="26"/>
              </w:rPr>
            </w:pPr>
            <w:r>
              <w:rPr>
                <w:i/>
                <w:spacing w:val="-5"/>
                <w:sz w:val="26"/>
              </w:rPr>
              <w:t>h</w:t>
            </w:r>
            <w:r>
              <w:rPr>
                <w:spacing w:val="-5"/>
                <w:sz w:val="26"/>
              </w:rPr>
              <w:t>ν</w:t>
            </w:r>
            <w:r>
              <w:rPr>
                <w:sz w:val="26"/>
              </w:rPr>
              <w:tab/>
            </w:r>
            <w:r>
              <w:rPr>
                <w:rFonts w:ascii="Symbol" w:hAnsi="Symbol"/>
                <w:sz w:val="26"/>
              </w:rPr>
              <w:t></w:t>
            </w:r>
            <w:r>
              <w:rPr>
                <w:spacing w:val="63"/>
                <w:sz w:val="26"/>
              </w:rPr>
              <w:t xml:space="preserve"> </w:t>
            </w:r>
            <w:r>
              <w:rPr>
                <w:i/>
                <w:position w:val="16"/>
                <w:sz w:val="26"/>
              </w:rPr>
              <w:t>hc</w:t>
            </w:r>
            <w:r>
              <w:rPr>
                <w:i/>
                <w:spacing w:val="67"/>
                <w:position w:val="16"/>
                <w:sz w:val="26"/>
              </w:rPr>
              <w:t xml:space="preserve"> </w:t>
            </w:r>
            <w:r>
              <w:rPr>
                <w:rFonts w:ascii="Symbol" w:hAnsi="Symbol"/>
                <w:sz w:val="26"/>
              </w:rPr>
              <w:t></w:t>
            </w:r>
            <w:r>
              <w:rPr>
                <w:spacing w:val="43"/>
                <w:sz w:val="26"/>
              </w:rPr>
              <w:t xml:space="preserve"> </w:t>
            </w:r>
            <w:r>
              <w:rPr>
                <w:i/>
                <w:sz w:val="26"/>
              </w:rPr>
              <w:t>E</w:t>
            </w:r>
            <w:r>
              <w:rPr>
                <w:i/>
                <w:spacing w:val="79"/>
                <w:sz w:val="26"/>
              </w:rPr>
              <w:t xml:space="preserve"> </w:t>
            </w:r>
            <w:r>
              <w:rPr>
                <w:rFonts w:ascii="Symbol" w:hAnsi="Symbol"/>
                <w:sz w:val="26"/>
              </w:rPr>
              <w:t></w:t>
            </w:r>
            <w:r>
              <w:rPr>
                <w:spacing w:val="-14"/>
                <w:sz w:val="26"/>
              </w:rPr>
              <w:t xml:space="preserve"> </w:t>
            </w:r>
            <w:r>
              <w:rPr>
                <w:i/>
                <w:spacing w:val="-10"/>
                <w:sz w:val="26"/>
              </w:rPr>
              <w:t>E</w:t>
            </w:r>
          </w:p>
          <w:p>
            <w:pPr>
              <w:pStyle w:val="TableParagraph"/>
              <w:tabs>
                <w:tab w:val="clear" w:pos="709"/>
                <w:tab w:val="left" w:pos="1214" w:leader="none"/>
                <w:tab w:val="left" w:pos="2055" w:leader="none"/>
                <w:tab w:val="left" w:pos="2555" w:leader="none"/>
              </w:tabs>
              <w:spacing w:lineRule="auto" w:line="72" w:before="6" w:after="0"/>
              <w:ind w:start="360"/>
              <w:rPr>
                <w:i/>
                <w:i/>
                <w:sz w:val="15"/>
              </w:rPr>
            </w:pPr>
            <w:r>
              <w:rPr>
                <w:i/>
                <w:spacing w:val="-5"/>
                <w:sz w:val="15"/>
              </w:rPr>
              <w:t>mn</w:t>
            </w:r>
            <w:r>
              <w:rPr>
                <w:i/>
                <w:sz w:val="15"/>
              </w:rPr>
              <w:tab/>
            </w:r>
            <w:r>
              <w:rPr>
                <w:spacing w:val="-10"/>
                <w:position w:val="-13"/>
                <w:sz w:val="26"/>
              </w:rPr>
              <w:t>λ</w:t>
            </w:r>
            <w:r>
              <w:rPr>
                <w:position w:val="-13"/>
                <w:sz w:val="26"/>
              </w:rPr>
              <w:tab/>
            </w:r>
            <w:r>
              <w:rPr>
                <w:i/>
                <w:spacing w:val="-10"/>
                <w:sz w:val="15"/>
              </w:rPr>
              <w:t>n</w:t>
            </w:r>
            <w:r>
              <w:rPr>
                <w:i/>
                <w:sz w:val="15"/>
              </w:rPr>
              <w:tab/>
            </w:r>
            <w:r>
              <w:rPr>
                <w:i/>
                <w:spacing w:val="-10"/>
                <w:sz w:val="15"/>
              </w:rPr>
              <w:t>m</w:t>
            </w:r>
          </w:p>
          <w:p>
            <w:pPr>
              <w:pStyle w:val="TableParagraph"/>
              <w:spacing w:before="2" w:after="0"/>
              <w:ind w:start="994"/>
              <w:rPr>
                <w:i/>
                <w:i/>
                <w:sz w:val="15"/>
              </w:rPr>
            </w:pPr>
            <w:r>
              <mc:AlternateContent>
                <mc:Choice Requires="wpg">
                  <w:drawing>
                    <wp:anchor behindDoc="1" distT="5080" distB="0" distL="5080" distR="3810" simplePos="0" locked="0" layoutInCell="1" allowOverlap="1" relativeHeight="488">
                      <wp:simplePos x="0" y="0"/>
                      <wp:positionH relativeFrom="column">
                        <wp:posOffset>532130</wp:posOffset>
                      </wp:positionH>
                      <wp:positionV relativeFrom="paragraph">
                        <wp:posOffset>-122555</wp:posOffset>
                      </wp:positionV>
                      <wp:extent cx="240665" cy="8255"/>
                      <wp:effectExtent l="5080" t="5080" r="3810" b="0"/>
                      <wp:wrapNone/>
                      <wp:docPr id="353" name="Group 413"/>
                      <a:graphic xmlns:a="http://schemas.openxmlformats.org/drawingml/2006/main">
                        <a:graphicData uri="http://schemas.microsoft.com/office/word/2010/wordprocessingGroup">
                          <wpg:wgp>
                            <wpg:cNvGrpSpPr/>
                            <wpg:grpSpPr>
                              <a:xfrm>
                                <a:off x="0" y="0"/>
                                <a:ext cx="240840" cy="8280"/>
                                <a:chOff x="0" y="0"/>
                                <a:chExt cx="240840" cy="8280"/>
                              </a:xfrm>
                            </wpg:grpSpPr>
                            <wps:wsp>
                              <wps:cNvPr id="354" name="Graphic 131"/>
                              <wps:cNvSpPr/>
                              <wps:spPr>
                                <a:xfrm>
                                  <a:off x="0" y="0"/>
                                  <a:ext cx="240840" cy="8280"/>
                                </a:xfrm>
                                <a:custGeom>
                                  <a:avLst/>
                                  <a:gdLst>
                                    <a:gd name="textAreaLeft" fmla="*/ 0 w 136440"/>
                                    <a:gd name="textAreaRight" fmla="*/ 137160 w 136440"/>
                                    <a:gd name="textAreaTop" fmla="*/ 0 h 4680"/>
                                    <a:gd name="textAreaBottom" fmla="*/ 5400 h 4680"/>
                                  </a:gdLst>
                                  <a:ahLst/>
                                  <a:rect l="textAreaLeft" t="textAreaTop" r="textAreaRight" b="textAreaBottom"/>
                                  <a:pathLst>
                                    <a:path w="240665" h="0">
                                      <a:moveTo>
                                        <a:pt x="0" y="0"/>
                                      </a:moveTo>
                                      <a:lnTo>
                                        <a:pt x="240144" y="0"/>
                                      </a:lnTo>
                                    </a:path>
                                  </a:pathLst>
                                </a:custGeom>
                                <a:noFill/>
                                <a:ln w="8152">
                                  <a:solidFill>
                                    <a:srgbClr val="000000"/>
                                  </a:solidFill>
                                  <a:round/>
                                </a:ln>
                              </wps:spPr>
                              <wps:style>
                                <a:lnRef idx="0"/>
                                <a:fillRef idx="0"/>
                                <a:effectRef idx="0"/>
                                <a:fontRef idx="minor"/>
                              </wps:style>
                              <wps:bodyPr/>
                            </wps:wsp>
                          </wpg:wgp>
                        </a:graphicData>
                      </a:graphic>
                    </wp:anchor>
                  </w:drawing>
                </mc:Choice>
                <mc:Fallback>
                  <w:pict>
                    <v:group id="shape_0" alt="Group 413" style="position:absolute;margin-left:41.9pt;margin-top:-9.65pt;width:18.95pt;height:0.65pt" coordorigin="838,-193" coordsize="379,13"/>
                  </w:pict>
                </mc:Fallback>
              </mc:AlternateContent>
              <mc:AlternateContent>
                <mc:Choice Requires="wpg">
                  <w:drawing>
                    <wp:anchor behindDoc="1" distT="5080" distB="3810" distL="5080" distR="0" simplePos="0" locked="0" layoutInCell="1" allowOverlap="1" relativeHeight="489">
                      <wp:simplePos x="0" y="0"/>
                      <wp:positionH relativeFrom="column">
                        <wp:posOffset>951865</wp:posOffset>
                      </wp:positionH>
                      <wp:positionV relativeFrom="paragraph">
                        <wp:posOffset>-220345</wp:posOffset>
                      </wp:positionV>
                      <wp:extent cx="8255" cy="196215"/>
                      <wp:effectExtent l="5080" t="5080" r="0" b="3810"/>
                      <wp:wrapNone/>
                      <wp:docPr id="355" name="Group 415"/>
                      <a:graphic xmlns:a="http://schemas.openxmlformats.org/drawingml/2006/main">
                        <a:graphicData uri="http://schemas.microsoft.com/office/word/2010/wordprocessingGroup">
                          <wpg:wgp>
                            <wpg:cNvGrpSpPr/>
                            <wpg:grpSpPr>
                              <a:xfrm>
                                <a:off x="0" y="0"/>
                                <a:ext cx="8280" cy="196200"/>
                                <a:chOff x="0" y="0"/>
                                <a:chExt cx="8280" cy="196200"/>
                              </a:xfrm>
                            </wpg:grpSpPr>
                            <wps:wsp>
                              <wps:cNvPr id="356" name="Graphic 134"/>
                              <wps:cNvSpPr/>
                              <wps:spPr>
                                <a:xfrm>
                                  <a:off x="0" y="0"/>
                                  <a:ext cx="8280" cy="196200"/>
                                </a:xfrm>
                                <a:custGeom>
                                  <a:avLst/>
                                  <a:gdLst>
                                    <a:gd name="textAreaLeft" fmla="*/ 0 w 4680"/>
                                    <a:gd name="textAreaRight" fmla="*/ 5400 w 4680"/>
                                    <a:gd name="textAreaTop" fmla="*/ 0 h 111240"/>
                                    <a:gd name="textAreaBottom" fmla="*/ 111960 h 111240"/>
                                  </a:gdLst>
                                  <a:ahLst/>
                                  <a:rect l="textAreaLeft" t="textAreaTop" r="textAreaRight" b="textAreaBottom"/>
                                  <a:pathLst>
                                    <a:path w="0" h="196215">
                                      <a:moveTo>
                                        <a:pt x="0" y="0"/>
                                      </a:moveTo>
                                      <a:lnTo>
                                        <a:pt x="0" y="195759"/>
                                      </a:lnTo>
                                    </a:path>
                                  </a:pathLst>
                                </a:custGeom>
                                <a:noFill/>
                                <a:ln w="8148">
                                  <a:solidFill>
                                    <a:srgbClr val="000000"/>
                                  </a:solidFill>
                                  <a:round/>
                                </a:ln>
                              </wps:spPr>
                              <wps:style>
                                <a:lnRef idx="0"/>
                                <a:fillRef idx="0"/>
                                <a:effectRef idx="0"/>
                                <a:fontRef idx="minor"/>
                              </wps:style>
                              <wps:bodyPr/>
                            </wps:wsp>
                          </wpg:wgp>
                        </a:graphicData>
                      </a:graphic>
                    </wp:anchor>
                  </w:drawing>
                </mc:Choice>
                <mc:Fallback>
                  <w:pict>
                    <v:group id="shape_0" alt="Group 415" style="position:absolute;margin-left:74.95pt;margin-top:-17.35pt;width:0.65pt;height:15.45pt" coordorigin="1499,-347" coordsize="13,309"/>
                  </w:pict>
                </mc:Fallback>
              </mc:AlternateContent>
              <mc:AlternateContent>
                <mc:Choice Requires="wpg">
                  <w:drawing>
                    <wp:anchor behindDoc="1" distT="5080" distB="3810" distL="5080" distR="0" simplePos="0" locked="0" layoutInCell="1" allowOverlap="1" relativeHeight="490">
                      <wp:simplePos x="0" y="0"/>
                      <wp:positionH relativeFrom="column">
                        <wp:posOffset>1495425</wp:posOffset>
                      </wp:positionH>
                      <wp:positionV relativeFrom="paragraph">
                        <wp:posOffset>-220345</wp:posOffset>
                      </wp:positionV>
                      <wp:extent cx="8255" cy="196215"/>
                      <wp:effectExtent l="5080" t="5080" r="0" b="3810"/>
                      <wp:wrapNone/>
                      <wp:docPr id="357" name="Group 417"/>
                      <a:graphic xmlns:a="http://schemas.openxmlformats.org/drawingml/2006/main">
                        <a:graphicData uri="http://schemas.microsoft.com/office/word/2010/wordprocessingGroup">
                          <wpg:wgp>
                            <wpg:cNvGrpSpPr/>
                            <wpg:grpSpPr>
                              <a:xfrm>
                                <a:off x="0" y="0"/>
                                <a:ext cx="8280" cy="196200"/>
                                <a:chOff x="0" y="0"/>
                                <a:chExt cx="8280" cy="196200"/>
                              </a:xfrm>
                            </wpg:grpSpPr>
                            <wps:wsp>
                              <wps:cNvPr id="358" name="Graphic 133"/>
                              <wps:cNvSpPr/>
                              <wps:spPr>
                                <a:xfrm>
                                  <a:off x="0" y="0"/>
                                  <a:ext cx="8280" cy="196200"/>
                                </a:xfrm>
                                <a:custGeom>
                                  <a:avLst/>
                                  <a:gdLst>
                                    <a:gd name="textAreaLeft" fmla="*/ 0 w 4680"/>
                                    <a:gd name="textAreaRight" fmla="*/ 5400 w 4680"/>
                                    <a:gd name="textAreaTop" fmla="*/ 0 h 111240"/>
                                    <a:gd name="textAreaBottom" fmla="*/ 111960 h 111240"/>
                                  </a:gdLst>
                                  <a:ahLst/>
                                  <a:rect l="textAreaLeft" t="textAreaTop" r="textAreaRight" b="textAreaBottom"/>
                                  <a:pathLst>
                                    <a:path w="0" h="196215">
                                      <a:moveTo>
                                        <a:pt x="0" y="0"/>
                                      </a:moveTo>
                                      <a:lnTo>
                                        <a:pt x="0" y="195759"/>
                                      </a:lnTo>
                                    </a:path>
                                  </a:pathLst>
                                </a:custGeom>
                                <a:noFill/>
                                <a:ln w="8148">
                                  <a:solidFill>
                                    <a:srgbClr val="000000"/>
                                  </a:solidFill>
                                  <a:round/>
                                </a:ln>
                              </wps:spPr>
                              <wps:style>
                                <a:lnRef idx="0"/>
                                <a:fillRef idx="0"/>
                                <a:effectRef idx="0"/>
                                <a:fontRef idx="minor"/>
                              </wps:style>
                              <wps:bodyPr/>
                            </wps:wsp>
                          </wpg:wgp>
                        </a:graphicData>
                      </a:graphic>
                    </wp:anchor>
                  </w:drawing>
                </mc:Choice>
                <mc:Fallback>
                  <w:pict>
                    <v:group id="shape_0" alt="Group 417" style="position:absolute;margin-left:117.75pt;margin-top:-17.35pt;width:0.65pt;height:15.45pt" coordorigin="2355,-347" coordsize="13,309"/>
                  </w:pict>
                </mc:Fallback>
              </mc:AlternateContent>
            </w:r>
            <w:r>
              <w:rPr>
                <w:i/>
                <w:spacing w:val="-5"/>
                <w:sz w:val="15"/>
              </w:rPr>
              <w:t>mn</w:t>
            </w:r>
          </w:p>
        </w:tc>
      </w:tr>
      <w:tr>
        <w:trPr>
          <w:trHeight w:val="45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4.2.3</w:t>
            </w:r>
          </w:p>
        </w:tc>
        <w:tc>
          <w:tcPr>
            <w:tcW w:w="7813" w:type="dxa"/>
            <w:tcBorders>
              <w:top w:val="single" w:sz="4" w:space="0" w:color="000000"/>
              <w:start w:val="single" w:sz="4" w:space="0" w:color="000000"/>
              <w:end w:val="single" w:sz="4" w:space="0" w:color="000000"/>
            </w:tcBorders>
          </w:tcPr>
          <w:p>
            <w:pPr>
              <w:pStyle w:val="TableParagraph"/>
              <w:ind w:start="60"/>
              <w:rPr>
                <w:sz w:val="22"/>
              </w:rPr>
            </w:pPr>
            <w:r>
              <w:rPr>
                <w:sz w:val="22"/>
              </w:rPr>
              <w:t>Линейчатые</w:t>
            </w:r>
            <w:r>
              <w:rPr>
                <w:spacing w:val="-12"/>
                <w:sz w:val="22"/>
              </w:rPr>
              <w:t xml:space="preserve"> </w:t>
            </w:r>
            <w:r>
              <w:rPr>
                <w:spacing w:val="-2"/>
                <w:sz w:val="22"/>
              </w:rPr>
              <w:t>спектры.</w:t>
            </w:r>
          </w:p>
        </w:tc>
      </w:tr>
      <w:tr>
        <w:trPr>
          <w:trHeight w:val="423"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end w:val="single" w:sz="4" w:space="0" w:color="000000"/>
            </w:tcBorders>
          </w:tcPr>
          <w:p>
            <w:pPr>
              <w:pStyle w:val="TableParagraph"/>
              <w:spacing w:before="66" w:after="0"/>
              <w:ind w:start="60"/>
              <w:rPr>
                <w:sz w:val="22"/>
              </w:rPr>
            </w:pPr>
            <w:r>
              <w:rPr>
                <w:sz w:val="22"/>
              </w:rPr>
              <w:t>Спектр</w:t>
            </w:r>
            <w:r>
              <w:rPr>
                <w:spacing w:val="-9"/>
                <w:sz w:val="22"/>
              </w:rPr>
              <w:t xml:space="preserve"> </w:t>
            </w:r>
            <w:r>
              <w:rPr>
                <w:sz w:val="22"/>
              </w:rPr>
              <w:t>уровней</w:t>
            </w:r>
            <w:r>
              <w:rPr>
                <w:spacing w:val="-8"/>
                <w:sz w:val="22"/>
              </w:rPr>
              <w:t xml:space="preserve"> </w:t>
            </w:r>
            <w:r>
              <w:rPr>
                <w:sz w:val="22"/>
              </w:rPr>
              <w:t>энергии</w:t>
            </w:r>
            <w:r>
              <w:rPr>
                <w:spacing w:val="-8"/>
                <w:sz w:val="22"/>
              </w:rPr>
              <w:t xml:space="preserve"> </w:t>
            </w:r>
            <w:r>
              <w:rPr>
                <w:sz w:val="22"/>
              </w:rPr>
              <w:t>атома</w:t>
            </w:r>
            <w:r>
              <w:rPr>
                <w:spacing w:val="-7"/>
                <w:sz w:val="22"/>
              </w:rPr>
              <w:t xml:space="preserve"> </w:t>
            </w:r>
            <w:r>
              <w:rPr>
                <w:spacing w:val="-2"/>
                <w:sz w:val="22"/>
              </w:rPr>
              <w:t>водорода:</w:t>
            </w:r>
          </w:p>
        </w:tc>
      </w:tr>
      <w:tr>
        <w:trPr>
          <w:trHeight w:val="88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bottom w:val="single" w:sz="4" w:space="0" w:color="000000"/>
              <w:end w:val="single" w:sz="4" w:space="0" w:color="000000"/>
            </w:tcBorders>
          </w:tcPr>
          <w:p>
            <w:pPr>
              <w:pStyle w:val="TableParagraph"/>
              <w:spacing w:lineRule="exact" w:line="446" w:before="97" w:after="0"/>
              <w:ind w:start="107"/>
              <w:rPr>
                <w:sz w:val="22"/>
              </w:rPr>
            </w:pPr>
            <w:r>
              <w:rPr>
                <w:i/>
                <w:position w:val="6"/>
                <w:sz w:val="26"/>
              </w:rPr>
              <w:t>E</w:t>
            </w:r>
            <w:r>
              <w:rPr>
                <w:i/>
                <w:spacing w:val="58"/>
                <w:w w:val="150"/>
                <w:position w:val="6"/>
                <w:sz w:val="26"/>
              </w:rPr>
              <w:t xml:space="preserve"> </w:t>
            </w:r>
            <w:r>
              <w:rPr>
                <w:rFonts w:ascii="Symbol" w:hAnsi="Symbol"/>
                <w:position w:val="6"/>
                <w:sz w:val="26"/>
              </w:rPr>
              <w:t></w:t>
            </w:r>
            <w:r>
              <w:rPr>
                <w:spacing w:val="12"/>
                <w:position w:val="6"/>
                <w:sz w:val="26"/>
              </w:rPr>
              <w:t xml:space="preserve"> </w:t>
            </w:r>
            <w:r>
              <w:rPr>
                <w:rFonts w:ascii="Symbol" w:hAnsi="Symbol"/>
                <w:position w:val="22"/>
                <w:sz w:val="26"/>
                <w:u w:val="single"/>
              </w:rPr>
              <w:t></w:t>
            </w:r>
            <w:r>
              <w:rPr>
                <w:position w:val="22"/>
                <w:sz w:val="26"/>
                <w:u w:val="single"/>
              </w:rPr>
              <w:t>13,</w:t>
            </w:r>
            <w:r>
              <w:rPr>
                <w:spacing w:val="-38"/>
                <w:position w:val="22"/>
                <w:sz w:val="26"/>
                <w:u w:val="single"/>
              </w:rPr>
              <w:t xml:space="preserve"> </w:t>
            </w:r>
            <w:r>
              <w:rPr>
                <w:position w:val="22"/>
                <w:sz w:val="26"/>
                <w:u w:val="single"/>
              </w:rPr>
              <w:t>6</w:t>
            </w:r>
            <w:r>
              <w:rPr>
                <w:spacing w:val="-4"/>
                <w:position w:val="22"/>
                <w:sz w:val="26"/>
                <w:u w:val="single"/>
              </w:rPr>
              <w:t xml:space="preserve"> </w:t>
            </w:r>
            <w:r>
              <w:rPr>
                <w:position w:val="22"/>
                <w:sz w:val="26"/>
                <w:u w:val="single"/>
              </w:rPr>
              <w:t>эВ</w:t>
            </w:r>
            <w:r>
              <w:rPr>
                <w:spacing w:val="-2"/>
                <w:position w:val="22"/>
                <w:sz w:val="26"/>
              </w:rPr>
              <w:t xml:space="preserve"> </w:t>
            </w:r>
            <w:r>
              <w:rPr>
                <w:sz w:val="22"/>
              </w:rPr>
              <w:t>,</w:t>
            </w:r>
            <w:r>
              <w:rPr>
                <w:spacing w:val="-2"/>
                <w:sz w:val="22"/>
              </w:rPr>
              <w:t xml:space="preserve"> </w:t>
            </w:r>
            <w:r>
              <w:rPr>
                <w:sz w:val="22"/>
              </w:rPr>
              <w:t>n</w:t>
            </w:r>
            <w:r>
              <w:rPr>
                <w:spacing w:val="-3"/>
                <w:sz w:val="22"/>
              </w:rPr>
              <w:t xml:space="preserve"> </w:t>
            </w:r>
            <w:r>
              <w:rPr>
                <w:sz w:val="22"/>
              </w:rPr>
              <w:t>=</w:t>
            </w:r>
            <w:r>
              <w:rPr>
                <w:spacing w:val="-3"/>
                <w:sz w:val="22"/>
              </w:rPr>
              <w:t xml:space="preserve"> </w:t>
            </w:r>
            <w:r>
              <w:rPr>
                <w:sz w:val="22"/>
              </w:rPr>
              <w:t>1,</w:t>
            </w:r>
            <w:r>
              <w:rPr>
                <w:spacing w:val="-2"/>
                <w:sz w:val="22"/>
              </w:rPr>
              <w:t xml:space="preserve"> </w:t>
            </w:r>
            <w:r>
              <w:rPr>
                <w:sz w:val="22"/>
              </w:rPr>
              <w:t>2,</w:t>
            </w:r>
            <w:r>
              <w:rPr>
                <w:spacing w:val="-2"/>
                <w:sz w:val="22"/>
              </w:rPr>
              <w:t xml:space="preserve"> </w:t>
            </w:r>
            <w:r>
              <w:rPr>
                <w:sz w:val="22"/>
              </w:rPr>
              <w:t>3,</w:t>
            </w:r>
            <w:r>
              <w:rPr>
                <w:spacing w:val="-2"/>
                <w:sz w:val="22"/>
              </w:rPr>
              <w:t xml:space="preserve"> </w:t>
            </w:r>
            <w:r>
              <w:rPr>
                <w:spacing w:val="-5"/>
                <w:sz w:val="22"/>
              </w:rPr>
              <w:t>...</w:t>
            </w:r>
          </w:p>
          <w:p>
            <w:pPr>
              <w:pStyle w:val="TableParagraph"/>
              <w:tabs>
                <w:tab w:val="clear" w:pos="709"/>
                <w:tab w:val="left" w:pos="1278" w:leader="none"/>
              </w:tabs>
              <w:spacing w:lineRule="auto" w:line="60"/>
              <w:ind w:start="266"/>
              <w:rPr>
                <w:sz w:val="15"/>
              </w:rPr>
            </w:pPr>
            <w:r>
              <w:rPr>
                <w:i/>
                <w:spacing w:val="-10"/>
                <w:position w:val="2"/>
                <w:sz w:val="15"/>
              </w:rPr>
              <w:t>n</w:t>
            </w:r>
            <w:r>
              <w:rPr>
                <w:i/>
                <w:position w:val="2"/>
                <w:sz w:val="15"/>
              </w:rPr>
              <w:tab/>
            </w:r>
            <w:r>
              <w:rPr>
                <w:i/>
                <w:spacing w:val="-5"/>
                <w:position w:val="-11"/>
                <w:sz w:val="26"/>
              </w:rPr>
              <w:t>n</w:t>
            </w:r>
            <w:r>
              <w:rPr>
                <w:spacing w:val="-5"/>
                <w:sz w:val="15"/>
              </w:rPr>
              <w:t>2</w:t>
            </w:r>
          </w:p>
        </w:tc>
      </w:tr>
      <w:tr>
        <w:trPr>
          <w:trHeight w:val="450" w:hRule="atLeast"/>
        </w:trPr>
        <w:tc>
          <w:tcPr>
            <w:tcW w:w="1023" w:type="dxa"/>
            <w:tcBorders>
              <w:top w:val="single" w:sz="4" w:space="0" w:color="000000"/>
              <w:start w:val="single" w:sz="4" w:space="0" w:color="000000"/>
              <w:bottom w:val="single" w:sz="4" w:space="0" w:color="000000"/>
              <w:end w:val="single" w:sz="4" w:space="0" w:color="000000"/>
            </w:tcBorders>
          </w:tcPr>
          <w:p>
            <w:pPr>
              <w:pStyle w:val="TableParagraph"/>
              <w:ind w:start="8" w:end="3"/>
              <w:rPr>
                <w:sz w:val="22"/>
              </w:rPr>
            </w:pPr>
            <w:r>
              <w:rPr>
                <w:spacing w:val="-5"/>
                <w:sz w:val="22"/>
              </w:rPr>
              <w:t>4.3</w:t>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7813"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ФИЗИКА</w:t>
            </w:r>
            <w:r>
              <w:rPr>
                <w:spacing w:val="-13"/>
                <w:sz w:val="22"/>
              </w:rPr>
              <w:t xml:space="preserve"> </w:t>
            </w:r>
            <w:r>
              <w:rPr>
                <w:sz w:val="22"/>
              </w:rPr>
              <w:t>АТОМНОГО</w:t>
            </w:r>
            <w:r>
              <w:rPr>
                <w:spacing w:val="-12"/>
                <w:sz w:val="22"/>
              </w:rPr>
              <w:t xml:space="preserve"> </w:t>
            </w:r>
            <w:r>
              <w:rPr>
                <w:spacing w:val="-4"/>
                <w:sz w:val="22"/>
              </w:rPr>
              <w:t>ЯДРА</w:t>
            </w:r>
          </w:p>
        </w:tc>
      </w:tr>
      <w:tr>
        <w:trPr>
          <w:trHeight w:val="698" w:hRule="atLeast"/>
        </w:trPr>
        <w:tc>
          <w:tcPr>
            <w:tcW w:w="1023" w:type="dxa"/>
            <w:vMerge w:val="restart"/>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4.3.1</w:t>
            </w:r>
          </w:p>
        </w:tc>
        <w:tc>
          <w:tcPr>
            <w:tcW w:w="781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Нуклонная</w:t>
            </w:r>
            <w:r>
              <w:rPr>
                <w:spacing w:val="33"/>
                <w:sz w:val="22"/>
              </w:rPr>
              <w:t xml:space="preserve"> </w:t>
            </w:r>
            <w:r>
              <w:rPr>
                <w:sz w:val="22"/>
              </w:rPr>
              <w:t>модель</w:t>
            </w:r>
            <w:r>
              <w:rPr>
                <w:spacing w:val="31"/>
                <w:sz w:val="22"/>
              </w:rPr>
              <w:t xml:space="preserve"> </w:t>
            </w:r>
            <w:r>
              <w:rPr>
                <w:sz w:val="22"/>
              </w:rPr>
              <w:t>ядра</w:t>
            </w:r>
            <w:r>
              <w:rPr>
                <w:spacing w:val="32"/>
                <w:sz w:val="22"/>
              </w:rPr>
              <w:t xml:space="preserve"> </w:t>
            </w:r>
            <w:r>
              <w:rPr>
                <w:sz w:val="22"/>
              </w:rPr>
              <w:t>Гейзенберга</w:t>
            </w:r>
            <w:r>
              <w:rPr>
                <w:spacing w:val="34"/>
                <w:sz w:val="22"/>
              </w:rPr>
              <w:t xml:space="preserve"> </w:t>
            </w:r>
            <w:r>
              <w:rPr>
                <w:sz w:val="22"/>
              </w:rPr>
              <w:t>-</w:t>
            </w:r>
            <w:r>
              <w:rPr>
                <w:spacing w:val="33"/>
                <w:sz w:val="22"/>
              </w:rPr>
              <w:t xml:space="preserve"> </w:t>
            </w:r>
            <w:r>
              <w:rPr>
                <w:sz w:val="22"/>
              </w:rPr>
              <w:t>Иваненко.</w:t>
            </w:r>
            <w:r>
              <w:rPr>
                <w:spacing w:val="31"/>
                <w:sz w:val="22"/>
              </w:rPr>
              <w:t xml:space="preserve"> </w:t>
            </w:r>
            <w:r>
              <w:rPr>
                <w:sz w:val="22"/>
              </w:rPr>
              <w:t>Заряд</w:t>
            </w:r>
            <w:r>
              <w:rPr>
                <w:spacing w:val="31"/>
                <w:sz w:val="22"/>
              </w:rPr>
              <w:t xml:space="preserve"> </w:t>
            </w:r>
            <w:r>
              <w:rPr>
                <w:sz w:val="22"/>
              </w:rPr>
              <w:t>ядра.</w:t>
            </w:r>
            <w:r>
              <w:rPr>
                <w:spacing w:val="33"/>
                <w:sz w:val="22"/>
              </w:rPr>
              <w:t xml:space="preserve"> </w:t>
            </w:r>
            <w:r>
              <w:rPr>
                <w:sz w:val="22"/>
              </w:rPr>
              <w:t>Массовое</w:t>
            </w:r>
            <w:r>
              <w:rPr>
                <w:spacing w:val="31"/>
                <w:sz w:val="22"/>
              </w:rPr>
              <w:t xml:space="preserve"> </w:t>
            </w:r>
            <w:r>
              <w:rPr>
                <w:sz w:val="22"/>
              </w:rPr>
              <w:t>число ядра. Изотопы</w:t>
            </w:r>
          </w:p>
        </w:tc>
      </w:tr>
      <w:tr>
        <w:trPr>
          <w:trHeight w:val="446"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4.3.2</w:t>
            </w:r>
          </w:p>
        </w:tc>
        <w:tc>
          <w:tcPr>
            <w:tcW w:w="7813" w:type="dxa"/>
            <w:tcBorders>
              <w:top w:val="single" w:sz="4" w:space="0" w:color="000000"/>
              <w:start w:val="single" w:sz="4" w:space="0" w:color="000000"/>
              <w:end w:val="single" w:sz="4" w:space="0" w:color="000000"/>
            </w:tcBorders>
          </w:tcPr>
          <w:p>
            <w:pPr>
              <w:pStyle w:val="TableParagraph"/>
              <w:ind w:start="60"/>
              <w:rPr>
                <w:sz w:val="22"/>
              </w:rPr>
            </w:pPr>
            <w:r>
              <w:rPr>
                <w:spacing w:val="-2"/>
                <w:sz w:val="22"/>
              </w:rPr>
              <w:t>Радиоактивность.</w:t>
            </w:r>
          </w:p>
        </w:tc>
      </w:tr>
      <w:tr>
        <w:trPr>
          <w:trHeight w:val="59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end w:val="single" w:sz="4" w:space="0" w:color="000000"/>
            </w:tcBorders>
          </w:tcPr>
          <w:p>
            <w:pPr>
              <w:pStyle w:val="TableParagraph"/>
              <w:tabs>
                <w:tab w:val="clear" w:pos="709"/>
                <w:tab w:val="left" w:pos="1725" w:leader="none"/>
                <w:tab w:val="left" w:pos="2544" w:leader="none"/>
              </w:tabs>
              <w:spacing w:lineRule="exact" w:line="79" w:before="109" w:after="0"/>
              <w:ind w:start="60"/>
              <w:rPr>
                <w:sz w:val="22"/>
              </w:rPr>
            </w:pPr>
            <w:r>
              <w:rPr>
                <w:spacing w:val="-2"/>
                <w:sz w:val="22"/>
              </w:rPr>
              <w:t>Альфа-распад:</w:t>
            </w:r>
            <w:r>
              <w:rPr>
                <w:sz w:val="22"/>
              </w:rPr>
              <w:tab/>
            </w:r>
            <w:r>
              <w:rPr>
                <w:position w:val="5"/>
                <w:sz w:val="25"/>
              </w:rPr>
              <w:t>X</w:t>
            </w:r>
            <w:r>
              <w:rPr>
                <w:spacing w:val="2"/>
                <w:position w:val="5"/>
                <w:sz w:val="25"/>
              </w:rPr>
              <w:t xml:space="preserve"> </w:t>
            </w:r>
            <w:r>
              <w:rPr>
                <w:rFonts w:ascii="Symbol" w:hAnsi="Symbol"/>
                <w:spacing w:val="-10"/>
                <w:position w:val="5"/>
                <w:sz w:val="25"/>
              </w:rPr>
              <w:t></w:t>
            </w:r>
            <w:r>
              <w:rPr>
                <w:position w:val="5"/>
                <w:sz w:val="25"/>
              </w:rPr>
              <w:tab/>
              <w:t>Y</w:t>
            </w:r>
            <w:r>
              <w:rPr>
                <w:spacing w:val="4"/>
                <w:position w:val="5"/>
                <w:sz w:val="25"/>
              </w:rPr>
              <w:t xml:space="preserve"> </w:t>
            </w:r>
            <w:r>
              <w:rPr>
                <w:position w:val="5"/>
                <w:sz w:val="25"/>
              </w:rPr>
              <w:t>+</w:t>
            </w:r>
            <w:r>
              <w:rPr>
                <w:spacing w:val="27"/>
                <w:position w:val="5"/>
                <w:sz w:val="25"/>
              </w:rPr>
              <w:t xml:space="preserve">  </w:t>
            </w:r>
            <w:r>
              <w:rPr>
                <w:position w:val="5"/>
                <w:sz w:val="25"/>
              </w:rPr>
              <w:t>He</w:t>
            </w:r>
            <w:r>
              <w:rPr>
                <w:spacing w:val="-13"/>
                <w:position w:val="5"/>
                <w:sz w:val="25"/>
              </w:rPr>
              <w:t xml:space="preserve"> </w:t>
            </w:r>
            <w:r>
              <w:rPr>
                <w:spacing w:val="-10"/>
                <w:sz w:val="22"/>
              </w:rPr>
              <w:t>.</w:t>
            </w:r>
          </w:p>
          <w:p>
            <w:pPr>
              <w:pStyle w:val="TableParagraph"/>
              <w:tabs>
                <w:tab w:val="clear" w:pos="709"/>
                <w:tab w:val="left" w:pos="3691" w:leader="none"/>
                <w:tab w:val="right" w:pos="4558" w:leader="none"/>
              </w:tabs>
              <w:spacing w:lineRule="exact" w:line="86"/>
              <w:ind w:start="1519"/>
              <w:rPr>
                <w:sz w:val="15"/>
              </w:rPr>
            </w:pPr>
            <w:r>
              <w:rPr>
                <w:spacing w:val="-10"/>
                <w:sz w:val="15"/>
              </w:rPr>
              <w:t>A</w:t>
            </w:r>
            <w:r>
              <w:rPr>
                <w:sz w:val="15"/>
              </w:rPr>
              <w:tab/>
            </w:r>
            <w:r>
              <w:rPr>
                <w:spacing w:val="-6"/>
                <w:sz w:val="15"/>
              </w:rPr>
              <w:t>A-</w:t>
            </w:r>
            <w:r>
              <w:rPr>
                <w:spacing w:val="-10"/>
                <w:sz w:val="15"/>
              </w:rPr>
              <w:t>4</w:t>
            </w:r>
            <w:r>
              <w:rPr>
                <w:sz w:val="15"/>
              </w:rPr>
              <w:tab/>
            </w:r>
            <w:r>
              <w:rPr>
                <w:spacing w:val="-10"/>
                <w:sz w:val="15"/>
              </w:rPr>
              <w:t>4</w:t>
            </w:r>
          </w:p>
          <w:p>
            <w:pPr>
              <w:pStyle w:val="TableParagraph"/>
              <w:tabs>
                <w:tab w:val="clear" w:pos="709"/>
                <w:tab w:val="left" w:pos="3695" w:leader="none"/>
                <w:tab w:val="right" w:pos="4559" w:leader="none"/>
              </w:tabs>
              <w:spacing w:before="8" w:after="0"/>
              <w:ind w:start="1521"/>
              <w:rPr>
                <w:sz w:val="15"/>
              </w:rPr>
            </w:pPr>
            <w:r>
              <w:rPr>
                <w:spacing w:val="-10"/>
                <w:sz w:val="15"/>
              </w:rPr>
              <w:t>Z</w:t>
            </w:r>
            <w:r>
              <w:rPr>
                <w:sz w:val="15"/>
              </w:rPr>
              <w:tab/>
            </w:r>
            <w:r>
              <w:rPr>
                <w:spacing w:val="-6"/>
                <w:sz w:val="15"/>
              </w:rPr>
              <w:t>Z-</w:t>
            </w:r>
            <w:r>
              <w:rPr>
                <w:spacing w:val="-10"/>
                <w:sz w:val="15"/>
              </w:rPr>
              <w:t>2</w:t>
            </w:r>
            <w:r>
              <w:rPr>
                <w:sz w:val="15"/>
              </w:rPr>
              <w:tab/>
            </w:r>
            <w:r>
              <w:rPr>
                <w:spacing w:val="-10"/>
                <w:sz w:val="15"/>
              </w:rPr>
              <w:t>2</w:t>
            </w:r>
          </w:p>
        </w:tc>
      </w:tr>
      <w:tr>
        <w:trPr>
          <w:trHeight w:val="444"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end w:val="single" w:sz="4" w:space="0" w:color="000000"/>
            </w:tcBorders>
          </w:tcPr>
          <w:p>
            <w:pPr>
              <w:pStyle w:val="TableParagraph"/>
              <w:spacing w:before="80" w:after="0"/>
              <w:ind w:start="60"/>
              <w:rPr>
                <w:sz w:val="22"/>
              </w:rPr>
            </w:pPr>
            <w:r>
              <w:rPr>
                <w:spacing w:val="-2"/>
                <w:sz w:val="22"/>
              </w:rPr>
              <w:t>Бета-распад.</w:t>
            </w:r>
          </w:p>
        </w:tc>
      </w:tr>
      <w:tr>
        <w:trPr>
          <w:trHeight w:val="57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end w:val="single" w:sz="4" w:space="0" w:color="000000"/>
            </w:tcBorders>
          </w:tcPr>
          <w:p>
            <w:pPr>
              <w:pStyle w:val="TableParagraph"/>
              <w:tabs>
                <w:tab w:val="clear" w:pos="709"/>
                <w:tab w:val="left" w:pos="3491" w:leader="none"/>
              </w:tabs>
              <w:spacing w:lineRule="exact" w:line="263" w:before="105" w:after="0"/>
              <w:ind w:start="60"/>
              <w:rPr>
                <w:sz w:val="22"/>
              </w:rPr>
            </w:pPr>
            <w:r>
              <w:rPr>
                <w:position w:val="-2"/>
                <w:sz w:val="22"/>
              </w:rPr>
              <w:t>Электронный</w:t>
            </w:r>
            <w:r>
              <w:rPr>
                <w:spacing w:val="25"/>
                <w:position w:val="-2"/>
                <w:sz w:val="22"/>
              </w:rPr>
              <w:t xml:space="preserve"> </w:t>
            </w:r>
            <w:r>
              <w:rPr>
                <w:sz w:val="22"/>
              </w:rPr>
              <w:t>β-распад</w:t>
            </w:r>
            <w:r>
              <w:rPr>
                <w:spacing w:val="11"/>
                <w:sz w:val="22"/>
              </w:rPr>
              <w:t xml:space="preserve"> </w:t>
            </w:r>
            <w:r>
              <w:rPr>
                <w:position w:val="-2"/>
                <w:sz w:val="22"/>
              </w:rPr>
              <w:t>:</w:t>
            </w:r>
            <w:r>
              <w:rPr>
                <w:spacing w:val="45"/>
                <w:position w:val="-2"/>
                <w:sz w:val="22"/>
              </w:rPr>
              <w:t xml:space="preserve"> </w:t>
            </w:r>
            <w:r>
              <w:rPr>
                <w:position w:val="13"/>
                <w:sz w:val="14"/>
              </w:rPr>
              <w:t>A</w:t>
            </w:r>
            <w:r>
              <w:rPr>
                <w:spacing w:val="4"/>
                <w:position w:val="13"/>
                <w:sz w:val="14"/>
              </w:rPr>
              <w:t xml:space="preserve"> </w:t>
            </w:r>
            <w:r>
              <w:rPr>
                <w:position w:val="2"/>
                <w:sz w:val="25"/>
              </w:rPr>
              <w:t xml:space="preserve">X </w:t>
            </w:r>
            <w:r>
              <w:rPr>
                <w:rFonts w:ascii="Symbol" w:hAnsi="Symbol"/>
                <w:spacing w:val="-5"/>
                <w:position w:val="2"/>
                <w:sz w:val="25"/>
              </w:rPr>
              <w:t></w:t>
            </w:r>
            <w:r>
              <w:rPr>
                <w:spacing w:val="-5"/>
                <w:position w:val="2"/>
                <w:sz w:val="25"/>
              </w:rPr>
              <w:t>A</w:t>
            </w:r>
            <w:r>
              <w:rPr>
                <w:position w:val="2"/>
                <w:sz w:val="25"/>
              </w:rPr>
              <w:tab/>
              <w:t>Y</w:t>
            </w:r>
            <w:r>
              <w:rPr>
                <w:spacing w:val="3"/>
                <w:position w:val="2"/>
                <w:sz w:val="25"/>
              </w:rPr>
              <w:t xml:space="preserve"> </w:t>
            </w:r>
            <w:r>
              <w:rPr>
                <w:position w:val="2"/>
                <w:sz w:val="25"/>
              </w:rPr>
              <w:t>+</w:t>
            </w:r>
            <w:r>
              <w:rPr>
                <w:spacing w:val="21"/>
                <w:position w:val="2"/>
                <w:sz w:val="25"/>
              </w:rPr>
              <w:t xml:space="preserve"> </w:t>
            </w:r>
            <w:r>
              <w:rPr>
                <w:position w:val="2"/>
                <w:sz w:val="25"/>
              </w:rPr>
              <w:t>0</w:t>
            </w:r>
            <w:r>
              <w:rPr>
                <w:spacing w:val="21"/>
                <w:position w:val="2"/>
                <w:sz w:val="25"/>
              </w:rPr>
              <w:t xml:space="preserve"> </w:t>
            </w:r>
            <w:r>
              <w:rPr>
                <w:i/>
                <w:position w:val="2"/>
                <w:sz w:val="25"/>
              </w:rPr>
              <w:t>e</w:t>
            </w:r>
            <w:r>
              <w:rPr>
                <w:i/>
                <w:spacing w:val="-18"/>
                <w:position w:val="2"/>
                <w:sz w:val="25"/>
              </w:rPr>
              <w:t xml:space="preserve"> </w:t>
            </w:r>
            <w:r>
              <w:rPr>
                <w:rFonts w:ascii="Symbol" w:hAnsi="Symbol"/>
                <w:position w:val="2"/>
                <w:sz w:val="25"/>
              </w:rPr>
              <w:t></w:t>
            </w:r>
            <w:r>
              <w:rPr>
                <w:spacing w:val="-4"/>
                <w:position w:val="2"/>
                <w:sz w:val="25"/>
              </w:rPr>
              <w:t xml:space="preserve"> </w:t>
            </w:r>
            <w:r>
              <w:rPr>
                <w:position w:val="2"/>
                <w:sz w:val="25"/>
              </w:rPr>
              <w:t>ν</w:t>
            </w:r>
            <w:r>
              <w:rPr>
                <w:spacing w:val="62"/>
                <w:position w:val="2"/>
                <w:sz w:val="25"/>
              </w:rPr>
              <w:t xml:space="preserve"> </w:t>
            </w:r>
            <w:r>
              <w:rPr>
                <w:spacing w:val="-10"/>
                <w:position w:val="-2"/>
                <w:sz w:val="22"/>
              </w:rPr>
              <w:t>.</w:t>
            </w:r>
          </w:p>
          <w:p>
            <w:pPr>
              <w:pStyle w:val="TableParagraph"/>
              <w:tabs>
                <w:tab w:val="clear" w:pos="709"/>
                <w:tab w:val="left" w:pos="5563" w:leader="none"/>
                <w:tab w:val="left" w:pos="6365" w:leader="none"/>
                <w:tab w:val="left" w:pos="7006" w:leader="none"/>
              </w:tabs>
              <w:spacing w:lineRule="exact" w:line="85"/>
              <w:ind w:start="2454"/>
              <w:rPr>
                <w:i/>
                <w:i/>
                <w:sz w:val="14"/>
              </w:rPr>
            </w:pPr>
            <w:r>
              <mc:AlternateContent>
                <mc:Choice Requires="wpg">
                  <w:drawing>
                    <wp:anchor behindDoc="1" distT="0" distB="0" distL="0" distR="0" simplePos="0" locked="0" layoutInCell="1" allowOverlap="1" relativeHeight="491">
                      <wp:simplePos x="0" y="0"/>
                      <wp:positionH relativeFrom="column">
                        <wp:posOffset>2816860</wp:posOffset>
                      </wp:positionH>
                      <wp:positionV relativeFrom="paragraph">
                        <wp:posOffset>-146685</wp:posOffset>
                      </wp:positionV>
                      <wp:extent cx="144145" cy="164465"/>
                      <wp:effectExtent l="0" t="0" r="0" b="0"/>
                      <wp:wrapNone/>
                      <wp:docPr id="359" name="Group 419"/>
                      <a:graphic xmlns:a="http://schemas.openxmlformats.org/drawingml/2006/main">
                        <a:graphicData uri="http://schemas.microsoft.com/office/word/2010/wordprocessingGroup">
                          <wpg:wgp>
                            <wpg:cNvGrpSpPr/>
                            <wpg:grpSpPr>
                              <a:xfrm>
                                <a:off x="0" y="0"/>
                                <a:ext cx="144000" cy="164520"/>
                                <a:chOff x="0" y="0"/>
                                <a:chExt cx="144000" cy="164520"/>
                              </a:xfrm>
                            </wpg:grpSpPr>
                            <pic:pic xmlns:pic="http://schemas.openxmlformats.org/drawingml/2006/picture">
                              <pic:nvPicPr>
                                <pic:cNvPr id="360" name="Image 49" descr=""/>
                                <pic:cNvPicPr/>
                              </pic:nvPicPr>
                              <pic:blipFill>
                                <a:blip r:embed="rId129"/>
                                <a:stretch/>
                              </pic:blipFill>
                              <pic:spPr>
                                <a:xfrm>
                                  <a:off x="0" y="0"/>
                                  <a:ext cx="144000" cy="164520"/>
                                </a:xfrm>
                                <a:prstGeom prst="rect">
                                  <a:avLst/>
                                </a:prstGeom>
                                <a:ln w="0">
                                  <a:noFill/>
                                </a:ln>
                              </pic:spPr>
                            </pic:pic>
                          </wpg:wgp>
                        </a:graphicData>
                      </a:graphic>
                    </wp:anchor>
                  </w:drawing>
                </mc:Choice>
                <mc:Fallback>
                  <w:pict>
                    <v:group id="shape_0" alt="Group 419" style="position:absolute;margin-left:221.8pt;margin-top:-11.55pt;width:11.35pt;height:12.95pt" coordorigin="4436,-231" coordsize="227,259">
                      <v:shape id="shape_0" ID="Image 49" stroked="f" o:allowincell="f" style="position:absolute;left:4436;top:-231;width:226;height:258;mso-wrap-style:none;v-text-anchor:middle" type="_x0000_t75">
                        <v:imagedata r:id="rId130" o:detectmouseclick="t"/>
                        <v:stroke color="#3465a4" joinstyle="round" endcap="flat"/>
                        <w10:wrap type="none"/>
                      </v:shape>
                    </v:group>
                  </w:pict>
                </mc:Fallback>
              </mc:AlternateContent>
            </w:r>
            <w:r>
              <w:rPr>
                <w:spacing w:val="-10"/>
                <w:w w:val="105"/>
                <w:sz w:val="14"/>
              </w:rPr>
              <w:t>Z</w:t>
            </w:r>
            <w:r>
              <w:rPr>
                <w:sz w:val="14"/>
              </w:rPr>
              <w:tab/>
            </w:r>
            <w:r>
              <w:rPr>
                <w:spacing w:val="-5"/>
                <w:w w:val="105"/>
                <w:sz w:val="14"/>
              </w:rPr>
              <w:t>Z+1</w:t>
            </w:r>
            <w:r>
              <w:rPr>
                <w:sz w:val="14"/>
              </w:rPr>
              <w:tab/>
            </w:r>
            <w:r>
              <w:rPr>
                <w:rFonts w:ascii="Symbol" w:hAnsi="Symbol"/>
                <w:spacing w:val="-5"/>
                <w:w w:val="105"/>
                <w:sz w:val="14"/>
              </w:rPr>
              <w:t></w:t>
            </w:r>
            <w:r>
              <w:rPr>
                <w:spacing w:val="-5"/>
                <w:w w:val="105"/>
                <w:sz w:val="14"/>
              </w:rPr>
              <w:t>1</w:t>
            </w:r>
            <w:r>
              <w:rPr>
                <w:sz w:val="14"/>
              </w:rPr>
              <w:tab/>
            </w:r>
            <w:r>
              <w:rPr>
                <w:i/>
                <w:spacing w:val="-10"/>
                <w:w w:val="105"/>
                <w:sz w:val="14"/>
              </w:rPr>
              <w:t>e</w:t>
            </w:r>
          </w:p>
        </w:tc>
      </w:tr>
      <w:tr>
        <w:trPr>
          <w:trHeight w:val="608"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end w:val="single" w:sz="4" w:space="0" w:color="000000"/>
            </w:tcBorders>
          </w:tcPr>
          <w:p>
            <w:pPr>
              <w:pStyle w:val="TableParagraph"/>
              <w:spacing w:lineRule="exact" w:line="263" w:before="119" w:after="0"/>
              <w:ind w:start="60"/>
              <w:rPr>
                <w:sz w:val="22"/>
              </w:rPr>
            </w:pPr>
            <w:r>
              <w:rPr>
                <w:position w:val="-2"/>
                <w:sz w:val="22"/>
              </w:rPr>
              <w:t>Позитронный</w:t>
            </w:r>
            <w:r>
              <w:rPr>
                <w:spacing w:val="27"/>
                <w:position w:val="-2"/>
                <w:sz w:val="22"/>
              </w:rPr>
              <w:t xml:space="preserve"> </w:t>
            </w:r>
            <w:r>
              <w:rPr>
                <w:sz w:val="22"/>
              </w:rPr>
              <w:t>β-распад</w:t>
            </w:r>
            <w:r>
              <w:rPr>
                <w:spacing w:val="11"/>
                <w:sz w:val="22"/>
              </w:rPr>
              <w:t xml:space="preserve"> </w:t>
            </w:r>
            <w:r>
              <w:rPr>
                <w:position w:val="-2"/>
                <w:sz w:val="22"/>
              </w:rPr>
              <w:t>:</w:t>
            </w:r>
            <w:r>
              <w:rPr>
                <w:spacing w:val="44"/>
                <w:position w:val="-2"/>
                <w:sz w:val="22"/>
              </w:rPr>
              <w:t xml:space="preserve"> </w:t>
            </w:r>
            <w:r>
              <w:rPr>
                <w:position w:val="13"/>
                <w:sz w:val="14"/>
              </w:rPr>
              <w:t>A</w:t>
            </w:r>
            <w:r>
              <w:rPr>
                <w:spacing w:val="4"/>
                <w:position w:val="13"/>
                <w:sz w:val="14"/>
              </w:rPr>
              <w:t xml:space="preserve"> </w:t>
            </w:r>
            <w:r>
              <w:rPr>
                <w:position w:val="2"/>
                <w:sz w:val="25"/>
              </w:rPr>
              <w:t xml:space="preserve">X </w:t>
            </w:r>
            <w:r>
              <w:rPr>
                <w:rFonts w:ascii="Symbol" w:hAnsi="Symbol"/>
                <w:position w:val="2"/>
                <w:sz w:val="25"/>
              </w:rPr>
              <w:t></w:t>
            </w:r>
            <w:r>
              <w:rPr>
                <w:position w:val="2"/>
                <w:sz w:val="25"/>
              </w:rPr>
              <w:t>A</w:t>
            </w:r>
            <w:r>
              <w:rPr>
                <w:spacing w:val="29"/>
                <w:position w:val="2"/>
                <w:sz w:val="25"/>
              </w:rPr>
              <w:t xml:space="preserve">  </w:t>
            </w:r>
            <w:r>
              <w:rPr>
                <w:position w:val="2"/>
                <w:sz w:val="25"/>
              </w:rPr>
              <w:t>Y</w:t>
            </w:r>
            <w:r>
              <w:rPr>
                <w:spacing w:val="5"/>
                <w:position w:val="2"/>
                <w:sz w:val="25"/>
              </w:rPr>
              <w:t xml:space="preserve"> </w:t>
            </w:r>
            <w:r>
              <w:rPr>
                <w:position w:val="2"/>
                <w:sz w:val="25"/>
              </w:rPr>
              <w:t>+</w:t>
            </w:r>
            <w:r>
              <w:rPr>
                <w:spacing w:val="21"/>
                <w:position w:val="2"/>
                <w:sz w:val="25"/>
              </w:rPr>
              <w:t xml:space="preserve"> </w:t>
            </w:r>
            <w:r>
              <w:rPr>
                <w:position w:val="2"/>
                <w:sz w:val="25"/>
              </w:rPr>
              <w:t>0</w:t>
            </w:r>
            <w:r>
              <w:rPr>
                <w:spacing w:val="22"/>
                <w:position w:val="2"/>
                <w:sz w:val="25"/>
              </w:rPr>
              <w:t xml:space="preserve"> </w:t>
            </w:r>
            <w:r>
              <w:rPr>
                <w:i/>
                <w:position w:val="2"/>
                <w:sz w:val="25"/>
              </w:rPr>
              <w:t>e</w:t>
            </w:r>
            <w:r>
              <w:rPr>
                <w:i/>
                <w:spacing w:val="-10"/>
                <w:position w:val="2"/>
                <w:sz w:val="25"/>
              </w:rPr>
              <w:t xml:space="preserve"> </w:t>
            </w:r>
            <w:r>
              <w:rPr>
                <w:rFonts w:ascii="Symbol" w:hAnsi="Symbol"/>
                <w:position w:val="2"/>
                <w:sz w:val="25"/>
              </w:rPr>
              <w:t></w:t>
            </w:r>
            <w:r>
              <w:rPr>
                <w:spacing w:val="-4"/>
                <w:position w:val="2"/>
                <w:sz w:val="25"/>
              </w:rPr>
              <w:t xml:space="preserve"> </w:t>
            </w:r>
            <w:r>
              <w:rPr>
                <w:position w:val="2"/>
                <w:sz w:val="25"/>
              </w:rPr>
              <w:t>ν</w:t>
            </w:r>
            <w:r>
              <w:rPr>
                <w:spacing w:val="70"/>
                <w:position w:val="2"/>
                <w:sz w:val="25"/>
              </w:rPr>
              <w:t xml:space="preserve"> </w:t>
            </w:r>
            <w:r>
              <w:rPr>
                <w:spacing w:val="-10"/>
                <w:position w:val="-2"/>
                <w:sz w:val="22"/>
              </w:rPr>
              <w:t>.</w:t>
            </w:r>
          </w:p>
          <w:p>
            <w:pPr>
              <w:pStyle w:val="TableParagraph"/>
              <w:tabs>
                <w:tab w:val="clear" w:pos="709"/>
                <w:tab w:val="left" w:pos="5600" w:leader="none"/>
                <w:tab w:val="left" w:pos="6363" w:leader="none"/>
                <w:tab w:val="left" w:pos="7010" w:leader="none"/>
              </w:tabs>
              <w:spacing w:lineRule="exact" w:line="85"/>
              <w:ind w:start="2474"/>
              <w:rPr>
                <w:i/>
                <w:i/>
                <w:sz w:val="14"/>
              </w:rPr>
            </w:pPr>
            <w:r>
              <mc:AlternateContent>
                <mc:Choice Requires="wpg">
                  <w:drawing>
                    <wp:anchor behindDoc="1" distT="0" distB="0" distL="0" distR="0" simplePos="0" locked="0" layoutInCell="1" allowOverlap="1" relativeHeight="492">
                      <wp:simplePos x="0" y="0"/>
                      <wp:positionH relativeFrom="column">
                        <wp:posOffset>2585720</wp:posOffset>
                      </wp:positionH>
                      <wp:positionV relativeFrom="paragraph">
                        <wp:posOffset>-144145</wp:posOffset>
                      </wp:positionV>
                      <wp:extent cx="368300" cy="164465"/>
                      <wp:effectExtent l="0" t="0" r="0" b="0"/>
                      <wp:wrapNone/>
                      <wp:docPr id="361" name="Group 421"/>
                      <a:graphic xmlns:a="http://schemas.openxmlformats.org/drawingml/2006/main">
                        <a:graphicData uri="http://schemas.microsoft.com/office/word/2010/wordprocessingGroup">
                          <wpg:wgp>
                            <wpg:cNvGrpSpPr/>
                            <wpg:grpSpPr>
                              <a:xfrm>
                                <a:off x="0" y="0"/>
                                <a:ext cx="368280" cy="164520"/>
                                <a:chOff x="0" y="0"/>
                                <a:chExt cx="368280" cy="164520"/>
                              </a:xfrm>
                            </wpg:grpSpPr>
                            <pic:pic xmlns:pic="http://schemas.openxmlformats.org/drawingml/2006/picture">
                              <pic:nvPicPr>
                                <pic:cNvPr id="362" name="Image 50" descr=""/>
                                <pic:cNvPicPr/>
                              </pic:nvPicPr>
                              <pic:blipFill>
                                <a:blip r:embed="rId131"/>
                                <a:stretch/>
                              </pic:blipFill>
                              <pic:spPr>
                                <a:xfrm>
                                  <a:off x="0" y="0"/>
                                  <a:ext cx="368280" cy="164520"/>
                                </a:xfrm>
                                <a:prstGeom prst="rect">
                                  <a:avLst/>
                                </a:prstGeom>
                                <a:ln w="0">
                                  <a:noFill/>
                                </a:ln>
                              </pic:spPr>
                            </pic:pic>
                          </wpg:wgp>
                        </a:graphicData>
                      </a:graphic>
                    </wp:anchor>
                  </w:drawing>
                </mc:Choice>
                <mc:Fallback>
                  <w:pict>
                    <v:group id="shape_0" alt="Group 421" style="position:absolute;margin-left:203.6pt;margin-top:-11.35pt;width:29pt;height:12.95pt" coordorigin="4072,-227" coordsize="580,259">
                      <v:shape id="shape_0" ID="Image 50" stroked="f" o:allowincell="f" style="position:absolute;left:4072;top:-227;width:579;height:258;mso-wrap-style:none;v-text-anchor:middle" type="_x0000_t75">
                        <v:imagedata r:id="rId132" o:detectmouseclick="t"/>
                        <v:stroke color="#3465a4" joinstyle="round" endcap="flat"/>
                        <w10:wrap type="none"/>
                      </v:shape>
                    </v:group>
                  </w:pict>
                </mc:Fallback>
              </mc:AlternateContent>
            </w:r>
            <w:r>
              <w:rPr>
                <w:spacing w:val="-10"/>
                <w:w w:val="105"/>
                <w:sz w:val="14"/>
              </w:rPr>
              <w:t>Z</w:t>
            </w:r>
            <w:r>
              <w:rPr>
                <w:sz w:val="14"/>
              </w:rPr>
              <w:tab/>
            </w:r>
            <w:r>
              <w:rPr>
                <w:spacing w:val="-5"/>
                <w:w w:val="105"/>
                <w:sz w:val="14"/>
              </w:rPr>
              <w:t>Z-</w:t>
            </w:r>
            <w:r>
              <w:rPr>
                <w:spacing w:val="-10"/>
                <w:w w:val="105"/>
                <w:sz w:val="14"/>
              </w:rPr>
              <w:t>1</w:t>
            </w:r>
            <w:r>
              <w:rPr>
                <w:sz w:val="14"/>
              </w:rPr>
              <w:tab/>
            </w:r>
            <w:r>
              <w:rPr>
                <w:rFonts w:ascii="Symbol" w:hAnsi="Symbol"/>
                <w:spacing w:val="-5"/>
                <w:w w:val="105"/>
                <w:sz w:val="14"/>
              </w:rPr>
              <w:t></w:t>
            </w:r>
            <w:r>
              <w:rPr>
                <w:spacing w:val="-5"/>
                <w:w w:val="105"/>
                <w:sz w:val="14"/>
              </w:rPr>
              <w:t>1</w:t>
            </w:r>
            <w:r>
              <w:rPr>
                <w:sz w:val="14"/>
              </w:rPr>
              <w:tab/>
            </w:r>
            <w:r>
              <w:rPr>
                <w:i/>
                <w:spacing w:val="-10"/>
                <w:w w:val="105"/>
                <w:sz w:val="14"/>
              </w:rPr>
              <w:t>e</w:t>
            </w:r>
          </w:p>
        </w:tc>
      </w:tr>
      <w:tr>
        <w:trPr>
          <w:trHeight w:val="452"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bottom w:val="single" w:sz="4" w:space="0" w:color="000000"/>
              <w:end w:val="single" w:sz="4" w:space="0" w:color="000000"/>
            </w:tcBorders>
          </w:tcPr>
          <w:p>
            <w:pPr>
              <w:pStyle w:val="TableParagraph"/>
              <w:spacing w:before="85" w:after="0"/>
              <w:ind w:start="60"/>
              <w:rPr>
                <w:sz w:val="22"/>
              </w:rPr>
            </w:pPr>
            <w:r>
              <w:rPr>
                <w:spacing w:val="-2"/>
                <w:sz w:val="22"/>
              </w:rPr>
              <w:t>Гамма-излучение</w:t>
            </w:r>
          </w:p>
        </w:tc>
      </w:tr>
      <w:tr>
        <w:trPr>
          <w:trHeight w:val="775"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restart"/>
            <w:tcBorders>
              <w:top w:val="single" w:sz="4" w:space="0" w:color="000000"/>
              <w:start w:val="single" w:sz="4" w:space="0" w:color="000000"/>
              <w:bottom w:val="single" w:sz="4" w:space="0" w:color="000000"/>
              <w:end w:val="single" w:sz="4" w:space="0" w:color="000000"/>
            </w:tcBorders>
          </w:tcPr>
          <w:p>
            <w:pPr>
              <w:pStyle w:val="TableParagraph"/>
              <w:ind w:start="283"/>
              <w:rPr>
                <w:sz w:val="22"/>
              </w:rPr>
            </w:pPr>
            <w:r>
              <w:rPr>
                <w:spacing w:val="-2"/>
                <w:sz w:val="22"/>
              </w:rPr>
              <w:t>4.3.3</w:t>
            </w:r>
          </w:p>
        </w:tc>
        <w:tc>
          <w:tcPr>
            <w:tcW w:w="7813" w:type="dxa"/>
            <w:tcBorders>
              <w:top w:val="single" w:sz="4" w:space="0" w:color="000000"/>
              <w:start w:val="single" w:sz="4" w:space="0" w:color="000000"/>
              <w:end w:val="single" w:sz="4" w:space="0" w:color="000000"/>
            </w:tcBorders>
          </w:tcPr>
          <w:p>
            <w:pPr>
              <w:pStyle w:val="TableParagraph"/>
              <w:spacing w:lineRule="auto" w:line="91" w:before="154" w:after="7"/>
              <w:ind w:start="1317"/>
              <w:rPr>
                <w:i/>
                <w:i/>
                <w:sz w:val="15"/>
              </w:rPr>
            </w:pPr>
            <w:r>
              <w:rPr>
                <w:rFonts w:ascii="Symbol" w:hAnsi="Symbol"/>
                <w:position w:val="-8"/>
                <w:sz w:val="15"/>
              </w:rPr>
              <w:t></w:t>
            </w:r>
            <w:r>
              <w:rPr>
                <w:position w:val="-8"/>
                <w:sz w:val="15"/>
              </w:rPr>
              <w:t xml:space="preserve"> </w:t>
            </w:r>
            <w:r>
              <w:rPr>
                <w:i/>
                <w:spacing w:val="-12"/>
                <w:sz w:val="15"/>
              </w:rPr>
              <w:t>t</w:t>
            </w:r>
          </w:p>
          <w:p>
            <w:pPr>
              <w:pStyle w:val="TableParagraph"/>
              <w:spacing w:lineRule="exact" w:line="20"/>
              <w:ind w:start="4570"/>
              <w:rPr>
                <w:sz w:val="2"/>
              </w:rPr>
            </w:pPr>
            <w:r>
              <w:rPr/>
              <mc:AlternateContent>
                <mc:Choice Requires="wpg">
                  <w:drawing>
                    <wp:inline distT="0" distB="0" distL="0" distR="0">
                      <wp:extent cx="67945" cy="4445"/>
                      <wp:effectExtent l="9525" t="0" r="0" b="5080"/>
                      <wp:docPr id="363" name="Group 423"/>
                      <a:graphic xmlns:a="http://schemas.openxmlformats.org/drawingml/2006/main">
                        <a:graphicData uri="http://schemas.microsoft.com/office/word/2010/wordprocessingGroup">
                          <wpg:wgp>
                            <wpg:cNvGrpSpPr/>
                            <wpg:grpSpPr>
                              <a:xfrm>
                                <a:off x="0" y="0"/>
                                <a:ext cx="68040" cy="4320"/>
                                <a:chOff x="0" y="0"/>
                                <a:chExt cx="68040" cy="4320"/>
                              </a:xfrm>
                            </wpg:grpSpPr>
                            <wps:wsp>
                              <wps:cNvPr id="364" name="Graphic 14"/>
                              <wps:cNvSpPr/>
                              <wps:spPr>
                                <a:xfrm>
                                  <a:off x="0" y="0"/>
                                  <a:ext cx="68040" cy="4320"/>
                                </a:xfrm>
                                <a:custGeom>
                                  <a:avLst/>
                                  <a:gdLst>
                                    <a:gd name="textAreaLeft" fmla="*/ 0 w 38520"/>
                                    <a:gd name="textAreaRight" fmla="*/ 39240 w 38520"/>
                                    <a:gd name="textAreaTop" fmla="*/ 0 h 2520"/>
                                    <a:gd name="textAreaBottom" fmla="*/ 3240 h 2520"/>
                                  </a:gdLst>
                                  <a:ahLst/>
                                  <a:rect l="textAreaLeft" t="textAreaTop" r="textAreaRight" b="textAreaBottom"/>
                                  <a:pathLst>
                                    <a:path w="67945" h="0">
                                      <a:moveTo>
                                        <a:pt x="0" y="0"/>
                                      </a:moveTo>
                                      <a:lnTo>
                                        <a:pt x="67842" y="0"/>
                                      </a:lnTo>
                                    </a:path>
                                  </a:pathLst>
                                </a:custGeom>
                                <a:noFill/>
                                <a:ln w="3831">
                                  <a:solidFill>
                                    <a:srgbClr val="000000"/>
                                  </a:solidFill>
                                  <a:round/>
                                </a:ln>
                              </wps:spPr>
                              <wps:style>
                                <a:lnRef idx="0"/>
                                <a:fillRef idx="0"/>
                                <a:effectRef idx="0"/>
                                <a:fontRef idx="minor"/>
                              </wps:style>
                              <wps:bodyPr/>
                            </wps:wsp>
                          </wpg:wgp>
                        </a:graphicData>
                      </a:graphic>
                    </wp:inline>
                  </w:drawing>
                </mc:Choice>
                <mc:Fallback>
                  <w:pict>
                    <v:group id="shape_0" alt="Group 423" style="position:absolute;margin-left:0pt;margin-top:-0.8pt;width:5.35pt;height:0.35pt" coordorigin="0,-16" coordsize="107,7"/>
                  </w:pict>
                </mc:Fallback>
              </mc:AlternateContent>
            </w:r>
          </w:p>
          <w:p>
            <w:pPr>
              <w:pStyle w:val="TableParagraph"/>
              <w:spacing w:lineRule="exact" w:line="313"/>
              <w:ind w:start="60"/>
              <w:rPr>
                <w:sz w:val="22"/>
              </w:rPr>
            </w:pPr>
            <w:r>
              <w:rPr>
                <w:sz w:val="22"/>
              </w:rPr>
              <w:t>Закон</w:t>
            </w:r>
            <w:r>
              <w:rPr>
                <w:spacing w:val="-11"/>
                <w:sz w:val="22"/>
              </w:rPr>
              <w:t xml:space="preserve"> </w:t>
            </w:r>
            <w:r>
              <w:rPr>
                <w:sz w:val="22"/>
              </w:rPr>
              <w:t>радиоактивного</w:t>
            </w:r>
            <w:r>
              <w:rPr>
                <w:spacing w:val="-4"/>
                <w:sz w:val="22"/>
              </w:rPr>
              <w:t xml:space="preserve"> </w:t>
            </w:r>
            <w:r>
              <w:rPr>
                <w:sz w:val="22"/>
              </w:rPr>
              <w:t>распада:</w:t>
            </w:r>
            <w:r>
              <w:rPr>
                <w:spacing w:val="47"/>
                <w:sz w:val="22"/>
              </w:rPr>
              <w:t xml:space="preserve"> </w:t>
            </w:r>
            <w:r>
              <w:rPr>
                <w:i/>
                <w:position w:val="-3"/>
                <w:sz w:val="25"/>
              </w:rPr>
              <w:t>N</w:t>
            </w:r>
            <w:r>
              <w:rPr>
                <w:i/>
                <w:spacing w:val="-13"/>
                <w:position w:val="-3"/>
                <w:sz w:val="25"/>
              </w:rPr>
              <w:t xml:space="preserve"> </w:t>
            </w:r>
            <w:r>
              <w:rPr>
                <w:rFonts w:ascii="Symbol" w:hAnsi="Symbol"/>
                <w:position w:val="-5"/>
                <w:sz w:val="33"/>
              </w:rPr>
              <w:t></w:t>
            </w:r>
            <w:r>
              <w:rPr>
                <w:i/>
                <w:position w:val="-3"/>
                <w:sz w:val="25"/>
              </w:rPr>
              <w:t>t</w:t>
            </w:r>
            <w:r>
              <w:rPr>
                <w:i/>
                <w:spacing w:val="-32"/>
                <w:position w:val="-3"/>
                <w:sz w:val="25"/>
              </w:rPr>
              <w:t xml:space="preserve"> </w:t>
            </w:r>
            <w:r>
              <w:rPr>
                <w:rFonts w:ascii="Symbol" w:hAnsi="Symbol"/>
                <w:position w:val="-5"/>
                <w:sz w:val="33"/>
              </w:rPr>
              <w:t></w:t>
            </w:r>
            <w:r>
              <w:rPr>
                <w:spacing w:val="-26"/>
                <w:position w:val="-5"/>
                <w:sz w:val="33"/>
              </w:rPr>
              <w:t xml:space="preserve"> </w:t>
            </w:r>
            <w:r>
              <w:rPr>
                <w:rFonts w:ascii="Symbol" w:hAnsi="Symbol"/>
                <w:position w:val="-3"/>
                <w:sz w:val="25"/>
              </w:rPr>
              <w:t></w:t>
            </w:r>
            <w:r>
              <w:rPr>
                <w:spacing w:val="4"/>
                <w:position w:val="-3"/>
                <w:sz w:val="25"/>
              </w:rPr>
              <w:t xml:space="preserve"> </w:t>
            </w:r>
            <w:r>
              <w:rPr>
                <w:i/>
                <w:position w:val="-3"/>
                <w:sz w:val="25"/>
              </w:rPr>
              <w:t>N</w:t>
            </w:r>
            <w:r>
              <w:rPr>
                <w:position w:val="-10"/>
                <w:sz w:val="15"/>
              </w:rPr>
              <w:t>0</w:t>
            </w:r>
            <w:r>
              <w:rPr>
                <w:spacing w:val="16"/>
                <w:position w:val="-10"/>
                <w:sz w:val="15"/>
              </w:rPr>
              <w:t xml:space="preserve"> </w:t>
            </w:r>
            <w:r>
              <w:rPr>
                <w:rFonts w:ascii="Symbol" w:hAnsi="Symbol"/>
                <w:position w:val="-3"/>
                <w:sz w:val="25"/>
              </w:rPr>
              <w:t></w:t>
            </w:r>
            <w:r>
              <w:rPr>
                <w:spacing w:val="-31"/>
                <w:position w:val="-3"/>
                <w:sz w:val="25"/>
              </w:rPr>
              <w:t xml:space="preserve"> </w:t>
            </w:r>
            <w:r>
              <w:rPr>
                <w:position w:val="-3"/>
                <w:sz w:val="25"/>
              </w:rPr>
              <w:t>2</w:t>
            </w:r>
            <w:r>
              <w:rPr>
                <w:spacing w:val="30"/>
                <w:position w:val="-3"/>
                <w:sz w:val="25"/>
              </w:rPr>
              <w:t xml:space="preserve"> </w:t>
            </w:r>
            <w:r>
              <w:rPr>
                <w:i/>
                <w:position w:val="4"/>
                <w:sz w:val="15"/>
              </w:rPr>
              <w:t>T</w:t>
            </w:r>
            <w:r>
              <w:rPr>
                <w:i/>
                <w:spacing w:val="50"/>
                <w:position w:val="4"/>
                <w:sz w:val="15"/>
              </w:rPr>
              <w:t xml:space="preserve"> </w:t>
            </w:r>
            <w:r>
              <w:rPr>
                <w:spacing w:val="-10"/>
                <w:sz w:val="22"/>
              </w:rPr>
              <w:t>.</w:t>
            </w:r>
          </w:p>
        </w:tc>
      </w:tr>
      <w:tr>
        <w:trPr>
          <w:trHeight w:val="789"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813" w:type="dxa"/>
            <w:tcBorders>
              <w:start w:val="single" w:sz="4" w:space="0" w:color="000000"/>
              <w:bottom w:val="single" w:sz="4" w:space="0" w:color="000000"/>
              <w:end w:val="single" w:sz="4" w:space="0" w:color="000000"/>
            </w:tcBorders>
          </w:tcPr>
          <w:p>
            <w:pPr>
              <w:pStyle w:val="TableParagraph"/>
              <w:spacing w:lineRule="auto" w:line="91" w:before="161" w:after="7"/>
              <w:ind w:start="0" w:end="1587"/>
              <w:jc w:val="end"/>
              <w:rPr>
                <w:i/>
                <w:i/>
                <w:sz w:val="15"/>
              </w:rPr>
            </w:pPr>
            <w:r>
              <w:rPr>
                <w:rFonts w:ascii="Symbol" w:hAnsi="Symbol"/>
                <w:position w:val="-8"/>
                <w:sz w:val="15"/>
              </w:rPr>
              <w:t></w:t>
            </w:r>
            <w:r>
              <w:rPr>
                <w:spacing w:val="1"/>
                <w:position w:val="-8"/>
                <w:sz w:val="15"/>
              </w:rPr>
              <w:t xml:space="preserve"> </w:t>
            </w:r>
            <w:r>
              <w:rPr>
                <w:i/>
                <w:spacing w:val="-10"/>
                <w:sz w:val="15"/>
              </w:rPr>
              <w:t>t</w:t>
            </w:r>
          </w:p>
          <w:p>
            <w:pPr>
              <w:pStyle w:val="TableParagraph"/>
              <w:spacing w:lineRule="exact" w:line="20"/>
              <w:ind w:start="6142"/>
              <w:rPr>
                <w:sz w:val="2"/>
              </w:rPr>
            </w:pPr>
            <w:r>
              <w:rPr/>
              <mc:AlternateContent>
                <mc:Choice Requires="wpg">
                  <w:drawing>
                    <wp:inline distT="0" distB="0" distL="0" distR="0">
                      <wp:extent cx="68580" cy="3810"/>
                      <wp:effectExtent l="9525" t="0" r="0" b="5715"/>
                      <wp:docPr id="365" name="Group 425"/>
                      <a:graphic xmlns:a="http://schemas.openxmlformats.org/drawingml/2006/main">
                        <a:graphicData uri="http://schemas.microsoft.com/office/word/2010/wordprocessingGroup">
                          <wpg:wgp>
                            <wpg:cNvGrpSpPr/>
                            <wpg:grpSpPr>
                              <a:xfrm>
                                <a:off x="0" y="0"/>
                                <a:ext cx="68760" cy="3960"/>
                                <a:chOff x="0" y="0"/>
                                <a:chExt cx="68760" cy="3960"/>
                              </a:xfrm>
                            </wpg:grpSpPr>
                            <wps:wsp>
                              <wps:cNvPr id="366" name="Graphic 13"/>
                              <wps:cNvSpPr/>
                              <wps:spPr>
                                <a:xfrm>
                                  <a:off x="0" y="0"/>
                                  <a:ext cx="68760" cy="3960"/>
                                </a:xfrm>
                                <a:custGeom>
                                  <a:avLst/>
                                  <a:gdLst>
                                    <a:gd name="textAreaLeft" fmla="*/ 0 w 38880"/>
                                    <a:gd name="textAreaRight" fmla="*/ 39600 w 38880"/>
                                    <a:gd name="textAreaTop" fmla="*/ 0 h 2160"/>
                                    <a:gd name="textAreaBottom" fmla="*/ 2880 h 2160"/>
                                  </a:gdLst>
                                  <a:ahLst/>
                                  <a:rect l="textAreaLeft" t="textAreaTop" r="textAreaRight" b="textAreaBottom"/>
                                  <a:pathLst>
                                    <a:path w="68580" h="0">
                                      <a:moveTo>
                                        <a:pt x="0" y="0"/>
                                      </a:moveTo>
                                      <a:lnTo>
                                        <a:pt x="68501" y="0"/>
                                      </a:lnTo>
                                    </a:path>
                                  </a:pathLst>
                                </a:custGeom>
                                <a:noFill/>
                                <a:ln w="3808">
                                  <a:solidFill>
                                    <a:srgbClr val="000000"/>
                                  </a:solidFill>
                                  <a:round/>
                                </a:ln>
                              </wps:spPr>
                              <wps:style>
                                <a:lnRef idx="0"/>
                                <a:fillRef idx="0"/>
                                <a:effectRef idx="0"/>
                                <a:fontRef idx="minor"/>
                              </wps:style>
                              <wps:bodyPr/>
                            </wps:wsp>
                          </wpg:wgp>
                        </a:graphicData>
                      </a:graphic>
                    </wp:inline>
                  </w:drawing>
                </mc:Choice>
                <mc:Fallback>
                  <w:pict>
                    <v:group id="shape_0" alt="Group 425" style="position:absolute;margin-left:0pt;margin-top:-0.8pt;width:5.4pt;height:0.3pt" coordorigin="0,-16" coordsize="108,6"/>
                  </w:pict>
                </mc:Fallback>
              </mc:AlternateContent>
            </w:r>
          </w:p>
          <w:p>
            <w:pPr>
              <w:pStyle w:val="TableParagraph"/>
              <w:spacing w:lineRule="exact" w:line="314"/>
              <w:ind w:start="60"/>
              <w:rPr>
                <w:i/>
                <w:i/>
                <w:sz w:val="15"/>
              </w:rPr>
            </w:pPr>
            <w:r>
              <w:rPr>
                <w:position w:val="4"/>
                <w:sz w:val="22"/>
              </w:rPr>
              <w:t>Пусть</w:t>
            </w:r>
            <w:r>
              <w:rPr>
                <w:spacing w:val="-13"/>
                <w:sz w:val="22"/>
              </w:rPr>
              <w:t xml:space="preserve"> </w:t>
            </w:r>
            <w:r>
              <w:rPr>
                <w:sz w:val="22"/>
              </w:rPr>
              <w:t>m</w:t>
            </w:r>
            <w:r>
              <w:rPr>
                <w:spacing w:val="-12"/>
                <w:sz w:val="22"/>
              </w:rPr>
              <w:t xml:space="preserve"> </w:t>
            </w:r>
            <w:r>
              <w:rPr>
                <w:sz w:val="22"/>
              </w:rPr>
              <w:t>-</w:t>
            </w:r>
            <w:r>
              <w:rPr>
                <w:spacing w:val="-6"/>
                <w:sz w:val="22"/>
              </w:rPr>
              <w:t xml:space="preserve"> </w:t>
            </w:r>
            <w:r>
              <w:rPr>
                <w:sz w:val="22"/>
              </w:rPr>
              <w:t>масса</w:t>
            </w:r>
            <w:r>
              <w:rPr>
                <w:spacing w:val="-5"/>
                <w:sz w:val="22"/>
              </w:rPr>
              <w:t xml:space="preserve"> </w:t>
            </w:r>
            <w:r>
              <w:rPr>
                <w:sz w:val="22"/>
              </w:rPr>
              <w:t>радиоактивного</w:t>
            </w:r>
            <w:r>
              <w:rPr>
                <w:spacing w:val="-6"/>
                <w:sz w:val="22"/>
              </w:rPr>
              <w:t xml:space="preserve"> </w:t>
            </w:r>
            <w:r>
              <w:rPr>
                <w:sz w:val="22"/>
              </w:rPr>
              <w:t>вещества.</w:t>
            </w:r>
            <w:r>
              <w:rPr>
                <w:spacing w:val="-6"/>
                <w:sz w:val="22"/>
              </w:rPr>
              <w:t xml:space="preserve"> </w:t>
            </w:r>
            <w:r>
              <w:rPr>
                <w:sz w:val="22"/>
              </w:rPr>
              <w:t>Тогда</w:t>
            </w:r>
            <w:r>
              <w:rPr>
                <w:spacing w:val="33"/>
                <w:sz w:val="22"/>
              </w:rPr>
              <w:t xml:space="preserve"> </w:t>
            </w:r>
            <w:r>
              <w:rPr>
                <w:i/>
                <w:position w:val="-3"/>
                <w:sz w:val="25"/>
              </w:rPr>
              <w:t>m</w:t>
            </w:r>
            <w:r>
              <w:rPr>
                <w:i/>
                <w:spacing w:val="-36"/>
                <w:position w:val="-3"/>
                <w:sz w:val="25"/>
              </w:rPr>
              <w:t xml:space="preserve"> </w:t>
            </w:r>
            <w:r>
              <w:rPr>
                <w:rFonts w:ascii="Symbol" w:hAnsi="Symbol"/>
                <w:position w:val="-5"/>
                <w:sz w:val="33"/>
              </w:rPr>
              <w:t></w:t>
            </w:r>
            <w:r>
              <w:rPr>
                <w:i/>
                <w:position w:val="-3"/>
                <w:sz w:val="25"/>
              </w:rPr>
              <w:t>t</w:t>
            </w:r>
            <w:r>
              <w:rPr>
                <w:i/>
                <w:spacing w:val="-32"/>
                <w:position w:val="-3"/>
                <w:sz w:val="25"/>
              </w:rPr>
              <w:t xml:space="preserve"> </w:t>
            </w:r>
            <w:r>
              <w:rPr>
                <w:rFonts w:ascii="Symbol" w:hAnsi="Symbol"/>
                <w:position w:val="-5"/>
                <w:sz w:val="33"/>
              </w:rPr>
              <w:t></w:t>
            </w:r>
            <w:r>
              <w:rPr>
                <w:spacing w:val="-26"/>
                <w:position w:val="-5"/>
                <w:sz w:val="33"/>
              </w:rPr>
              <w:t xml:space="preserve"> </w:t>
            </w:r>
            <w:r>
              <w:rPr>
                <w:rFonts w:ascii="Symbol" w:hAnsi="Symbol"/>
                <w:position w:val="-3"/>
                <w:sz w:val="25"/>
              </w:rPr>
              <w:t></w:t>
            </w:r>
            <w:r>
              <w:rPr>
                <w:spacing w:val="-10"/>
                <w:position w:val="-3"/>
                <w:sz w:val="25"/>
              </w:rPr>
              <w:t xml:space="preserve"> </w:t>
            </w:r>
            <w:r>
              <w:rPr>
                <w:i/>
                <w:position w:val="-3"/>
                <w:sz w:val="25"/>
              </w:rPr>
              <w:t>m</w:t>
            </w:r>
            <w:r>
              <w:rPr>
                <w:position w:val="-10"/>
                <w:sz w:val="15"/>
              </w:rPr>
              <w:t>0</w:t>
            </w:r>
            <w:r>
              <w:rPr>
                <w:spacing w:val="14"/>
                <w:position w:val="-10"/>
                <w:sz w:val="15"/>
              </w:rPr>
              <w:t xml:space="preserve"> </w:t>
            </w:r>
            <w:r>
              <w:rPr>
                <w:rFonts w:ascii="Symbol" w:hAnsi="Symbol"/>
                <w:position w:val="-3"/>
                <w:sz w:val="25"/>
              </w:rPr>
              <w:t></w:t>
            </w:r>
            <w:r>
              <w:rPr>
                <w:spacing w:val="-31"/>
                <w:position w:val="-3"/>
                <w:sz w:val="25"/>
              </w:rPr>
              <w:t xml:space="preserve"> </w:t>
            </w:r>
            <w:r>
              <w:rPr>
                <w:position w:val="-3"/>
                <w:sz w:val="25"/>
              </w:rPr>
              <w:t>2</w:t>
            </w:r>
            <w:r>
              <w:rPr>
                <w:spacing w:val="26"/>
                <w:position w:val="-3"/>
                <w:sz w:val="25"/>
              </w:rPr>
              <w:t xml:space="preserve"> </w:t>
            </w:r>
            <w:r>
              <w:rPr>
                <w:i/>
                <w:spacing w:val="-10"/>
                <w:position w:val="4"/>
                <w:sz w:val="15"/>
              </w:rPr>
              <w:t>T</w:t>
            </w:r>
          </w:p>
        </w:tc>
      </w:tr>
      <w:tr>
        <w:trPr>
          <w:trHeight w:val="450" w:hRule="atLeast"/>
        </w:trPr>
        <w:tc>
          <w:tcPr>
            <w:tcW w:w="102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18" w:type="dxa"/>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2"/>
                <w:sz w:val="22"/>
              </w:rPr>
              <w:t>4.3.4</w:t>
            </w:r>
          </w:p>
        </w:tc>
        <w:tc>
          <w:tcPr>
            <w:tcW w:w="7813"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Ядерные</w:t>
            </w:r>
            <w:r>
              <w:rPr>
                <w:spacing w:val="-7"/>
                <w:sz w:val="22"/>
              </w:rPr>
              <w:t xml:space="preserve"> </w:t>
            </w:r>
            <w:r>
              <w:rPr>
                <w:sz w:val="22"/>
              </w:rPr>
              <w:t>реакции.</w:t>
            </w:r>
            <w:r>
              <w:rPr>
                <w:spacing w:val="-8"/>
                <w:sz w:val="22"/>
              </w:rPr>
              <w:t xml:space="preserve"> </w:t>
            </w:r>
            <w:r>
              <w:rPr>
                <w:sz w:val="22"/>
              </w:rPr>
              <w:t>Деление</w:t>
            </w:r>
            <w:r>
              <w:rPr>
                <w:spacing w:val="-7"/>
                <w:sz w:val="22"/>
              </w:rPr>
              <w:t xml:space="preserve"> </w:t>
            </w:r>
            <w:r>
              <w:rPr>
                <w:sz w:val="22"/>
              </w:rPr>
              <w:t>и</w:t>
            </w:r>
            <w:r>
              <w:rPr>
                <w:spacing w:val="-7"/>
                <w:sz w:val="22"/>
              </w:rPr>
              <w:t xml:space="preserve"> </w:t>
            </w:r>
            <w:r>
              <w:rPr>
                <w:sz w:val="22"/>
              </w:rPr>
              <w:t>синтез</w:t>
            </w:r>
            <w:r>
              <w:rPr>
                <w:spacing w:val="-8"/>
                <w:sz w:val="22"/>
              </w:rPr>
              <w:t xml:space="preserve"> </w:t>
            </w:r>
            <w:r>
              <w:rPr>
                <w:spacing w:val="-4"/>
                <w:sz w:val="22"/>
              </w:rPr>
              <w:t>ядер</w:t>
            </w:r>
          </w:p>
        </w:tc>
      </w:tr>
    </w:tbl>
    <w:p>
      <w:pPr>
        <w:pStyle w:val="BodyText"/>
        <w:spacing w:before="172" w:after="0"/>
        <w:rPr/>
      </w:pPr>
      <w:r>
        <w:rPr/>
      </w:r>
    </w:p>
    <w:p>
      <w:pPr>
        <w:pStyle w:val="Heading1"/>
        <w:rPr/>
      </w:pPr>
      <w:r>
        <w:rPr>
          <w:spacing w:val="-2"/>
        </w:rPr>
        <w:t>ХИМИЯ</w:t>
      </w:r>
    </w:p>
    <w:p>
      <w:pPr>
        <w:pStyle w:val="BodyText"/>
        <w:spacing w:before="220" w:after="0"/>
        <w:ind w:start="590" w:end="1016"/>
        <w:jc w:val="center"/>
        <w:rPr/>
      </w:pPr>
      <w:r>
        <w:rPr/>
        <w:t>Проверяемые</w:t>
      </w:r>
      <w:r>
        <w:rPr>
          <w:spacing w:val="-16"/>
        </w:rPr>
        <w:t xml:space="preserve"> </w:t>
      </w:r>
      <w:r>
        <w:rPr/>
        <w:t>требования</w:t>
      </w:r>
      <w:r>
        <w:rPr>
          <w:spacing w:val="-16"/>
        </w:rPr>
        <w:t xml:space="preserve"> </w:t>
      </w:r>
      <w:r>
        <w:rPr/>
        <w:t>к</w:t>
      </w:r>
      <w:r>
        <w:rPr>
          <w:spacing w:val="-16"/>
        </w:rPr>
        <w:t xml:space="preserve"> </w:t>
      </w:r>
      <w:r>
        <w:rPr/>
        <w:t>результатам</w:t>
      </w:r>
      <w:r>
        <w:rPr>
          <w:spacing w:val="-15"/>
        </w:rPr>
        <w:t xml:space="preserve"> </w:t>
      </w:r>
      <w:r>
        <w:rPr/>
        <w:t>освоения</w:t>
      </w:r>
      <w:r>
        <w:rPr>
          <w:spacing w:val="-16"/>
        </w:rPr>
        <w:t xml:space="preserve"> </w:t>
      </w:r>
      <w:r>
        <w:rPr>
          <w:spacing w:val="-2"/>
        </w:rPr>
        <w:t>основной</w:t>
      </w:r>
    </w:p>
    <w:p>
      <w:pPr>
        <w:sectPr>
          <w:type w:val="continuous"/>
          <w:pgSz w:w="11906" w:h="16838"/>
          <w:pgMar w:left="1559" w:right="283" w:gutter="0" w:header="0" w:top="1060" w:footer="944" w:bottom="1160"/>
          <w:formProt w:val="false"/>
          <w:textDirection w:val="lrTb"/>
          <w:docGrid w:type="default" w:linePitch="100" w:charSpace="0"/>
        </w:sectPr>
      </w:pPr>
    </w:p>
    <w:p>
      <w:pPr>
        <w:pStyle w:val="BodyText"/>
        <w:spacing w:before="31" w:after="0"/>
        <w:ind w:start="592" w:end="1013"/>
        <w:jc w:val="center"/>
        <w:rPr/>
      </w:pPr>
      <w:r>
        <w:rPr/>
        <w:t>образовательной</w:t>
      </w:r>
      <w:r>
        <w:rPr>
          <w:spacing w:val="-16"/>
        </w:rPr>
        <w:t xml:space="preserve"> </w:t>
      </w:r>
      <w:r>
        <w:rPr/>
        <w:t>программы</w:t>
      </w:r>
      <w:r>
        <w:rPr>
          <w:spacing w:val="-16"/>
        </w:rPr>
        <w:t xml:space="preserve"> </w:t>
      </w:r>
      <w:r>
        <w:rPr/>
        <w:t>(10</w:t>
      </w:r>
      <w:r>
        <w:rPr>
          <w:spacing w:val="-16"/>
        </w:rPr>
        <w:t xml:space="preserve"> </w:t>
      </w:r>
      <w:r>
        <w:rPr>
          <w:spacing w:val="-2"/>
        </w:rPr>
        <w:t>класс)</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Теоретические</w:t>
            </w:r>
            <w:r>
              <w:rPr>
                <w:spacing w:val="-11"/>
                <w:sz w:val="22"/>
              </w:rPr>
              <w:t xml:space="preserve"> </w:t>
            </w:r>
            <w:r>
              <w:rPr>
                <w:sz w:val="22"/>
              </w:rPr>
              <w:t>основы</w:t>
            </w:r>
            <w:r>
              <w:rPr>
                <w:spacing w:val="-12"/>
                <w:sz w:val="22"/>
              </w:rPr>
              <w:t xml:space="preserve"> </w:t>
            </w:r>
            <w:r>
              <w:rPr>
                <w:sz w:val="22"/>
              </w:rPr>
              <w:t>органической</w:t>
            </w:r>
            <w:r>
              <w:rPr>
                <w:spacing w:val="-9"/>
                <w:sz w:val="22"/>
              </w:rPr>
              <w:t xml:space="preserve"> </w:t>
            </w:r>
            <w:r>
              <w:rPr>
                <w:spacing w:val="-2"/>
                <w:sz w:val="22"/>
              </w:rPr>
              <w:t>химии</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Владение системой химических знаний, которая включает: основополагающие</w:t>
            </w:r>
            <w:r>
              <w:rPr>
                <w:spacing w:val="40"/>
                <w:sz w:val="22"/>
              </w:rPr>
              <w:t xml:space="preserve"> </w:t>
            </w:r>
            <w:r>
              <w:rPr>
                <w:sz w:val="22"/>
              </w:rPr>
              <w:t>понятия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А.М.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Сформированность умений выявлять характерные признаки понятий, устанавливать</w:t>
            </w:r>
            <w:r>
              <w:rPr>
                <w:spacing w:val="40"/>
                <w:sz w:val="22"/>
              </w:rPr>
              <w:t xml:space="preserve"> </w:t>
            </w:r>
            <w:r>
              <w:rPr>
                <w:sz w:val="22"/>
              </w:rPr>
              <w:t>их взаимосвязь, использовать соответствующие понятия при описании состава, строения и превращений органических соединений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 умений использовать химическую символику для составления молекулярных и структурных (развернутой, сокращенной) формул органических веществ и уравнений химических реакций, изготавливать модели молекул органических</w:t>
            </w:r>
            <w:r>
              <w:rPr>
                <w:spacing w:val="-11"/>
                <w:sz w:val="22"/>
              </w:rPr>
              <w:t xml:space="preserve"> </w:t>
            </w:r>
            <w:r>
              <w:rPr>
                <w:sz w:val="22"/>
              </w:rPr>
              <w:t>веществ</w:t>
            </w:r>
            <w:r>
              <w:rPr>
                <w:spacing w:val="-10"/>
                <w:sz w:val="22"/>
              </w:rPr>
              <w:t xml:space="preserve"> </w:t>
            </w:r>
            <w:r>
              <w:rPr>
                <w:sz w:val="22"/>
              </w:rPr>
              <w:t>для</w:t>
            </w:r>
            <w:r>
              <w:rPr>
                <w:spacing w:val="-10"/>
                <w:sz w:val="22"/>
              </w:rPr>
              <w:t xml:space="preserve"> </w:t>
            </w:r>
            <w:r>
              <w:rPr>
                <w:sz w:val="22"/>
              </w:rPr>
              <w:t>иллюстрации</w:t>
            </w:r>
            <w:r>
              <w:rPr>
                <w:spacing w:val="-9"/>
                <w:sz w:val="22"/>
              </w:rPr>
              <w:t xml:space="preserve"> </w:t>
            </w:r>
            <w:r>
              <w:rPr>
                <w:sz w:val="22"/>
              </w:rPr>
              <w:t>их</w:t>
            </w:r>
            <w:r>
              <w:rPr>
                <w:spacing w:val="-11"/>
                <w:sz w:val="22"/>
              </w:rPr>
              <w:t xml:space="preserve"> </w:t>
            </w:r>
            <w:r>
              <w:rPr>
                <w:sz w:val="22"/>
              </w:rPr>
              <w:t>химического</w:t>
            </w:r>
            <w:r>
              <w:rPr>
                <w:spacing w:val="-10"/>
                <w:sz w:val="22"/>
              </w:rPr>
              <w:t xml:space="preserve"> </w:t>
            </w:r>
            <w:r>
              <w:rPr>
                <w:sz w:val="22"/>
              </w:rPr>
              <w:t>и</w:t>
            </w:r>
            <w:r>
              <w:rPr>
                <w:spacing w:val="-9"/>
                <w:sz w:val="22"/>
              </w:rPr>
              <w:t xml:space="preserve"> </w:t>
            </w:r>
            <w:r>
              <w:rPr>
                <w:sz w:val="22"/>
              </w:rPr>
              <w:t>пространственного</w:t>
            </w:r>
            <w:r>
              <w:rPr>
                <w:spacing w:val="-10"/>
                <w:sz w:val="22"/>
              </w:rPr>
              <w:t xml:space="preserve"> </w:t>
            </w:r>
            <w:r>
              <w:rPr>
                <w:spacing w:val="-2"/>
                <w:sz w:val="22"/>
              </w:rPr>
              <w:t>строения</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Сформированность умений устанавливать принадлежность изученных органических веществ по их составу и строению к определенному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80"/>
                <w:sz w:val="22"/>
              </w:rPr>
              <w:t xml:space="preserve"> </w:t>
            </w:r>
            <w:r>
              <w:rPr>
                <w:sz w:val="22"/>
              </w:rPr>
              <w:t>умения</w:t>
            </w:r>
            <w:r>
              <w:rPr>
                <w:spacing w:val="80"/>
                <w:sz w:val="22"/>
              </w:rPr>
              <w:t xml:space="preserve"> </w:t>
            </w:r>
            <w:r>
              <w:rPr>
                <w:sz w:val="22"/>
              </w:rPr>
              <w:t>определять</w:t>
            </w:r>
            <w:r>
              <w:rPr>
                <w:spacing w:val="80"/>
                <w:sz w:val="22"/>
              </w:rPr>
              <w:t xml:space="preserve"> </w:t>
            </w:r>
            <w:r>
              <w:rPr>
                <w:sz w:val="22"/>
              </w:rPr>
              <w:t>виды</w:t>
            </w:r>
            <w:r>
              <w:rPr>
                <w:spacing w:val="80"/>
                <w:sz w:val="22"/>
              </w:rPr>
              <w:t xml:space="preserve"> </w:t>
            </w:r>
            <w:r>
              <w:rPr>
                <w:sz w:val="22"/>
              </w:rPr>
              <w:t>химической</w:t>
            </w:r>
            <w:r>
              <w:rPr>
                <w:spacing w:val="80"/>
                <w:sz w:val="22"/>
              </w:rPr>
              <w:t xml:space="preserve"> </w:t>
            </w:r>
            <w:r>
              <w:rPr>
                <w:sz w:val="22"/>
              </w:rPr>
              <w:t>связи</w:t>
            </w:r>
            <w:r>
              <w:rPr>
                <w:spacing w:val="80"/>
                <w:sz w:val="22"/>
              </w:rPr>
              <w:t xml:space="preserve"> </w:t>
            </w:r>
            <w:r>
              <w:rPr>
                <w:sz w:val="22"/>
              </w:rPr>
              <w:t>в</w:t>
            </w:r>
            <w:r>
              <w:rPr>
                <w:spacing w:val="80"/>
                <w:sz w:val="22"/>
              </w:rPr>
              <w:t xml:space="preserve"> </w:t>
            </w:r>
            <w:r>
              <w:rPr>
                <w:sz w:val="22"/>
              </w:rPr>
              <w:t>органических соединениях (одинарные и кратные)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Углеводороды.</w:t>
            </w:r>
            <w:r>
              <w:rPr>
                <w:spacing w:val="39"/>
                <w:sz w:val="22"/>
              </w:rPr>
              <w:t xml:space="preserve"> </w:t>
            </w:r>
            <w:r>
              <w:rPr>
                <w:sz w:val="22"/>
              </w:rPr>
              <w:t>Кислородсодержащие</w:t>
            </w:r>
            <w:r>
              <w:rPr>
                <w:spacing w:val="38"/>
                <w:sz w:val="22"/>
              </w:rPr>
              <w:t xml:space="preserve"> </w:t>
            </w:r>
            <w:r>
              <w:rPr>
                <w:sz w:val="22"/>
              </w:rPr>
              <w:t>и</w:t>
            </w:r>
            <w:r>
              <w:rPr>
                <w:spacing w:val="39"/>
                <w:sz w:val="22"/>
              </w:rPr>
              <w:t xml:space="preserve"> </w:t>
            </w:r>
            <w:r>
              <w:rPr>
                <w:sz w:val="22"/>
              </w:rPr>
              <w:t>азотсодержащие</w:t>
            </w:r>
            <w:r>
              <w:rPr>
                <w:spacing w:val="39"/>
                <w:sz w:val="22"/>
              </w:rPr>
              <w:t xml:space="preserve"> </w:t>
            </w:r>
            <w:r>
              <w:rPr>
                <w:sz w:val="22"/>
              </w:rPr>
              <w:t>органические</w:t>
            </w:r>
            <w:r>
              <w:rPr>
                <w:spacing w:val="40"/>
                <w:sz w:val="22"/>
              </w:rPr>
              <w:t xml:space="preserve"> </w:t>
            </w:r>
            <w:r>
              <w:rPr>
                <w:sz w:val="22"/>
              </w:rPr>
              <w:t>соединения. Высокомолекулярные соединения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Сформированность</w:t>
            </w:r>
            <w:r>
              <w:rPr>
                <w:spacing w:val="-7"/>
                <w:sz w:val="22"/>
              </w:rPr>
              <w:t xml:space="preserve"> </w:t>
            </w:r>
            <w:r>
              <w:rPr>
                <w:sz w:val="22"/>
              </w:rPr>
              <w:t>умений</w:t>
            </w:r>
            <w:r>
              <w:rPr>
                <w:spacing w:val="-6"/>
                <w:sz w:val="22"/>
              </w:rPr>
              <w:t xml:space="preserve"> </w:t>
            </w:r>
            <w:r>
              <w:rPr>
                <w:sz w:val="22"/>
              </w:rPr>
              <w:t>приводить</w:t>
            </w:r>
            <w:r>
              <w:rPr>
                <w:spacing w:val="-6"/>
                <w:sz w:val="22"/>
              </w:rPr>
              <w:t xml:space="preserve"> </w:t>
            </w:r>
            <w:r>
              <w:rPr>
                <w:sz w:val="22"/>
              </w:rPr>
              <w:t>тривиальные</w:t>
            </w:r>
            <w:r>
              <w:rPr>
                <w:spacing w:val="-6"/>
                <w:sz w:val="22"/>
              </w:rPr>
              <w:t xml:space="preserve"> </w:t>
            </w:r>
            <w:r>
              <w:rPr>
                <w:sz w:val="22"/>
              </w:rPr>
              <w:t>названия</w:t>
            </w:r>
            <w:r>
              <w:rPr>
                <w:spacing w:val="-4"/>
                <w:sz w:val="22"/>
              </w:rPr>
              <w:t xml:space="preserve"> </w:t>
            </w:r>
            <w:r>
              <w:rPr>
                <w:sz w:val="22"/>
              </w:rPr>
              <w:t>отдельных</w:t>
            </w:r>
            <w:r>
              <w:rPr>
                <w:spacing w:val="-6"/>
                <w:sz w:val="22"/>
              </w:rPr>
              <w:t xml:space="preserve"> </w:t>
            </w:r>
            <w:r>
              <w:rPr>
                <w:sz w:val="22"/>
              </w:rPr>
              <w:t>органических веществ (этилен, пропилен, ацетилен, этиленгликоль, глицерин, фенол,</w:t>
            </w:r>
            <w:r>
              <w:rPr>
                <w:spacing w:val="40"/>
                <w:sz w:val="22"/>
              </w:rPr>
              <w:t xml:space="preserve"> </w:t>
            </w:r>
            <w:r>
              <w:rPr>
                <w:sz w:val="22"/>
              </w:rPr>
              <w:t>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w:t>
            </w:r>
            <w:r>
              <w:rPr>
                <w:spacing w:val="7"/>
                <w:sz w:val="22"/>
              </w:rPr>
              <w:t xml:space="preserve"> </w:t>
            </w:r>
            <w:r>
              <w:rPr>
                <w:sz w:val="22"/>
              </w:rPr>
              <w:t>метанол,</w:t>
            </w:r>
            <w:r>
              <w:rPr>
                <w:spacing w:val="7"/>
                <w:sz w:val="22"/>
              </w:rPr>
              <w:t xml:space="preserve"> </w:t>
            </w:r>
            <w:r>
              <w:rPr>
                <w:sz w:val="22"/>
              </w:rPr>
              <w:t>этанол,</w:t>
            </w:r>
            <w:r>
              <w:rPr>
                <w:spacing w:val="8"/>
                <w:sz w:val="22"/>
              </w:rPr>
              <w:t xml:space="preserve"> </w:t>
            </w:r>
            <w:r>
              <w:rPr>
                <w:sz w:val="22"/>
              </w:rPr>
              <w:t>этиленгликоль,</w:t>
            </w:r>
            <w:r>
              <w:rPr>
                <w:spacing w:val="7"/>
                <w:sz w:val="22"/>
              </w:rPr>
              <w:t xml:space="preserve"> </w:t>
            </w:r>
            <w:r>
              <w:rPr>
                <w:sz w:val="22"/>
              </w:rPr>
              <w:t>глицерин,</w:t>
            </w:r>
            <w:r>
              <w:rPr>
                <w:spacing w:val="8"/>
                <w:sz w:val="22"/>
              </w:rPr>
              <w:t xml:space="preserve"> </w:t>
            </w:r>
            <w:r>
              <w:rPr>
                <w:sz w:val="22"/>
              </w:rPr>
              <w:t>фенол,</w:t>
            </w:r>
            <w:r>
              <w:rPr>
                <w:spacing w:val="7"/>
                <w:sz w:val="22"/>
              </w:rPr>
              <w:t xml:space="preserve"> </w:t>
            </w:r>
            <w:r>
              <w:rPr>
                <w:sz w:val="22"/>
              </w:rPr>
              <w:t>ацетальдегид,</w:t>
            </w:r>
            <w:r>
              <w:rPr>
                <w:spacing w:val="8"/>
                <w:sz w:val="22"/>
              </w:rPr>
              <w:t xml:space="preserve"> </w:t>
            </w:r>
            <w:r>
              <w:rPr>
                <w:spacing w:val="-2"/>
                <w:sz w:val="22"/>
              </w:rPr>
              <w:t>муравьиная</w:t>
            </w:r>
          </w:p>
        </w:tc>
      </w:tr>
    </w:tbl>
    <w:p>
      <w:pPr>
        <w:sectPr>
          <w:footerReference w:type="even" r:id="rId133"/>
          <w:footerReference w:type="default" r:id="rId134"/>
          <w:type w:val="nextPage"/>
          <w:pgSz w:w="11906" w:h="16838"/>
          <w:pgMar w:left="1559" w:right="283" w:gutter="0" w:header="0" w:top="1060" w:footer="944" w:bottom="1140"/>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w:t>
            </w:r>
            <w:r>
              <w:rPr>
                <w:spacing w:val="-10"/>
                <w:sz w:val="22"/>
              </w:rPr>
              <w:t xml:space="preserve"> </w:t>
            </w:r>
            <w:r>
              <w:rPr>
                <w:sz w:val="22"/>
              </w:rPr>
              <w:t>уксусная</w:t>
            </w:r>
            <w:r>
              <w:rPr>
                <w:spacing w:val="-11"/>
                <w:sz w:val="22"/>
              </w:rPr>
              <w:t xml:space="preserve"> </w:t>
            </w:r>
            <w:r>
              <w:rPr>
                <w:sz w:val="22"/>
              </w:rPr>
              <w:t>кислоты,</w:t>
            </w:r>
            <w:r>
              <w:rPr>
                <w:spacing w:val="-10"/>
                <w:sz w:val="22"/>
              </w:rPr>
              <w:t xml:space="preserve"> </w:t>
            </w:r>
            <w:r>
              <w:rPr>
                <w:sz w:val="22"/>
              </w:rPr>
              <w:t>глюкоза,</w:t>
            </w:r>
            <w:r>
              <w:rPr>
                <w:spacing w:val="-9"/>
                <w:sz w:val="22"/>
              </w:rPr>
              <w:t xml:space="preserve"> </w:t>
            </w:r>
            <w:r>
              <w:rPr>
                <w:sz w:val="22"/>
              </w:rPr>
              <w:t>крахмал,</w:t>
            </w:r>
            <w:r>
              <w:rPr>
                <w:spacing w:val="-10"/>
                <w:sz w:val="22"/>
              </w:rPr>
              <w:t xml:space="preserve"> </w:t>
            </w:r>
            <w:r>
              <w:rPr>
                <w:sz w:val="22"/>
              </w:rPr>
              <w:t>целлюлоза,</w:t>
            </w:r>
            <w:r>
              <w:rPr>
                <w:spacing w:val="-10"/>
                <w:sz w:val="22"/>
              </w:rPr>
              <w:t xml:space="preserve"> </w:t>
            </w:r>
            <w:r>
              <w:rPr>
                <w:sz w:val="22"/>
              </w:rPr>
              <w:t>аминоуксусная</w:t>
            </w:r>
            <w:r>
              <w:rPr>
                <w:spacing w:val="-10"/>
                <w:sz w:val="22"/>
              </w:rPr>
              <w:t xml:space="preserve"> </w:t>
            </w:r>
            <w:r>
              <w:rPr>
                <w:spacing w:val="-2"/>
                <w:sz w:val="22"/>
              </w:rPr>
              <w:t>кислота)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Сформированность умения характеризовать источники углеводородного сырья</w:t>
            </w:r>
            <w:r>
              <w:rPr>
                <w:spacing w:val="40"/>
                <w:sz w:val="22"/>
              </w:rPr>
              <w:t xml:space="preserve"> </w:t>
            </w:r>
            <w:r>
              <w:rPr>
                <w:sz w:val="22"/>
              </w:rPr>
              <w:t>(нефть, природный газ, уголь), способы их переработки и практическое применение продуктов переработки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Химия</w:t>
            </w:r>
            <w:r>
              <w:rPr>
                <w:spacing w:val="-7"/>
                <w:sz w:val="22"/>
              </w:rPr>
              <w:t xml:space="preserve"> </w:t>
            </w:r>
            <w:r>
              <w:rPr>
                <w:sz w:val="22"/>
              </w:rPr>
              <w:t>и</w:t>
            </w:r>
            <w:r>
              <w:rPr>
                <w:spacing w:val="-7"/>
                <w:sz w:val="22"/>
              </w:rPr>
              <w:t xml:space="preserve"> </w:t>
            </w:r>
            <w:r>
              <w:rPr>
                <w:sz w:val="22"/>
              </w:rPr>
              <w:t>жизнь.</w:t>
            </w:r>
            <w:r>
              <w:rPr>
                <w:spacing w:val="-7"/>
                <w:sz w:val="22"/>
              </w:rPr>
              <w:t xml:space="preserve"> </w:t>
            </w:r>
            <w:r>
              <w:rPr>
                <w:spacing w:val="-2"/>
                <w:sz w:val="22"/>
              </w:rPr>
              <w:t>Расчеты</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Сформированность умений проводить вычисления по химическим уравнениям</w:t>
            </w:r>
            <w:r>
              <w:rPr>
                <w:spacing w:val="40"/>
                <w:sz w:val="22"/>
              </w:rPr>
              <w:t xml:space="preserve"> </w:t>
            </w:r>
            <w:r>
              <w:rPr>
                <w:sz w:val="22"/>
              </w:rPr>
              <w:t>(массы, объема, количества исходного вещества или продукта реакции по известным массе, объему, количеству одного из исходных веществ или продуктов реакции)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 xml:space="preserve">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w:t>
            </w:r>
            <w:r>
              <w:rPr>
                <w:spacing w:val="-2"/>
                <w:sz w:val="22"/>
              </w:rPr>
              <w:t>другие)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определенных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pPr>
        <w:pStyle w:val="BodyText"/>
        <w:spacing w:before="242" w:after="0"/>
        <w:ind w:start="591" w:end="1013"/>
        <w:jc w:val="center"/>
        <w:rPr/>
      </w:pPr>
      <w:r>
        <w:rPr/>
        <w:t>Проверяемые</w:t>
      </w:r>
      <w:r>
        <w:rPr>
          <w:spacing w:val="-14"/>
        </w:rPr>
        <w:t xml:space="preserve"> </w:t>
      </w:r>
      <w:r>
        <w:rPr/>
        <w:t>элементы</w:t>
      </w:r>
      <w:r>
        <w:rPr>
          <w:spacing w:val="-13"/>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Теоретические</w:t>
            </w:r>
            <w:r>
              <w:rPr>
                <w:spacing w:val="-11"/>
                <w:sz w:val="22"/>
              </w:rPr>
              <w:t xml:space="preserve"> </w:t>
            </w:r>
            <w:r>
              <w:rPr>
                <w:sz w:val="22"/>
              </w:rPr>
              <w:t>основы</w:t>
            </w:r>
            <w:r>
              <w:rPr>
                <w:spacing w:val="-12"/>
                <w:sz w:val="22"/>
              </w:rPr>
              <w:t xml:space="preserve"> </w:t>
            </w:r>
            <w:r>
              <w:rPr>
                <w:sz w:val="22"/>
              </w:rPr>
              <w:t>органической</w:t>
            </w:r>
            <w:r>
              <w:rPr>
                <w:spacing w:val="-9"/>
                <w:sz w:val="22"/>
              </w:rPr>
              <w:t xml:space="preserve"> </w:t>
            </w:r>
            <w:r>
              <w:rPr>
                <w:spacing w:val="-2"/>
                <w:sz w:val="22"/>
              </w:rPr>
              <w:t>химии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Предмет органической химии: ее возникновение, развитие и значение в получении новых веществ и материалов. Теория строения органических соединений А.М. Бутлерова, ее основные положения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Структурные формулы органических веществ. Гомология, изомерия. Химическая связь в органических соединениях - одинарные и кратные связи. Представление о классификации органических веществ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Номенклатура</w:t>
            </w:r>
            <w:r>
              <w:rPr>
                <w:spacing w:val="80"/>
                <w:sz w:val="22"/>
              </w:rPr>
              <w:t xml:space="preserve"> </w:t>
            </w:r>
            <w:r>
              <w:rPr>
                <w:sz w:val="22"/>
              </w:rPr>
              <w:t>органических</w:t>
            </w:r>
            <w:r>
              <w:rPr>
                <w:spacing w:val="80"/>
                <w:sz w:val="22"/>
              </w:rPr>
              <w:t xml:space="preserve"> </w:t>
            </w:r>
            <w:r>
              <w:rPr>
                <w:sz w:val="22"/>
              </w:rPr>
              <w:t>соединений</w:t>
            </w:r>
            <w:r>
              <w:rPr>
                <w:spacing w:val="80"/>
                <w:sz w:val="22"/>
              </w:rPr>
              <w:t xml:space="preserve"> </w:t>
            </w:r>
            <w:r>
              <w:rPr>
                <w:sz w:val="22"/>
              </w:rPr>
              <w:t>(систематическая)</w:t>
            </w:r>
            <w:r>
              <w:rPr>
                <w:spacing w:val="80"/>
                <w:sz w:val="22"/>
              </w:rPr>
              <w:t xml:space="preserve"> </w:t>
            </w:r>
            <w:r>
              <w:rPr>
                <w:sz w:val="22"/>
              </w:rPr>
              <w:t>и</w:t>
            </w:r>
            <w:r>
              <w:rPr>
                <w:spacing w:val="80"/>
                <w:sz w:val="22"/>
              </w:rPr>
              <w:t xml:space="preserve"> </w:t>
            </w:r>
            <w:r>
              <w:rPr>
                <w:sz w:val="22"/>
              </w:rPr>
              <w:t>тривиальные</w:t>
            </w:r>
            <w:r>
              <w:rPr>
                <w:spacing w:val="80"/>
                <w:sz w:val="22"/>
              </w:rPr>
              <w:t xml:space="preserve"> </w:t>
            </w:r>
            <w:r>
              <w:rPr>
                <w:sz w:val="22"/>
              </w:rPr>
              <w:t>названия важнейших представителей классов органических веществ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Углеводороды</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Алканы:</w:t>
            </w:r>
            <w:r>
              <w:rPr>
                <w:spacing w:val="-1"/>
                <w:sz w:val="22"/>
              </w:rPr>
              <w:t xml:space="preserve"> </w:t>
            </w:r>
            <w:r>
              <w:rPr>
                <w:sz w:val="22"/>
              </w:rPr>
              <w:t>состав</w:t>
            </w:r>
            <w:r>
              <w:rPr>
                <w:spacing w:val="-1"/>
                <w:sz w:val="22"/>
              </w:rPr>
              <w:t xml:space="preserve"> </w:t>
            </w:r>
            <w:r>
              <w:rPr>
                <w:sz w:val="22"/>
              </w:rPr>
              <w:t>и</w:t>
            </w:r>
            <w:r>
              <w:rPr>
                <w:spacing w:val="-2"/>
                <w:sz w:val="22"/>
              </w:rPr>
              <w:t xml:space="preserve"> </w:t>
            </w:r>
            <w:r>
              <w:rPr>
                <w:sz w:val="22"/>
              </w:rPr>
              <w:t>строение,</w:t>
            </w:r>
            <w:r>
              <w:rPr>
                <w:spacing w:val="-1"/>
                <w:sz w:val="22"/>
              </w:rPr>
              <w:t xml:space="preserve"> </w:t>
            </w:r>
            <w:r>
              <w:rPr>
                <w:sz w:val="22"/>
              </w:rPr>
              <w:t>гомологический</w:t>
            </w:r>
            <w:r>
              <w:rPr>
                <w:spacing w:val="-1"/>
                <w:sz w:val="22"/>
              </w:rPr>
              <w:t xml:space="preserve"> </w:t>
            </w:r>
            <w:r>
              <w:rPr>
                <w:sz w:val="22"/>
              </w:rPr>
              <w:t>ряд.</w:t>
            </w:r>
            <w:r>
              <w:rPr>
                <w:spacing w:val="-1"/>
                <w:sz w:val="22"/>
              </w:rPr>
              <w:t xml:space="preserve"> </w:t>
            </w:r>
            <w:r>
              <w:rPr>
                <w:sz w:val="22"/>
              </w:rPr>
              <w:t>Метан</w:t>
            </w:r>
            <w:r>
              <w:rPr>
                <w:spacing w:val="-1"/>
                <w:sz w:val="22"/>
              </w:rPr>
              <w:t xml:space="preserve"> </w:t>
            </w:r>
            <w:r>
              <w:rPr>
                <w:sz w:val="22"/>
              </w:rPr>
              <w:t>и</w:t>
            </w:r>
            <w:r>
              <w:rPr>
                <w:spacing w:val="-1"/>
                <w:sz w:val="22"/>
              </w:rPr>
              <w:t xml:space="preserve"> </w:t>
            </w:r>
            <w:r>
              <w:rPr>
                <w:sz w:val="22"/>
              </w:rPr>
              <w:t>этан -</w:t>
            </w:r>
            <w:r>
              <w:rPr>
                <w:spacing w:val="-1"/>
                <w:sz w:val="22"/>
              </w:rPr>
              <w:t xml:space="preserve"> </w:t>
            </w:r>
            <w:r>
              <w:rPr>
                <w:sz w:val="22"/>
              </w:rPr>
              <w:t>простейшие</w:t>
            </w:r>
            <w:r>
              <w:rPr>
                <w:spacing w:val="-2"/>
                <w:sz w:val="22"/>
              </w:rPr>
              <w:t xml:space="preserve"> </w:t>
            </w:r>
            <w:r>
              <w:rPr>
                <w:sz w:val="22"/>
              </w:rPr>
              <w:t>представители алканов: физические и химические свойства (реакции замещения и горения), нахождение</w:t>
            </w:r>
            <w:r>
              <w:rPr>
                <w:spacing w:val="40"/>
                <w:sz w:val="22"/>
              </w:rPr>
              <w:t xml:space="preserve"> </w:t>
            </w:r>
            <w:r>
              <w:rPr>
                <w:sz w:val="22"/>
              </w:rPr>
              <w:t>в природе, получение и применение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Алкадиены:</w:t>
            </w:r>
            <w:r>
              <w:rPr>
                <w:spacing w:val="-1"/>
                <w:sz w:val="22"/>
              </w:rPr>
              <w:t xml:space="preserve"> </w:t>
            </w:r>
            <w:r>
              <w:rPr>
                <w:sz w:val="22"/>
              </w:rPr>
              <w:t>бутадиен-1,3</w:t>
            </w:r>
            <w:r>
              <w:rPr>
                <w:spacing w:val="-2"/>
                <w:sz w:val="22"/>
              </w:rPr>
              <w:t xml:space="preserve"> </w:t>
            </w:r>
            <w:r>
              <w:rPr>
                <w:sz w:val="22"/>
              </w:rPr>
              <w:t>и</w:t>
            </w:r>
            <w:r>
              <w:rPr>
                <w:spacing w:val="-3"/>
                <w:sz w:val="22"/>
              </w:rPr>
              <w:t xml:space="preserve"> </w:t>
            </w:r>
            <w:r>
              <w:rPr>
                <w:sz w:val="22"/>
              </w:rPr>
              <w:t>метилбутадиен-1,3:</w:t>
            </w:r>
            <w:r>
              <w:rPr>
                <w:spacing w:val="-2"/>
                <w:sz w:val="22"/>
              </w:rPr>
              <w:t xml:space="preserve"> </w:t>
            </w:r>
            <w:r>
              <w:rPr>
                <w:sz w:val="22"/>
              </w:rPr>
              <w:t>строение,</w:t>
            </w:r>
            <w:r>
              <w:rPr>
                <w:spacing w:val="-3"/>
                <w:sz w:val="22"/>
              </w:rPr>
              <w:t xml:space="preserve"> </w:t>
            </w:r>
            <w:r>
              <w:rPr>
                <w:sz w:val="22"/>
              </w:rPr>
              <w:t>важнейшие</w:t>
            </w:r>
            <w:r>
              <w:rPr>
                <w:spacing w:val="-3"/>
                <w:sz w:val="22"/>
              </w:rPr>
              <w:t xml:space="preserve"> </w:t>
            </w:r>
            <w:r>
              <w:rPr>
                <w:sz w:val="22"/>
              </w:rPr>
              <w:t>химические</w:t>
            </w:r>
            <w:r>
              <w:rPr>
                <w:spacing w:val="-3"/>
                <w:sz w:val="22"/>
              </w:rPr>
              <w:t xml:space="preserve"> </w:t>
            </w:r>
            <w:r>
              <w:rPr>
                <w:sz w:val="22"/>
              </w:rPr>
              <w:t>свойства (реакция полимеризации). Получение синтетического каучука и резины</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Природные источники углеводородов. Природный газ и попутные нефтяные газы. Нефть и ее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Кислородсодержащие</w:t>
            </w:r>
            <w:r>
              <w:rPr>
                <w:spacing w:val="9"/>
                <w:sz w:val="22"/>
              </w:rPr>
              <w:t xml:space="preserve"> </w:t>
            </w:r>
            <w:r>
              <w:rPr>
                <w:spacing w:val="-2"/>
                <w:sz w:val="22"/>
              </w:rPr>
              <w:t>органические</w:t>
            </w:r>
            <w:r>
              <w:rPr>
                <w:spacing w:val="10"/>
                <w:sz w:val="22"/>
              </w:rPr>
              <w:t xml:space="preserve"> </w:t>
            </w:r>
            <w:r>
              <w:rPr>
                <w:spacing w:val="-2"/>
                <w:sz w:val="22"/>
              </w:rPr>
              <w:t>соединения</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w:t>
            </w:r>
            <w:r>
              <w:rPr>
                <w:spacing w:val="40"/>
                <w:sz w:val="22"/>
              </w:rPr>
              <w:t xml:space="preserve"> </w:t>
            </w:r>
            <w:r>
              <w:rPr>
                <w:sz w:val="22"/>
              </w:rPr>
              <w:t xml:space="preserve">на многоатомные спирты). Действие на организм человека. Применение глицерина и </w:t>
            </w:r>
            <w:r>
              <w:rPr>
                <w:spacing w:val="-2"/>
                <w:sz w:val="22"/>
              </w:rPr>
              <w:t>этиленгликоля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Фенол:</w:t>
            </w:r>
            <w:r>
              <w:rPr>
                <w:spacing w:val="40"/>
                <w:sz w:val="22"/>
              </w:rPr>
              <w:t xml:space="preserve"> </w:t>
            </w:r>
            <w:r>
              <w:rPr>
                <w:sz w:val="22"/>
              </w:rPr>
              <w:t>строение</w:t>
            </w:r>
            <w:r>
              <w:rPr>
                <w:spacing w:val="40"/>
                <w:sz w:val="22"/>
              </w:rPr>
              <w:t xml:space="preserve"> </w:t>
            </w:r>
            <w:r>
              <w:rPr>
                <w:sz w:val="22"/>
              </w:rPr>
              <w:t>молекулы,</w:t>
            </w:r>
            <w:r>
              <w:rPr>
                <w:spacing w:val="40"/>
                <w:sz w:val="22"/>
              </w:rPr>
              <w:t xml:space="preserve"> </w:t>
            </w:r>
            <w:r>
              <w:rPr>
                <w:sz w:val="22"/>
              </w:rPr>
              <w:t>физические</w:t>
            </w:r>
            <w:r>
              <w:rPr>
                <w:spacing w:val="40"/>
                <w:sz w:val="22"/>
              </w:rPr>
              <w:t xml:space="preserve"> </w:t>
            </w:r>
            <w:r>
              <w:rPr>
                <w:sz w:val="22"/>
              </w:rPr>
              <w:t>и</w:t>
            </w:r>
            <w:r>
              <w:rPr>
                <w:spacing w:val="40"/>
                <w:sz w:val="22"/>
              </w:rPr>
              <w:t xml:space="preserve"> </w:t>
            </w:r>
            <w:r>
              <w:rPr>
                <w:sz w:val="22"/>
              </w:rPr>
              <w:t>химические</w:t>
            </w:r>
            <w:r>
              <w:rPr>
                <w:spacing w:val="40"/>
                <w:sz w:val="22"/>
              </w:rPr>
              <w:t xml:space="preserve"> </w:t>
            </w:r>
            <w:r>
              <w:rPr>
                <w:sz w:val="22"/>
              </w:rPr>
              <w:t>свойства.</w:t>
            </w:r>
            <w:r>
              <w:rPr>
                <w:spacing w:val="40"/>
                <w:sz w:val="22"/>
              </w:rPr>
              <w:t xml:space="preserve"> </w:t>
            </w:r>
            <w:r>
              <w:rPr>
                <w:sz w:val="22"/>
              </w:rPr>
              <w:t>Токсичность</w:t>
            </w:r>
            <w:r>
              <w:rPr>
                <w:spacing w:val="40"/>
                <w:sz w:val="22"/>
              </w:rPr>
              <w:t xml:space="preserve"> </w:t>
            </w:r>
            <w:r>
              <w:rPr>
                <w:sz w:val="22"/>
              </w:rPr>
              <w:t>фенола.</w:t>
            </w:r>
            <w:r>
              <w:rPr>
                <w:spacing w:val="40"/>
                <w:sz w:val="22"/>
              </w:rPr>
              <w:t xml:space="preserve"> </w:t>
            </w:r>
            <w:r>
              <w:rPr>
                <w:sz w:val="22"/>
              </w:rPr>
              <w:t>Применение фенола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 xml:space="preserve">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w:t>
            </w:r>
            <w:r>
              <w:rPr>
                <w:spacing w:val="-2"/>
                <w:sz w:val="22"/>
              </w:rPr>
              <w:t>применение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Сложные эфиры как производные карбоновых кислот. Гидролиз сложных эфиров. Жиры. Гидролиз жиров. Применение жиров. Биологическая роль жиров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Углеводы:</w:t>
            </w:r>
            <w:r>
              <w:rPr>
                <w:spacing w:val="77"/>
                <w:sz w:val="22"/>
              </w:rPr>
              <w:t xml:space="preserve"> </w:t>
            </w:r>
            <w:r>
              <w:rPr>
                <w:sz w:val="22"/>
              </w:rPr>
              <w:t>состав,</w:t>
            </w:r>
            <w:r>
              <w:rPr>
                <w:spacing w:val="78"/>
                <w:sz w:val="22"/>
              </w:rPr>
              <w:t xml:space="preserve"> </w:t>
            </w:r>
            <w:r>
              <w:rPr>
                <w:sz w:val="22"/>
              </w:rPr>
              <w:t>классификация</w:t>
            </w:r>
            <w:r>
              <w:rPr>
                <w:spacing w:val="77"/>
                <w:sz w:val="22"/>
              </w:rPr>
              <w:t xml:space="preserve"> </w:t>
            </w:r>
            <w:r>
              <w:rPr>
                <w:sz w:val="22"/>
              </w:rPr>
              <w:t>углеводов</w:t>
            </w:r>
            <w:r>
              <w:rPr>
                <w:spacing w:val="78"/>
                <w:sz w:val="22"/>
              </w:rPr>
              <w:t xml:space="preserve"> </w:t>
            </w:r>
            <w:r>
              <w:rPr>
                <w:sz w:val="22"/>
              </w:rPr>
              <w:t>(моно-,</w:t>
            </w:r>
            <w:r>
              <w:rPr>
                <w:spacing w:val="77"/>
                <w:sz w:val="22"/>
              </w:rPr>
              <w:t xml:space="preserve"> </w:t>
            </w:r>
            <w:r>
              <w:rPr>
                <w:sz w:val="22"/>
              </w:rPr>
              <w:t>ди-</w:t>
            </w:r>
            <w:r>
              <w:rPr>
                <w:spacing w:val="77"/>
                <w:sz w:val="22"/>
              </w:rPr>
              <w:t xml:space="preserve"> </w:t>
            </w:r>
            <w:r>
              <w:rPr>
                <w:sz w:val="22"/>
              </w:rPr>
              <w:t>и</w:t>
            </w:r>
            <w:r>
              <w:rPr>
                <w:spacing w:val="77"/>
                <w:sz w:val="22"/>
              </w:rPr>
              <w:t xml:space="preserve"> </w:t>
            </w:r>
            <w:r>
              <w:rPr>
                <w:sz w:val="22"/>
              </w:rPr>
              <w:t>полисахариды).</w:t>
            </w:r>
            <w:r>
              <w:rPr>
                <w:spacing w:val="76"/>
                <w:sz w:val="22"/>
              </w:rPr>
              <w:t xml:space="preserve"> </w:t>
            </w:r>
            <w:r>
              <w:rPr>
                <w:sz w:val="22"/>
              </w:rPr>
              <w:t>Глюкоза</w:t>
            </w:r>
            <w:r>
              <w:rPr>
                <w:spacing w:val="79"/>
                <w:sz w:val="22"/>
              </w:rPr>
              <w:t xml:space="preserve"> </w:t>
            </w:r>
            <w:r>
              <w:rPr>
                <w:sz w:val="22"/>
              </w:rPr>
              <w:t>- простейший</w:t>
            </w:r>
            <w:r>
              <w:rPr>
                <w:spacing w:val="51"/>
                <w:sz w:val="22"/>
              </w:rPr>
              <w:t xml:space="preserve"> </w:t>
            </w:r>
            <w:r>
              <w:rPr>
                <w:sz w:val="22"/>
              </w:rPr>
              <w:t>моносахарид:</w:t>
            </w:r>
            <w:r>
              <w:rPr>
                <w:spacing w:val="50"/>
                <w:sz w:val="22"/>
              </w:rPr>
              <w:t xml:space="preserve"> </w:t>
            </w:r>
            <w:r>
              <w:rPr>
                <w:sz w:val="22"/>
              </w:rPr>
              <w:t>особенности</w:t>
            </w:r>
            <w:r>
              <w:rPr>
                <w:spacing w:val="50"/>
                <w:sz w:val="22"/>
              </w:rPr>
              <w:t xml:space="preserve"> </w:t>
            </w:r>
            <w:r>
              <w:rPr>
                <w:sz w:val="22"/>
              </w:rPr>
              <w:t>строения</w:t>
            </w:r>
            <w:r>
              <w:rPr>
                <w:spacing w:val="51"/>
                <w:sz w:val="22"/>
              </w:rPr>
              <w:t xml:space="preserve"> </w:t>
            </w:r>
            <w:r>
              <w:rPr>
                <w:sz w:val="22"/>
              </w:rPr>
              <w:t>молекулы,</w:t>
            </w:r>
            <w:r>
              <w:rPr>
                <w:spacing w:val="51"/>
                <w:sz w:val="22"/>
              </w:rPr>
              <w:t xml:space="preserve"> </w:t>
            </w:r>
            <w:r>
              <w:rPr>
                <w:sz w:val="22"/>
              </w:rPr>
              <w:t>физические</w:t>
            </w:r>
            <w:r>
              <w:rPr>
                <w:spacing w:val="50"/>
                <w:sz w:val="22"/>
              </w:rPr>
              <w:t xml:space="preserve"> </w:t>
            </w:r>
            <w:r>
              <w:rPr>
                <w:sz w:val="22"/>
              </w:rPr>
              <w:t>и</w:t>
            </w:r>
            <w:r>
              <w:rPr>
                <w:spacing w:val="50"/>
                <w:sz w:val="22"/>
              </w:rPr>
              <w:t xml:space="preserve"> </w:t>
            </w:r>
            <w:r>
              <w:rPr>
                <w:spacing w:val="-2"/>
                <w:sz w:val="22"/>
              </w:rPr>
              <w:t>химические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свойства (взаимодействие с гидроксидом меди (II), окисление аммиачным раствором оксида серебра (I),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Азотсодержащие</w:t>
            </w:r>
            <w:r>
              <w:rPr>
                <w:spacing w:val="8"/>
                <w:sz w:val="22"/>
              </w:rPr>
              <w:t xml:space="preserve"> </w:t>
            </w:r>
            <w:r>
              <w:rPr>
                <w:spacing w:val="-2"/>
                <w:sz w:val="22"/>
              </w:rPr>
              <w:t>органические</w:t>
            </w:r>
            <w:r>
              <w:rPr>
                <w:spacing w:val="8"/>
                <w:sz w:val="22"/>
              </w:rPr>
              <w:t xml:space="preserve"> </w:t>
            </w:r>
            <w:r>
              <w:rPr>
                <w:spacing w:val="-2"/>
                <w:sz w:val="22"/>
              </w:rPr>
              <w:t>соединения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w:t>
            </w:r>
            <w:r>
              <w:rPr>
                <w:spacing w:val="-2"/>
                <w:sz w:val="22"/>
              </w:rPr>
              <w:t>Пептиды</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Высокомолекулярные</w:t>
            </w:r>
            <w:r>
              <w:rPr>
                <w:spacing w:val="7"/>
                <w:sz w:val="22"/>
              </w:rPr>
              <w:t xml:space="preserve"> </w:t>
            </w:r>
            <w:r>
              <w:rPr>
                <w:spacing w:val="-2"/>
                <w:sz w:val="22"/>
              </w:rPr>
              <w:t>соединения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Экспериментальные методы изучения веществ и их превращений: ознакомление с образцами природных и искусственных волокон, пластмасс, каучуков. Получение синтетического каучука и резины</w:t>
            </w:r>
          </w:p>
        </w:tc>
      </w:tr>
    </w:tbl>
    <w:p>
      <w:pPr>
        <w:pStyle w:val="BodyText"/>
        <w:spacing w:lineRule="auto" w:line="218" w:before="262"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химии</w:t>
            </w:r>
          </w:p>
        </w:tc>
      </w:tr>
      <w:tr>
        <w:trPr>
          <w:trHeight w:val="340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Владение системой химических знаний, которая включает: основополагающие</w:t>
            </w:r>
            <w:r>
              <w:rPr>
                <w:spacing w:val="40"/>
                <w:sz w:val="22"/>
              </w:rPr>
              <w:t xml:space="preserve"> </w:t>
            </w:r>
            <w:r>
              <w:rPr>
                <w:sz w:val="22"/>
              </w:rPr>
              <w:t>понятия (химический элемент, атом, электронная оболочка атома, s-, p-, d- электронные орбитали атомов, ион, молекула, валентность, электроотрицательность, степень окисления, химическая связь, моль, молярная масса, молярный объем, кристаллическая решетка, типы химических реакций (окислительно- 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Владение</w:t>
            </w:r>
            <w:r>
              <w:rPr>
                <w:spacing w:val="40"/>
                <w:sz w:val="22"/>
              </w:rPr>
              <w:t xml:space="preserve"> </w:t>
            </w:r>
            <w:r>
              <w:rPr>
                <w:sz w:val="22"/>
              </w:rPr>
              <w:t>основными</w:t>
            </w:r>
            <w:r>
              <w:rPr>
                <w:spacing w:val="40"/>
                <w:sz w:val="22"/>
              </w:rPr>
              <w:t xml:space="preserve"> </w:t>
            </w:r>
            <w:r>
              <w:rPr>
                <w:sz w:val="22"/>
              </w:rPr>
              <w:t>методами</w:t>
            </w:r>
            <w:r>
              <w:rPr>
                <w:spacing w:val="40"/>
                <w:sz w:val="22"/>
              </w:rPr>
              <w:t xml:space="preserve"> </w:t>
            </w:r>
            <w:r>
              <w:rPr>
                <w:sz w:val="22"/>
              </w:rPr>
              <w:t>научного</w:t>
            </w:r>
            <w:r>
              <w:rPr>
                <w:spacing w:val="40"/>
                <w:sz w:val="22"/>
              </w:rPr>
              <w:t xml:space="preserve"> </w:t>
            </w:r>
            <w:r>
              <w:rPr>
                <w:sz w:val="22"/>
              </w:rPr>
              <w:t>познания</w:t>
            </w:r>
            <w:r>
              <w:rPr>
                <w:spacing w:val="40"/>
                <w:sz w:val="22"/>
              </w:rPr>
              <w:t xml:space="preserve"> </w:t>
            </w:r>
            <w:r>
              <w:rPr>
                <w:sz w:val="22"/>
              </w:rPr>
              <w:t>веществ</w:t>
            </w:r>
            <w:r>
              <w:rPr>
                <w:spacing w:val="40"/>
                <w:sz w:val="22"/>
              </w:rPr>
              <w:t xml:space="preserve"> </w:t>
            </w:r>
            <w:r>
              <w:rPr>
                <w:sz w:val="22"/>
              </w:rPr>
              <w:t>и</w:t>
            </w:r>
            <w:r>
              <w:rPr>
                <w:spacing w:val="40"/>
                <w:sz w:val="22"/>
              </w:rPr>
              <w:t xml:space="preserve"> </w:t>
            </w:r>
            <w:r>
              <w:rPr>
                <w:sz w:val="22"/>
              </w:rPr>
              <w:t>химических</w:t>
            </w:r>
            <w:r>
              <w:rPr>
                <w:spacing w:val="39"/>
                <w:sz w:val="22"/>
              </w:rPr>
              <w:t xml:space="preserve"> </w:t>
            </w:r>
            <w:r>
              <w:rPr>
                <w:sz w:val="22"/>
              </w:rPr>
              <w:t>явлений (наблюдение, измерение, эксперимент, моделирование)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решетки конкретного вещества (атомная, молекулярная, ионная, металлическая)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53" w:leader="none"/>
                <w:tab w:val="left" w:pos="3071" w:leader="none"/>
                <w:tab w:val="left" w:pos="4368" w:leader="none"/>
                <w:tab w:val="left" w:pos="5407" w:leader="none"/>
                <w:tab w:val="left" w:pos="6198" w:leader="none"/>
                <w:tab w:val="left" w:pos="6508" w:leader="none"/>
                <w:tab w:val="left" w:pos="7415" w:leader="none"/>
              </w:tabs>
              <w:spacing w:lineRule="auto" w:line="218" w:before="103" w:after="0"/>
              <w:ind w:start="61" w:end="57"/>
              <w:rPr>
                <w:sz w:val="22"/>
              </w:rPr>
            </w:pPr>
            <w:r>
              <w:rPr>
                <w:spacing w:val="-2"/>
                <w:sz w:val="22"/>
              </w:rPr>
              <w:t>Сформированность</w:t>
            </w:r>
            <w:r>
              <w:rPr>
                <w:sz w:val="22"/>
              </w:rPr>
              <w:tab/>
            </w:r>
            <w:r>
              <w:rPr>
                <w:spacing w:val="-2"/>
                <w:sz w:val="22"/>
              </w:rPr>
              <w:t>умений</w:t>
            </w:r>
            <w:r>
              <w:rPr>
                <w:sz w:val="22"/>
              </w:rPr>
              <w:tab/>
            </w:r>
            <w:r>
              <w:rPr>
                <w:spacing w:val="-2"/>
                <w:sz w:val="22"/>
              </w:rPr>
              <w:t>определять</w:t>
            </w:r>
            <w:r>
              <w:rPr>
                <w:sz w:val="22"/>
              </w:rPr>
              <w:tab/>
            </w:r>
            <w:r>
              <w:rPr>
                <w:spacing w:val="-2"/>
                <w:sz w:val="22"/>
              </w:rPr>
              <w:t>характер</w:t>
            </w:r>
            <w:r>
              <w:rPr>
                <w:sz w:val="22"/>
              </w:rPr>
              <w:tab/>
            </w:r>
            <w:r>
              <w:rPr>
                <w:spacing w:val="-2"/>
                <w:sz w:val="22"/>
              </w:rPr>
              <w:t>среды</w:t>
            </w:r>
            <w:r>
              <w:rPr>
                <w:sz w:val="22"/>
              </w:rPr>
              <w:tab/>
            </w:r>
            <w:r>
              <w:rPr>
                <w:spacing w:val="-10"/>
                <w:sz w:val="22"/>
              </w:rPr>
              <w:t>в</w:t>
            </w:r>
            <w:r>
              <w:rPr>
                <w:sz w:val="22"/>
              </w:rPr>
              <w:tab/>
            </w:r>
            <w:r>
              <w:rPr>
                <w:spacing w:val="-2"/>
                <w:sz w:val="22"/>
              </w:rPr>
              <w:t>водных</w:t>
            </w:r>
            <w:r>
              <w:rPr>
                <w:sz w:val="22"/>
              </w:rPr>
              <w:tab/>
            </w:r>
            <w:r>
              <w:rPr>
                <w:spacing w:val="-2"/>
                <w:sz w:val="22"/>
              </w:rPr>
              <w:t xml:space="preserve">растворах </w:t>
            </w:r>
            <w:r>
              <w:rPr>
                <w:sz w:val="22"/>
              </w:rPr>
              <w:t>неорганических соединений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 xml:space="preserve">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w:t>
            </w:r>
            <w:r>
              <w:rPr>
                <w:spacing w:val="-2"/>
                <w:sz w:val="22"/>
              </w:rPr>
              <w:t>катализатора)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Сформированность умений составлять уравнения реакций различных типов, полные и сокращенные уравнения реакций ионного обмена, учитывая условия, при которых эти реакции идут до конца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Сформированность умений проводить реакции, подтверждающие качественный состав различных неорганических веществ, распознавать опытным путем ионы, присутствующие в водных растворах неорганических веществ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Сформированность</w:t>
            </w:r>
            <w:r>
              <w:rPr>
                <w:spacing w:val="40"/>
                <w:sz w:val="22"/>
              </w:rPr>
              <w:t xml:space="preserve"> </w:t>
            </w:r>
            <w:r>
              <w:rPr>
                <w:sz w:val="22"/>
              </w:rPr>
              <w:t>умений</w:t>
            </w:r>
            <w:r>
              <w:rPr>
                <w:spacing w:val="40"/>
                <w:sz w:val="22"/>
              </w:rPr>
              <w:t xml:space="preserve"> </w:t>
            </w:r>
            <w:r>
              <w:rPr>
                <w:sz w:val="22"/>
              </w:rPr>
              <w:t>раскрывать</w:t>
            </w:r>
            <w:r>
              <w:rPr>
                <w:spacing w:val="40"/>
                <w:sz w:val="22"/>
              </w:rPr>
              <w:t xml:space="preserve"> </w:t>
            </w:r>
            <w:r>
              <w:rPr>
                <w:sz w:val="22"/>
              </w:rPr>
              <w:t>сущность</w:t>
            </w:r>
            <w:r>
              <w:rPr>
                <w:spacing w:val="40"/>
                <w:sz w:val="22"/>
              </w:rPr>
              <w:t xml:space="preserve"> </w:t>
            </w:r>
            <w:r>
              <w:rPr>
                <w:sz w:val="22"/>
              </w:rPr>
              <w:t>окислительно-восстановительных реакций посредством составления электронного баланса этих реакций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29"/>
                <w:sz w:val="22"/>
              </w:rPr>
              <w:t xml:space="preserve"> </w:t>
            </w:r>
            <w:r>
              <w:rPr>
                <w:sz w:val="22"/>
              </w:rPr>
              <w:t>умений</w:t>
            </w:r>
            <w:r>
              <w:rPr>
                <w:spacing w:val="29"/>
                <w:sz w:val="22"/>
              </w:rPr>
              <w:t xml:space="preserve"> </w:t>
            </w:r>
            <w:r>
              <w:rPr>
                <w:sz w:val="22"/>
              </w:rPr>
              <w:t>объяснять</w:t>
            </w:r>
            <w:r>
              <w:rPr>
                <w:spacing w:val="29"/>
                <w:sz w:val="22"/>
              </w:rPr>
              <w:t xml:space="preserve"> </w:t>
            </w:r>
            <w:r>
              <w:rPr>
                <w:sz w:val="22"/>
              </w:rPr>
              <w:t>зависимость</w:t>
            </w:r>
            <w:r>
              <w:rPr>
                <w:spacing w:val="29"/>
                <w:sz w:val="22"/>
              </w:rPr>
              <w:t xml:space="preserve"> </w:t>
            </w:r>
            <w:r>
              <w:rPr>
                <w:sz w:val="22"/>
              </w:rPr>
              <w:t>скорости</w:t>
            </w:r>
            <w:r>
              <w:rPr>
                <w:spacing w:val="30"/>
                <w:sz w:val="22"/>
              </w:rPr>
              <w:t xml:space="preserve"> </w:t>
            </w:r>
            <w:r>
              <w:rPr>
                <w:sz w:val="22"/>
              </w:rPr>
              <w:t>химической</w:t>
            </w:r>
            <w:r>
              <w:rPr>
                <w:spacing w:val="31"/>
                <w:sz w:val="22"/>
              </w:rPr>
              <w:t xml:space="preserve"> </w:t>
            </w:r>
            <w:r>
              <w:rPr>
                <w:sz w:val="22"/>
              </w:rPr>
              <w:t>реакции</w:t>
            </w:r>
            <w:r>
              <w:rPr>
                <w:spacing w:val="29"/>
                <w:sz w:val="22"/>
              </w:rPr>
              <w:t xml:space="preserve"> </w:t>
            </w:r>
            <w:r>
              <w:rPr>
                <w:sz w:val="22"/>
              </w:rPr>
              <w:t>от различных факторов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Сформированность умений объяснять характер смещения химического равновесия в зависимости от внешнего воздействия (принцип Ле Шателье)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Общая</w:t>
            </w:r>
            <w:r>
              <w:rPr>
                <w:spacing w:val="-12"/>
                <w:sz w:val="22"/>
              </w:rPr>
              <w:t xml:space="preserve"> </w:t>
            </w:r>
            <w:r>
              <w:rPr>
                <w:sz w:val="22"/>
              </w:rPr>
              <w:t>и</w:t>
            </w:r>
            <w:r>
              <w:rPr>
                <w:spacing w:val="-12"/>
                <w:sz w:val="22"/>
              </w:rPr>
              <w:t xml:space="preserve"> </w:t>
            </w:r>
            <w:r>
              <w:rPr>
                <w:sz w:val="22"/>
              </w:rPr>
              <w:t>неорганическая</w:t>
            </w:r>
            <w:r>
              <w:rPr>
                <w:spacing w:val="-11"/>
                <w:sz w:val="22"/>
              </w:rPr>
              <w:t xml:space="preserve"> </w:t>
            </w:r>
            <w:r>
              <w:rPr>
                <w:spacing w:val="-2"/>
                <w:sz w:val="22"/>
              </w:rPr>
              <w:t>химия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Сформированность умений характеризовать электронное строение атомов</w:t>
            </w:r>
            <w:r>
              <w:rPr>
                <w:spacing w:val="40"/>
                <w:sz w:val="22"/>
              </w:rPr>
              <w:t xml:space="preserve"> </w:t>
            </w:r>
            <w:r>
              <w:rPr>
                <w:sz w:val="22"/>
              </w:rPr>
              <w:t>химических элементов 1 - 4 периодов Периодической системы химических элементов Д.И.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Сформированность умений устанавливать принадлежность неорганических веществ</w:t>
            </w:r>
            <w:r>
              <w:rPr>
                <w:spacing w:val="40"/>
                <w:sz w:val="22"/>
              </w:rPr>
              <w:t xml:space="preserve"> </w:t>
            </w:r>
            <w:r>
              <w:rPr>
                <w:sz w:val="22"/>
              </w:rPr>
              <w:t>по их составу к определенному классу (группе) соединений (простые вещества - металлы и неметаллы, оксиды, основания, кислоты, амфотерные гидроксиды, соли)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гашеная известь, негашеная известь, питьевая сода, пирит и </w:t>
            </w:r>
            <w:r>
              <w:rPr>
                <w:spacing w:val="-2"/>
                <w:sz w:val="22"/>
              </w:rPr>
              <w:t>другие)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Сформированность</w:t>
            </w:r>
            <w:r>
              <w:rPr>
                <w:spacing w:val="8"/>
                <w:sz w:val="22"/>
              </w:rPr>
              <w:t xml:space="preserve"> </w:t>
            </w:r>
            <w:r>
              <w:rPr>
                <w:sz w:val="22"/>
              </w:rPr>
              <w:t>умений</w:t>
            </w:r>
            <w:r>
              <w:rPr>
                <w:spacing w:val="8"/>
                <w:sz w:val="22"/>
              </w:rPr>
              <w:t xml:space="preserve"> </w:t>
            </w:r>
            <w:r>
              <w:rPr>
                <w:sz w:val="22"/>
              </w:rPr>
              <w:t>характеризовать</w:t>
            </w:r>
            <w:r>
              <w:rPr>
                <w:spacing w:val="9"/>
                <w:sz w:val="22"/>
              </w:rPr>
              <w:t xml:space="preserve"> </w:t>
            </w:r>
            <w:r>
              <w:rPr>
                <w:sz w:val="22"/>
              </w:rPr>
              <w:t>(описывать)</w:t>
            </w:r>
            <w:r>
              <w:rPr>
                <w:spacing w:val="8"/>
                <w:sz w:val="22"/>
              </w:rPr>
              <w:t xml:space="preserve"> </w:t>
            </w:r>
            <w:r>
              <w:rPr>
                <w:sz w:val="22"/>
              </w:rPr>
              <w:t>общие</w:t>
            </w:r>
            <w:r>
              <w:rPr>
                <w:spacing w:val="9"/>
                <w:sz w:val="22"/>
              </w:rPr>
              <w:t xml:space="preserve"> </w:t>
            </w:r>
            <w:r>
              <w:rPr>
                <w:sz w:val="22"/>
              </w:rPr>
              <w:t>химические</w:t>
            </w:r>
            <w:r>
              <w:rPr>
                <w:spacing w:val="9"/>
                <w:sz w:val="22"/>
              </w:rPr>
              <w:t xml:space="preserve"> </w:t>
            </w:r>
            <w:r>
              <w:rPr>
                <w:spacing w:val="-2"/>
                <w:sz w:val="22"/>
              </w:rPr>
              <w:t>свойства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trPr>
          <w:trHeight w:val="266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w:t>
            </w:r>
            <w:r>
              <w:rPr>
                <w:spacing w:val="-2"/>
                <w:sz w:val="22"/>
              </w:rPr>
              <w:t>результатов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w:t>
            </w:r>
            <w:r>
              <w:rPr>
                <w:spacing w:val="-1"/>
                <w:sz w:val="22"/>
              </w:rPr>
              <w:t xml:space="preserve"> </w:t>
            </w:r>
            <w:r>
              <w:rPr>
                <w:sz w:val="22"/>
              </w:rPr>
              <w:t xml:space="preserve">общих научных принципах и экологических проблемах химического </w:t>
            </w:r>
            <w:r>
              <w:rPr>
                <w:spacing w:val="-2"/>
                <w:sz w:val="22"/>
              </w:rPr>
              <w:t>производства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Химия</w:t>
            </w:r>
            <w:r>
              <w:rPr>
                <w:spacing w:val="-7"/>
                <w:sz w:val="22"/>
              </w:rPr>
              <w:t xml:space="preserve"> </w:t>
            </w:r>
            <w:r>
              <w:rPr>
                <w:sz w:val="22"/>
              </w:rPr>
              <w:t>и</w:t>
            </w:r>
            <w:r>
              <w:rPr>
                <w:spacing w:val="-7"/>
                <w:sz w:val="22"/>
              </w:rPr>
              <w:t xml:space="preserve"> </w:t>
            </w:r>
            <w:r>
              <w:rPr>
                <w:sz w:val="22"/>
              </w:rPr>
              <w:t>жизнь.</w:t>
            </w:r>
            <w:r>
              <w:rPr>
                <w:spacing w:val="-7"/>
                <w:sz w:val="22"/>
              </w:rPr>
              <w:t xml:space="preserve"> </w:t>
            </w:r>
            <w:r>
              <w:rPr>
                <w:spacing w:val="-2"/>
                <w:sz w:val="22"/>
              </w:rPr>
              <w:t>Расчеты</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Сформированность умений критически анализировать химическую информацию, получаемую</w:t>
            </w:r>
            <w:r>
              <w:rPr>
                <w:spacing w:val="-3"/>
                <w:sz w:val="22"/>
              </w:rPr>
              <w:t xml:space="preserve"> </w:t>
            </w:r>
            <w:r>
              <w:rPr>
                <w:sz w:val="22"/>
              </w:rPr>
              <w:t>из</w:t>
            </w:r>
            <w:r>
              <w:rPr>
                <w:spacing w:val="-5"/>
                <w:sz w:val="22"/>
              </w:rPr>
              <w:t xml:space="preserve"> </w:t>
            </w:r>
            <w:r>
              <w:rPr>
                <w:sz w:val="22"/>
              </w:rPr>
              <w:t>разных</w:t>
            </w:r>
            <w:r>
              <w:rPr>
                <w:spacing w:val="-5"/>
                <w:sz w:val="22"/>
              </w:rPr>
              <w:t xml:space="preserve"> </w:t>
            </w:r>
            <w:r>
              <w:rPr>
                <w:sz w:val="22"/>
              </w:rPr>
              <w:t>источников</w:t>
            </w:r>
            <w:r>
              <w:rPr>
                <w:spacing w:val="-5"/>
                <w:sz w:val="22"/>
              </w:rPr>
              <w:t xml:space="preserve"> </w:t>
            </w:r>
            <w:r>
              <w:rPr>
                <w:sz w:val="22"/>
              </w:rPr>
              <w:t>(средства</w:t>
            </w:r>
            <w:r>
              <w:rPr>
                <w:spacing w:val="-4"/>
                <w:sz w:val="22"/>
              </w:rPr>
              <w:t xml:space="preserve"> </w:t>
            </w:r>
            <w:r>
              <w:rPr>
                <w:sz w:val="22"/>
              </w:rPr>
              <w:t>массовой</w:t>
            </w:r>
            <w:r>
              <w:rPr>
                <w:spacing w:val="-4"/>
                <w:sz w:val="22"/>
              </w:rPr>
              <w:t xml:space="preserve"> </w:t>
            </w:r>
            <w:r>
              <w:rPr>
                <w:sz w:val="22"/>
              </w:rPr>
              <w:t>коммуникации,</w:t>
            </w:r>
            <w:r>
              <w:rPr>
                <w:spacing w:val="-4"/>
                <w:sz w:val="22"/>
              </w:rPr>
              <w:t xml:space="preserve"> </w:t>
            </w:r>
            <w:r>
              <w:rPr>
                <w:sz w:val="22"/>
              </w:rPr>
              <w:t>сеть</w:t>
            </w:r>
            <w:r>
              <w:rPr>
                <w:spacing w:val="-3"/>
                <w:sz w:val="22"/>
              </w:rPr>
              <w:t xml:space="preserve"> </w:t>
            </w:r>
            <w:r>
              <w:rPr>
                <w:sz w:val="22"/>
              </w:rPr>
              <w:t>Интернет</w:t>
            </w:r>
            <w:r>
              <w:rPr>
                <w:spacing w:val="-4"/>
                <w:sz w:val="22"/>
              </w:rPr>
              <w:t xml:space="preserve"> </w:t>
            </w:r>
            <w:r>
              <w:rPr>
                <w:sz w:val="22"/>
              </w:rPr>
              <w:t xml:space="preserve">и </w:t>
            </w:r>
            <w:r>
              <w:rPr>
                <w:spacing w:val="-2"/>
                <w:sz w:val="22"/>
              </w:rPr>
              <w:t>другие)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Осознавать опасность воздействия на живые организмы определенных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Сформированность умений проводить вычисления с использованием понятия "массовая доля вещества в растворе", объемных отношений газов при химических реакциях, массы вещества или объема газов по известному количеству вещества, массе или объему одного из участвующих в реакции веществ, теплового эффекта реакции на основе законов сохранения массы веществ, превращения и сохранения </w:t>
            </w:r>
            <w:r>
              <w:rPr>
                <w:spacing w:val="-2"/>
                <w:sz w:val="22"/>
              </w:rPr>
              <w:t>энергии</w:t>
            </w:r>
          </w:p>
        </w:tc>
      </w:tr>
    </w:tbl>
    <w:p>
      <w:pPr>
        <w:pStyle w:val="BodyText"/>
        <w:spacing w:before="242"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spacing w:before="0" w:after="1"/>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химии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Химический</w:t>
            </w:r>
            <w:r>
              <w:rPr>
                <w:spacing w:val="10"/>
                <w:sz w:val="22"/>
              </w:rPr>
              <w:t xml:space="preserve"> </w:t>
            </w:r>
            <w:r>
              <w:rPr>
                <w:sz w:val="22"/>
              </w:rPr>
              <w:t>элемент.</w:t>
            </w:r>
            <w:r>
              <w:rPr>
                <w:spacing w:val="9"/>
                <w:sz w:val="22"/>
              </w:rPr>
              <w:t xml:space="preserve"> </w:t>
            </w:r>
            <w:r>
              <w:rPr>
                <w:sz w:val="22"/>
              </w:rPr>
              <w:t>Атом.</w:t>
            </w:r>
            <w:r>
              <w:rPr>
                <w:spacing w:val="9"/>
                <w:sz w:val="22"/>
              </w:rPr>
              <w:t xml:space="preserve"> </w:t>
            </w:r>
            <w:r>
              <w:rPr>
                <w:sz w:val="22"/>
              </w:rPr>
              <w:t>Ядро</w:t>
            </w:r>
            <w:r>
              <w:rPr>
                <w:spacing w:val="9"/>
                <w:sz w:val="22"/>
              </w:rPr>
              <w:t xml:space="preserve"> </w:t>
            </w:r>
            <w:r>
              <w:rPr>
                <w:sz w:val="22"/>
              </w:rPr>
              <w:t>атома,</w:t>
            </w:r>
            <w:r>
              <w:rPr>
                <w:spacing w:val="9"/>
                <w:sz w:val="22"/>
              </w:rPr>
              <w:t xml:space="preserve"> </w:t>
            </w:r>
            <w:r>
              <w:rPr>
                <w:sz w:val="22"/>
              </w:rPr>
              <w:t>изотопы.</w:t>
            </w:r>
            <w:r>
              <w:rPr>
                <w:spacing w:val="8"/>
                <w:sz w:val="22"/>
              </w:rPr>
              <w:t xml:space="preserve"> </w:t>
            </w:r>
            <w:r>
              <w:rPr>
                <w:sz w:val="22"/>
              </w:rPr>
              <w:t>Электронная</w:t>
            </w:r>
            <w:r>
              <w:rPr>
                <w:spacing w:val="10"/>
                <w:sz w:val="22"/>
              </w:rPr>
              <w:t xml:space="preserve"> </w:t>
            </w:r>
            <w:r>
              <w:rPr>
                <w:sz w:val="22"/>
              </w:rPr>
              <w:t>оболочка.</w:t>
            </w:r>
            <w:r>
              <w:rPr>
                <w:spacing w:val="12"/>
                <w:sz w:val="22"/>
              </w:rPr>
              <w:t xml:space="preserve"> </w:t>
            </w:r>
            <w:r>
              <w:rPr>
                <w:spacing w:val="-2"/>
                <w:sz w:val="22"/>
              </w:rPr>
              <w:t>Энергетические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уровни, подуровни. Атомные орбитали, s-, p-, d-элементы. Особенности распределения электронов по орбиталям в атомах элементов первых четырех периодов. Электронная конфигурация атомов</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w:t>
            </w:r>
            <w:r>
              <w:rPr>
                <w:spacing w:val="-2"/>
                <w:sz w:val="22"/>
              </w:rPr>
              <w:t xml:space="preserve"> </w:t>
            </w:r>
            <w:r>
              <w:rPr>
                <w:sz w:val="22"/>
              </w:rPr>
              <w:t>с</w:t>
            </w:r>
            <w:r>
              <w:rPr>
                <w:spacing w:val="-4"/>
                <w:sz w:val="22"/>
              </w:rPr>
              <w:t xml:space="preserve"> </w:t>
            </w:r>
            <w:r>
              <w:rPr>
                <w:sz w:val="22"/>
              </w:rPr>
              <w:t>современной</w:t>
            </w:r>
            <w:r>
              <w:rPr>
                <w:spacing w:val="-4"/>
                <w:sz w:val="22"/>
              </w:rPr>
              <w:t xml:space="preserve"> </w:t>
            </w:r>
            <w:r>
              <w:rPr>
                <w:sz w:val="22"/>
              </w:rPr>
              <w:t>теорией</w:t>
            </w:r>
            <w:r>
              <w:rPr>
                <w:spacing w:val="-4"/>
                <w:sz w:val="22"/>
              </w:rPr>
              <w:t xml:space="preserve"> </w:t>
            </w:r>
            <w:r>
              <w:rPr>
                <w:sz w:val="22"/>
              </w:rPr>
              <w:t>строения</w:t>
            </w:r>
            <w:r>
              <w:rPr>
                <w:spacing w:val="-3"/>
                <w:sz w:val="22"/>
              </w:rPr>
              <w:t xml:space="preserve"> </w:t>
            </w:r>
            <w:r>
              <w:rPr>
                <w:sz w:val="22"/>
              </w:rPr>
              <w:t>атомов.</w:t>
            </w:r>
            <w:r>
              <w:rPr>
                <w:spacing w:val="-4"/>
                <w:sz w:val="22"/>
              </w:rPr>
              <w:t xml:space="preserve"> </w:t>
            </w:r>
            <w:r>
              <w:rPr>
                <w:sz w:val="22"/>
              </w:rPr>
              <w:t>Закономерности</w:t>
            </w:r>
            <w:r>
              <w:rPr>
                <w:spacing w:val="-4"/>
                <w:sz w:val="22"/>
              </w:rPr>
              <w:t xml:space="preserve"> </w:t>
            </w:r>
            <w:r>
              <w:rPr>
                <w:sz w:val="22"/>
              </w:rPr>
              <w:t>изменения</w:t>
            </w:r>
            <w:r>
              <w:rPr>
                <w:spacing w:val="-3"/>
                <w:sz w:val="22"/>
              </w:rPr>
              <w:t xml:space="preserve"> </w:t>
            </w:r>
            <w:r>
              <w:rPr>
                <w:sz w:val="22"/>
              </w:rPr>
              <w:t>свойств химических элементов и образуемых ими простых и сложных веществ по группам и периодам. Значение периодического закона в развитии науки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Водородная связь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Валентность.</w:t>
            </w:r>
            <w:r>
              <w:rPr>
                <w:spacing w:val="5"/>
                <w:sz w:val="22"/>
              </w:rPr>
              <w:t xml:space="preserve"> </w:t>
            </w:r>
            <w:r>
              <w:rPr>
                <w:spacing w:val="-2"/>
                <w:sz w:val="22"/>
              </w:rPr>
              <w:t>Электроотрицательность.</w:t>
            </w:r>
            <w:r>
              <w:rPr>
                <w:spacing w:val="4"/>
                <w:sz w:val="22"/>
              </w:rPr>
              <w:t xml:space="preserve"> </w:t>
            </w:r>
            <w:r>
              <w:rPr>
                <w:spacing w:val="-2"/>
                <w:sz w:val="22"/>
              </w:rPr>
              <w:t>Степень</w:t>
            </w:r>
            <w:r>
              <w:rPr>
                <w:spacing w:val="5"/>
                <w:sz w:val="22"/>
              </w:rPr>
              <w:t xml:space="preserve"> </w:t>
            </w:r>
            <w:r>
              <w:rPr>
                <w:spacing w:val="-2"/>
                <w:sz w:val="22"/>
              </w:rPr>
              <w:t>окисления</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Вещества молекулярного и немолекулярного строения. Закон постоянства состава вещества. Типы кристаллических решеток. Зависимость свойства веществ от типа кристаллической решетки. Понятие о дисперсных системах. Истинные и коллоидные растворы. Массовая доля вещества в растворе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Классификация</w:t>
            </w:r>
            <w:r>
              <w:rPr>
                <w:spacing w:val="6"/>
                <w:sz w:val="22"/>
              </w:rPr>
              <w:t xml:space="preserve"> </w:t>
            </w:r>
            <w:r>
              <w:rPr>
                <w:spacing w:val="-2"/>
                <w:sz w:val="22"/>
              </w:rPr>
              <w:t>неорганических</w:t>
            </w:r>
            <w:r>
              <w:rPr>
                <w:spacing w:val="7"/>
                <w:sz w:val="22"/>
              </w:rPr>
              <w:t xml:space="preserve"> </w:t>
            </w:r>
            <w:r>
              <w:rPr>
                <w:spacing w:val="-2"/>
                <w:sz w:val="22"/>
              </w:rPr>
              <w:t>соединений.</w:t>
            </w:r>
            <w:r>
              <w:rPr>
                <w:spacing w:val="6"/>
                <w:sz w:val="22"/>
              </w:rPr>
              <w:t xml:space="preserve"> </w:t>
            </w:r>
            <w:r>
              <w:rPr>
                <w:spacing w:val="-2"/>
                <w:sz w:val="22"/>
              </w:rPr>
              <w:t>Номенклатура</w:t>
            </w:r>
            <w:r>
              <w:rPr>
                <w:spacing w:val="8"/>
                <w:sz w:val="22"/>
              </w:rPr>
              <w:t xml:space="preserve"> </w:t>
            </w:r>
            <w:r>
              <w:rPr>
                <w:spacing w:val="-2"/>
                <w:sz w:val="22"/>
              </w:rPr>
              <w:t>неорганических</w:t>
            </w:r>
            <w:r>
              <w:rPr>
                <w:spacing w:val="7"/>
                <w:sz w:val="22"/>
              </w:rPr>
              <w:t xml:space="preserve"> </w:t>
            </w:r>
            <w:r>
              <w:rPr>
                <w:spacing w:val="-2"/>
                <w:sz w:val="22"/>
              </w:rPr>
              <w:t>веществ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Скорость</w:t>
            </w:r>
            <w:r>
              <w:rPr>
                <w:spacing w:val="-10"/>
                <w:sz w:val="22"/>
              </w:rPr>
              <w:t xml:space="preserve"> </w:t>
            </w:r>
            <w:r>
              <w:rPr>
                <w:sz w:val="22"/>
              </w:rPr>
              <w:t>реакции,</w:t>
            </w:r>
            <w:r>
              <w:rPr>
                <w:spacing w:val="-9"/>
                <w:sz w:val="22"/>
              </w:rPr>
              <w:t xml:space="preserve"> </w:t>
            </w:r>
            <w:r>
              <w:rPr>
                <w:sz w:val="22"/>
              </w:rPr>
              <w:t>ее</w:t>
            </w:r>
            <w:r>
              <w:rPr>
                <w:spacing w:val="-8"/>
                <w:sz w:val="22"/>
              </w:rPr>
              <w:t xml:space="preserve"> </w:t>
            </w:r>
            <w:r>
              <w:rPr>
                <w:sz w:val="22"/>
              </w:rPr>
              <w:t>зависимость</w:t>
            </w:r>
            <w:r>
              <w:rPr>
                <w:spacing w:val="-10"/>
                <w:sz w:val="22"/>
              </w:rPr>
              <w:t xml:space="preserve"> </w:t>
            </w:r>
            <w:r>
              <w:rPr>
                <w:sz w:val="22"/>
              </w:rPr>
              <w:t>от</w:t>
            </w:r>
            <w:r>
              <w:rPr>
                <w:spacing w:val="-10"/>
                <w:sz w:val="22"/>
              </w:rPr>
              <w:t xml:space="preserve"> </w:t>
            </w:r>
            <w:r>
              <w:rPr>
                <w:sz w:val="22"/>
              </w:rPr>
              <w:t>различных</w:t>
            </w:r>
            <w:r>
              <w:rPr>
                <w:spacing w:val="-8"/>
                <w:sz w:val="22"/>
              </w:rPr>
              <w:t xml:space="preserve"> </w:t>
            </w:r>
            <w:r>
              <w:rPr>
                <w:spacing w:val="-2"/>
                <w:sz w:val="22"/>
              </w:rPr>
              <w:t>факторов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Обратимые</w:t>
            </w:r>
            <w:r>
              <w:rPr>
                <w:spacing w:val="80"/>
                <w:w w:val="150"/>
                <w:sz w:val="22"/>
              </w:rPr>
              <w:t xml:space="preserve"> </w:t>
            </w:r>
            <w:r>
              <w:rPr>
                <w:sz w:val="22"/>
              </w:rPr>
              <w:t>реакции.</w:t>
            </w:r>
            <w:r>
              <w:rPr>
                <w:spacing w:val="80"/>
                <w:w w:val="150"/>
                <w:sz w:val="22"/>
              </w:rPr>
              <w:t xml:space="preserve"> </w:t>
            </w:r>
            <w:r>
              <w:rPr>
                <w:sz w:val="22"/>
              </w:rPr>
              <w:t>Химическое</w:t>
            </w:r>
            <w:r>
              <w:rPr>
                <w:spacing w:val="80"/>
                <w:w w:val="150"/>
                <w:sz w:val="22"/>
              </w:rPr>
              <w:t xml:space="preserve"> </w:t>
            </w:r>
            <w:r>
              <w:rPr>
                <w:sz w:val="22"/>
              </w:rPr>
              <w:t>равновесие.</w:t>
            </w:r>
            <w:r>
              <w:rPr>
                <w:spacing w:val="80"/>
                <w:w w:val="150"/>
                <w:sz w:val="22"/>
              </w:rPr>
              <w:t xml:space="preserve"> </w:t>
            </w:r>
            <w:r>
              <w:rPr>
                <w:sz w:val="22"/>
              </w:rPr>
              <w:t>Факторы,</w:t>
            </w:r>
            <w:r>
              <w:rPr>
                <w:spacing w:val="80"/>
                <w:w w:val="150"/>
                <w:sz w:val="22"/>
              </w:rPr>
              <w:t xml:space="preserve"> </w:t>
            </w:r>
            <w:r>
              <w:rPr>
                <w:sz w:val="22"/>
              </w:rPr>
              <w:t>влияющие</w:t>
            </w:r>
            <w:r>
              <w:rPr>
                <w:spacing w:val="80"/>
                <w:w w:val="150"/>
                <w:sz w:val="22"/>
              </w:rPr>
              <w:t xml:space="preserve"> </w:t>
            </w:r>
            <w:r>
              <w:rPr>
                <w:sz w:val="22"/>
              </w:rPr>
              <w:t>на</w:t>
            </w:r>
            <w:r>
              <w:rPr>
                <w:spacing w:val="80"/>
                <w:w w:val="150"/>
                <w:sz w:val="22"/>
              </w:rPr>
              <w:t xml:space="preserve"> </w:t>
            </w:r>
            <w:r>
              <w:rPr>
                <w:sz w:val="22"/>
              </w:rPr>
              <w:t>состояние</w:t>
            </w:r>
            <w:r>
              <w:rPr>
                <w:spacing w:val="80"/>
                <w:sz w:val="22"/>
              </w:rPr>
              <w:t xml:space="preserve"> </w:t>
            </w:r>
            <w:r>
              <w:rPr>
                <w:sz w:val="22"/>
              </w:rPr>
              <w:t>химического равновесия. Принцип Ле Шателье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Электролитическая</w:t>
            </w:r>
            <w:r>
              <w:rPr>
                <w:spacing w:val="-1"/>
                <w:sz w:val="22"/>
              </w:rPr>
              <w:t xml:space="preserve"> </w:t>
            </w:r>
            <w:r>
              <w:rPr>
                <w:sz w:val="22"/>
              </w:rPr>
              <w:t>диссоциация.</w:t>
            </w:r>
            <w:r>
              <w:rPr>
                <w:spacing w:val="-2"/>
                <w:sz w:val="22"/>
              </w:rPr>
              <w:t xml:space="preserve"> </w:t>
            </w:r>
            <w:r>
              <w:rPr>
                <w:sz w:val="22"/>
              </w:rPr>
              <w:t>Сильные</w:t>
            </w:r>
            <w:r>
              <w:rPr>
                <w:spacing w:val="-1"/>
                <w:sz w:val="22"/>
              </w:rPr>
              <w:t xml:space="preserve"> </w:t>
            </w:r>
            <w:r>
              <w:rPr>
                <w:sz w:val="22"/>
              </w:rPr>
              <w:t>и слабые</w:t>
            </w:r>
            <w:r>
              <w:rPr>
                <w:spacing w:val="-2"/>
                <w:sz w:val="22"/>
              </w:rPr>
              <w:t xml:space="preserve"> </w:t>
            </w:r>
            <w:r>
              <w:rPr>
                <w:sz w:val="22"/>
              </w:rPr>
              <w:t>электролиты.</w:t>
            </w:r>
            <w:r>
              <w:rPr>
                <w:spacing w:val="-1"/>
                <w:sz w:val="22"/>
              </w:rPr>
              <w:t xml:space="preserve"> </w:t>
            </w:r>
            <w:r>
              <w:rPr>
                <w:sz w:val="22"/>
              </w:rPr>
              <w:t>Среда водных</w:t>
            </w:r>
            <w:r>
              <w:rPr>
                <w:spacing w:val="-2"/>
                <w:sz w:val="22"/>
              </w:rPr>
              <w:t xml:space="preserve"> </w:t>
            </w:r>
            <w:r>
              <w:rPr>
                <w:sz w:val="22"/>
              </w:rPr>
              <w:t>растворов веществ: кислая, нейтральная, щелочная. Реакции ионного обмена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Окислительно-восстановительные</w:t>
            </w:r>
            <w:r>
              <w:rPr>
                <w:spacing w:val="19"/>
                <w:sz w:val="22"/>
              </w:rPr>
              <w:t xml:space="preserve"> </w:t>
            </w:r>
            <w:r>
              <w:rPr>
                <w:spacing w:val="-2"/>
                <w:sz w:val="22"/>
              </w:rPr>
              <w:t>реакции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Неорганическая</w:t>
            </w:r>
            <w:r>
              <w:rPr>
                <w:spacing w:val="11"/>
                <w:sz w:val="22"/>
              </w:rPr>
              <w:t xml:space="preserve"> </w:t>
            </w:r>
            <w:r>
              <w:rPr>
                <w:spacing w:val="-2"/>
                <w:sz w:val="22"/>
              </w:rPr>
              <w:t>химия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Применение важнейших неметаллов и их соединений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w:t>
            </w:r>
            <w:r>
              <w:rPr>
                <w:spacing w:val="-2"/>
                <w:sz w:val="22"/>
              </w:rPr>
              <w:t>металлов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Генетическая</w:t>
            </w:r>
            <w:r>
              <w:rPr>
                <w:spacing w:val="-11"/>
                <w:sz w:val="22"/>
              </w:rPr>
              <w:t xml:space="preserve"> </w:t>
            </w:r>
            <w:r>
              <w:rPr>
                <w:sz w:val="22"/>
              </w:rPr>
              <w:t>связь</w:t>
            </w:r>
            <w:r>
              <w:rPr>
                <w:spacing w:val="-10"/>
                <w:sz w:val="22"/>
              </w:rPr>
              <w:t xml:space="preserve"> </w:t>
            </w:r>
            <w:r>
              <w:rPr>
                <w:sz w:val="22"/>
              </w:rPr>
              <w:t>неорганических</w:t>
            </w:r>
            <w:r>
              <w:rPr>
                <w:spacing w:val="-10"/>
                <w:sz w:val="22"/>
              </w:rPr>
              <w:t xml:space="preserve"> </w:t>
            </w:r>
            <w:r>
              <w:rPr>
                <w:sz w:val="22"/>
              </w:rPr>
              <w:t>веществ,</w:t>
            </w:r>
            <w:r>
              <w:rPr>
                <w:spacing w:val="-8"/>
                <w:sz w:val="22"/>
              </w:rPr>
              <w:t xml:space="preserve"> </w:t>
            </w:r>
            <w:r>
              <w:rPr>
                <w:sz w:val="22"/>
              </w:rPr>
              <w:t>принадлежащих</w:t>
            </w:r>
            <w:r>
              <w:rPr>
                <w:spacing w:val="-9"/>
                <w:sz w:val="22"/>
              </w:rPr>
              <w:t xml:space="preserve"> </w:t>
            </w:r>
            <w:r>
              <w:rPr>
                <w:sz w:val="22"/>
              </w:rPr>
              <w:t>к</w:t>
            </w:r>
            <w:r>
              <w:rPr>
                <w:spacing w:val="-11"/>
                <w:sz w:val="22"/>
              </w:rPr>
              <w:t xml:space="preserve"> </w:t>
            </w:r>
            <w:r>
              <w:rPr>
                <w:sz w:val="22"/>
              </w:rPr>
              <w:t>различным</w:t>
            </w:r>
            <w:r>
              <w:rPr>
                <w:spacing w:val="-10"/>
                <w:sz w:val="22"/>
              </w:rPr>
              <w:t xml:space="preserve"> </w:t>
            </w:r>
            <w:r>
              <w:rPr>
                <w:spacing w:val="-2"/>
                <w:sz w:val="22"/>
              </w:rPr>
              <w:t>классам</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Химия</w:t>
            </w:r>
            <w:r>
              <w:rPr>
                <w:spacing w:val="-6"/>
                <w:sz w:val="22"/>
              </w:rPr>
              <w:t xml:space="preserve"> </w:t>
            </w:r>
            <w:r>
              <w:rPr>
                <w:sz w:val="22"/>
              </w:rPr>
              <w:t>и</w:t>
            </w:r>
            <w:r>
              <w:rPr>
                <w:spacing w:val="-6"/>
                <w:sz w:val="22"/>
              </w:rPr>
              <w:t xml:space="preserve"> </w:t>
            </w:r>
            <w:r>
              <w:rPr>
                <w:spacing w:val="-2"/>
                <w:sz w:val="22"/>
              </w:rPr>
              <w:t>жизнь</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Роль</w:t>
            </w:r>
            <w:r>
              <w:rPr>
                <w:spacing w:val="77"/>
                <w:sz w:val="22"/>
              </w:rPr>
              <w:t xml:space="preserve"> </w:t>
            </w:r>
            <w:r>
              <w:rPr>
                <w:sz w:val="22"/>
              </w:rPr>
              <w:t>химии</w:t>
            </w:r>
            <w:r>
              <w:rPr>
                <w:spacing w:val="78"/>
                <w:sz w:val="22"/>
              </w:rPr>
              <w:t xml:space="preserve"> </w:t>
            </w:r>
            <w:r>
              <w:rPr>
                <w:sz w:val="22"/>
              </w:rPr>
              <w:t>в</w:t>
            </w:r>
            <w:r>
              <w:rPr>
                <w:spacing w:val="77"/>
                <w:sz w:val="22"/>
              </w:rPr>
              <w:t xml:space="preserve"> </w:t>
            </w:r>
            <w:r>
              <w:rPr>
                <w:sz w:val="22"/>
              </w:rPr>
              <w:t>обеспечении</w:t>
            </w:r>
            <w:r>
              <w:rPr>
                <w:spacing w:val="77"/>
                <w:sz w:val="22"/>
              </w:rPr>
              <w:t xml:space="preserve"> </w:t>
            </w:r>
            <w:r>
              <w:rPr>
                <w:sz w:val="22"/>
              </w:rPr>
              <w:t>экологической,</w:t>
            </w:r>
            <w:r>
              <w:rPr>
                <w:spacing w:val="78"/>
                <w:sz w:val="22"/>
              </w:rPr>
              <w:t xml:space="preserve"> </w:t>
            </w:r>
            <w:r>
              <w:rPr>
                <w:sz w:val="22"/>
              </w:rPr>
              <w:t>энергетической</w:t>
            </w:r>
            <w:r>
              <w:rPr>
                <w:spacing w:val="77"/>
                <w:sz w:val="22"/>
              </w:rPr>
              <w:t xml:space="preserve"> </w:t>
            </w:r>
            <w:r>
              <w:rPr>
                <w:sz w:val="22"/>
              </w:rPr>
              <w:t>и</w:t>
            </w:r>
            <w:r>
              <w:rPr>
                <w:spacing w:val="78"/>
                <w:sz w:val="22"/>
              </w:rPr>
              <w:t xml:space="preserve"> </w:t>
            </w:r>
            <w:r>
              <w:rPr>
                <w:sz w:val="22"/>
              </w:rPr>
              <w:t>пищевой</w:t>
            </w:r>
            <w:r>
              <w:rPr>
                <w:spacing w:val="77"/>
                <w:sz w:val="22"/>
              </w:rPr>
              <w:t xml:space="preserve"> </w:t>
            </w:r>
            <w:r>
              <w:rPr>
                <w:sz w:val="22"/>
              </w:rPr>
              <w:t>безопасности, развитии медицины. Понятие о научных методах познания веществ и химических реакций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pPr>
        <w:pStyle w:val="BodyText"/>
        <w:spacing w:lineRule="exact" w:line="327" w:before="214" w:after="0"/>
        <w:ind w:start="590" w:end="1014"/>
        <w:jc w:val="center"/>
        <w:rPr/>
      </w:pPr>
      <w:r>
        <w:rPr/>
        <w:t>Проверяемые</w:t>
      </w:r>
      <w:r>
        <w:rPr>
          <w:spacing w:val="-9"/>
        </w:rPr>
        <w:t xml:space="preserve"> </w:t>
      </w:r>
      <w:r>
        <w:rPr/>
        <w:t>на</w:t>
      </w:r>
      <w:r>
        <w:rPr>
          <w:spacing w:val="-9"/>
        </w:rPr>
        <w:t xml:space="preserve"> </w:t>
      </w:r>
      <w:r>
        <w:rPr/>
        <w:t>ЕГЭ</w:t>
      </w:r>
      <w:r>
        <w:rPr>
          <w:spacing w:val="-10"/>
        </w:rPr>
        <w:t xml:space="preserve"> </w:t>
      </w:r>
      <w:r>
        <w:rPr/>
        <w:t>по</w:t>
      </w:r>
      <w:r>
        <w:rPr>
          <w:spacing w:val="-10"/>
        </w:rPr>
        <w:t xml:space="preserve"> </w:t>
      </w:r>
      <w:r>
        <w:rPr/>
        <w:t>химии</w:t>
      </w:r>
      <w:r>
        <w:rPr>
          <w:spacing w:val="-9"/>
        </w:rPr>
        <w:t xml:space="preserve"> </w:t>
      </w:r>
      <w:r>
        <w:rPr>
          <w:spacing w:val="-2"/>
        </w:rPr>
        <w:t>требования</w:t>
      </w:r>
    </w:p>
    <w:p>
      <w:pPr>
        <w:pStyle w:val="BodyText"/>
        <w:spacing w:lineRule="auto" w:line="218" w:before="7" w:after="0"/>
        <w:ind w:start="593"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Владение</w:t>
            </w:r>
            <w:r>
              <w:rPr>
                <w:spacing w:val="-11"/>
                <w:sz w:val="22"/>
              </w:rPr>
              <w:t xml:space="preserve"> </w:t>
            </w:r>
            <w:r>
              <w:rPr>
                <w:sz w:val="22"/>
              </w:rPr>
              <w:t>системой</w:t>
            </w:r>
            <w:r>
              <w:rPr>
                <w:spacing w:val="-10"/>
                <w:sz w:val="22"/>
              </w:rPr>
              <w:t xml:space="preserve"> </w:t>
            </w:r>
            <w:r>
              <w:rPr>
                <w:sz w:val="22"/>
              </w:rPr>
              <w:t>химических</w:t>
            </w:r>
            <w:r>
              <w:rPr>
                <w:spacing w:val="-11"/>
                <w:sz w:val="22"/>
              </w:rPr>
              <w:t xml:space="preserve"> </w:t>
            </w:r>
            <w:r>
              <w:rPr>
                <w:sz w:val="22"/>
              </w:rPr>
              <w:t>знаний,</w:t>
            </w:r>
            <w:r>
              <w:rPr>
                <w:spacing w:val="-10"/>
                <w:sz w:val="22"/>
              </w:rPr>
              <w:t xml:space="preserve"> </w:t>
            </w:r>
            <w:r>
              <w:rPr>
                <w:sz w:val="22"/>
              </w:rPr>
              <w:t>которая</w:t>
            </w:r>
            <w:r>
              <w:rPr>
                <w:spacing w:val="-11"/>
                <w:sz w:val="22"/>
              </w:rPr>
              <w:t xml:space="preserve"> </w:t>
            </w:r>
            <w:r>
              <w:rPr>
                <w:spacing w:val="-2"/>
                <w:sz w:val="22"/>
              </w:rPr>
              <w:t>включает:</w:t>
            </w:r>
          </w:p>
        </w:tc>
      </w:tr>
      <w:tr>
        <w:trPr>
          <w:trHeight w:val="41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основополагающие понятия (химический элемент, атом, изотопы, электронная оболочка атома, s-, p-, d-электронные орбитали атомов, основное и возбужденное состояние</w:t>
            </w:r>
            <w:r>
              <w:rPr>
                <w:spacing w:val="70"/>
                <w:w w:val="150"/>
                <w:sz w:val="22"/>
              </w:rPr>
              <w:t xml:space="preserve"> </w:t>
            </w:r>
            <w:r>
              <w:rPr>
                <w:sz w:val="22"/>
              </w:rPr>
              <w:t>атома,</w:t>
            </w:r>
            <w:r>
              <w:rPr>
                <w:spacing w:val="72"/>
                <w:w w:val="150"/>
                <w:sz w:val="22"/>
              </w:rPr>
              <w:t xml:space="preserve"> </w:t>
            </w:r>
            <w:r>
              <w:rPr>
                <w:sz w:val="22"/>
              </w:rPr>
              <w:t>ион,</w:t>
            </w:r>
            <w:r>
              <w:rPr>
                <w:spacing w:val="70"/>
                <w:w w:val="150"/>
                <w:sz w:val="22"/>
              </w:rPr>
              <w:t xml:space="preserve"> </w:t>
            </w:r>
            <w:r>
              <w:rPr>
                <w:sz w:val="22"/>
              </w:rPr>
              <w:t>молекула,</w:t>
            </w:r>
            <w:r>
              <w:rPr>
                <w:spacing w:val="73"/>
                <w:w w:val="150"/>
                <w:sz w:val="22"/>
              </w:rPr>
              <w:t xml:space="preserve"> </w:t>
            </w:r>
            <w:r>
              <w:rPr>
                <w:sz w:val="22"/>
              </w:rPr>
              <w:t>валентность,</w:t>
            </w:r>
            <w:r>
              <w:rPr>
                <w:spacing w:val="72"/>
                <w:w w:val="150"/>
                <w:sz w:val="22"/>
              </w:rPr>
              <w:t xml:space="preserve"> </w:t>
            </w:r>
            <w:r>
              <w:rPr>
                <w:sz w:val="22"/>
              </w:rPr>
              <w:t>электроотрицательность,</w:t>
            </w:r>
            <w:r>
              <w:rPr>
                <w:spacing w:val="71"/>
                <w:w w:val="150"/>
                <w:sz w:val="22"/>
              </w:rPr>
              <w:t xml:space="preserve"> </w:t>
            </w:r>
            <w:r>
              <w:rPr>
                <w:spacing w:val="-2"/>
                <w:sz w:val="22"/>
              </w:rPr>
              <w:t>степень</w:t>
            </w:r>
          </w:p>
          <w:p>
            <w:pPr>
              <w:pStyle w:val="TableParagraph"/>
              <w:spacing w:lineRule="exact" w:line="239"/>
              <w:ind w:start="61"/>
              <w:jc w:val="both"/>
              <w:rPr>
                <w:sz w:val="22"/>
              </w:rPr>
            </w:pPr>
            <w:r>
              <w:rPr>
                <w:sz w:val="22"/>
              </w:rPr>
              <w:t>окисления,</w:t>
            </w:r>
            <w:r>
              <w:rPr>
                <w:spacing w:val="20"/>
                <w:sz w:val="22"/>
              </w:rPr>
              <w:t xml:space="preserve"> </w:t>
            </w:r>
            <w:r>
              <w:rPr>
                <w:sz w:val="22"/>
              </w:rPr>
              <w:t>химическая</w:t>
            </w:r>
            <w:r>
              <w:rPr>
                <w:spacing w:val="23"/>
                <w:sz w:val="22"/>
              </w:rPr>
              <w:t xml:space="preserve"> </w:t>
            </w:r>
            <w:r>
              <w:rPr>
                <w:sz w:val="22"/>
              </w:rPr>
              <w:t>связь</w:t>
            </w:r>
            <w:r>
              <w:rPr>
                <w:spacing w:val="24"/>
                <w:sz w:val="22"/>
              </w:rPr>
              <w:t xml:space="preserve"> </w:t>
            </w:r>
            <w:r>
              <w:rPr>
                <w:sz w:val="22"/>
              </w:rPr>
              <w:t>(</w:t>
            </w:r>
            <w:r>
              <w:rPr>
                <w:spacing w:val="-19"/>
                <w:sz w:val="22"/>
              </w:rPr>
              <w:t xml:space="preserve"> </w:t>
            </w:r>
            <w:r>
              <w:rPr>
                <w:position w:val="5"/>
                <w:sz w:val="23"/>
              </w:rPr>
              <w:t>σ-</w:t>
            </w:r>
            <w:r>
              <w:rPr>
                <w:spacing w:val="47"/>
                <w:position w:val="5"/>
                <w:sz w:val="23"/>
              </w:rPr>
              <w:t xml:space="preserve"> </w:t>
            </w:r>
            <w:r>
              <w:rPr>
                <w:sz w:val="22"/>
              </w:rPr>
              <w:t>и</w:t>
            </w:r>
            <w:r>
              <w:rPr>
                <w:spacing w:val="57"/>
                <w:sz w:val="22"/>
              </w:rPr>
              <w:t xml:space="preserve"> </w:t>
            </w:r>
            <w:r>
              <w:rPr>
                <w:position w:val="5"/>
                <w:sz w:val="23"/>
              </w:rPr>
              <w:t>π-связь</w:t>
            </w:r>
            <w:r>
              <w:rPr>
                <w:spacing w:val="-13"/>
                <w:position w:val="5"/>
                <w:sz w:val="23"/>
              </w:rPr>
              <w:t xml:space="preserve"> </w:t>
            </w:r>
            <w:r>
              <w:rPr>
                <w:sz w:val="22"/>
              </w:rPr>
              <w:t>,</w:t>
            </w:r>
            <w:r>
              <w:rPr>
                <w:spacing w:val="23"/>
                <w:sz w:val="22"/>
              </w:rPr>
              <w:t xml:space="preserve"> </w:t>
            </w:r>
            <w:r>
              <w:rPr>
                <w:sz w:val="22"/>
              </w:rPr>
              <w:t>кратные</w:t>
            </w:r>
            <w:r>
              <w:rPr>
                <w:spacing w:val="23"/>
                <w:sz w:val="22"/>
              </w:rPr>
              <w:t xml:space="preserve"> </w:t>
            </w:r>
            <w:r>
              <w:rPr>
                <w:sz w:val="22"/>
              </w:rPr>
              <w:t>связи),</w:t>
            </w:r>
            <w:r>
              <w:rPr>
                <w:spacing w:val="22"/>
                <w:sz w:val="22"/>
              </w:rPr>
              <w:t xml:space="preserve"> </w:t>
            </w:r>
            <w:r>
              <w:rPr>
                <w:sz w:val="22"/>
              </w:rPr>
              <w:t>гибридизация</w:t>
            </w:r>
            <w:r>
              <w:rPr>
                <w:spacing w:val="22"/>
                <w:sz w:val="22"/>
              </w:rPr>
              <w:t xml:space="preserve"> </w:t>
            </w:r>
            <w:r>
              <w:rPr>
                <w:spacing w:val="-2"/>
                <w:sz w:val="22"/>
              </w:rPr>
              <w:t>атомных</w:t>
            </w:r>
          </w:p>
          <w:p>
            <w:pPr>
              <w:pStyle w:val="TableParagraph"/>
              <w:spacing w:lineRule="auto" w:line="218" w:before="5" w:after="0"/>
              <w:ind w:start="61" w:end="51"/>
              <w:jc w:val="both"/>
              <w:rPr>
                <w:sz w:val="22"/>
              </w:rPr>
            </w:pPr>
            <w:r>
              <w:rPr>
                <w:sz w:val="22"/>
              </w:rPr>
              <w:t>орбиталей, кристаллическая решетка, моль, молярная масса, молярный объем, молярная концентрация, растворы (истинные, дисперсные системы), кристаллогидраты, углеродный скелет, функциональная группа, радикал, изомеры, структурная формула, изомерия (структурная, геометрическая (цис-, трансизомерия),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крекинг, риформинг, типы химических реакций (окислительно-восстановительные, экзо- и эндотермические, реакции ионного обмена, гомо- и гетерогенные, обратимые и необратимые), раствор, электролиты, неэлектролиты, электролитическая</w:t>
            </w:r>
            <w:r>
              <w:rPr>
                <w:spacing w:val="40"/>
                <w:sz w:val="22"/>
              </w:rPr>
              <w:t xml:space="preserve"> </w:t>
            </w:r>
            <w:r>
              <w:rPr>
                <w:sz w:val="22"/>
              </w:rPr>
              <w:t>диссоциация,</w:t>
            </w:r>
            <w:r>
              <w:rPr>
                <w:spacing w:val="-2"/>
                <w:sz w:val="22"/>
              </w:rPr>
              <w:t xml:space="preserve"> </w:t>
            </w:r>
            <w:r>
              <w:rPr>
                <w:sz w:val="22"/>
              </w:rPr>
              <w:t>степень</w:t>
            </w:r>
            <w:r>
              <w:rPr>
                <w:spacing w:val="-2"/>
                <w:sz w:val="22"/>
              </w:rPr>
              <w:t xml:space="preserve"> </w:t>
            </w:r>
            <w:r>
              <w:rPr>
                <w:sz w:val="22"/>
              </w:rPr>
              <w:t>диссоциации,</w:t>
            </w:r>
            <w:r>
              <w:rPr>
                <w:spacing w:val="-1"/>
                <w:sz w:val="22"/>
              </w:rPr>
              <w:t xml:space="preserve"> </w:t>
            </w:r>
            <w:r>
              <w:rPr>
                <w:sz w:val="22"/>
              </w:rPr>
              <w:t>окислитель,</w:t>
            </w:r>
            <w:r>
              <w:rPr>
                <w:spacing w:val="-1"/>
                <w:sz w:val="22"/>
              </w:rPr>
              <w:t xml:space="preserve"> </w:t>
            </w:r>
            <w:r>
              <w:rPr>
                <w:sz w:val="22"/>
              </w:rPr>
              <w:t>восстановитель,</w:t>
            </w:r>
            <w:r>
              <w:rPr>
                <w:spacing w:val="-2"/>
                <w:sz w:val="22"/>
              </w:rPr>
              <w:t xml:space="preserve"> </w:t>
            </w:r>
            <w:r>
              <w:rPr>
                <w:sz w:val="22"/>
              </w:rPr>
              <w:t>электролиз,</w:t>
            </w:r>
            <w:r>
              <w:rPr>
                <w:spacing w:val="-2"/>
                <w:sz w:val="22"/>
              </w:rPr>
              <w:t xml:space="preserve"> </w:t>
            </w:r>
            <w:r>
              <w:rPr>
                <w:sz w:val="22"/>
              </w:rPr>
              <w:t>скорость химической реакции, химическое равновесие)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теории и законы (теория химического строения органических веществ А.М. Бутлерова, теория электролитической диссоциации, Периодический закон Д.И. Менделеева, закон сохранения массы), закономерности, символический язык химии, мировоззренческие</w:t>
            </w:r>
            <w:r>
              <w:rPr>
                <w:spacing w:val="-2"/>
                <w:sz w:val="22"/>
              </w:rPr>
              <w:t xml:space="preserve"> </w:t>
            </w:r>
            <w:r>
              <w:rPr>
                <w:sz w:val="22"/>
              </w:rPr>
              <w:t>знания,</w:t>
            </w:r>
            <w:r>
              <w:rPr>
                <w:spacing w:val="-2"/>
                <w:sz w:val="22"/>
              </w:rPr>
              <w:t xml:space="preserve"> </w:t>
            </w:r>
            <w:r>
              <w:rPr>
                <w:sz w:val="22"/>
              </w:rPr>
              <w:t>лежащие</w:t>
            </w:r>
            <w:r>
              <w:rPr>
                <w:spacing w:val="-3"/>
                <w:sz w:val="22"/>
              </w:rPr>
              <w:t xml:space="preserve"> </w:t>
            </w:r>
            <w:r>
              <w:rPr>
                <w:sz w:val="22"/>
              </w:rPr>
              <w:t>в</w:t>
            </w:r>
            <w:r>
              <w:rPr>
                <w:spacing w:val="-2"/>
                <w:sz w:val="22"/>
              </w:rPr>
              <w:t xml:space="preserve"> </w:t>
            </w:r>
            <w:r>
              <w:rPr>
                <w:sz w:val="22"/>
              </w:rPr>
              <w:t>основе</w:t>
            </w:r>
            <w:r>
              <w:rPr>
                <w:spacing w:val="-3"/>
                <w:sz w:val="22"/>
              </w:rPr>
              <w:t xml:space="preserve"> </w:t>
            </w:r>
            <w:r>
              <w:rPr>
                <w:sz w:val="22"/>
              </w:rPr>
              <w:t>понимания</w:t>
            </w:r>
            <w:r>
              <w:rPr>
                <w:spacing w:val="-2"/>
                <w:sz w:val="22"/>
              </w:rPr>
              <w:t xml:space="preserve"> </w:t>
            </w:r>
            <w:r>
              <w:rPr>
                <w:sz w:val="22"/>
              </w:rPr>
              <w:t>причинности</w:t>
            </w:r>
            <w:r>
              <w:rPr>
                <w:spacing w:val="-1"/>
                <w:sz w:val="22"/>
              </w:rPr>
              <w:t xml:space="preserve"> </w:t>
            </w:r>
            <w:r>
              <w:rPr>
                <w:sz w:val="22"/>
              </w:rPr>
              <w:t>и</w:t>
            </w:r>
            <w:r>
              <w:rPr>
                <w:spacing w:val="-3"/>
                <w:sz w:val="22"/>
              </w:rPr>
              <w:t xml:space="preserve"> </w:t>
            </w:r>
            <w:r>
              <w:rPr>
                <w:sz w:val="22"/>
              </w:rPr>
              <w:t>системности химических явлений, современные представления о строении вещества на атомном, молекулярном и надмолекулярном уровнях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 xml:space="preserve">представления о механизмах химических реакций, термодинамических и кинетических закономерностях их протекания, о химическом равновесии, дисперсных </w:t>
            </w:r>
            <w:r>
              <w:rPr>
                <w:spacing w:val="-2"/>
                <w:sz w:val="22"/>
              </w:rPr>
              <w:t>системах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общие</w:t>
            </w:r>
            <w:r>
              <w:rPr>
                <w:spacing w:val="40"/>
                <w:sz w:val="22"/>
              </w:rPr>
              <w:t xml:space="preserve"> </w:t>
            </w:r>
            <w:r>
              <w:rPr>
                <w:sz w:val="22"/>
              </w:rPr>
              <w:t>научные</w:t>
            </w:r>
            <w:r>
              <w:rPr>
                <w:spacing w:val="40"/>
                <w:sz w:val="22"/>
              </w:rPr>
              <w:t xml:space="preserve"> </w:t>
            </w:r>
            <w:r>
              <w:rPr>
                <w:sz w:val="22"/>
              </w:rPr>
              <w:t>принципы</w:t>
            </w:r>
            <w:r>
              <w:rPr>
                <w:spacing w:val="40"/>
                <w:sz w:val="22"/>
              </w:rPr>
              <w:t xml:space="preserve"> </w:t>
            </w:r>
            <w:r>
              <w:rPr>
                <w:sz w:val="22"/>
              </w:rPr>
              <w:t>химического</w:t>
            </w:r>
            <w:r>
              <w:rPr>
                <w:spacing w:val="40"/>
                <w:sz w:val="22"/>
              </w:rPr>
              <w:t xml:space="preserve"> </w:t>
            </w:r>
            <w:r>
              <w:rPr>
                <w:sz w:val="22"/>
              </w:rPr>
              <w:t>производства</w:t>
            </w:r>
            <w:r>
              <w:rPr>
                <w:spacing w:val="40"/>
                <w:sz w:val="22"/>
              </w:rPr>
              <w:t xml:space="preserve"> </w:t>
            </w:r>
            <w:r>
              <w:rPr>
                <w:sz w:val="22"/>
              </w:rPr>
              <w:t>(на</w:t>
            </w:r>
            <w:r>
              <w:rPr>
                <w:spacing w:val="40"/>
                <w:sz w:val="22"/>
              </w:rPr>
              <w:t xml:space="preserve"> </w:t>
            </w:r>
            <w:r>
              <w:rPr>
                <w:sz w:val="22"/>
              </w:rPr>
              <w:t>примере</w:t>
            </w:r>
            <w:r>
              <w:rPr>
                <w:spacing w:val="40"/>
                <w:sz w:val="22"/>
              </w:rPr>
              <w:t xml:space="preserve"> </w:t>
            </w:r>
            <w:r>
              <w:rPr>
                <w:sz w:val="22"/>
              </w:rPr>
              <w:t>производства</w:t>
            </w:r>
            <w:r>
              <w:rPr>
                <w:spacing w:val="80"/>
                <w:w w:val="150"/>
                <w:sz w:val="22"/>
              </w:rPr>
              <w:t xml:space="preserve"> </w:t>
            </w:r>
            <w:r>
              <w:rPr>
                <w:sz w:val="22"/>
              </w:rPr>
              <w:t>серной кислоты, аммиака, метанола, переработки нефти)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Сформированность</w:t>
            </w:r>
            <w:r>
              <w:rPr>
                <w:spacing w:val="4"/>
                <w:sz w:val="22"/>
              </w:rPr>
              <w:t xml:space="preserve"> </w:t>
            </w:r>
            <w:r>
              <w:rPr>
                <w:spacing w:val="-2"/>
                <w:sz w:val="22"/>
              </w:rPr>
              <w:t>умений</w:t>
            </w:r>
            <w:r>
              <w:rPr>
                <w:spacing w:val="6"/>
                <w:sz w:val="22"/>
              </w:rPr>
              <w:t xml:space="preserve"> </w:t>
            </w:r>
            <w:r>
              <w:rPr>
                <w:spacing w:val="-2"/>
                <w:sz w:val="22"/>
              </w:rPr>
              <w:t>выявлять:</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характерные признаки и взаимосвязь изученных понятий, применять</w:t>
            </w:r>
            <w:r>
              <w:rPr>
                <w:spacing w:val="40"/>
                <w:sz w:val="22"/>
              </w:rPr>
              <w:t xml:space="preserve"> </w:t>
            </w:r>
            <w:r>
              <w:rPr>
                <w:sz w:val="22"/>
              </w:rPr>
              <w:t>соответствующие понятия при описании строения и свойств неорганических и органических веществ и их превращений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взаимосвязь химических знаний с понятиями и представлениями других предметов для более осознанного понимания и объяснения сущности материального единства </w:t>
            </w:r>
            <w:r>
              <w:rPr>
                <w:spacing w:val="-4"/>
                <w:sz w:val="22"/>
              </w:rPr>
              <w:t>мира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Сформированность</w:t>
            </w:r>
            <w:r>
              <w:rPr>
                <w:spacing w:val="4"/>
                <w:sz w:val="22"/>
              </w:rPr>
              <w:t xml:space="preserve"> </w:t>
            </w:r>
            <w:r>
              <w:rPr>
                <w:spacing w:val="-2"/>
                <w:sz w:val="22"/>
              </w:rPr>
              <w:t>умения</w:t>
            </w:r>
            <w:r>
              <w:rPr>
                <w:spacing w:val="4"/>
                <w:sz w:val="22"/>
              </w:rPr>
              <w:t xml:space="preserve"> </w:t>
            </w:r>
            <w:r>
              <w:rPr>
                <w:spacing w:val="-2"/>
                <w:sz w:val="22"/>
              </w:rPr>
              <w:t>использовать:</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наименования химических соединений международного союза теоретической и прикладной химии и тривиальные названия веществ, относящихся к изученным классам органических и неорганических соединений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химическую символику для составления формул неорганических веществ, молекулярных и структурных (развернутых, сокращенных и скелетных) формул органических веществ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Сформированность</w:t>
            </w:r>
            <w:r>
              <w:rPr>
                <w:spacing w:val="4"/>
                <w:sz w:val="22"/>
              </w:rPr>
              <w:t xml:space="preserve"> </w:t>
            </w:r>
            <w:r>
              <w:rPr>
                <w:spacing w:val="-2"/>
                <w:sz w:val="22"/>
              </w:rPr>
              <w:t>умения</w:t>
            </w:r>
            <w:r>
              <w:rPr>
                <w:spacing w:val="4"/>
                <w:sz w:val="22"/>
              </w:rPr>
              <w:t xml:space="preserve"> </w:t>
            </w:r>
            <w:r>
              <w:rPr>
                <w:spacing w:val="-2"/>
                <w:sz w:val="22"/>
              </w:rPr>
              <w:t>классифицировать:</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неорганические</w:t>
            </w:r>
            <w:r>
              <w:rPr>
                <w:spacing w:val="80"/>
                <w:sz w:val="22"/>
              </w:rPr>
              <w:t xml:space="preserve"> </w:t>
            </w:r>
            <w:r>
              <w:rPr>
                <w:sz w:val="22"/>
              </w:rPr>
              <w:t>вещества,</w:t>
            </w:r>
            <w:r>
              <w:rPr>
                <w:spacing w:val="80"/>
                <w:sz w:val="22"/>
              </w:rPr>
              <w:t xml:space="preserve"> </w:t>
            </w:r>
            <w:r>
              <w:rPr>
                <w:sz w:val="22"/>
              </w:rPr>
              <w:t>самостоятельно</w:t>
            </w:r>
            <w:r>
              <w:rPr>
                <w:spacing w:val="80"/>
                <w:sz w:val="22"/>
              </w:rPr>
              <w:t xml:space="preserve"> </w:t>
            </w:r>
            <w:r>
              <w:rPr>
                <w:sz w:val="22"/>
              </w:rPr>
              <w:t>выбирать</w:t>
            </w:r>
            <w:r>
              <w:rPr>
                <w:spacing w:val="80"/>
                <w:sz w:val="22"/>
              </w:rPr>
              <w:t xml:space="preserve"> </w:t>
            </w:r>
            <w:r>
              <w:rPr>
                <w:sz w:val="22"/>
              </w:rPr>
              <w:t>основания</w:t>
            </w:r>
            <w:r>
              <w:rPr>
                <w:spacing w:val="80"/>
                <w:sz w:val="22"/>
              </w:rPr>
              <w:t xml:space="preserve"> </w:t>
            </w:r>
            <w:r>
              <w:rPr>
                <w:sz w:val="22"/>
              </w:rPr>
              <w:t>и</w:t>
            </w:r>
            <w:r>
              <w:rPr>
                <w:spacing w:val="80"/>
                <w:sz w:val="22"/>
              </w:rPr>
              <w:t xml:space="preserve"> </w:t>
            </w:r>
            <w:r>
              <w:rPr>
                <w:sz w:val="22"/>
              </w:rPr>
              <w:t>критерии</w:t>
            </w:r>
            <w:r>
              <w:rPr>
                <w:spacing w:val="80"/>
                <w:sz w:val="22"/>
              </w:rPr>
              <w:t xml:space="preserve"> </w:t>
            </w:r>
            <w:r>
              <w:rPr>
                <w:sz w:val="22"/>
              </w:rPr>
              <w:t>для классификации изучаемых химических объектов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органические</w:t>
            </w:r>
            <w:r>
              <w:rPr>
                <w:spacing w:val="80"/>
                <w:w w:val="150"/>
                <w:sz w:val="22"/>
              </w:rPr>
              <w:t xml:space="preserve"> </w:t>
            </w:r>
            <w:r>
              <w:rPr>
                <w:sz w:val="22"/>
              </w:rPr>
              <w:t>вещества,</w:t>
            </w:r>
            <w:r>
              <w:rPr>
                <w:spacing w:val="80"/>
                <w:w w:val="150"/>
                <w:sz w:val="22"/>
              </w:rPr>
              <w:t xml:space="preserve"> </w:t>
            </w:r>
            <w:r>
              <w:rPr>
                <w:sz w:val="22"/>
              </w:rPr>
              <w:t>самостоятельно</w:t>
            </w:r>
            <w:r>
              <w:rPr>
                <w:spacing w:val="80"/>
                <w:w w:val="150"/>
                <w:sz w:val="22"/>
              </w:rPr>
              <w:t xml:space="preserve"> </w:t>
            </w:r>
            <w:r>
              <w:rPr>
                <w:sz w:val="22"/>
              </w:rPr>
              <w:t>выбирать</w:t>
            </w:r>
            <w:r>
              <w:rPr>
                <w:spacing w:val="80"/>
                <w:w w:val="150"/>
                <w:sz w:val="22"/>
              </w:rPr>
              <w:t xml:space="preserve"> </w:t>
            </w:r>
            <w:r>
              <w:rPr>
                <w:sz w:val="22"/>
              </w:rPr>
              <w:t>основания</w:t>
            </w:r>
            <w:r>
              <w:rPr>
                <w:spacing w:val="80"/>
                <w:w w:val="150"/>
                <w:sz w:val="22"/>
              </w:rPr>
              <w:t xml:space="preserve"> </w:t>
            </w:r>
            <w:r>
              <w:rPr>
                <w:sz w:val="22"/>
              </w:rPr>
              <w:t>и</w:t>
            </w:r>
            <w:r>
              <w:rPr>
                <w:spacing w:val="80"/>
                <w:w w:val="150"/>
                <w:sz w:val="22"/>
              </w:rPr>
              <w:t xml:space="preserve"> </w:t>
            </w:r>
            <w:r>
              <w:rPr>
                <w:sz w:val="22"/>
              </w:rPr>
              <w:t>критерии</w:t>
            </w:r>
            <w:r>
              <w:rPr>
                <w:spacing w:val="80"/>
                <w:w w:val="150"/>
                <w:sz w:val="22"/>
              </w:rPr>
              <w:t xml:space="preserve"> </w:t>
            </w:r>
            <w:r>
              <w:rPr>
                <w:sz w:val="22"/>
              </w:rPr>
              <w:t>для классификации изучаемых химических объектов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w:t>
            </w:r>
            <w:r>
              <w:rPr>
                <w:spacing w:val="-2"/>
                <w:sz w:val="22"/>
              </w:rPr>
              <w:t>катализатора)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Сформированность умения характеризовать электронное строение атомов (в основном и возбужденном состоянии) и ионов химических элементов 1 - 4 периодов Периодической системы Д.И. Менделеева и их валентные возможности, используя понятия s-, p-, d-электронные орбитали, энергетические уровни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Сформированность</w:t>
            </w:r>
            <w:r>
              <w:rPr>
                <w:spacing w:val="-2"/>
                <w:sz w:val="22"/>
              </w:rPr>
              <w:t xml:space="preserve"> </w:t>
            </w:r>
            <w:r>
              <w:rPr>
                <w:sz w:val="22"/>
              </w:rPr>
              <w:t>умения</w:t>
            </w:r>
            <w:r>
              <w:rPr>
                <w:spacing w:val="-2"/>
                <w:sz w:val="22"/>
              </w:rPr>
              <w:t xml:space="preserve"> </w:t>
            </w:r>
            <w:r>
              <w:rPr>
                <w:sz w:val="22"/>
              </w:rPr>
              <w:t>объяснять</w:t>
            </w:r>
            <w:r>
              <w:rPr>
                <w:spacing w:val="-2"/>
                <w:sz w:val="22"/>
              </w:rPr>
              <w:t xml:space="preserve"> </w:t>
            </w:r>
            <w:r>
              <w:rPr>
                <w:sz w:val="22"/>
              </w:rPr>
              <w:t>закономерности</w:t>
            </w:r>
            <w:r>
              <w:rPr>
                <w:spacing w:val="-2"/>
                <w:sz w:val="22"/>
              </w:rPr>
              <w:t xml:space="preserve"> </w:t>
            </w:r>
            <w:r>
              <w:rPr>
                <w:sz w:val="22"/>
              </w:rPr>
              <w:t>изменения</w:t>
            </w:r>
            <w:r>
              <w:rPr>
                <w:spacing w:val="-2"/>
                <w:sz w:val="22"/>
              </w:rPr>
              <w:t xml:space="preserve"> </w:t>
            </w:r>
            <w:r>
              <w:rPr>
                <w:sz w:val="22"/>
              </w:rPr>
              <w:t>свойств</w:t>
            </w:r>
            <w:r>
              <w:rPr>
                <w:spacing w:val="-2"/>
                <w:sz w:val="22"/>
              </w:rPr>
              <w:t xml:space="preserve"> </w:t>
            </w:r>
            <w:r>
              <w:rPr>
                <w:sz w:val="22"/>
              </w:rPr>
              <w:t>химических элементов и образуемых ими соединений по периодам и группам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6"/>
                <w:sz w:val="22"/>
              </w:rPr>
              <w:t xml:space="preserve"> </w:t>
            </w:r>
            <w:r>
              <w:rPr>
                <w:sz w:val="22"/>
              </w:rPr>
              <w:t>умения</w:t>
            </w:r>
            <w:r>
              <w:rPr>
                <w:spacing w:val="-5"/>
                <w:sz w:val="22"/>
              </w:rPr>
              <w:t xml:space="preserve"> </w:t>
            </w:r>
            <w:r>
              <w:rPr>
                <w:sz w:val="22"/>
              </w:rPr>
              <w:t>составлять</w:t>
            </w:r>
            <w:r>
              <w:rPr>
                <w:spacing w:val="-5"/>
                <w:sz w:val="22"/>
              </w:rPr>
              <w:t xml:space="preserve"> </w:t>
            </w:r>
            <w:r>
              <w:rPr>
                <w:sz w:val="22"/>
              </w:rPr>
              <w:t>уравнения</w:t>
            </w:r>
            <w:r>
              <w:rPr>
                <w:spacing w:val="-3"/>
                <w:sz w:val="22"/>
              </w:rPr>
              <w:t xml:space="preserve"> </w:t>
            </w:r>
            <w:r>
              <w:rPr>
                <w:sz w:val="22"/>
              </w:rPr>
              <w:t>химических</w:t>
            </w:r>
            <w:r>
              <w:rPr>
                <w:spacing w:val="-4"/>
                <w:sz w:val="22"/>
              </w:rPr>
              <w:t xml:space="preserve"> </w:t>
            </w:r>
            <w:r>
              <w:rPr>
                <w:sz w:val="22"/>
              </w:rPr>
              <w:t>реакций</w:t>
            </w:r>
            <w:r>
              <w:rPr>
                <w:spacing w:val="-1"/>
                <w:sz w:val="22"/>
              </w:rPr>
              <w:t xml:space="preserve"> </w:t>
            </w:r>
            <w:r>
              <w:rPr>
                <w:sz w:val="22"/>
              </w:rPr>
              <w:t>и</w:t>
            </w:r>
            <w:r>
              <w:rPr>
                <w:spacing w:val="-4"/>
                <w:sz w:val="22"/>
              </w:rPr>
              <w:t xml:space="preserve"> </w:t>
            </w:r>
            <w:r>
              <w:rPr>
                <w:sz w:val="22"/>
              </w:rPr>
              <w:t>раскрывать</w:t>
            </w:r>
            <w:r>
              <w:rPr>
                <w:spacing w:val="-5"/>
                <w:sz w:val="22"/>
              </w:rPr>
              <w:t xml:space="preserve"> </w:t>
            </w:r>
            <w:r>
              <w:rPr>
                <w:sz w:val="22"/>
              </w:rPr>
              <w:t xml:space="preserve">их </w:t>
            </w:r>
            <w:r>
              <w:rPr>
                <w:spacing w:val="-2"/>
                <w:sz w:val="22"/>
              </w:rPr>
              <w:t>сущность:</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окислительно-восстановительных</w:t>
            </w:r>
            <w:r>
              <w:rPr>
                <w:spacing w:val="80"/>
                <w:sz w:val="22"/>
              </w:rPr>
              <w:t xml:space="preserve"> </w:t>
            </w:r>
            <w:r>
              <w:rPr>
                <w:sz w:val="22"/>
              </w:rPr>
              <w:t>реакций</w:t>
            </w:r>
            <w:r>
              <w:rPr>
                <w:spacing w:val="80"/>
                <w:sz w:val="22"/>
              </w:rPr>
              <w:t xml:space="preserve"> </w:t>
            </w:r>
            <w:r>
              <w:rPr>
                <w:sz w:val="22"/>
              </w:rPr>
              <w:t>посредством</w:t>
            </w:r>
            <w:r>
              <w:rPr>
                <w:spacing w:val="80"/>
                <w:sz w:val="22"/>
              </w:rPr>
              <w:t xml:space="preserve"> </w:t>
            </w:r>
            <w:r>
              <w:rPr>
                <w:sz w:val="22"/>
              </w:rPr>
              <w:t>составления</w:t>
            </w:r>
            <w:r>
              <w:rPr>
                <w:spacing w:val="80"/>
                <w:sz w:val="22"/>
              </w:rPr>
              <w:t xml:space="preserve"> </w:t>
            </w:r>
            <w:r>
              <w:rPr>
                <w:sz w:val="22"/>
              </w:rPr>
              <w:t>электронного баланса этих реакций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уравнения</w:t>
            </w:r>
            <w:r>
              <w:rPr>
                <w:spacing w:val="40"/>
                <w:sz w:val="22"/>
              </w:rPr>
              <w:t xml:space="preserve"> </w:t>
            </w:r>
            <w:r>
              <w:rPr>
                <w:sz w:val="22"/>
              </w:rPr>
              <w:t>реакций</w:t>
            </w:r>
            <w:r>
              <w:rPr>
                <w:spacing w:val="40"/>
                <w:sz w:val="22"/>
              </w:rPr>
              <w:t xml:space="preserve"> </w:t>
            </w:r>
            <w:r>
              <w:rPr>
                <w:sz w:val="22"/>
              </w:rPr>
              <w:t>различных</w:t>
            </w:r>
            <w:r>
              <w:rPr>
                <w:spacing w:val="40"/>
                <w:sz w:val="22"/>
              </w:rPr>
              <w:t xml:space="preserve"> </w:t>
            </w:r>
            <w:r>
              <w:rPr>
                <w:sz w:val="22"/>
              </w:rPr>
              <w:t>типов;</w:t>
            </w:r>
            <w:r>
              <w:rPr>
                <w:spacing w:val="40"/>
                <w:sz w:val="22"/>
              </w:rPr>
              <w:t xml:space="preserve"> </w:t>
            </w:r>
            <w:r>
              <w:rPr>
                <w:sz w:val="22"/>
              </w:rPr>
              <w:t>полные</w:t>
            </w:r>
            <w:r>
              <w:rPr>
                <w:spacing w:val="40"/>
                <w:sz w:val="22"/>
              </w:rPr>
              <w:t xml:space="preserve"> </w:t>
            </w:r>
            <w:r>
              <w:rPr>
                <w:sz w:val="22"/>
              </w:rPr>
              <w:t>и</w:t>
            </w:r>
            <w:r>
              <w:rPr>
                <w:spacing w:val="40"/>
                <w:sz w:val="22"/>
              </w:rPr>
              <w:t xml:space="preserve"> </w:t>
            </w:r>
            <w:r>
              <w:rPr>
                <w:sz w:val="22"/>
              </w:rPr>
              <w:t>сокращенные</w:t>
            </w:r>
            <w:r>
              <w:rPr>
                <w:spacing w:val="40"/>
                <w:sz w:val="22"/>
              </w:rPr>
              <w:t xml:space="preserve"> </w:t>
            </w:r>
            <w:r>
              <w:rPr>
                <w:sz w:val="22"/>
              </w:rPr>
              <w:t>уравнения</w:t>
            </w:r>
            <w:r>
              <w:rPr>
                <w:spacing w:val="40"/>
                <w:sz w:val="22"/>
              </w:rPr>
              <w:t xml:space="preserve"> </w:t>
            </w:r>
            <w:r>
              <w:rPr>
                <w:sz w:val="22"/>
              </w:rPr>
              <w:t>реакций ионного обмена, учитывая условия, при которых эти реакции идут до конца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65" w:leader="none"/>
                <w:tab w:val="left" w:pos="2852" w:leader="none"/>
                <w:tab w:val="left" w:pos="4095" w:leader="none"/>
                <w:tab w:val="left" w:pos="6778" w:leader="none"/>
                <w:tab w:val="left" w:pos="7522" w:leader="none"/>
              </w:tabs>
              <w:spacing w:lineRule="auto" w:line="218" w:before="104" w:after="0"/>
              <w:ind w:start="61" w:end="55"/>
              <w:rPr>
                <w:sz w:val="22"/>
              </w:rPr>
            </w:pPr>
            <w:r>
              <w:rPr>
                <w:spacing w:val="-2"/>
                <w:sz w:val="22"/>
              </w:rPr>
              <w:t>реакций</w:t>
            </w:r>
            <w:r>
              <w:rPr>
                <w:sz w:val="22"/>
              </w:rPr>
              <w:tab/>
            </w:r>
            <w:r>
              <w:rPr>
                <w:spacing w:val="-2"/>
                <w:sz w:val="22"/>
              </w:rPr>
              <w:t>гидролиза,</w:t>
            </w:r>
            <w:r>
              <w:rPr>
                <w:sz w:val="22"/>
              </w:rPr>
              <w:tab/>
            </w:r>
            <w:r>
              <w:rPr>
                <w:spacing w:val="-2"/>
                <w:sz w:val="22"/>
              </w:rPr>
              <w:t>реакций</w:t>
            </w:r>
            <w:r>
              <w:rPr>
                <w:sz w:val="22"/>
              </w:rPr>
              <w:tab/>
            </w:r>
            <w:r>
              <w:rPr>
                <w:spacing w:val="-2"/>
                <w:sz w:val="22"/>
              </w:rPr>
              <w:t>комплексообразования</w:t>
            </w:r>
            <w:r>
              <w:rPr>
                <w:sz w:val="22"/>
              </w:rPr>
              <w:tab/>
            </w:r>
            <w:r>
              <w:rPr>
                <w:spacing w:val="-4"/>
                <w:sz w:val="22"/>
              </w:rPr>
              <w:t>(на</w:t>
            </w:r>
            <w:r>
              <w:rPr>
                <w:sz w:val="22"/>
              </w:rPr>
              <w:tab/>
            </w:r>
            <w:r>
              <w:rPr>
                <w:spacing w:val="-2"/>
                <w:sz w:val="22"/>
              </w:rPr>
              <w:t xml:space="preserve">примере </w:t>
            </w:r>
            <w:r>
              <w:rPr>
                <w:sz w:val="22"/>
              </w:rPr>
              <w:t>гидроксокомплексов цинка и алюминия)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Сформированность</w:t>
            </w:r>
            <w:r>
              <w:rPr>
                <w:spacing w:val="4"/>
                <w:sz w:val="22"/>
              </w:rPr>
              <w:t xml:space="preserve"> </w:t>
            </w:r>
            <w:r>
              <w:rPr>
                <w:spacing w:val="-2"/>
                <w:sz w:val="22"/>
              </w:rPr>
              <w:t>умения</w:t>
            </w:r>
            <w:r>
              <w:rPr>
                <w:spacing w:val="4"/>
                <w:sz w:val="22"/>
              </w:rPr>
              <w:t xml:space="preserve"> </w:t>
            </w:r>
            <w:r>
              <w:rPr>
                <w:spacing w:val="-2"/>
                <w:sz w:val="22"/>
              </w:rPr>
              <w:t>подтверждать:</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597" w:leader="none"/>
                <w:tab w:val="left" w:pos="1954" w:leader="none"/>
                <w:tab w:val="left" w:pos="3130" w:leader="none"/>
                <w:tab w:val="left" w:pos="4215" w:leader="none"/>
                <w:tab w:val="left" w:pos="5664" w:leader="none"/>
                <w:tab w:val="left" w:pos="7173" w:leader="none"/>
              </w:tabs>
              <w:spacing w:lineRule="auto" w:line="180" w:before="134" w:after="0"/>
              <w:ind w:start="61" w:end="51"/>
              <w:rPr>
                <w:sz w:val="22"/>
              </w:rPr>
            </w:pPr>
            <w:r>
              <w:rPr>
                <w:spacing w:val="-6"/>
                <w:sz w:val="22"/>
              </w:rPr>
              <w:t>на</w:t>
            </w:r>
            <w:r>
              <w:rPr>
                <w:sz w:val="22"/>
              </w:rPr>
              <w:tab/>
            </w:r>
            <w:r>
              <w:rPr>
                <w:spacing w:val="-2"/>
                <w:sz w:val="22"/>
              </w:rPr>
              <w:t>конкретных</w:t>
            </w:r>
            <w:r>
              <w:rPr>
                <w:sz w:val="22"/>
              </w:rPr>
              <w:tab/>
            </w:r>
            <w:r>
              <w:rPr>
                <w:spacing w:val="-2"/>
                <w:sz w:val="22"/>
              </w:rPr>
              <w:t>примерах</w:t>
            </w:r>
            <w:r>
              <w:rPr>
                <w:sz w:val="22"/>
              </w:rPr>
              <w:tab/>
            </w:r>
            <w:r>
              <w:rPr>
                <w:spacing w:val="-2"/>
                <w:sz w:val="22"/>
              </w:rPr>
              <w:t>характер</w:t>
            </w:r>
            <w:r>
              <w:rPr>
                <w:sz w:val="22"/>
              </w:rPr>
              <w:tab/>
            </w:r>
            <w:r>
              <w:rPr>
                <w:spacing w:val="-2"/>
                <w:sz w:val="22"/>
              </w:rPr>
              <w:t>зависимости</w:t>
            </w:r>
            <w:r>
              <w:rPr>
                <w:sz w:val="22"/>
              </w:rPr>
              <w:tab/>
            </w:r>
            <w:r>
              <w:rPr>
                <w:spacing w:val="-2"/>
                <w:sz w:val="22"/>
              </w:rPr>
              <w:t>реакционной</w:t>
            </w:r>
            <w:r>
              <w:rPr>
                <w:sz w:val="22"/>
              </w:rPr>
              <w:tab/>
            </w:r>
            <w:r>
              <w:rPr>
                <w:spacing w:val="-2"/>
                <w:sz w:val="22"/>
              </w:rPr>
              <w:t xml:space="preserve">способности </w:t>
            </w:r>
            <w:r>
              <w:rPr>
                <w:sz w:val="22"/>
              </w:rPr>
              <w:t>органических</w:t>
            </w:r>
            <w:r>
              <w:rPr>
                <w:spacing w:val="42"/>
                <w:sz w:val="22"/>
              </w:rPr>
              <w:t xml:space="preserve"> </w:t>
            </w:r>
            <w:r>
              <w:rPr>
                <w:sz w:val="22"/>
              </w:rPr>
              <w:t>соединений</w:t>
            </w:r>
            <w:r>
              <w:rPr>
                <w:spacing w:val="47"/>
                <w:sz w:val="22"/>
              </w:rPr>
              <w:t xml:space="preserve"> </w:t>
            </w:r>
            <w:r>
              <w:rPr>
                <w:sz w:val="22"/>
              </w:rPr>
              <w:t>от</w:t>
            </w:r>
            <w:r>
              <w:rPr>
                <w:spacing w:val="48"/>
                <w:sz w:val="22"/>
              </w:rPr>
              <w:t xml:space="preserve"> </w:t>
            </w:r>
            <w:r>
              <w:rPr>
                <w:sz w:val="22"/>
              </w:rPr>
              <w:t>кратности</w:t>
            </w:r>
            <w:r>
              <w:rPr>
                <w:spacing w:val="47"/>
                <w:sz w:val="22"/>
              </w:rPr>
              <w:t xml:space="preserve"> </w:t>
            </w:r>
            <w:r>
              <w:rPr>
                <w:sz w:val="22"/>
              </w:rPr>
              <w:t>и</w:t>
            </w:r>
            <w:r>
              <w:rPr>
                <w:spacing w:val="48"/>
                <w:sz w:val="22"/>
              </w:rPr>
              <w:t xml:space="preserve"> </w:t>
            </w:r>
            <w:r>
              <w:rPr>
                <w:sz w:val="22"/>
              </w:rPr>
              <w:t>типа</w:t>
            </w:r>
            <w:r>
              <w:rPr>
                <w:spacing w:val="48"/>
                <w:sz w:val="22"/>
              </w:rPr>
              <w:t xml:space="preserve"> </w:t>
            </w:r>
            <w:r>
              <w:rPr>
                <w:sz w:val="22"/>
              </w:rPr>
              <w:t>ковалентной</w:t>
            </w:r>
            <w:r>
              <w:rPr>
                <w:spacing w:val="48"/>
                <w:sz w:val="22"/>
              </w:rPr>
              <w:t xml:space="preserve"> </w:t>
            </w:r>
            <w:r>
              <w:rPr>
                <w:sz w:val="22"/>
              </w:rPr>
              <w:t>связи</w:t>
            </w:r>
            <w:r>
              <w:rPr>
                <w:spacing w:val="48"/>
                <w:sz w:val="22"/>
              </w:rPr>
              <w:t xml:space="preserve"> </w:t>
            </w:r>
            <w:r>
              <w:rPr>
                <w:sz w:val="22"/>
              </w:rPr>
              <w:t>(</w:t>
            </w:r>
            <w:r>
              <w:rPr>
                <w:spacing w:val="-16"/>
                <w:sz w:val="22"/>
              </w:rPr>
              <w:t xml:space="preserve"> </w:t>
            </w:r>
            <w:r>
              <w:rPr>
                <w:position w:val="5"/>
                <w:sz w:val="23"/>
              </w:rPr>
              <w:t>σ-</w:t>
            </w:r>
            <w:r>
              <w:rPr>
                <w:spacing w:val="72"/>
                <w:position w:val="5"/>
                <w:sz w:val="23"/>
              </w:rPr>
              <w:t xml:space="preserve"> </w:t>
            </w:r>
            <w:r>
              <w:rPr>
                <w:sz w:val="22"/>
              </w:rPr>
              <w:t>и</w:t>
            </w:r>
            <w:r>
              <w:rPr>
                <w:spacing w:val="59"/>
                <w:w w:val="150"/>
                <w:sz w:val="22"/>
              </w:rPr>
              <w:t xml:space="preserve"> </w:t>
            </w:r>
            <w:r>
              <w:rPr>
                <w:position w:val="5"/>
                <w:sz w:val="23"/>
              </w:rPr>
              <w:t>π-связи</w:t>
            </w:r>
            <w:r>
              <w:rPr>
                <w:spacing w:val="-24"/>
                <w:position w:val="5"/>
                <w:sz w:val="23"/>
              </w:rPr>
              <w:t xml:space="preserve"> </w:t>
            </w:r>
            <w:r>
              <w:rPr>
                <w:spacing w:val="-5"/>
                <w:sz w:val="22"/>
              </w:rPr>
              <w:t>),</w:t>
            </w:r>
          </w:p>
          <w:p>
            <w:pPr>
              <w:pStyle w:val="TableParagraph"/>
              <w:spacing w:lineRule="auto" w:line="218"/>
              <w:ind w:start="61"/>
              <w:rPr>
                <w:sz w:val="22"/>
              </w:rPr>
            </w:pPr>
            <w:r>
              <w:rPr>
                <w:sz w:val="22"/>
              </w:rPr>
              <w:t>взаимного</w:t>
            </w:r>
            <w:r>
              <w:rPr>
                <w:spacing w:val="40"/>
                <w:sz w:val="22"/>
              </w:rPr>
              <w:t xml:space="preserve"> </w:t>
            </w:r>
            <w:r>
              <w:rPr>
                <w:sz w:val="22"/>
              </w:rPr>
              <w:t>влияния</w:t>
            </w:r>
            <w:r>
              <w:rPr>
                <w:spacing w:val="40"/>
                <w:sz w:val="22"/>
              </w:rPr>
              <w:t xml:space="preserve"> </w:t>
            </w:r>
            <w:r>
              <w:rPr>
                <w:sz w:val="22"/>
              </w:rPr>
              <w:t>атомов</w:t>
            </w:r>
            <w:r>
              <w:rPr>
                <w:spacing w:val="40"/>
                <w:sz w:val="22"/>
              </w:rPr>
              <w:t xml:space="preserve"> </w:t>
            </w:r>
            <w:r>
              <w:rPr>
                <w:sz w:val="22"/>
              </w:rPr>
              <w:t>и</w:t>
            </w:r>
            <w:r>
              <w:rPr>
                <w:spacing w:val="40"/>
                <w:sz w:val="22"/>
              </w:rPr>
              <w:t xml:space="preserve"> </w:t>
            </w:r>
            <w:r>
              <w:rPr>
                <w:sz w:val="22"/>
              </w:rPr>
              <w:t>групп</w:t>
            </w:r>
            <w:r>
              <w:rPr>
                <w:spacing w:val="40"/>
                <w:sz w:val="22"/>
              </w:rPr>
              <w:t xml:space="preserve"> </w:t>
            </w:r>
            <w:r>
              <w:rPr>
                <w:sz w:val="22"/>
              </w:rPr>
              <w:t>атомов</w:t>
            </w:r>
            <w:r>
              <w:rPr>
                <w:spacing w:val="40"/>
                <w:sz w:val="22"/>
              </w:rPr>
              <w:t xml:space="preserve"> </w:t>
            </w:r>
            <w:r>
              <w:rPr>
                <w:sz w:val="22"/>
              </w:rPr>
              <w:t>в</w:t>
            </w:r>
            <w:r>
              <w:rPr>
                <w:spacing w:val="40"/>
                <w:sz w:val="22"/>
              </w:rPr>
              <w:t xml:space="preserve"> </w:t>
            </w:r>
            <w:r>
              <w:rPr>
                <w:sz w:val="22"/>
              </w:rPr>
              <w:t>молекулах,</w:t>
            </w:r>
            <w:r>
              <w:rPr>
                <w:spacing w:val="40"/>
                <w:sz w:val="22"/>
              </w:rPr>
              <w:t xml:space="preserve"> </w:t>
            </w:r>
            <w:r>
              <w:rPr>
                <w:sz w:val="22"/>
              </w:rPr>
              <w:t>а</w:t>
            </w:r>
            <w:r>
              <w:rPr>
                <w:spacing w:val="40"/>
                <w:sz w:val="22"/>
              </w:rPr>
              <w:t xml:space="preserve"> </w:t>
            </w:r>
            <w:r>
              <w:rPr>
                <w:sz w:val="22"/>
              </w:rPr>
              <w:t>также</w:t>
            </w:r>
            <w:r>
              <w:rPr>
                <w:spacing w:val="40"/>
                <w:sz w:val="22"/>
              </w:rPr>
              <w:t xml:space="preserve"> </w:t>
            </w:r>
            <w:r>
              <w:rPr>
                <w:sz w:val="22"/>
              </w:rPr>
              <w:t>от</w:t>
            </w:r>
            <w:r>
              <w:rPr>
                <w:spacing w:val="40"/>
                <w:sz w:val="22"/>
              </w:rPr>
              <w:t xml:space="preserve"> </w:t>
            </w:r>
            <w:r>
              <w:rPr>
                <w:sz w:val="22"/>
              </w:rPr>
              <w:t>особенностей реализации различных механизмов протекания реакций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характерные</w:t>
            </w:r>
            <w:r>
              <w:rPr>
                <w:spacing w:val="40"/>
                <w:sz w:val="22"/>
              </w:rPr>
              <w:t xml:space="preserve"> </w:t>
            </w:r>
            <w:r>
              <w:rPr>
                <w:sz w:val="22"/>
              </w:rPr>
              <w:t>химические</w:t>
            </w:r>
            <w:r>
              <w:rPr>
                <w:spacing w:val="40"/>
                <w:sz w:val="22"/>
              </w:rPr>
              <w:t xml:space="preserve"> </w:t>
            </w:r>
            <w:r>
              <w:rPr>
                <w:sz w:val="22"/>
              </w:rPr>
              <w:t>свойства</w:t>
            </w:r>
            <w:r>
              <w:rPr>
                <w:spacing w:val="40"/>
                <w:sz w:val="22"/>
              </w:rPr>
              <w:t xml:space="preserve"> </w:t>
            </w:r>
            <w:r>
              <w:rPr>
                <w:sz w:val="22"/>
              </w:rPr>
              <w:t>веществ</w:t>
            </w:r>
            <w:r>
              <w:rPr>
                <w:spacing w:val="40"/>
                <w:sz w:val="22"/>
              </w:rPr>
              <w:t xml:space="preserve"> </w:t>
            </w:r>
            <w:r>
              <w:rPr>
                <w:sz w:val="22"/>
              </w:rPr>
              <w:t>соответствующими</w:t>
            </w:r>
            <w:r>
              <w:rPr>
                <w:spacing w:val="40"/>
                <w:sz w:val="22"/>
              </w:rPr>
              <w:t xml:space="preserve"> </w:t>
            </w:r>
            <w:r>
              <w:rPr>
                <w:sz w:val="22"/>
              </w:rPr>
              <w:t>экспериментами</w:t>
            </w:r>
            <w:r>
              <w:rPr>
                <w:spacing w:val="40"/>
                <w:sz w:val="22"/>
              </w:rPr>
              <w:t xml:space="preserve"> </w:t>
            </w:r>
            <w:r>
              <w:rPr>
                <w:sz w:val="22"/>
              </w:rPr>
              <w:t>и</w:t>
            </w:r>
            <w:r>
              <w:rPr>
                <w:spacing w:val="40"/>
                <w:sz w:val="22"/>
              </w:rPr>
              <w:t xml:space="preserve"> </w:t>
            </w:r>
            <w:r>
              <w:rPr>
                <w:sz w:val="22"/>
              </w:rPr>
              <w:t>записями уравнений химических реакций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Сформированность умения характеризовать состав и важнейшие свойства веществ, принадлежащих к определенным классам и группам соединений (простые вещества, оксиды, гидроксиды, соли; углеводороды, простые эфиры, спирты, фенолы, альдегиды, кетоны, карбоновые кислоты, сложные эфиры, жиры, углеводы, амины, аминокислоты, белки)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58" w:leader="none"/>
                <w:tab w:val="left" w:pos="3066" w:leader="none"/>
                <w:tab w:val="left" w:pos="4271" w:leader="none"/>
                <w:tab w:val="left" w:pos="5239" w:leader="none"/>
                <w:tab w:val="left" w:pos="5677" w:leader="none"/>
                <w:tab w:val="left" w:pos="7043" w:leader="none"/>
                <w:tab w:val="left" w:pos="8235" w:leader="none"/>
              </w:tabs>
              <w:spacing w:lineRule="auto" w:line="218" w:before="103" w:after="0"/>
              <w:ind w:start="61" w:end="54"/>
              <w:rPr>
                <w:sz w:val="22"/>
              </w:rPr>
            </w:pPr>
            <w:r>
              <w:rPr>
                <w:spacing w:val="-2"/>
                <w:sz w:val="22"/>
              </w:rPr>
              <w:t>Сформированность</w:t>
            </w:r>
            <w:r>
              <w:rPr>
                <w:sz w:val="22"/>
              </w:rPr>
              <w:tab/>
            </w:r>
            <w:r>
              <w:rPr>
                <w:spacing w:val="-2"/>
                <w:sz w:val="22"/>
              </w:rPr>
              <w:t>умения</w:t>
            </w:r>
            <w:r>
              <w:rPr>
                <w:sz w:val="22"/>
              </w:rPr>
              <w:tab/>
            </w:r>
            <w:r>
              <w:rPr>
                <w:spacing w:val="-2"/>
                <w:sz w:val="22"/>
              </w:rPr>
              <w:t>проводить</w:t>
            </w:r>
            <w:r>
              <w:rPr>
                <w:sz w:val="22"/>
              </w:rPr>
              <w:tab/>
            </w:r>
            <w:r>
              <w:rPr>
                <w:spacing w:val="-2"/>
                <w:sz w:val="22"/>
              </w:rPr>
              <w:t>расчеты</w:t>
            </w:r>
            <w:r>
              <w:rPr>
                <w:sz w:val="22"/>
              </w:rPr>
              <w:tab/>
            </w:r>
            <w:r>
              <w:rPr>
                <w:spacing w:val="-6"/>
                <w:sz w:val="22"/>
              </w:rPr>
              <w:t>по</w:t>
            </w:r>
            <w:r>
              <w:rPr>
                <w:sz w:val="22"/>
              </w:rPr>
              <w:tab/>
            </w:r>
            <w:r>
              <w:rPr>
                <w:spacing w:val="-2"/>
                <w:sz w:val="22"/>
              </w:rPr>
              <w:t>химическим</w:t>
            </w:r>
            <w:r>
              <w:rPr>
                <w:sz w:val="22"/>
              </w:rPr>
              <w:tab/>
            </w:r>
            <w:r>
              <w:rPr>
                <w:spacing w:val="-2"/>
                <w:sz w:val="22"/>
              </w:rPr>
              <w:t>формулам</w:t>
            </w:r>
            <w:r>
              <w:rPr>
                <w:sz w:val="22"/>
              </w:rPr>
              <w:tab/>
            </w:r>
            <w:r>
              <w:rPr>
                <w:spacing w:val="-10"/>
                <w:sz w:val="22"/>
              </w:rPr>
              <w:t>и</w:t>
            </w:r>
            <w:r>
              <w:rPr>
                <w:sz w:val="22"/>
              </w:rPr>
              <w:t xml:space="preserve"> уравнениям химических реакций с использованием физических величин:</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массы (объема, количества вещества) продукта реакции, если одно из исходных веществ дано в виде раствора с определенной массовой долей растворенного вещества или дано в избытке (имеет примеси)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массовой</w:t>
            </w:r>
            <w:r>
              <w:rPr>
                <w:spacing w:val="-9"/>
                <w:sz w:val="22"/>
              </w:rPr>
              <w:t xml:space="preserve"> </w:t>
            </w:r>
            <w:r>
              <w:rPr>
                <w:sz w:val="22"/>
              </w:rPr>
              <w:t>или</w:t>
            </w:r>
            <w:r>
              <w:rPr>
                <w:spacing w:val="-9"/>
                <w:sz w:val="22"/>
              </w:rPr>
              <w:t xml:space="preserve"> </w:t>
            </w:r>
            <w:r>
              <w:rPr>
                <w:sz w:val="22"/>
              </w:rPr>
              <w:t>объемной</w:t>
            </w:r>
            <w:r>
              <w:rPr>
                <w:spacing w:val="-9"/>
                <w:sz w:val="22"/>
              </w:rPr>
              <w:t xml:space="preserve"> </w:t>
            </w:r>
            <w:r>
              <w:rPr>
                <w:sz w:val="22"/>
              </w:rPr>
              <w:t>доли,</w:t>
            </w:r>
            <w:r>
              <w:rPr>
                <w:spacing w:val="-8"/>
                <w:sz w:val="22"/>
              </w:rPr>
              <w:t xml:space="preserve"> </w:t>
            </w:r>
            <w:r>
              <w:rPr>
                <w:sz w:val="22"/>
              </w:rPr>
              <w:t>выхода</w:t>
            </w:r>
            <w:r>
              <w:rPr>
                <w:spacing w:val="-10"/>
                <w:sz w:val="22"/>
              </w:rPr>
              <w:t xml:space="preserve"> </w:t>
            </w:r>
            <w:r>
              <w:rPr>
                <w:sz w:val="22"/>
              </w:rPr>
              <w:t>продукта</w:t>
            </w:r>
            <w:r>
              <w:rPr>
                <w:spacing w:val="-8"/>
                <w:sz w:val="22"/>
              </w:rPr>
              <w:t xml:space="preserve"> </w:t>
            </w:r>
            <w:r>
              <w:rPr>
                <w:spacing w:val="-2"/>
                <w:sz w:val="22"/>
              </w:rPr>
              <w:t>реакции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теплового</w:t>
            </w:r>
            <w:r>
              <w:rPr>
                <w:spacing w:val="-13"/>
                <w:sz w:val="22"/>
              </w:rPr>
              <w:t xml:space="preserve"> </w:t>
            </w:r>
            <w:r>
              <w:rPr>
                <w:sz w:val="22"/>
              </w:rPr>
              <w:t>эффекта</w:t>
            </w:r>
            <w:r>
              <w:rPr>
                <w:spacing w:val="-12"/>
                <w:sz w:val="22"/>
              </w:rPr>
              <w:t xml:space="preserve"> </w:t>
            </w:r>
            <w:r>
              <w:rPr>
                <w:spacing w:val="-2"/>
                <w:sz w:val="22"/>
              </w:rPr>
              <w:t>реакций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объемных</w:t>
            </w:r>
            <w:r>
              <w:rPr>
                <w:spacing w:val="2"/>
                <w:sz w:val="22"/>
              </w:rPr>
              <w:t xml:space="preserve"> </w:t>
            </w:r>
            <w:r>
              <w:rPr>
                <w:spacing w:val="-2"/>
                <w:sz w:val="22"/>
              </w:rPr>
              <w:t>отношений</w:t>
            </w:r>
            <w:r>
              <w:rPr>
                <w:spacing w:val="2"/>
                <w:sz w:val="22"/>
              </w:rPr>
              <w:t xml:space="preserve"> </w:t>
            </w:r>
            <w:r>
              <w:rPr>
                <w:spacing w:val="-2"/>
                <w:sz w:val="22"/>
              </w:rPr>
              <w:t>газов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2"/>
                <w:sz w:val="22"/>
              </w:rPr>
              <w:t xml:space="preserve"> </w:t>
            </w:r>
            <w:r>
              <w:rPr>
                <w:sz w:val="22"/>
              </w:rPr>
              <w:t>нахождению</w:t>
            </w:r>
            <w:r>
              <w:rPr>
                <w:spacing w:val="-11"/>
                <w:sz w:val="22"/>
              </w:rPr>
              <w:t xml:space="preserve"> </w:t>
            </w:r>
            <w:r>
              <w:rPr>
                <w:sz w:val="22"/>
              </w:rPr>
              <w:t>химической</w:t>
            </w:r>
            <w:r>
              <w:rPr>
                <w:spacing w:val="-10"/>
                <w:sz w:val="22"/>
              </w:rPr>
              <w:t xml:space="preserve"> </w:t>
            </w:r>
            <w:r>
              <w:rPr>
                <w:sz w:val="22"/>
              </w:rPr>
              <w:t>формулы</w:t>
            </w:r>
            <w:r>
              <w:rPr>
                <w:spacing w:val="-10"/>
                <w:sz w:val="22"/>
              </w:rPr>
              <w:t xml:space="preserve"> </w:t>
            </w:r>
            <w:r>
              <w:rPr>
                <w:spacing w:val="-2"/>
                <w:sz w:val="22"/>
              </w:rPr>
              <w:t>вещества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 xml:space="preserve">Владение системой знаний о методах научного познания явлений природы, используемых в естественных науках и умение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w:t>
            </w:r>
            <w:r>
              <w:rPr>
                <w:spacing w:val="-2"/>
                <w:sz w:val="22"/>
              </w:rPr>
              <w:t>жизни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Сформированность умения применять (использовать)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 системные химические знания для объяснения и прогнозирования явлений, имеющих естественнонаучную</w:t>
            </w:r>
            <w:r>
              <w:rPr>
                <w:spacing w:val="-4"/>
                <w:sz w:val="22"/>
              </w:rPr>
              <w:t xml:space="preserve"> </w:t>
            </w:r>
            <w:r>
              <w:rPr>
                <w:sz w:val="22"/>
              </w:rPr>
              <w:t>природу;</w:t>
            </w:r>
            <w:r>
              <w:rPr>
                <w:spacing w:val="-2"/>
                <w:sz w:val="22"/>
              </w:rPr>
              <w:t xml:space="preserve"> </w:t>
            </w:r>
            <w:r>
              <w:rPr>
                <w:sz w:val="22"/>
              </w:rPr>
              <w:t>для</w:t>
            </w:r>
            <w:r>
              <w:rPr>
                <w:spacing w:val="-3"/>
                <w:sz w:val="22"/>
              </w:rPr>
              <w:t xml:space="preserve"> </w:t>
            </w:r>
            <w:r>
              <w:rPr>
                <w:sz w:val="22"/>
              </w:rPr>
              <w:t>принятия</w:t>
            </w:r>
            <w:r>
              <w:rPr>
                <w:spacing w:val="-3"/>
                <w:sz w:val="22"/>
              </w:rPr>
              <w:t xml:space="preserve"> </w:t>
            </w:r>
            <w:r>
              <w:rPr>
                <w:sz w:val="22"/>
              </w:rPr>
              <w:t>грамотных</w:t>
            </w:r>
            <w:r>
              <w:rPr>
                <w:spacing w:val="-4"/>
                <w:sz w:val="22"/>
              </w:rPr>
              <w:t xml:space="preserve"> </w:t>
            </w:r>
            <w:r>
              <w:rPr>
                <w:sz w:val="22"/>
              </w:rPr>
              <w:t>решений</w:t>
            </w:r>
            <w:r>
              <w:rPr>
                <w:spacing w:val="-3"/>
                <w:sz w:val="22"/>
              </w:rPr>
              <w:t xml:space="preserve"> </w:t>
            </w:r>
            <w:r>
              <w:rPr>
                <w:sz w:val="22"/>
              </w:rPr>
              <w:t>проблем</w:t>
            </w:r>
            <w:r>
              <w:rPr>
                <w:spacing w:val="-2"/>
                <w:sz w:val="22"/>
              </w:rPr>
              <w:t xml:space="preserve"> </w:t>
            </w:r>
            <w:r>
              <w:rPr>
                <w:sz w:val="22"/>
              </w:rPr>
              <w:t>в</w:t>
            </w:r>
            <w:r>
              <w:rPr>
                <w:spacing w:val="-3"/>
                <w:sz w:val="22"/>
              </w:rPr>
              <w:t xml:space="preserve"> </w:t>
            </w:r>
            <w:r>
              <w:rPr>
                <w:sz w:val="22"/>
              </w:rPr>
              <w:t>ситуациях, связанных с химией</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Сформированность умения планировать и проводить химический эксперимент (получение и изучение свойств неорганических</w:t>
            </w:r>
            <w:r>
              <w:rPr>
                <w:spacing w:val="-1"/>
                <w:sz w:val="22"/>
              </w:rPr>
              <w:t xml:space="preserve"> </w:t>
            </w:r>
            <w:r>
              <w:rPr>
                <w:sz w:val="22"/>
              </w:rPr>
              <w:t>и органических</w:t>
            </w:r>
            <w:r>
              <w:rPr>
                <w:spacing w:val="-1"/>
                <w:sz w:val="22"/>
              </w:rPr>
              <w:t xml:space="preserve"> </w:t>
            </w:r>
            <w:r>
              <w:rPr>
                <w:sz w:val="22"/>
              </w:rPr>
              <w:t>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неорганических и органических веществ) с соблюдением правил безопасного обращения с веществами</w:t>
            </w:r>
            <w:r>
              <w:rPr>
                <w:spacing w:val="40"/>
                <w:sz w:val="22"/>
              </w:rPr>
              <w:t xml:space="preserve"> </w:t>
            </w:r>
            <w:r>
              <w:rPr>
                <w:sz w:val="22"/>
              </w:rPr>
              <w:t xml:space="preserve">и лабораторным оборудованием; формулировать цели исследования; представлять в различной форме результаты эксперимента, анализировать и оценивать их </w:t>
            </w:r>
            <w:r>
              <w:rPr>
                <w:spacing w:val="-2"/>
                <w:sz w:val="22"/>
              </w:rPr>
              <w:t>достоверность</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Сформированность умения осуществлять целенаправленный поиск химической информации в различных источниках (научная и учебно-научная литература, средства массовой информации, сеть Интернет и другие), критически анализировать химическую информацию, перерабатывать ее и использовать в соответствии с поставленной учебной задачей</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Сформированность умения прогнозировать, анализировать и оценивать информацию с позиций экологической безопасности последствий бытовой и производственной деятельности человека, связанной с переработкой веществ; сформированность умений осознавать опасность воздействия на живые организмы определенных веществ, понимая смысл показателя предельной допустимой концентрации, и пояснять на примерах способы уменьшения и предотвращения их вредного воздействия на организм человека</w:t>
            </w:r>
          </w:p>
        </w:tc>
      </w:tr>
    </w:tbl>
    <w:p>
      <w:pPr>
        <w:pStyle w:val="BodyText"/>
        <w:spacing w:before="244" w:after="0"/>
        <w:ind w:start="925"/>
        <w:rPr/>
      </w:pPr>
      <w:r>
        <w:rPr/>
        <w:t>Перечень</w:t>
      </w:r>
      <w:r>
        <w:rPr>
          <w:spacing w:val="-12"/>
        </w:rPr>
        <w:t xml:space="preserve"> </w:t>
      </w:r>
      <w:r>
        <w:rPr/>
        <w:t>элементов</w:t>
      </w:r>
      <w:r>
        <w:rPr>
          <w:spacing w:val="-11"/>
        </w:rPr>
        <w:t xml:space="preserve"> </w:t>
      </w:r>
      <w:r>
        <w:rPr/>
        <w:t>содержания,</w:t>
      </w:r>
      <w:r>
        <w:rPr>
          <w:spacing w:val="-12"/>
        </w:rPr>
        <w:t xml:space="preserve"> </w:t>
      </w:r>
      <w:r>
        <w:rPr/>
        <w:t>проверяемых</w:t>
      </w:r>
      <w:r>
        <w:rPr>
          <w:spacing w:val="-11"/>
        </w:rPr>
        <w:t xml:space="preserve"> </w:t>
      </w:r>
      <w:r>
        <w:rPr/>
        <w:t>на</w:t>
      </w:r>
      <w:r>
        <w:rPr>
          <w:spacing w:val="-10"/>
        </w:rPr>
        <w:t xml:space="preserve"> </w:t>
      </w:r>
      <w:r>
        <w:rPr/>
        <w:t>ЕГЭ</w:t>
      </w:r>
      <w:r>
        <w:rPr>
          <w:spacing w:val="-11"/>
        </w:rPr>
        <w:t xml:space="preserve"> </w:t>
      </w:r>
      <w:r>
        <w:rPr/>
        <w:t>по</w:t>
      </w:r>
      <w:r>
        <w:rPr>
          <w:spacing w:val="-12"/>
        </w:rPr>
        <w:t xml:space="preserve"> </w:t>
      </w:r>
      <w:r>
        <w:rPr>
          <w:spacing w:val="-2"/>
        </w:rPr>
        <w:t>химии</w:t>
      </w:r>
    </w:p>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химии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Строение вещества. Современная модель строения атома. Распределение электронов по энергетическим уровням. Классификация химических элементов. Особенности строения энергетических уровней атомов (s-, p-, d-элементов). Основное и возбужденное состояния атомов. Электронная конфигурация атома. Валентные электроны</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Закономерности</w:t>
            </w:r>
            <w:r>
              <w:rPr>
                <w:spacing w:val="-1"/>
                <w:sz w:val="22"/>
              </w:rPr>
              <w:t xml:space="preserve"> </w:t>
            </w:r>
            <w:r>
              <w:rPr>
                <w:sz w:val="22"/>
              </w:rPr>
              <w:t>в изменении свойств простых веществ, водородных соединений, высших оксидов и гидроксидов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Валентность.</w:t>
            </w:r>
            <w:r>
              <w:rPr>
                <w:spacing w:val="5"/>
                <w:sz w:val="22"/>
              </w:rPr>
              <w:t xml:space="preserve"> </w:t>
            </w:r>
            <w:r>
              <w:rPr>
                <w:spacing w:val="-2"/>
                <w:sz w:val="22"/>
              </w:rPr>
              <w:t>Электроотрицательность.</w:t>
            </w:r>
            <w:r>
              <w:rPr>
                <w:spacing w:val="4"/>
                <w:sz w:val="22"/>
              </w:rPr>
              <w:t xml:space="preserve"> </w:t>
            </w:r>
            <w:r>
              <w:rPr>
                <w:spacing w:val="-2"/>
                <w:sz w:val="22"/>
              </w:rPr>
              <w:t>Степень</w:t>
            </w:r>
            <w:r>
              <w:rPr>
                <w:spacing w:val="5"/>
                <w:sz w:val="22"/>
              </w:rPr>
              <w:t xml:space="preserve"> </w:t>
            </w:r>
            <w:r>
              <w:rPr>
                <w:spacing w:val="-2"/>
                <w:sz w:val="22"/>
              </w:rPr>
              <w:t>окисления</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Виды химической связи (ковалентная, ионная, металлическая, водородная) и механизмы ее образования. Межмолекулярные взаимодействия. Вещества молекулярного и немолекулярного</w:t>
            </w:r>
            <w:r>
              <w:rPr>
                <w:spacing w:val="-6"/>
                <w:sz w:val="22"/>
              </w:rPr>
              <w:t xml:space="preserve"> </w:t>
            </w:r>
            <w:r>
              <w:rPr>
                <w:sz w:val="22"/>
              </w:rPr>
              <w:t>строения.</w:t>
            </w:r>
            <w:r>
              <w:rPr>
                <w:spacing w:val="-6"/>
                <w:sz w:val="22"/>
              </w:rPr>
              <w:t xml:space="preserve"> </w:t>
            </w:r>
            <w:r>
              <w:rPr>
                <w:sz w:val="22"/>
              </w:rPr>
              <w:t>Типы</w:t>
            </w:r>
            <w:r>
              <w:rPr>
                <w:spacing w:val="-6"/>
                <w:sz w:val="22"/>
              </w:rPr>
              <w:t xml:space="preserve"> </w:t>
            </w:r>
            <w:r>
              <w:rPr>
                <w:sz w:val="22"/>
              </w:rPr>
              <w:t>кристаллических</w:t>
            </w:r>
            <w:r>
              <w:rPr>
                <w:spacing w:val="-6"/>
                <w:sz w:val="22"/>
              </w:rPr>
              <w:t xml:space="preserve"> </w:t>
            </w:r>
            <w:r>
              <w:rPr>
                <w:sz w:val="22"/>
              </w:rPr>
              <w:t>решеток.</w:t>
            </w:r>
            <w:r>
              <w:rPr>
                <w:spacing w:val="-5"/>
                <w:sz w:val="22"/>
              </w:rPr>
              <w:t xml:space="preserve"> </w:t>
            </w:r>
            <w:r>
              <w:rPr>
                <w:sz w:val="22"/>
              </w:rPr>
              <w:t>Зависимость</w:t>
            </w:r>
            <w:r>
              <w:rPr>
                <w:spacing w:val="-5"/>
                <w:sz w:val="22"/>
              </w:rPr>
              <w:t xml:space="preserve"> </w:t>
            </w:r>
            <w:r>
              <w:rPr>
                <w:sz w:val="22"/>
              </w:rPr>
              <w:t>свойства</w:t>
            </w:r>
            <w:r>
              <w:rPr>
                <w:spacing w:val="-6"/>
                <w:sz w:val="22"/>
              </w:rPr>
              <w:t xml:space="preserve"> </w:t>
            </w:r>
            <w:r>
              <w:rPr>
                <w:sz w:val="22"/>
              </w:rPr>
              <w:t>веществ от типа кристаллической решетки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69" w:leader="none"/>
                <w:tab w:val="left" w:pos="2530" w:leader="none"/>
                <w:tab w:val="left" w:pos="4207" w:leader="none"/>
                <w:tab w:val="left" w:pos="5545" w:leader="none"/>
                <w:tab w:val="left" w:pos="6565" w:leader="none"/>
                <w:tab w:val="left" w:pos="6902" w:leader="none"/>
                <w:tab w:val="left" w:pos="8651" w:leader="none"/>
              </w:tabs>
              <w:spacing w:lineRule="auto" w:line="218" w:before="104" w:after="0"/>
              <w:ind w:start="61" w:end="54"/>
              <w:rPr>
                <w:sz w:val="22"/>
              </w:rPr>
            </w:pPr>
            <w:r>
              <w:rPr>
                <w:spacing w:val="-2"/>
                <w:sz w:val="22"/>
              </w:rPr>
              <w:t>Химическая</w:t>
            </w:r>
            <w:r>
              <w:rPr>
                <w:sz w:val="22"/>
              </w:rPr>
              <w:tab/>
            </w:r>
            <w:r>
              <w:rPr>
                <w:spacing w:val="-2"/>
                <w:sz w:val="22"/>
              </w:rPr>
              <w:t>реакция.</w:t>
            </w:r>
            <w:r>
              <w:rPr>
                <w:sz w:val="22"/>
              </w:rPr>
              <w:tab/>
            </w:r>
            <w:r>
              <w:rPr>
                <w:spacing w:val="-2"/>
                <w:sz w:val="22"/>
              </w:rPr>
              <w:t>Классификация</w:t>
            </w:r>
            <w:r>
              <w:rPr>
                <w:sz w:val="22"/>
              </w:rPr>
              <w:tab/>
            </w:r>
            <w:r>
              <w:rPr>
                <w:spacing w:val="-2"/>
                <w:sz w:val="22"/>
              </w:rPr>
              <w:t>химических</w:t>
            </w:r>
            <w:r>
              <w:rPr>
                <w:sz w:val="22"/>
              </w:rPr>
              <w:tab/>
            </w:r>
            <w:r>
              <w:rPr>
                <w:spacing w:val="-2"/>
                <w:sz w:val="22"/>
              </w:rPr>
              <w:t>реакций</w:t>
            </w:r>
            <w:r>
              <w:rPr>
                <w:sz w:val="22"/>
              </w:rPr>
              <w:tab/>
            </w:r>
            <w:r>
              <w:rPr>
                <w:spacing w:val="-10"/>
                <w:sz w:val="22"/>
              </w:rPr>
              <w:t>в</w:t>
            </w:r>
            <w:r>
              <w:rPr>
                <w:sz w:val="22"/>
              </w:rPr>
              <w:tab/>
            </w:r>
            <w:r>
              <w:rPr>
                <w:spacing w:val="-2"/>
                <w:sz w:val="22"/>
              </w:rPr>
              <w:t>неорганической</w:t>
            </w:r>
            <w:r>
              <w:rPr>
                <w:sz w:val="22"/>
              </w:rPr>
              <w:tab/>
            </w:r>
            <w:r>
              <w:rPr>
                <w:spacing w:val="-10"/>
                <w:sz w:val="22"/>
              </w:rPr>
              <w:t>и</w:t>
            </w:r>
            <w:r>
              <w:rPr>
                <w:sz w:val="22"/>
              </w:rPr>
              <w:t xml:space="preserve"> органической химии. Закон сохранения массы веществ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Скорость</w:t>
            </w:r>
            <w:r>
              <w:rPr>
                <w:spacing w:val="-10"/>
                <w:sz w:val="22"/>
              </w:rPr>
              <w:t xml:space="preserve"> </w:t>
            </w:r>
            <w:r>
              <w:rPr>
                <w:sz w:val="22"/>
              </w:rPr>
              <w:t>реакции,</w:t>
            </w:r>
            <w:r>
              <w:rPr>
                <w:spacing w:val="-9"/>
                <w:sz w:val="22"/>
              </w:rPr>
              <w:t xml:space="preserve"> </w:t>
            </w:r>
            <w:r>
              <w:rPr>
                <w:sz w:val="22"/>
              </w:rPr>
              <w:t>ее</w:t>
            </w:r>
            <w:r>
              <w:rPr>
                <w:spacing w:val="-8"/>
                <w:sz w:val="22"/>
              </w:rPr>
              <w:t xml:space="preserve"> </w:t>
            </w:r>
            <w:r>
              <w:rPr>
                <w:sz w:val="22"/>
              </w:rPr>
              <w:t>зависимость</w:t>
            </w:r>
            <w:r>
              <w:rPr>
                <w:spacing w:val="-10"/>
                <w:sz w:val="22"/>
              </w:rPr>
              <w:t xml:space="preserve"> </w:t>
            </w:r>
            <w:r>
              <w:rPr>
                <w:sz w:val="22"/>
              </w:rPr>
              <w:t>от</w:t>
            </w:r>
            <w:r>
              <w:rPr>
                <w:spacing w:val="-10"/>
                <w:sz w:val="22"/>
              </w:rPr>
              <w:t xml:space="preserve"> </w:t>
            </w:r>
            <w:r>
              <w:rPr>
                <w:sz w:val="22"/>
              </w:rPr>
              <w:t>различных</w:t>
            </w:r>
            <w:r>
              <w:rPr>
                <w:spacing w:val="-8"/>
                <w:sz w:val="22"/>
              </w:rPr>
              <w:t xml:space="preserve"> </w:t>
            </w:r>
            <w:r>
              <w:rPr>
                <w:spacing w:val="-2"/>
                <w:sz w:val="22"/>
              </w:rPr>
              <w:t>факторов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Тепловые</w:t>
            </w:r>
            <w:r>
              <w:rPr>
                <w:spacing w:val="6"/>
                <w:sz w:val="22"/>
              </w:rPr>
              <w:t xml:space="preserve"> </w:t>
            </w:r>
            <w:r>
              <w:rPr>
                <w:spacing w:val="-2"/>
                <w:sz w:val="22"/>
              </w:rPr>
              <w:t>эффекты</w:t>
            </w:r>
            <w:r>
              <w:rPr>
                <w:spacing w:val="6"/>
                <w:sz w:val="22"/>
              </w:rPr>
              <w:t xml:space="preserve"> </w:t>
            </w:r>
            <w:r>
              <w:rPr>
                <w:spacing w:val="-2"/>
                <w:sz w:val="22"/>
              </w:rPr>
              <w:t>химических</w:t>
            </w:r>
            <w:r>
              <w:rPr>
                <w:spacing w:val="5"/>
                <w:sz w:val="22"/>
              </w:rPr>
              <w:t xml:space="preserve"> </w:t>
            </w:r>
            <w:r>
              <w:rPr>
                <w:spacing w:val="-2"/>
                <w:sz w:val="22"/>
              </w:rPr>
              <w:t>реакций.</w:t>
            </w:r>
            <w:r>
              <w:rPr>
                <w:spacing w:val="4"/>
                <w:sz w:val="22"/>
              </w:rPr>
              <w:t xml:space="preserve"> </w:t>
            </w:r>
            <w:r>
              <w:rPr>
                <w:spacing w:val="-2"/>
                <w:sz w:val="22"/>
              </w:rPr>
              <w:t>Термохимические</w:t>
            </w:r>
            <w:r>
              <w:rPr>
                <w:spacing w:val="7"/>
                <w:sz w:val="22"/>
              </w:rPr>
              <w:t xml:space="preserve"> </w:t>
            </w:r>
            <w:r>
              <w:rPr>
                <w:spacing w:val="-2"/>
                <w:sz w:val="22"/>
              </w:rPr>
              <w:t>уравнения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5133" w:leader="none"/>
              </w:tabs>
              <w:spacing w:lineRule="auto" w:line="218" w:before="104" w:after="0"/>
              <w:ind w:start="61" w:end="55"/>
              <w:rPr>
                <w:sz w:val="22"/>
              </w:rPr>
            </w:pPr>
            <w:r>
              <w:rPr>
                <w:sz w:val="22"/>
              </w:rPr>
              <w:t>Обратимые</w:t>
            </w:r>
            <w:r>
              <w:rPr>
                <w:spacing w:val="80"/>
                <w:sz w:val="22"/>
              </w:rPr>
              <w:t xml:space="preserve"> </w:t>
            </w:r>
            <w:r>
              <w:rPr>
                <w:sz w:val="22"/>
              </w:rPr>
              <w:t>реакции.</w:t>
            </w:r>
            <w:r>
              <w:rPr>
                <w:spacing w:val="80"/>
                <w:sz w:val="22"/>
              </w:rPr>
              <w:t xml:space="preserve"> </w:t>
            </w:r>
            <w:r>
              <w:rPr>
                <w:sz w:val="22"/>
              </w:rPr>
              <w:t>Химическое</w:t>
            </w:r>
            <w:r>
              <w:rPr>
                <w:spacing w:val="80"/>
                <w:sz w:val="22"/>
              </w:rPr>
              <w:t xml:space="preserve"> </w:t>
            </w:r>
            <w:r>
              <w:rPr>
                <w:sz w:val="22"/>
              </w:rPr>
              <w:t>равновесие.</w:t>
              <w:tab/>
              <w:t>Факторы,</w:t>
            </w:r>
            <w:r>
              <w:rPr>
                <w:spacing w:val="80"/>
                <w:sz w:val="22"/>
              </w:rPr>
              <w:t xml:space="preserve"> </w:t>
            </w:r>
            <w:r>
              <w:rPr>
                <w:sz w:val="22"/>
              </w:rPr>
              <w:t>влияющие</w:t>
            </w:r>
            <w:r>
              <w:rPr>
                <w:spacing w:val="80"/>
                <w:sz w:val="22"/>
              </w:rPr>
              <w:t xml:space="preserve"> </w:t>
            </w:r>
            <w:r>
              <w:rPr>
                <w:sz w:val="22"/>
              </w:rPr>
              <w:t>на</w:t>
            </w:r>
            <w:r>
              <w:rPr>
                <w:spacing w:val="80"/>
                <w:sz w:val="22"/>
              </w:rPr>
              <w:t xml:space="preserve"> </w:t>
            </w:r>
            <w:r>
              <w:rPr>
                <w:sz w:val="22"/>
              </w:rPr>
              <w:t>состояние химического равновесия. Принцип Ле Шателье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Электролитическая</w:t>
            </w:r>
            <w:r>
              <w:rPr>
                <w:spacing w:val="-1"/>
                <w:sz w:val="22"/>
              </w:rPr>
              <w:t xml:space="preserve"> </w:t>
            </w:r>
            <w:r>
              <w:rPr>
                <w:sz w:val="22"/>
              </w:rPr>
              <w:t>диссоциация.</w:t>
            </w:r>
            <w:r>
              <w:rPr>
                <w:spacing w:val="-2"/>
                <w:sz w:val="22"/>
              </w:rPr>
              <w:t xml:space="preserve"> </w:t>
            </w:r>
            <w:r>
              <w:rPr>
                <w:sz w:val="22"/>
              </w:rPr>
              <w:t>Сильные</w:t>
            </w:r>
            <w:r>
              <w:rPr>
                <w:spacing w:val="-1"/>
                <w:sz w:val="22"/>
              </w:rPr>
              <w:t xml:space="preserve"> </w:t>
            </w:r>
            <w:r>
              <w:rPr>
                <w:sz w:val="22"/>
              </w:rPr>
              <w:t>и слабые</w:t>
            </w:r>
            <w:r>
              <w:rPr>
                <w:spacing w:val="-2"/>
                <w:sz w:val="22"/>
              </w:rPr>
              <w:t xml:space="preserve"> </w:t>
            </w:r>
            <w:r>
              <w:rPr>
                <w:sz w:val="22"/>
              </w:rPr>
              <w:t>электролиты.</w:t>
            </w:r>
            <w:r>
              <w:rPr>
                <w:spacing w:val="-1"/>
                <w:sz w:val="22"/>
              </w:rPr>
              <w:t xml:space="preserve"> </w:t>
            </w:r>
            <w:r>
              <w:rPr>
                <w:sz w:val="22"/>
              </w:rPr>
              <w:t>Среда водных</w:t>
            </w:r>
            <w:r>
              <w:rPr>
                <w:spacing w:val="-2"/>
                <w:sz w:val="22"/>
              </w:rPr>
              <w:t xml:space="preserve"> </w:t>
            </w:r>
            <w:r>
              <w:rPr>
                <w:sz w:val="22"/>
              </w:rPr>
              <w:t>растворов веществ: кислая, нейтральная, щелочная. Степень диссоциации. Реакции ионного обмена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Гидролиз</w:t>
            </w:r>
            <w:r>
              <w:rPr>
                <w:spacing w:val="-12"/>
                <w:sz w:val="22"/>
              </w:rPr>
              <w:t xml:space="preserve"> </w:t>
            </w:r>
            <w:r>
              <w:rPr>
                <w:sz w:val="22"/>
              </w:rPr>
              <w:t>солей.</w:t>
            </w:r>
            <w:r>
              <w:rPr>
                <w:spacing w:val="-13"/>
                <w:sz w:val="22"/>
              </w:rPr>
              <w:t xml:space="preserve"> </w:t>
            </w:r>
            <w:r>
              <w:rPr>
                <w:sz w:val="22"/>
              </w:rPr>
              <w:t>Ионное</w:t>
            </w:r>
            <w:r>
              <w:rPr>
                <w:spacing w:val="-11"/>
                <w:sz w:val="22"/>
              </w:rPr>
              <w:t xml:space="preserve"> </w:t>
            </w:r>
            <w:r>
              <w:rPr>
                <w:sz w:val="22"/>
              </w:rPr>
              <w:t>произведение</w:t>
            </w:r>
            <w:r>
              <w:rPr>
                <w:spacing w:val="-12"/>
                <w:sz w:val="22"/>
              </w:rPr>
              <w:t xml:space="preserve"> </w:t>
            </w:r>
            <w:r>
              <w:rPr>
                <w:sz w:val="22"/>
              </w:rPr>
              <w:t>воды.</w:t>
            </w:r>
            <w:r>
              <w:rPr>
                <w:spacing w:val="-12"/>
                <w:sz w:val="22"/>
              </w:rPr>
              <w:t xml:space="preserve"> </w:t>
            </w:r>
            <w:r>
              <w:rPr>
                <w:sz w:val="22"/>
              </w:rPr>
              <w:t>Водородный</w:t>
            </w:r>
            <w:r>
              <w:rPr>
                <w:spacing w:val="-12"/>
                <w:sz w:val="22"/>
              </w:rPr>
              <w:t xml:space="preserve"> </w:t>
            </w:r>
            <w:r>
              <w:rPr>
                <w:sz w:val="22"/>
              </w:rPr>
              <w:t>показатель</w:t>
            </w:r>
            <w:r>
              <w:rPr>
                <w:spacing w:val="-11"/>
                <w:sz w:val="22"/>
              </w:rPr>
              <w:t xml:space="preserve"> </w:t>
            </w:r>
            <w:r>
              <w:rPr>
                <w:sz w:val="22"/>
              </w:rPr>
              <w:t>(pH)</w:t>
            </w:r>
            <w:r>
              <w:rPr>
                <w:spacing w:val="-12"/>
                <w:sz w:val="22"/>
              </w:rPr>
              <w:t xml:space="preserve"> </w:t>
            </w:r>
            <w:r>
              <w:rPr>
                <w:spacing w:val="-2"/>
                <w:sz w:val="22"/>
              </w:rPr>
              <w:t>раствора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 xml:space="preserve">Способы выражения концентрации растворов: массовая доля растворенного вещества, молярная концентрация. Насыщенные и ненасыщенные растворы, растворимость. </w:t>
            </w:r>
            <w:r>
              <w:rPr>
                <w:spacing w:val="-2"/>
                <w:sz w:val="22"/>
              </w:rPr>
              <w:t>Кристаллогидраты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Окислительно-восстановительные</w:t>
            </w:r>
            <w:r>
              <w:rPr>
                <w:spacing w:val="80"/>
                <w:sz w:val="22"/>
              </w:rPr>
              <w:t xml:space="preserve"> </w:t>
            </w:r>
            <w:r>
              <w:rPr>
                <w:sz w:val="22"/>
              </w:rPr>
              <w:t>реакции.</w:t>
            </w:r>
            <w:r>
              <w:rPr>
                <w:spacing w:val="80"/>
                <w:sz w:val="22"/>
              </w:rPr>
              <w:t xml:space="preserve"> </w:t>
            </w:r>
            <w:r>
              <w:rPr>
                <w:sz w:val="22"/>
              </w:rPr>
              <w:t>Поведение</w:t>
            </w:r>
            <w:r>
              <w:rPr>
                <w:spacing w:val="80"/>
                <w:sz w:val="22"/>
              </w:rPr>
              <w:t xml:space="preserve"> </w:t>
            </w:r>
            <w:r>
              <w:rPr>
                <w:sz w:val="22"/>
              </w:rPr>
              <w:t>веществ</w:t>
            </w:r>
            <w:r>
              <w:rPr>
                <w:spacing w:val="80"/>
                <w:sz w:val="22"/>
              </w:rPr>
              <w:t xml:space="preserve"> </w:t>
            </w:r>
            <w:r>
              <w:rPr>
                <w:sz w:val="22"/>
              </w:rPr>
              <w:t>в</w:t>
            </w:r>
            <w:r>
              <w:rPr>
                <w:spacing w:val="80"/>
                <w:sz w:val="22"/>
              </w:rPr>
              <w:t xml:space="preserve"> </w:t>
            </w:r>
            <w:r>
              <w:rPr>
                <w:sz w:val="22"/>
              </w:rPr>
              <w:t>средах</w:t>
            </w:r>
            <w:r>
              <w:rPr>
                <w:spacing w:val="80"/>
                <w:sz w:val="22"/>
              </w:rPr>
              <w:t xml:space="preserve"> </w:t>
            </w:r>
            <w:r>
              <w:rPr>
                <w:sz w:val="22"/>
              </w:rPr>
              <w:t>с</w:t>
            </w:r>
            <w:r>
              <w:rPr>
                <w:spacing w:val="80"/>
                <w:sz w:val="22"/>
              </w:rPr>
              <w:t xml:space="preserve"> </w:t>
            </w:r>
            <w:r>
              <w:rPr>
                <w:sz w:val="22"/>
              </w:rPr>
              <w:t>разным</w:t>
            </w:r>
            <w:r>
              <w:rPr>
                <w:spacing w:val="40"/>
                <w:sz w:val="22"/>
              </w:rPr>
              <w:t xml:space="preserve"> </w:t>
            </w:r>
            <w:r>
              <w:rPr>
                <w:sz w:val="22"/>
              </w:rPr>
              <w:t>значением pH. Методы электронного баланса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Электролиз</w:t>
            </w:r>
            <w:r>
              <w:rPr>
                <w:spacing w:val="-10"/>
                <w:sz w:val="22"/>
              </w:rPr>
              <w:t xml:space="preserve"> </w:t>
            </w:r>
            <w:r>
              <w:rPr>
                <w:sz w:val="22"/>
              </w:rPr>
              <w:t>растворов</w:t>
            </w:r>
            <w:r>
              <w:rPr>
                <w:spacing w:val="-11"/>
                <w:sz w:val="22"/>
              </w:rPr>
              <w:t xml:space="preserve"> </w:t>
            </w:r>
            <w:r>
              <w:rPr>
                <w:sz w:val="22"/>
              </w:rPr>
              <w:t>и</w:t>
            </w:r>
            <w:r>
              <w:rPr>
                <w:spacing w:val="-10"/>
                <w:sz w:val="22"/>
              </w:rPr>
              <w:t xml:space="preserve"> </w:t>
            </w:r>
            <w:r>
              <w:rPr>
                <w:sz w:val="22"/>
              </w:rPr>
              <w:t>расплавов</w:t>
            </w:r>
            <w:r>
              <w:rPr>
                <w:spacing w:val="-12"/>
                <w:sz w:val="22"/>
              </w:rPr>
              <w:t xml:space="preserve"> </w:t>
            </w:r>
            <w:r>
              <w:rPr>
                <w:spacing w:val="-2"/>
                <w:sz w:val="22"/>
              </w:rPr>
              <w:t>солей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Основы</w:t>
            </w:r>
            <w:r>
              <w:rPr>
                <w:spacing w:val="6"/>
                <w:sz w:val="22"/>
              </w:rPr>
              <w:t xml:space="preserve"> </w:t>
            </w:r>
            <w:r>
              <w:rPr>
                <w:spacing w:val="-2"/>
                <w:sz w:val="22"/>
              </w:rPr>
              <w:t>неорганической</w:t>
            </w:r>
            <w:r>
              <w:rPr>
                <w:spacing w:val="8"/>
                <w:sz w:val="22"/>
              </w:rPr>
              <w:t xml:space="preserve"> </w:t>
            </w:r>
            <w:r>
              <w:rPr>
                <w:spacing w:val="-2"/>
                <w:sz w:val="22"/>
              </w:rPr>
              <w:t>химии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Классификация</w:t>
            </w:r>
            <w:r>
              <w:rPr>
                <w:spacing w:val="6"/>
                <w:sz w:val="22"/>
              </w:rPr>
              <w:t xml:space="preserve"> </w:t>
            </w:r>
            <w:r>
              <w:rPr>
                <w:spacing w:val="-2"/>
                <w:sz w:val="22"/>
              </w:rPr>
              <w:t>неорганических</w:t>
            </w:r>
            <w:r>
              <w:rPr>
                <w:spacing w:val="7"/>
                <w:sz w:val="22"/>
              </w:rPr>
              <w:t xml:space="preserve"> </w:t>
            </w:r>
            <w:r>
              <w:rPr>
                <w:spacing w:val="-2"/>
                <w:sz w:val="22"/>
              </w:rPr>
              <w:t>соединений.</w:t>
            </w:r>
            <w:r>
              <w:rPr>
                <w:spacing w:val="7"/>
                <w:sz w:val="22"/>
              </w:rPr>
              <w:t xml:space="preserve"> </w:t>
            </w:r>
            <w:r>
              <w:rPr>
                <w:spacing w:val="-2"/>
                <w:sz w:val="22"/>
              </w:rPr>
              <w:t>Номенклатура</w:t>
            </w:r>
            <w:r>
              <w:rPr>
                <w:spacing w:val="11"/>
                <w:sz w:val="22"/>
              </w:rPr>
              <w:t xml:space="preserve"> </w:t>
            </w:r>
            <w:r>
              <w:rPr>
                <w:spacing w:val="-2"/>
                <w:sz w:val="22"/>
              </w:rPr>
              <w:t>неорганических</w:t>
            </w:r>
            <w:r>
              <w:rPr>
                <w:spacing w:val="7"/>
                <w:sz w:val="22"/>
              </w:rPr>
              <w:t xml:space="preserve"> </w:t>
            </w:r>
            <w:r>
              <w:rPr>
                <w:spacing w:val="-2"/>
                <w:sz w:val="22"/>
              </w:rPr>
              <w:t>веществ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Химические</w:t>
            </w:r>
            <w:r>
              <w:rPr>
                <w:spacing w:val="32"/>
                <w:sz w:val="22"/>
              </w:rPr>
              <w:t xml:space="preserve"> </w:t>
            </w:r>
            <w:r>
              <w:rPr>
                <w:sz w:val="22"/>
              </w:rPr>
              <w:t>свойства</w:t>
            </w:r>
            <w:r>
              <w:rPr>
                <w:spacing w:val="30"/>
                <w:sz w:val="22"/>
              </w:rPr>
              <w:t xml:space="preserve"> </w:t>
            </w:r>
            <w:r>
              <w:rPr>
                <w:sz w:val="22"/>
              </w:rPr>
              <w:t>важнейших</w:t>
            </w:r>
            <w:r>
              <w:rPr>
                <w:spacing w:val="30"/>
                <w:sz w:val="22"/>
              </w:rPr>
              <w:t xml:space="preserve"> </w:t>
            </w:r>
            <w:r>
              <w:rPr>
                <w:sz w:val="22"/>
              </w:rPr>
              <w:t>металлов</w:t>
            </w:r>
            <w:r>
              <w:rPr>
                <w:spacing w:val="32"/>
                <w:sz w:val="22"/>
              </w:rPr>
              <w:t xml:space="preserve"> </w:t>
            </w:r>
            <w:r>
              <w:rPr>
                <w:sz w:val="22"/>
              </w:rPr>
              <w:t>(натрий,</w:t>
            </w:r>
            <w:r>
              <w:rPr>
                <w:spacing w:val="30"/>
                <w:sz w:val="22"/>
              </w:rPr>
              <w:t xml:space="preserve"> </w:t>
            </w:r>
            <w:r>
              <w:rPr>
                <w:sz w:val="22"/>
              </w:rPr>
              <w:t>калий,</w:t>
            </w:r>
            <w:r>
              <w:rPr>
                <w:spacing w:val="31"/>
                <w:sz w:val="22"/>
              </w:rPr>
              <w:t xml:space="preserve"> </w:t>
            </w:r>
            <w:r>
              <w:rPr>
                <w:sz w:val="22"/>
              </w:rPr>
              <w:t>кальций,</w:t>
            </w:r>
            <w:r>
              <w:rPr>
                <w:spacing w:val="30"/>
                <w:sz w:val="22"/>
              </w:rPr>
              <w:t xml:space="preserve"> </w:t>
            </w:r>
            <w:r>
              <w:rPr>
                <w:sz w:val="22"/>
              </w:rPr>
              <w:t>магний,</w:t>
            </w:r>
            <w:r>
              <w:rPr>
                <w:spacing w:val="31"/>
                <w:sz w:val="22"/>
              </w:rPr>
              <w:t xml:space="preserve"> </w:t>
            </w:r>
            <w:r>
              <w:rPr>
                <w:sz w:val="22"/>
              </w:rPr>
              <w:t>алюминий, цинк, хром, железо, медь) и их соединений. Общие способы получения металлов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w:t>
            </w:r>
            <w:r>
              <w:rPr>
                <w:spacing w:val="-2"/>
                <w:sz w:val="22"/>
              </w:rPr>
              <w:t>соединений)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Генетическая</w:t>
            </w:r>
            <w:r>
              <w:rPr>
                <w:spacing w:val="-11"/>
                <w:sz w:val="22"/>
              </w:rPr>
              <w:t xml:space="preserve"> </w:t>
            </w:r>
            <w:r>
              <w:rPr>
                <w:sz w:val="22"/>
              </w:rPr>
              <w:t>связь</w:t>
            </w:r>
            <w:r>
              <w:rPr>
                <w:spacing w:val="-10"/>
                <w:sz w:val="22"/>
              </w:rPr>
              <w:t xml:space="preserve"> </w:t>
            </w:r>
            <w:r>
              <w:rPr>
                <w:sz w:val="22"/>
              </w:rPr>
              <w:t>неорганических</w:t>
            </w:r>
            <w:r>
              <w:rPr>
                <w:spacing w:val="-10"/>
                <w:sz w:val="22"/>
              </w:rPr>
              <w:t xml:space="preserve"> </w:t>
            </w:r>
            <w:r>
              <w:rPr>
                <w:sz w:val="22"/>
              </w:rPr>
              <w:t>веществ,</w:t>
            </w:r>
            <w:r>
              <w:rPr>
                <w:spacing w:val="-9"/>
                <w:sz w:val="22"/>
              </w:rPr>
              <w:t xml:space="preserve"> </w:t>
            </w:r>
            <w:r>
              <w:rPr>
                <w:sz w:val="22"/>
              </w:rPr>
              <w:t>принадлежащих</w:t>
            </w:r>
            <w:r>
              <w:rPr>
                <w:spacing w:val="-10"/>
                <w:sz w:val="22"/>
              </w:rPr>
              <w:t xml:space="preserve"> </w:t>
            </w:r>
            <w:r>
              <w:rPr>
                <w:sz w:val="22"/>
              </w:rPr>
              <w:t>к</w:t>
            </w:r>
            <w:r>
              <w:rPr>
                <w:spacing w:val="-11"/>
                <w:sz w:val="22"/>
              </w:rPr>
              <w:t xml:space="preserve"> </w:t>
            </w:r>
            <w:r>
              <w:rPr>
                <w:sz w:val="22"/>
              </w:rPr>
              <w:t>различным</w:t>
            </w:r>
            <w:r>
              <w:rPr>
                <w:spacing w:val="-10"/>
                <w:sz w:val="22"/>
              </w:rPr>
              <w:t xml:space="preserve"> </w:t>
            </w:r>
            <w:r>
              <w:rPr>
                <w:spacing w:val="-2"/>
                <w:sz w:val="22"/>
              </w:rPr>
              <w:t>классам</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Идентификация</w:t>
            </w:r>
            <w:r>
              <w:rPr>
                <w:spacing w:val="40"/>
                <w:sz w:val="22"/>
              </w:rPr>
              <w:t xml:space="preserve"> </w:t>
            </w:r>
            <w:r>
              <w:rPr>
                <w:sz w:val="22"/>
              </w:rPr>
              <w:t>неорганических</w:t>
            </w:r>
            <w:r>
              <w:rPr>
                <w:spacing w:val="40"/>
                <w:sz w:val="22"/>
              </w:rPr>
              <w:t xml:space="preserve"> </w:t>
            </w:r>
            <w:r>
              <w:rPr>
                <w:sz w:val="22"/>
              </w:rPr>
              <w:t>соединений.</w:t>
            </w:r>
            <w:r>
              <w:rPr>
                <w:spacing w:val="40"/>
                <w:sz w:val="22"/>
              </w:rPr>
              <w:t xml:space="preserve"> </w:t>
            </w:r>
            <w:r>
              <w:rPr>
                <w:sz w:val="22"/>
              </w:rPr>
              <w:t>Качественные</w:t>
            </w:r>
            <w:r>
              <w:rPr>
                <w:spacing w:val="40"/>
                <w:sz w:val="22"/>
              </w:rPr>
              <w:t xml:space="preserve"> </w:t>
            </w:r>
            <w:r>
              <w:rPr>
                <w:sz w:val="22"/>
              </w:rPr>
              <w:t>реакции</w:t>
            </w:r>
            <w:r>
              <w:rPr>
                <w:spacing w:val="40"/>
                <w:sz w:val="22"/>
              </w:rPr>
              <w:t xml:space="preserve"> </w:t>
            </w:r>
            <w:r>
              <w:rPr>
                <w:sz w:val="22"/>
              </w:rPr>
              <w:t>на</w:t>
            </w:r>
            <w:r>
              <w:rPr>
                <w:spacing w:val="40"/>
                <w:sz w:val="22"/>
              </w:rPr>
              <w:t xml:space="preserve"> </w:t>
            </w:r>
            <w:r>
              <w:rPr>
                <w:sz w:val="22"/>
              </w:rPr>
              <w:t>неорганические вещества и ионы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Основы</w:t>
            </w:r>
            <w:r>
              <w:rPr>
                <w:spacing w:val="-12"/>
                <w:sz w:val="22"/>
              </w:rPr>
              <w:t xml:space="preserve"> </w:t>
            </w:r>
            <w:r>
              <w:rPr>
                <w:sz w:val="22"/>
              </w:rPr>
              <w:t>органической</w:t>
            </w:r>
            <w:r>
              <w:rPr>
                <w:spacing w:val="-12"/>
                <w:sz w:val="22"/>
              </w:rPr>
              <w:t xml:space="preserve"> </w:t>
            </w:r>
            <w:r>
              <w:rPr>
                <w:spacing w:val="-2"/>
                <w:sz w:val="22"/>
              </w:rPr>
              <w:t>химии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180" w:before="136" w:after="0"/>
              <w:ind w:start="61" w:end="52"/>
              <w:jc w:val="both"/>
              <w:rPr>
                <w:sz w:val="22"/>
              </w:rPr>
            </w:pPr>
            <w:r>
              <w:rPr>
                <w:sz w:val="22"/>
              </w:rPr>
              <w:t>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w:t>
            </w:r>
            <w:r>
              <w:rPr>
                <w:spacing w:val="40"/>
                <w:sz w:val="22"/>
              </w:rPr>
              <w:t xml:space="preserve"> </w:t>
            </w:r>
            <w:r>
              <w:rPr>
                <w:position w:val="5"/>
                <w:sz w:val="23"/>
              </w:rPr>
              <w:t xml:space="preserve">σ- </w:t>
            </w:r>
            <w:r>
              <w:rPr>
                <w:sz w:val="22"/>
              </w:rPr>
              <w:t xml:space="preserve">и </w:t>
            </w:r>
            <w:r>
              <w:rPr>
                <w:position w:val="5"/>
                <w:sz w:val="23"/>
              </w:rPr>
              <w:t>π-связи</w:t>
            </w:r>
            <w:r>
              <w:rPr>
                <w:spacing w:val="-23"/>
                <w:position w:val="5"/>
                <w:sz w:val="23"/>
              </w:rPr>
              <w:t xml:space="preserve"> </w:t>
            </w:r>
            <w:r>
              <w:rPr>
                <w:sz w:val="22"/>
              </w:rPr>
              <w:t>.</w:t>
            </w:r>
            <w:r>
              <w:rPr>
                <w:spacing w:val="40"/>
                <w:sz w:val="22"/>
              </w:rPr>
              <w:t xml:space="preserve"> </w:t>
            </w:r>
            <w:r>
              <w:rPr>
                <w:sz w:val="22"/>
              </w:rPr>
              <w:t>sp</w:t>
            </w:r>
            <w:r>
              <w:rPr>
                <w:sz w:val="22"/>
                <w:vertAlign w:val="superscript"/>
              </w:rPr>
              <w:t>3</w:t>
            </w:r>
            <w:r>
              <w:rPr>
                <w:sz w:val="22"/>
              </w:rPr>
              <w:t>-,</w:t>
            </w:r>
            <w:r>
              <w:rPr>
                <w:spacing w:val="40"/>
                <w:sz w:val="22"/>
              </w:rPr>
              <w:t xml:space="preserve"> </w:t>
            </w:r>
            <w:r>
              <w:rPr>
                <w:sz w:val="22"/>
              </w:rPr>
              <w:t>sp</w:t>
            </w:r>
            <w:r>
              <w:rPr>
                <w:sz w:val="22"/>
                <w:vertAlign w:val="superscript"/>
              </w:rPr>
              <w:t>2</w:t>
            </w:r>
            <w:r>
              <w:rPr>
                <w:sz w:val="22"/>
              </w:rPr>
              <w:t>-,</w:t>
            </w:r>
            <w:r>
              <w:rPr>
                <w:spacing w:val="40"/>
                <w:sz w:val="22"/>
              </w:rPr>
              <w:t xml:space="preserve"> </w:t>
            </w:r>
            <w:r>
              <w:rPr>
                <w:sz w:val="22"/>
              </w:rPr>
              <w:t>sp-гибридизации</w:t>
            </w:r>
            <w:r>
              <w:rPr>
                <w:spacing w:val="40"/>
                <w:sz w:val="22"/>
              </w:rPr>
              <w:t xml:space="preserve"> </w:t>
            </w:r>
            <w:r>
              <w:rPr>
                <w:sz w:val="22"/>
              </w:rPr>
              <w:t>орбиталей</w:t>
            </w:r>
            <w:r>
              <w:rPr>
                <w:spacing w:val="40"/>
                <w:sz w:val="22"/>
              </w:rPr>
              <w:t xml:space="preserve"> </w:t>
            </w:r>
            <w:r>
              <w:rPr>
                <w:sz w:val="22"/>
              </w:rPr>
              <w:t>атомов</w:t>
            </w:r>
            <w:r>
              <w:rPr>
                <w:spacing w:val="40"/>
                <w:sz w:val="22"/>
              </w:rPr>
              <w:t xml:space="preserve"> </w:t>
            </w:r>
            <w:r>
              <w:rPr>
                <w:sz w:val="22"/>
              </w:rPr>
              <w:t>углерода.</w:t>
            </w:r>
            <w:r>
              <w:rPr>
                <w:spacing w:val="40"/>
                <w:sz w:val="22"/>
              </w:rPr>
              <w:t xml:space="preserve"> </w:t>
            </w:r>
            <w:r>
              <w:rPr>
                <w:sz w:val="22"/>
              </w:rPr>
              <w:t>Зависимость</w:t>
            </w:r>
            <w:r>
              <w:rPr>
                <w:spacing w:val="40"/>
                <w:sz w:val="22"/>
              </w:rPr>
              <w:t xml:space="preserve"> </w:t>
            </w:r>
            <w:r>
              <w:rPr>
                <w:sz w:val="22"/>
              </w:rPr>
              <w:t>свойств</w:t>
            </w:r>
          </w:p>
          <w:p>
            <w:pPr>
              <w:pStyle w:val="TableParagraph"/>
              <w:spacing w:lineRule="exact" w:line="222"/>
              <w:ind w:start="61"/>
              <w:rPr>
                <w:sz w:val="22"/>
              </w:rPr>
            </w:pPr>
            <w:r>
              <w:rPr>
                <w:sz w:val="22"/>
              </w:rPr>
              <w:t>веществ</w:t>
            </w:r>
            <w:r>
              <w:rPr>
                <w:spacing w:val="25"/>
                <w:sz w:val="22"/>
              </w:rPr>
              <w:t xml:space="preserve"> </w:t>
            </w:r>
            <w:r>
              <w:rPr>
                <w:sz w:val="22"/>
              </w:rPr>
              <w:t>от</w:t>
            </w:r>
            <w:r>
              <w:rPr>
                <w:spacing w:val="27"/>
                <w:sz w:val="22"/>
              </w:rPr>
              <w:t xml:space="preserve"> </w:t>
            </w:r>
            <w:r>
              <w:rPr>
                <w:sz w:val="22"/>
              </w:rPr>
              <w:t>химического</w:t>
            </w:r>
            <w:r>
              <w:rPr>
                <w:spacing w:val="26"/>
                <w:sz w:val="22"/>
              </w:rPr>
              <w:t xml:space="preserve"> </w:t>
            </w:r>
            <w:r>
              <w:rPr>
                <w:sz w:val="22"/>
              </w:rPr>
              <w:t>строения</w:t>
            </w:r>
            <w:r>
              <w:rPr>
                <w:spacing w:val="26"/>
                <w:sz w:val="22"/>
              </w:rPr>
              <w:t xml:space="preserve"> </w:t>
            </w:r>
            <w:r>
              <w:rPr>
                <w:sz w:val="22"/>
              </w:rPr>
              <w:t>молекул.</w:t>
            </w:r>
            <w:r>
              <w:rPr>
                <w:spacing w:val="25"/>
                <w:sz w:val="22"/>
              </w:rPr>
              <w:t xml:space="preserve"> </w:t>
            </w:r>
            <w:r>
              <w:rPr>
                <w:sz w:val="22"/>
              </w:rPr>
              <w:t>Гомологи.</w:t>
            </w:r>
            <w:r>
              <w:rPr>
                <w:spacing w:val="24"/>
                <w:sz w:val="22"/>
              </w:rPr>
              <w:t xml:space="preserve"> </w:t>
            </w:r>
            <w:r>
              <w:rPr>
                <w:sz w:val="22"/>
              </w:rPr>
              <w:t>Гомологический</w:t>
            </w:r>
            <w:r>
              <w:rPr>
                <w:spacing w:val="27"/>
                <w:sz w:val="22"/>
              </w:rPr>
              <w:t xml:space="preserve"> </w:t>
            </w:r>
            <w:r>
              <w:rPr>
                <w:sz w:val="22"/>
              </w:rPr>
              <w:t>ряд.</w:t>
            </w:r>
            <w:r>
              <w:rPr>
                <w:spacing w:val="27"/>
                <w:sz w:val="22"/>
              </w:rPr>
              <w:t xml:space="preserve"> </w:t>
            </w:r>
            <w:r>
              <w:rPr>
                <w:sz w:val="22"/>
              </w:rPr>
              <w:t>Изомерия</w:t>
            </w:r>
            <w:r>
              <w:rPr>
                <w:spacing w:val="25"/>
                <w:sz w:val="22"/>
              </w:rPr>
              <w:t xml:space="preserve"> </w:t>
            </w:r>
            <w:r>
              <w:rPr>
                <w:spacing w:val="-10"/>
                <w:sz w:val="22"/>
              </w:rPr>
              <w:t>и</w:t>
            </w:r>
          </w:p>
          <w:p>
            <w:pPr>
              <w:pStyle w:val="TableParagraph"/>
              <w:spacing w:lineRule="exact" w:line="257"/>
              <w:ind w:start="61"/>
              <w:rPr>
                <w:sz w:val="22"/>
              </w:rPr>
            </w:pPr>
            <w:r>
              <w:rPr>
                <w:spacing w:val="-2"/>
                <w:sz w:val="22"/>
              </w:rPr>
              <w:t>изомеры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Понятие</w:t>
            </w:r>
            <w:r>
              <w:rPr>
                <w:spacing w:val="4"/>
                <w:sz w:val="22"/>
              </w:rPr>
              <w:t xml:space="preserve"> </w:t>
            </w:r>
            <w:r>
              <w:rPr>
                <w:spacing w:val="-2"/>
                <w:sz w:val="22"/>
              </w:rPr>
              <w:t>о</w:t>
            </w:r>
            <w:r>
              <w:rPr>
                <w:spacing w:val="4"/>
                <w:sz w:val="22"/>
              </w:rPr>
              <w:t xml:space="preserve"> </w:t>
            </w:r>
            <w:r>
              <w:rPr>
                <w:spacing w:val="-2"/>
                <w:sz w:val="22"/>
              </w:rPr>
              <w:t>функциональной</w:t>
            </w:r>
            <w:r>
              <w:rPr>
                <w:spacing w:val="4"/>
                <w:sz w:val="22"/>
              </w:rPr>
              <w:t xml:space="preserve"> </w:t>
            </w:r>
            <w:r>
              <w:rPr>
                <w:spacing w:val="-2"/>
                <w:sz w:val="22"/>
              </w:rPr>
              <w:t>группе.</w:t>
            </w:r>
            <w:r>
              <w:rPr>
                <w:spacing w:val="4"/>
                <w:sz w:val="22"/>
              </w:rPr>
              <w:t xml:space="preserve"> </w:t>
            </w:r>
            <w:r>
              <w:rPr>
                <w:spacing w:val="-2"/>
                <w:sz w:val="22"/>
              </w:rPr>
              <w:t>Ориентационные</w:t>
            </w:r>
            <w:r>
              <w:rPr>
                <w:spacing w:val="4"/>
                <w:sz w:val="22"/>
              </w:rPr>
              <w:t xml:space="preserve"> </w:t>
            </w:r>
            <w:r>
              <w:rPr>
                <w:spacing w:val="-2"/>
                <w:sz w:val="22"/>
              </w:rPr>
              <w:t>эффекты</w:t>
            </w:r>
            <w:r>
              <w:rPr>
                <w:spacing w:val="3"/>
                <w:sz w:val="22"/>
              </w:rPr>
              <w:t xml:space="preserve"> </w:t>
            </w:r>
            <w:r>
              <w:rPr>
                <w:spacing w:val="-2"/>
                <w:sz w:val="22"/>
              </w:rPr>
              <w:t>заместителей</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Свободнорадикальный</w:t>
            </w:r>
            <w:r>
              <w:rPr>
                <w:spacing w:val="80"/>
                <w:w w:val="150"/>
                <w:sz w:val="22"/>
              </w:rPr>
              <w:t xml:space="preserve"> </w:t>
            </w:r>
            <w:r>
              <w:rPr>
                <w:sz w:val="22"/>
              </w:rPr>
              <w:t>и</w:t>
            </w:r>
            <w:r>
              <w:rPr>
                <w:spacing w:val="80"/>
                <w:w w:val="150"/>
                <w:sz w:val="22"/>
              </w:rPr>
              <w:t xml:space="preserve"> </w:t>
            </w:r>
            <w:r>
              <w:rPr>
                <w:sz w:val="22"/>
              </w:rPr>
              <w:t>ионный</w:t>
            </w:r>
            <w:r>
              <w:rPr>
                <w:spacing w:val="80"/>
                <w:w w:val="150"/>
                <w:sz w:val="22"/>
              </w:rPr>
              <w:t xml:space="preserve"> </w:t>
            </w:r>
            <w:r>
              <w:rPr>
                <w:sz w:val="22"/>
              </w:rPr>
              <w:t>механизмы</w:t>
            </w:r>
            <w:r>
              <w:rPr>
                <w:spacing w:val="80"/>
                <w:w w:val="150"/>
                <w:sz w:val="22"/>
              </w:rPr>
              <w:t xml:space="preserve"> </w:t>
            </w:r>
            <w:r>
              <w:rPr>
                <w:sz w:val="22"/>
              </w:rPr>
              <w:t>реакции.</w:t>
            </w:r>
            <w:r>
              <w:rPr>
                <w:spacing w:val="80"/>
                <w:w w:val="150"/>
                <w:sz w:val="22"/>
              </w:rPr>
              <w:t xml:space="preserve"> </w:t>
            </w:r>
            <w:r>
              <w:rPr>
                <w:sz w:val="22"/>
              </w:rPr>
              <w:t>Понятие</w:t>
            </w:r>
            <w:r>
              <w:rPr>
                <w:spacing w:val="80"/>
                <w:w w:val="150"/>
                <w:sz w:val="22"/>
              </w:rPr>
              <w:t xml:space="preserve"> </w:t>
            </w:r>
            <w:r>
              <w:rPr>
                <w:sz w:val="22"/>
              </w:rPr>
              <w:t>о</w:t>
            </w:r>
            <w:r>
              <w:rPr>
                <w:spacing w:val="80"/>
                <w:w w:val="150"/>
                <w:sz w:val="22"/>
              </w:rPr>
              <w:t xml:space="preserve"> </w:t>
            </w:r>
            <w:r>
              <w:rPr>
                <w:sz w:val="22"/>
              </w:rPr>
              <w:t>нуклеофиле</w:t>
            </w:r>
            <w:r>
              <w:rPr>
                <w:spacing w:val="80"/>
                <w:w w:val="150"/>
                <w:sz w:val="22"/>
              </w:rPr>
              <w:t xml:space="preserve"> </w:t>
            </w:r>
            <w:r>
              <w:rPr>
                <w:sz w:val="22"/>
              </w:rPr>
              <w:t>и</w:t>
            </w:r>
            <w:r>
              <w:rPr>
                <w:spacing w:val="40"/>
                <w:sz w:val="22"/>
              </w:rPr>
              <w:t xml:space="preserve"> </w:t>
            </w:r>
            <w:r>
              <w:rPr>
                <w:sz w:val="22"/>
              </w:rPr>
              <w:t>электрофиле. Правило Марковникова. Правило Зайцева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Алканы. Химические свойства алканов: галогенирование, дегидрирование, термическое разложение, крекинг, изомеризация, горение. Получение алканов. Циклоалканы. Специфика свойств циклоалканов с малым размером цикла. Реакции присоединения и радикального замещения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Алкены. Химические свойства: реакции присоединения (галогенирование, гидрирование, гидрогалогенирование, гидратация), горения, окисления и полимеризации. Промышленные и лабораторные способы получения алкенов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Алкадиены.</w:t>
            </w:r>
            <w:r>
              <w:rPr>
                <w:spacing w:val="40"/>
                <w:sz w:val="22"/>
              </w:rPr>
              <w:t xml:space="preserve"> </w:t>
            </w:r>
            <w:r>
              <w:rPr>
                <w:sz w:val="22"/>
              </w:rPr>
              <w:t>Химические</w:t>
            </w:r>
            <w:r>
              <w:rPr>
                <w:spacing w:val="40"/>
                <w:sz w:val="22"/>
              </w:rPr>
              <w:t xml:space="preserve"> </w:t>
            </w:r>
            <w:r>
              <w:rPr>
                <w:sz w:val="22"/>
              </w:rPr>
              <w:t>свойства</w:t>
            </w:r>
            <w:r>
              <w:rPr>
                <w:spacing w:val="40"/>
                <w:sz w:val="22"/>
              </w:rPr>
              <w:t xml:space="preserve"> </w:t>
            </w:r>
            <w:r>
              <w:rPr>
                <w:sz w:val="22"/>
              </w:rPr>
              <w:t>алкадиенов:</w:t>
            </w:r>
            <w:r>
              <w:rPr>
                <w:spacing w:val="40"/>
                <w:sz w:val="22"/>
              </w:rPr>
              <w:t xml:space="preserve"> </w:t>
            </w:r>
            <w:r>
              <w:rPr>
                <w:sz w:val="22"/>
              </w:rPr>
              <w:t>реакции</w:t>
            </w:r>
            <w:r>
              <w:rPr>
                <w:spacing w:val="40"/>
                <w:sz w:val="22"/>
              </w:rPr>
              <w:t xml:space="preserve"> </w:t>
            </w:r>
            <w:r>
              <w:rPr>
                <w:sz w:val="22"/>
              </w:rPr>
              <w:t>присоединения</w:t>
            </w:r>
            <w:r>
              <w:rPr>
                <w:spacing w:val="40"/>
                <w:sz w:val="22"/>
              </w:rPr>
              <w:t xml:space="preserve"> </w:t>
            </w:r>
            <w:r>
              <w:rPr>
                <w:sz w:val="22"/>
              </w:rPr>
              <w:t>(гидрирование, галогенирование), горения и полимеризации. Получение алкадиенов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Алкины. Химические свойства: реакции присоединения (галогенирование, гидрирование, гидратация, гидрогалогенирование) как способ получения полимеров и других полезных продуктов. Реакции замещения. Горение ацетилена как источник высокотемпературного пламени для сварки и резки металлов. Применение ацетилена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Арены. Химические свойства бензола: реакции электрофильного замещения, присоединения (гидрирование, галогенирование). Реакция горения. Особенности химических свойств толуола. Получение бензола. Особенности химических свойств стирола. Полимеризация стирола. Способы получения и применение ароматических </w:t>
            </w:r>
            <w:r>
              <w:rPr>
                <w:spacing w:val="-2"/>
                <w:sz w:val="22"/>
              </w:rPr>
              <w:t>углеводородов</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Спирты. Предельные одноатомные спирты. Химические свойства: взаимодействие с натрием как способ установления наличия гидроксогруппы, с галогеноводородами как способ получения растворителей, внутри- и межмолекулярная дегидратация. Реакция горения. Получение этанола: реакция брожения глюкозы, гидратация этилена. Этиленгликоль и глицерин как представители предельных многоатомных спиртов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Фенол. Химические свойства фенола (реакции с натрием, гидроксидом</w:t>
            </w:r>
            <w:r>
              <w:rPr>
                <w:spacing w:val="24"/>
                <w:sz w:val="22"/>
              </w:rPr>
              <w:t xml:space="preserve"> </w:t>
            </w:r>
            <w:r>
              <w:rPr>
                <w:sz w:val="22"/>
              </w:rPr>
              <w:t>натрия, бромом). Получение фенола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Альдегиды. Химические свойства предельных альдегидов: гидрирование; качественные реакции на карбонильную группу (реакция "серебряного зеркала", взаимодействие с гидроксидом</w:t>
            </w:r>
            <w:r>
              <w:rPr>
                <w:spacing w:val="-5"/>
                <w:sz w:val="22"/>
              </w:rPr>
              <w:t xml:space="preserve"> </w:t>
            </w:r>
            <w:r>
              <w:rPr>
                <w:sz w:val="22"/>
              </w:rPr>
              <w:t>меди</w:t>
            </w:r>
            <w:r>
              <w:rPr>
                <w:spacing w:val="-5"/>
                <w:sz w:val="22"/>
              </w:rPr>
              <w:t xml:space="preserve"> </w:t>
            </w:r>
            <w:r>
              <w:rPr>
                <w:sz w:val="22"/>
              </w:rPr>
              <w:t>(II).</w:t>
            </w:r>
            <w:r>
              <w:rPr>
                <w:spacing w:val="-6"/>
                <w:sz w:val="22"/>
              </w:rPr>
              <w:t xml:space="preserve"> </w:t>
            </w:r>
            <w:r>
              <w:rPr>
                <w:sz w:val="22"/>
              </w:rPr>
              <w:t>Получение</w:t>
            </w:r>
            <w:r>
              <w:rPr>
                <w:spacing w:val="-6"/>
                <w:sz w:val="22"/>
              </w:rPr>
              <w:t xml:space="preserve"> </w:t>
            </w:r>
            <w:r>
              <w:rPr>
                <w:sz w:val="22"/>
              </w:rPr>
              <w:t>предельных</w:t>
            </w:r>
            <w:r>
              <w:rPr>
                <w:spacing w:val="-5"/>
                <w:sz w:val="22"/>
              </w:rPr>
              <w:t xml:space="preserve"> </w:t>
            </w:r>
            <w:r>
              <w:rPr>
                <w:sz w:val="22"/>
              </w:rPr>
              <w:t>альдегидов:</w:t>
            </w:r>
            <w:r>
              <w:rPr>
                <w:spacing w:val="-5"/>
                <w:sz w:val="22"/>
              </w:rPr>
              <w:t xml:space="preserve"> </w:t>
            </w:r>
            <w:r>
              <w:rPr>
                <w:sz w:val="22"/>
              </w:rPr>
              <w:t>окисление</w:t>
            </w:r>
            <w:r>
              <w:rPr>
                <w:spacing w:val="-5"/>
                <w:sz w:val="22"/>
              </w:rPr>
              <w:t xml:space="preserve"> </w:t>
            </w:r>
            <w:r>
              <w:rPr>
                <w:sz w:val="22"/>
              </w:rPr>
              <w:t>спиртов,</w:t>
            </w:r>
            <w:r>
              <w:rPr>
                <w:spacing w:val="-5"/>
                <w:sz w:val="22"/>
              </w:rPr>
              <w:t xml:space="preserve"> </w:t>
            </w:r>
            <w:r>
              <w:rPr>
                <w:sz w:val="22"/>
              </w:rPr>
              <w:t>гидратация ацетилена. Ацетон как представитель кетонов. Особенности реакции окисления ацетона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Карбоновые кислоты. Химические свойства предельных одноосновных карбоновых</w:t>
            </w:r>
            <w:r>
              <w:rPr>
                <w:spacing w:val="40"/>
                <w:sz w:val="22"/>
              </w:rPr>
              <w:t xml:space="preserve"> </w:t>
            </w:r>
            <w:r>
              <w:rPr>
                <w:sz w:val="22"/>
              </w:rPr>
              <w:t>кислот. Особенности химических свойств муравьиной кислоты. Получение предельных одноосновных карбоновых кислот: окисление алканов, алкенов, первичных спиртов, альдегидов. Высшие предельные и непредельные карбоновые кислоты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70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Сложные эфиры и жиры. Способы получения сложных эфиров. Обратимость реакции этерификации. Применение сложных эфиров в пищевой и парфюмерной</w:t>
            </w:r>
            <w:r>
              <w:rPr>
                <w:spacing w:val="40"/>
                <w:sz w:val="22"/>
              </w:rPr>
              <w:t xml:space="preserve"> </w:t>
            </w:r>
            <w:r>
              <w:rPr>
                <w:sz w:val="22"/>
              </w:rPr>
              <w:t>промышленности. Жиры как сложные эфиры глицерина и высших карбоновых кислот. Химические свойства жиров: гидрирование, окисление. Гидролиз, или омыление, жиров как способ промышленного получения солей высших карбоновых кислот.</w:t>
            </w:r>
            <w:r>
              <w:rPr>
                <w:spacing w:val="40"/>
                <w:sz w:val="22"/>
              </w:rPr>
              <w:t xml:space="preserve"> </w:t>
            </w:r>
            <w:r>
              <w:rPr>
                <w:position w:val="2"/>
                <w:sz w:val="23"/>
              </w:rPr>
              <w:t xml:space="preserve">Мылá </w:t>
            </w:r>
            <w:r>
              <w:rPr>
                <w:sz w:val="22"/>
              </w:rPr>
              <w:t>как соли высших карбоновых кислот</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Химические свойства глюкозы: реакции с участием спиртовых и альдегидной групп и молочнокислое брожение. Применение глюкозы, ее значение в жизнедеятельности организма. Дисахариды: сахароза, мальтоза. Восстанавливающие и невосстанавливающие дисахариды. Гидролиз дисахаридов. Полисахариды: крахмал, гликоген.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шелк)</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Амины. Амины как органические основания: реакции с водой, кислотами, реакция</w:t>
            </w:r>
            <w:r>
              <w:rPr>
                <w:spacing w:val="40"/>
                <w:sz w:val="22"/>
              </w:rPr>
              <w:t xml:space="preserve"> </w:t>
            </w:r>
            <w:r>
              <w:rPr>
                <w:sz w:val="22"/>
              </w:rPr>
              <w:t>горения.</w:t>
            </w:r>
            <w:r>
              <w:rPr>
                <w:spacing w:val="-1"/>
                <w:sz w:val="22"/>
              </w:rPr>
              <w:t xml:space="preserve"> </w:t>
            </w:r>
            <w:r>
              <w:rPr>
                <w:sz w:val="22"/>
              </w:rPr>
              <w:t>Анилин</w:t>
            </w:r>
            <w:r>
              <w:rPr>
                <w:spacing w:val="-2"/>
                <w:sz w:val="22"/>
              </w:rPr>
              <w:t xml:space="preserve"> </w:t>
            </w:r>
            <w:r>
              <w:rPr>
                <w:sz w:val="22"/>
              </w:rPr>
              <w:t>как представитель</w:t>
            </w:r>
            <w:r>
              <w:rPr>
                <w:spacing w:val="-1"/>
                <w:sz w:val="22"/>
              </w:rPr>
              <w:t xml:space="preserve"> </w:t>
            </w:r>
            <w:r>
              <w:rPr>
                <w:sz w:val="22"/>
              </w:rPr>
              <w:t>ароматических</w:t>
            </w:r>
            <w:r>
              <w:rPr>
                <w:spacing w:val="-1"/>
                <w:sz w:val="22"/>
              </w:rPr>
              <w:t xml:space="preserve"> </w:t>
            </w:r>
            <w:r>
              <w:rPr>
                <w:sz w:val="22"/>
              </w:rPr>
              <w:t>аминов.</w:t>
            </w:r>
            <w:r>
              <w:rPr>
                <w:spacing w:val="-1"/>
                <w:sz w:val="22"/>
              </w:rPr>
              <w:t xml:space="preserve"> </w:t>
            </w:r>
            <w:r>
              <w:rPr>
                <w:sz w:val="22"/>
              </w:rPr>
              <w:t>Химические свойства</w:t>
            </w:r>
            <w:r>
              <w:rPr>
                <w:spacing w:val="-1"/>
                <w:sz w:val="22"/>
              </w:rPr>
              <w:t xml:space="preserve"> </w:t>
            </w:r>
            <w:r>
              <w:rPr>
                <w:sz w:val="22"/>
              </w:rPr>
              <w:t>анилина: взаимодействие с кислотами, бромной водой, окисление. Получение аминов алкилированием аммиака и восстановлением нитропроизводных углеводородов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Аминокислоты и белки. Аминокислоты как амфотерные органические соединения. Основные аминокислоты, образующие белки. Химические свойства белков: гидролиз, денатурация, качественные (цветные) реакции на белки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Строение и структура полимеров. Зависимость свойств полимеров от строения молекул. Основные способы получения высокомолекулярных соединений: реакции полимеризации и поликонденсации. Классификация волокон</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5726" w:leader="none"/>
                <w:tab w:val="left" w:pos="8545" w:leader="none"/>
              </w:tabs>
              <w:spacing w:lineRule="auto" w:line="218" w:before="104" w:after="0"/>
              <w:ind w:start="61" w:end="56"/>
              <w:rPr>
                <w:sz w:val="22"/>
              </w:rPr>
            </w:pPr>
            <w:r>
              <w:rPr>
                <w:sz w:val="22"/>
              </w:rPr>
              <w:t>Идентификация</w:t>
            </w:r>
            <w:r>
              <w:rPr>
                <w:spacing w:val="80"/>
                <w:sz w:val="22"/>
              </w:rPr>
              <w:t xml:space="preserve"> </w:t>
            </w:r>
            <w:r>
              <w:rPr>
                <w:sz w:val="22"/>
              </w:rPr>
              <w:t>органических</w:t>
            </w:r>
            <w:r>
              <w:rPr>
                <w:spacing w:val="80"/>
                <w:sz w:val="22"/>
              </w:rPr>
              <w:t xml:space="preserve"> </w:t>
            </w:r>
            <w:r>
              <w:rPr>
                <w:sz w:val="22"/>
              </w:rPr>
              <w:t>соединений.</w:t>
            </w:r>
            <w:r>
              <w:rPr>
                <w:spacing w:val="80"/>
                <w:sz w:val="22"/>
              </w:rPr>
              <w:t xml:space="preserve"> </w:t>
            </w:r>
            <w:r>
              <w:rPr>
                <w:sz w:val="22"/>
              </w:rPr>
              <w:t>Решение</w:t>
              <w:tab/>
              <w:t>экспериментальных</w:t>
            </w:r>
            <w:r>
              <w:rPr>
                <w:spacing w:val="80"/>
                <w:sz w:val="22"/>
              </w:rPr>
              <w:t xml:space="preserve"> </w:t>
            </w:r>
            <w:r>
              <w:rPr>
                <w:sz w:val="22"/>
              </w:rPr>
              <w:t>задач</w:t>
              <w:tab/>
            </w:r>
            <w:r>
              <w:rPr>
                <w:spacing w:val="-6"/>
                <w:sz w:val="22"/>
              </w:rPr>
              <w:t xml:space="preserve">на </w:t>
            </w:r>
            <w:r>
              <w:rPr>
                <w:sz w:val="22"/>
              </w:rPr>
              <w:t>распознавание органических веществ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3.20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Генетическая</w:t>
            </w:r>
            <w:r>
              <w:rPr>
                <w:spacing w:val="-11"/>
                <w:sz w:val="22"/>
              </w:rPr>
              <w:t xml:space="preserve"> </w:t>
            </w:r>
            <w:r>
              <w:rPr>
                <w:sz w:val="22"/>
              </w:rPr>
              <w:t>связь</w:t>
            </w:r>
            <w:r>
              <w:rPr>
                <w:spacing w:val="-11"/>
                <w:sz w:val="22"/>
              </w:rPr>
              <w:t xml:space="preserve"> </w:t>
            </w:r>
            <w:r>
              <w:rPr>
                <w:sz w:val="22"/>
              </w:rPr>
              <w:t>между</w:t>
            </w:r>
            <w:r>
              <w:rPr>
                <w:spacing w:val="-11"/>
                <w:sz w:val="22"/>
              </w:rPr>
              <w:t xml:space="preserve"> </w:t>
            </w:r>
            <w:r>
              <w:rPr>
                <w:sz w:val="22"/>
              </w:rPr>
              <w:t>классами</w:t>
            </w:r>
            <w:r>
              <w:rPr>
                <w:spacing w:val="-9"/>
                <w:sz w:val="22"/>
              </w:rPr>
              <w:t xml:space="preserve"> </w:t>
            </w:r>
            <w:r>
              <w:rPr>
                <w:sz w:val="22"/>
              </w:rPr>
              <w:t>органических</w:t>
            </w:r>
            <w:r>
              <w:rPr>
                <w:spacing w:val="-11"/>
                <w:sz w:val="22"/>
              </w:rPr>
              <w:t xml:space="preserve"> </w:t>
            </w:r>
            <w:r>
              <w:rPr>
                <w:spacing w:val="-2"/>
                <w:sz w:val="22"/>
              </w:rPr>
              <w:t>соединений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Химия</w:t>
            </w:r>
            <w:r>
              <w:rPr>
                <w:spacing w:val="-6"/>
                <w:sz w:val="22"/>
              </w:rPr>
              <w:t xml:space="preserve"> </w:t>
            </w:r>
            <w:r>
              <w:rPr>
                <w:sz w:val="22"/>
              </w:rPr>
              <w:t>и</w:t>
            </w:r>
            <w:r>
              <w:rPr>
                <w:spacing w:val="-6"/>
                <w:sz w:val="22"/>
              </w:rPr>
              <w:t xml:space="preserve"> </w:t>
            </w:r>
            <w:r>
              <w:rPr>
                <w:spacing w:val="-2"/>
                <w:sz w:val="22"/>
              </w:rPr>
              <w:t>жизнь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Химия</w:t>
            </w:r>
            <w:r>
              <w:rPr>
                <w:spacing w:val="80"/>
                <w:sz w:val="22"/>
              </w:rPr>
              <w:t xml:space="preserve"> </w:t>
            </w:r>
            <w:r>
              <w:rPr>
                <w:sz w:val="22"/>
              </w:rPr>
              <w:t>в</w:t>
            </w:r>
            <w:r>
              <w:rPr>
                <w:spacing w:val="80"/>
                <w:sz w:val="22"/>
              </w:rPr>
              <w:t xml:space="preserve"> </w:t>
            </w:r>
            <w:r>
              <w:rPr>
                <w:sz w:val="22"/>
              </w:rPr>
              <w:t>повседневной</w:t>
            </w:r>
            <w:r>
              <w:rPr>
                <w:spacing w:val="80"/>
                <w:sz w:val="22"/>
              </w:rPr>
              <w:t xml:space="preserve"> </w:t>
            </w:r>
            <w:r>
              <w:rPr>
                <w:sz w:val="22"/>
              </w:rPr>
              <w:t>жизни.</w:t>
            </w:r>
            <w:r>
              <w:rPr>
                <w:spacing w:val="80"/>
                <w:sz w:val="22"/>
              </w:rPr>
              <w:t xml:space="preserve"> </w:t>
            </w:r>
            <w:r>
              <w:rPr>
                <w:sz w:val="22"/>
              </w:rPr>
              <w:t>Правила</w:t>
            </w:r>
            <w:r>
              <w:rPr>
                <w:spacing w:val="80"/>
                <w:sz w:val="22"/>
              </w:rPr>
              <w:t xml:space="preserve"> </w:t>
            </w:r>
            <w:r>
              <w:rPr>
                <w:sz w:val="22"/>
              </w:rPr>
              <w:t>безопасной</w:t>
            </w:r>
            <w:r>
              <w:rPr>
                <w:spacing w:val="80"/>
                <w:sz w:val="22"/>
              </w:rPr>
              <w:t xml:space="preserve"> </w:t>
            </w:r>
            <w:r>
              <w:rPr>
                <w:sz w:val="22"/>
              </w:rPr>
              <w:t>работы</w:t>
            </w:r>
            <w:r>
              <w:rPr>
                <w:spacing w:val="80"/>
                <w:sz w:val="22"/>
              </w:rPr>
              <w:t xml:space="preserve"> </w:t>
            </w:r>
            <w:r>
              <w:rPr>
                <w:sz w:val="22"/>
              </w:rPr>
              <w:t>с</w:t>
            </w:r>
            <w:r>
              <w:rPr>
                <w:spacing w:val="80"/>
                <w:sz w:val="22"/>
              </w:rPr>
              <w:t xml:space="preserve"> </w:t>
            </w:r>
            <w:r>
              <w:rPr>
                <w:sz w:val="22"/>
              </w:rPr>
              <w:t>едкими,</w:t>
            </w:r>
            <w:r>
              <w:rPr>
                <w:spacing w:val="80"/>
                <w:sz w:val="22"/>
              </w:rPr>
              <w:t xml:space="preserve"> </w:t>
            </w:r>
            <w:r>
              <w:rPr>
                <w:sz w:val="22"/>
              </w:rPr>
              <w:t>горючими</w:t>
            </w:r>
            <w:r>
              <w:rPr>
                <w:spacing w:val="80"/>
                <w:sz w:val="22"/>
              </w:rPr>
              <w:t xml:space="preserve"> </w:t>
            </w:r>
            <w:r>
              <w:rPr>
                <w:sz w:val="22"/>
              </w:rPr>
              <w:t>и токсичными веществами, средствами бытовой химии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Химия и здоровье. Химия в медицине. Химия и сельское хозяйство. Химия в промышленности. Химия и энергетика: природный и попутный нефтяной газы, их состав и использование. Состав нефти и ее переработка (природные источники углеводородов)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 Проблема отходов и побочных продуктов. Альтернативные источники энергии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Общие представления о промышленных способах получения химических веществ (на примере</w:t>
            </w:r>
            <w:r>
              <w:rPr>
                <w:spacing w:val="-2"/>
                <w:sz w:val="22"/>
              </w:rPr>
              <w:t xml:space="preserve"> </w:t>
            </w:r>
            <w:r>
              <w:rPr>
                <w:sz w:val="22"/>
              </w:rPr>
              <w:t>производства</w:t>
            </w:r>
            <w:r>
              <w:rPr>
                <w:spacing w:val="-2"/>
                <w:sz w:val="22"/>
              </w:rPr>
              <w:t xml:space="preserve"> </w:t>
            </w:r>
            <w:r>
              <w:rPr>
                <w:sz w:val="22"/>
              </w:rPr>
              <w:t>аммиака,</w:t>
            </w:r>
            <w:r>
              <w:rPr>
                <w:spacing w:val="-3"/>
                <w:sz w:val="22"/>
              </w:rPr>
              <w:t xml:space="preserve"> </w:t>
            </w:r>
            <w:r>
              <w:rPr>
                <w:sz w:val="22"/>
              </w:rPr>
              <w:t>серной</w:t>
            </w:r>
            <w:r>
              <w:rPr>
                <w:spacing w:val="-3"/>
                <w:sz w:val="22"/>
              </w:rPr>
              <w:t xml:space="preserve"> </w:t>
            </w:r>
            <w:r>
              <w:rPr>
                <w:sz w:val="22"/>
              </w:rPr>
              <w:t>кислоты).</w:t>
            </w:r>
            <w:r>
              <w:rPr>
                <w:spacing w:val="-2"/>
                <w:sz w:val="22"/>
              </w:rPr>
              <w:t xml:space="preserve"> </w:t>
            </w:r>
            <w:r>
              <w:rPr>
                <w:sz w:val="22"/>
              </w:rPr>
              <w:t>Черная</w:t>
            </w:r>
            <w:r>
              <w:rPr>
                <w:spacing w:val="-1"/>
                <w:sz w:val="22"/>
              </w:rPr>
              <w:t xml:space="preserve"> </w:t>
            </w:r>
            <w:r>
              <w:rPr>
                <w:sz w:val="22"/>
              </w:rPr>
              <w:t>и</w:t>
            </w:r>
            <w:r>
              <w:rPr>
                <w:spacing w:val="-2"/>
                <w:sz w:val="22"/>
              </w:rPr>
              <w:t xml:space="preserve"> </w:t>
            </w:r>
            <w:r>
              <w:rPr>
                <w:sz w:val="22"/>
              </w:rPr>
              <w:t>цветная</w:t>
            </w:r>
            <w:r>
              <w:rPr>
                <w:spacing w:val="-3"/>
                <w:sz w:val="22"/>
              </w:rPr>
              <w:t xml:space="preserve"> </w:t>
            </w:r>
            <w:r>
              <w:rPr>
                <w:sz w:val="22"/>
              </w:rPr>
              <w:t>металлургия.</w:t>
            </w:r>
            <w:r>
              <w:rPr>
                <w:spacing w:val="-2"/>
                <w:sz w:val="22"/>
              </w:rPr>
              <w:t xml:space="preserve"> </w:t>
            </w:r>
            <w:r>
              <w:rPr>
                <w:sz w:val="22"/>
              </w:rPr>
              <w:t>Стекло</w:t>
            </w:r>
            <w:r>
              <w:rPr>
                <w:spacing w:val="-2"/>
                <w:sz w:val="22"/>
              </w:rPr>
              <w:t xml:space="preserve"> </w:t>
            </w:r>
            <w:r>
              <w:rPr>
                <w:sz w:val="22"/>
              </w:rPr>
              <w:t>и силикатная промышленность. Промышленная органическая химия. Сырье для органической промышленности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Типы</w:t>
            </w:r>
            <w:r>
              <w:rPr>
                <w:spacing w:val="-11"/>
                <w:sz w:val="22"/>
              </w:rPr>
              <w:t xml:space="preserve"> </w:t>
            </w:r>
            <w:r>
              <w:rPr>
                <w:sz w:val="22"/>
              </w:rPr>
              <w:t>расчетных</w:t>
            </w:r>
            <w:r>
              <w:rPr>
                <w:spacing w:val="-11"/>
                <w:sz w:val="22"/>
              </w:rPr>
              <w:t xml:space="preserve"> </w:t>
            </w:r>
            <w:r>
              <w:rPr>
                <w:spacing w:val="-4"/>
                <w:sz w:val="22"/>
              </w:rPr>
              <w:t>задач</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Расчеты массы вещества или объема газов по известному количеству вещества, массе или объему одного из участвующих в реакции веществ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Расчеты</w:t>
            </w:r>
            <w:r>
              <w:rPr>
                <w:spacing w:val="-12"/>
                <w:sz w:val="22"/>
              </w:rPr>
              <w:t xml:space="preserve"> </w:t>
            </w:r>
            <w:r>
              <w:rPr>
                <w:sz w:val="22"/>
              </w:rPr>
              <w:t>теплового</w:t>
            </w:r>
            <w:r>
              <w:rPr>
                <w:spacing w:val="-11"/>
                <w:sz w:val="22"/>
              </w:rPr>
              <w:t xml:space="preserve"> </w:t>
            </w:r>
            <w:r>
              <w:rPr>
                <w:sz w:val="22"/>
              </w:rPr>
              <w:t>эффекта</w:t>
            </w:r>
            <w:r>
              <w:rPr>
                <w:spacing w:val="-11"/>
                <w:sz w:val="22"/>
              </w:rPr>
              <w:t xml:space="preserve"> </w:t>
            </w:r>
            <w:r>
              <w:rPr>
                <w:spacing w:val="-2"/>
                <w:sz w:val="22"/>
              </w:rPr>
              <w:t>реакции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Расчеты</w:t>
            </w:r>
            <w:r>
              <w:rPr>
                <w:spacing w:val="-11"/>
                <w:sz w:val="22"/>
              </w:rPr>
              <w:t xml:space="preserve"> </w:t>
            </w:r>
            <w:r>
              <w:rPr>
                <w:sz w:val="22"/>
              </w:rPr>
              <w:t>объемных</w:t>
            </w:r>
            <w:r>
              <w:rPr>
                <w:spacing w:val="-10"/>
                <w:sz w:val="22"/>
              </w:rPr>
              <w:t xml:space="preserve"> </w:t>
            </w:r>
            <w:r>
              <w:rPr>
                <w:sz w:val="22"/>
              </w:rPr>
              <w:t>отношений</w:t>
            </w:r>
            <w:r>
              <w:rPr>
                <w:spacing w:val="-9"/>
                <w:sz w:val="22"/>
              </w:rPr>
              <w:t xml:space="preserve"> </w:t>
            </w:r>
            <w:r>
              <w:rPr>
                <w:sz w:val="22"/>
              </w:rPr>
              <w:t>газов</w:t>
            </w:r>
            <w:r>
              <w:rPr>
                <w:spacing w:val="-8"/>
                <w:sz w:val="22"/>
              </w:rPr>
              <w:t xml:space="preserve"> </w:t>
            </w:r>
            <w:r>
              <w:rPr>
                <w:sz w:val="22"/>
              </w:rPr>
              <w:t>при</w:t>
            </w:r>
            <w:r>
              <w:rPr>
                <w:spacing w:val="-10"/>
                <w:sz w:val="22"/>
              </w:rPr>
              <w:t xml:space="preserve"> </w:t>
            </w:r>
            <w:r>
              <w:rPr>
                <w:sz w:val="22"/>
              </w:rPr>
              <w:t>химических</w:t>
            </w:r>
            <w:r>
              <w:rPr>
                <w:spacing w:val="-10"/>
                <w:sz w:val="22"/>
              </w:rPr>
              <w:t xml:space="preserve"> </w:t>
            </w:r>
            <w:r>
              <w:rPr>
                <w:spacing w:val="-2"/>
                <w:sz w:val="22"/>
              </w:rPr>
              <w:t>реакциях</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Расчеты массы (объема, количества вещества) продуктов реакции, если</w:t>
            </w:r>
            <w:r>
              <w:rPr>
                <w:spacing w:val="23"/>
                <w:sz w:val="22"/>
              </w:rPr>
              <w:t xml:space="preserve"> </w:t>
            </w:r>
            <w:r>
              <w:rPr>
                <w:sz w:val="22"/>
              </w:rPr>
              <w:t>одно из веществ дано в избытке (имеет примеси)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Расчеты</w:t>
            </w:r>
            <w:r>
              <w:rPr>
                <w:spacing w:val="80"/>
                <w:sz w:val="22"/>
              </w:rPr>
              <w:t xml:space="preserve"> </w:t>
            </w:r>
            <w:r>
              <w:rPr>
                <w:sz w:val="22"/>
              </w:rPr>
              <w:t>массовой</w:t>
            </w:r>
            <w:r>
              <w:rPr>
                <w:spacing w:val="80"/>
                <w:sz w:val="22"/>
              </w:rPr>
              <w:t xml:space="preserve"> </w:t>
            </w:r>
            <w:r>
              <w:rPr>
                <w:sz w:val="22"/>
              </w:rPr>
              <w:t>или</w:t>
            </w:r>
            <w:r>
              <w:rPr>
                <w:spacing w:val="80"/>
                <w:sz w:val="22"/>
              </w:rPr>
              <w:t xml:space="preserve"> </w:t>
            </w:r>
            <w:r>
              <w:rPr>
                <w:sz w:val="22"/>
              </w:rPr>
              <w:t>объемной</w:t>
            </w:r>
            <w:r>
              <w:rPr>
                <w:spacing w:val="80"/>
                <w:sz w:val="22"/>
              </w:rPr>
              <w:t xml:space="preserve"> </w:t>
            </w:r>
            <w:r>
              <w:rPr>
                <w:sz w:val="22"/>
              </w:rPr>
              <w:t>доли</w:t>
            </w:r>
            <w:r>
              <w:rPr>
                <w:spacing w:val="80"/>
                <w:sz w:val="22"/>
              </w:rPr>
              <w:t xml:space="preserve"> </w:t>
            </w:r>
            <w:r>
              <w:rPr>
                <w:sz w:val="22"/>
              </w:rPr>
              <w:t>выхода</w:t>
            </w:r>
            <w:r>
              <w:rPr>
                <w:spacing w:val="80"/>
                <w:sz w:val="22"/>
              </w:rPr>
              <w:t xml:space="preserve"> </w:t>
            </w:r>
            <w:r>
              <w:rPr>
                <w:sz w:val="22"/>
              </w:rPr>
              <w:t>продукта</w:t>
            </w:r>
            <w:r>
              <w:rPr>
                <w:spacing w:val="80"/>
                <w:sz w:val="22"/>
              </w:rPr>
              <w:t xml:space="preserve"> </w:t>
            </w:r>
            <w:r>
              <w:rPr>
                <w:sz w:val="22"/>
              </w:rPr>
              <w:t>реакции</w:t>
            </w:r>
            <w:r>
              <w:rPr>
                <w:spacing w:val="80"/>
                <w:sz w:val="22"/>
              </w:rPr>
              <w:t xml:space="preserve"> </w:t>
            </w:r>
            <w:r>
              <w:rPr>
                <w:sz w:val="22"/>
              </w:rPr>
              <w:t>от</w:t>
            </w:r>
            <w:r>
              <w:rPr>
                <w:spacing w:val="80"/>
                <w:sz w:val="22"/>
              </w:rPr>
              <w:t xml:space="preserve"> </w:t>
            </w:r>
            <w:r>
              <w:rPr>
                <w:sz w:val="22"/>
              </w:rPr>
              <w:t xml:space="preserve">теоретически </w:t>
            </w:r>
            <w:r>
              <w:rPr>
                <w:spacing w:val="-2"/>
                <w:sz w:val="22"/>
              </w:rPr>
              <w:t>возможного</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Расчеты</w:t>
            </w:r>
            <w:r>
              <w:rPr>
                <w:spacing w:val="32"/>
                <w:sz w:val="22"/>
              </w:rPr>
              <w:t xml:space="preserve"> </w:t>
            </w:r>
            <w:r>
              <w:rPr>
                <w:sz w:val="22"/>
              </w:rPr>
              <w:t>массы</w:t>
            </w:r>
            <w:r>
              <w:rPr>
                <w:spacing w:val="33"/>
                <w:sz w:val="22"/>
              </w:rPr>
              <w:t xml:space="preserve"> </w:t>
            </w:r>
            <w:r>
              <w:rPr>
                <w:sz w:val="22"/>
              </w:rPr>
              <w:t>(объема,</w:t>
            </w:r>
            <w:r>
              <w:rPr>
                <w:spacing w:val="34"/>
                <w:sz w:val="22"/>
              </w:rPr>
              <w:t xml:space="preserve"> </w:t>
            </w:r>
            <w:r>
              <w:rPr>
                <w:sz w:val="22"/>
              </w:rPr>
              <w:t>количества</w:t>
            </w:r>
            <w:r>
              <w:rPr>
                <w:spacing w:val="34"/>
                <w:sz w:val="22"/>
              </w:rPr>
              <w:t xml:space="preserve"> </w:t>
            </w:r>
            <w:r>
              <w:rPr>
                <w:sz w:val="22"/>
              </w:rPr>
              <w:t>вещества)</w:t>
            </w:r>
            <w:r>
              <w:rPr>
                <w:spacing w:val="33"/>
                <w:sz w:val="22"/>
              </w:rPr>
              <w:t xml:space="preserve"> </w:t>
            </w:r>
            <w:r>
              <w:rPr>
                <w:sz w:val="22"/>
              </w:rPr>
              <w:t>продукта</w:t>
            </w:r>
            <w:r>
              <w:rPr>
                <w:spacing w:val="33"/>
                <w:sz w:val="22"/>
              </w:rPr>
              <w:t xml:space="preserve"> </w:t>
            </w:r>
            <w:r>
              <w:rPr>
                <w:sz w:val="22"/>
              </w:rPr>
              <w:t>реакции,</w:t>
            </w:r>
            <w:r>
              <w:rPr>
                <w:spacing w:val="33"/>
                <w:sz w:val="22"/>
              </w:rPr>
              <w:t xml:space="preserve"> </w:t>
            </w:r>
            <w:r>
              <w:rPr>
                <w:sz w:val="22"/>
              </w:rPr>
              <w:t>если</w:t>
            </w:r>
            <w:r>
              <w:rPr>
                <w:spacing w:val="34"/>
                <w:sz w:val="22"/>
              </w:rPr>
              <w:t xml:space="preserve"> </w:t>
            </w:r>
            <w:r>
              <w:rPr>
                <w:sz w:val="22"/>
              </w:rPr>
              <w:t>одно</w:t>
            </w:r>
            <w:r>
              <w:rPr>
                <w:spacing w:val="33"/>
                <w:sz w:val="22"/>
              </w:rPr>
              <w:t xml:space="preserve"> </w:t>
            </w:r>
            <w:r>
              <w:rPr>
                <w:sz w:val="22"/>
              </w:rPr>
              <w:t>из</w:t>
            </w:r>
            <w:r>
              <w:rPr>
                <w:spacing w:val="32"/>
                <w:sz w:val="22"/>
              </w:rPr>
              <w:t xml:space="preserve"> </w:t>
            </w:r>
            <w:r>
              <w:rPr>
                <w:sz w:val="22"/>
              </w:rPr>
              <w:t>веществ дано в виде раствора с определенной массовой долей растворенного вещества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78" w:leader="none"/>
                <w:tab w:val="left" w:pos="1372" w:leader="none"/>
                <w:tab w:val="left" w:pos="3145" w:leader="none"/>
                <w:tab w:val="left" w:pos="4121" w:leader="none"/>
                <w:tab w:val="left" w:pos="5282" w:leader="none"/>
                <w:tab w:val="left" w:pos="6081" w:leader="none"/>
                <w:tab w:val="left" w:pos="7294" w:leader="none"/>
              </w:tabs>
              <w:spacing w:lineRule="auto" w:line="218" w:before="103" w:after="0"/>
              <w:ind w:start="61" w:end="58"/>
              <w:rPr>
                <w:sz w:val="22"/>
              </w:rPr>
            </w:pPr>
            <w:r>
              <w:rPr>
                <w:spacing w:val="-2"/>
                <w:sz w:val="22"/>
              </w:rPr>
              <w:t>Расчеты</w:t>
            </w:r>
            <w:r>
              <w:rPr>
                <w:sz w:val="22"/>
              </w:rPr>
              <w:tab/>
            </w:r>
            <w:r>
              <w:rPr>
                <w:spacing w:val="-10"/>
                <w:sz w:val="22"/>
              </w:rPr>
              <w:t>с</w:t>
            </w:r>
            <w:r>
              <w:rPr>
                <w:sz w:val="22"/>
              </w:rPr>
              <w:tab/>
            </w:r>
            <w:r>
              <w:rPr>
                <w:spacing w:val="-2"/>
                <w:sz w:val="22"/>
              </w:rPr>
              <w:t>использованием</w:t>
            </w:r>
            <w:r>
              <w:rPr>
                <w:sz w:val="22"/>
              </w:rPr>
              <w:tab/>
            </w:r>
            <w:r>
              <w:rPr>
                <w:spacing w:val="-2"/>
                <w:sz w:val="22"/>
              </w:rPr>
              <w:t>понятий</w:t>
            </w:r>
            <w:r>
              <w:rPr>
                <w:sz w:val="22"/>
              </w:rPr>
              <w:tab/>
            </w:r>
            <w:r>
              <w:rPr>
                <w:spacing w:val="-2"/>
                <w:sz w:val="22"/>
              </w:rPr>
              <w:t>"массовая</w:t>
            </w:r>
            <w:r>
              <w:rPr>
                <w:sz w:val="22"/>
              </w:rPr>
              <w:tab/>
            </w:r>
            <w:r>
              <w:rPr>
                <w:spacing w:val="-2"/>
                <w:sz w:val="22"/>
              </w:rPr>
              <w:t>доля",</w:t>
            </w:r>
            <w:r>
              <w:rPr>
                <w:sz w:val="22"/>
              </w:rPr>
              <w:tab/>
            </w:r>
            <w:r>
              <w:rPr>
                <w:spacing w:val="-2"/>
                <w:sz w:val="22"/>
              </w:rPr>
              <w:t>"молярная</w:t>
            </w:r>
            <w:r>
              <w:rPr>
                <w:sz w:val="22"/>
              </w:rPr>
              <w:tab/>
            </w:r>
            <w:r>
              <w:rPr>
                <w:spacing w:val="-2"/>
                <w:sz w:val="22"/>
              </w:rPr>
              <w:t>концентрация", "растворимость"</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Нахождение</w:t>
            </w:r>
            <w:r>
              <w:rPr>
                <w:spacing w:val="80"/>
                <w:sz w:val="22"/>
              </w:rPr>
              <w:t xml:space="preserve"> </w:t>
            </w:r>
            <w:r>
              <w:rPr>
                <w:sz w:val="22"/>
              </w:rPr>
              <w:t>молекулярной</w:t>
            </w:r>
            <w:r>
              <w:rPr>
                <w:spacing w:val="80"/>
                <w:sz w:val="22"/>
              </w:rPr>
              <w:t xml:space="preserve"> </w:t>
            </w:r>
            <w:r>
              <w:rPr>
                <w:sz w:val="22"/>
              </w:rPr>
              <w:t>формулы</w:t>
            </w:r>
            <w:r>
              <w:rPr>
                <w:spacing w:val="80"/>
                <w:sz w:val="22"/>
              </w:rPr>
              <w:t xml:space="preserve"> </w:t>
            </w:r>
            <w:r>
              <w:rPr>
                <w:sz w:val="22"/>
              </w:rPr>
              <w:t>органического</w:t>
            </w:r>
            <w:r>
              <w:rPr>
                <w:spacing w:val="80"/>
                <w:sz w:val="22"/>
              </w:rPr>
              <w:t xml:space="preserve"> </w:t>
            </w:r>
            <w:r>
              <w:rPr>
                <w:sz w:val="22"/>
              </w:rPr>
              <w:t>вещества</w:t>
            </w:r>
            <w:r>
              <w:rPr>
                <w:spacing w:val="80"/>
                <w:sz w:val="22"/>
              </w:rPr>
              <w:t xml:space="preserve"> </w:t>
            </w:r>
            <w:r>
              <w:rPr>
                <w:sz w:val="22"/>
              </w:rPr>
              <w:t>по</w:t>
            </w:r>
            <w:r>
              <w:rPr>
                <w:spacing w:val="80"/>
                <w:sz w:val="22"/>
              </w:rPr>
              <w:t xml:space="preserve"> </w:t>
            </w:r>
            <w:r>
              <w:rPr>
                <w:sz w:val="22"/>
              </w:rPr>
              <w:t>его</w:t>
            </w:r>
            <w:r>
              <w:rPr>
                <w:spacing w:val="80"/>
                <w:sz w:val="22"/>
              </w:rPr>
              <w:t xml:space="preserve"> </w:t>
            </w:r>
            <w:r>
              <w:rPr>
                <w:sz w:val="22"/>
              </w:rPr>
              <w:t>плотности</w:t>
            </w:r>
            <w:r>
              <w:rPr>
                <w:spacing w:val="80"/>
                <w:sz w:val="22"/>
              </w:rPr>
              <w:t xml:space="preserve"> </w:t>
            </w:r>
            <w:r>
              <w:rPr>
                <w:sz w:val="22"/>
              </w:rPr>
              <w:t>и</w:t>
            </w:r>
            <w:r>
              <w:rPr>
                <w:spacing w:val="80"/>
                <w:sz w:val="22"/>
              </w:rPr>
              <w:t xml:space="preserve"> </w:t>
            </w:r>
            <w:r>
              <w:rPr>
                <w:sz w:val="22"/>
              </w:rPr>
              <w:t>массовым долям элементов, входящих в его состав, или по продуктам сгорания</w:t>
            </w:r>
          </w:p>
        </w:tc>
      </w:tr>
    </w:tbl>
    <w:p>
      <w:pPr>
        <w:pStyle w:val="BodyText"/>
        <w:spacing w:before="184" w:after="0"/>
        <w:rPr/>
      </w:pPr>
      <w:r>
        <w:rPr/>
      </w:r>
    </w:p>
    <w:p>
      <w:pPr>
        <w:pStyle w:val="Heading1"/>
        <w:rPr/>
      </w:pPr>
      <w:r>
        <w:rPr>
          <w:spacing w:val="-2"/>
        </w:rPr>
        <w:t>БИОЛОГИЯ</w:t>
      </w:r>
    </w:p>
    <w:p>
      <w:pPr>
        <w:pStyle w:val="BodyText"/>
        <w:spacing w:lineRule="auto" w:line="218" w:before="245"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ученых-биологов в развитие биологии; функциональной грамотности человека для решения жизненных </w:t>
            </w:r>
            <w:r>
              <w:rPr>
                <w:spacing w:val="-2"/>
                <w:sz w:val="22"/>
              </w:rPr>
              <w:t>задач</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Умение излагать биологические теории (клеточная, хромосомная, мутационная),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Умение</w:t>
            </w:r>
            <w:r>
              <w:rPr>
                <w:spacing w:val="37"/>
                <w:sz w:val="22"/>
              </w:rPr>
              <w:t xml:space="preserve"> </w:t>
            </w:r>
            <w:r>
              <w:rPr>
                <w:sz w:val="22"/>
              </w:rPr>
              <w:t>применять</w:t>
            </w:r>
            <w:r>
              <w:rPr>
                <w:spacing w:val="37"/>
                <w:sz w:val="22"/>
              </w:rPr>
              <w:t xml:space="preserve"> </w:t>
            </w:r>
            <w:r>
              <w:rPr>
                <w:sz w:val="22"/>
              </w:rPr>
              <w:t>полученные</w:t>
            </w:r>
            <w:r>
              <w:rPr>
                <w:spacing w:val="37"/>
                <w:sz w:val="22"/>
              </w:rPr>
              <w:t xml:space="preserve"> </w:t>
            </w:r>
            <w:r>
              <w:rPr>
                <w:sz w:val="22"/>
              </w:rPr>
              <w:t>знания</w:t>
            </w:r>
            <w:r>
              <w:rPr>
                <w:spacing w:val="37"/>
                <w:sz w:val="22"/>
              </w:rPr>
              <w:t xml:space="preserve"> </w:t>
            </w:r>
            <w:r>
              <w:rPr>
                <w:sz w:val="22"/>
              </w:rPr>
              <w:t>для</w:t>
            </w:r>
            <w:r>
              <w:rPr>
                <w:spacing w:val="37"/>
                <w:sz w:val="22"/>
              </w:rPr>
              <w:t xml:space="preserve"> </w:t>
            </w:r>
            <w:r>
              <w:rPr>
                <w:sz w:val="22"/>
              </w:rPr>
              <w:t>объяснения</w:t>
            </w:r>
            <w:r>
              <w:rPr>
                <w:spacing w:val="38"/>
                <w:sz w:val="22"/>
              </w:rPr>
              <w:t xml:space="preserve"> </w:t>
            </w:r>
            <w:r>
              <w:rPr>
                <w:sz w:val="22"/>
              </w:rPr>
              <w:t>биологических</w:t>
            </w:r>
            <w:r>
              <w:rPr>
                <w:spacing w:val="37"/>
                <w:sz w:val="22"/>
              </w:rPr>
              <w:t xml:space="preserve"> </w:t>
            </w:r>
            <w:r>
              <w:rPr>
                <w:sz w:val="22"/>
              </w:rPr>
              <w:t>процессов</w:t>
            </w:r>
            <w:r>
              <w:rPr>
                <w:spacing w:val="37"/>
                <w:sz w:val="22"/>
              </w:rPr>
              <w:t xml:space="preserve"> </w:t>
            </w:r>
            <w:r>
              <w:rPr>
                <w:sz w:val="22"/>
              </w:rPr>
              <w:t>и явлений,</w:t>
            </w:r>
            <w:r>
              <w:rPr>
                <w:spacing w:val="67"/>
                <w:w w:val="150"/>
                <w:sz w:val="22"/>
              </w:rPr>
              <w:t xml:space="preserve"> </w:t>
            </w:r>
            <w:r>
              <w:rPr>
                <w:sz w:val="22"/>
              </w:rPr>
              <w:t>для</w:t>
            </w:r>
            <w:r>
              <w:rPr>
                <w:spacing w:val="67"/>
                <w:w w:val="150"/>
                <w:sz w:val="22"/>
              </w:rPr>
              <w:t xml:space="preserve"> </w:t>
            </w:r>
            <w:r>
              <w:rPr>
                <w:sz w:val="22"/>
              </w:rPr>
              <w:t>принятия</w:t>
            </w:r>
            <w:r>
              <w:rPr>
                <w:spacing w:val="69"/>
                <w:w w:val="150"/>
                <w:sz w:val="22"/>
              </w:rPr>
              <w:t xml:space="preserve"> </w:t>
            </w:r>
            <w:r>
              <w:rPr>
                <w:sz w:val="22"/>
              </w:rPr>
              <w:t>практических</w:t>
            </w:r>
            <w:r>
              <w:rPr>
                <w:spacing w:val="67"/>
                <w:w w:val="150"/>
                <w:sz w:val="22"/>
              </w:rPr>
              <w:t xml:space="preserve"> </w:t>
            </w:r>
            <w:r>
              <w:rPr>
                <w:sz w:val="22"/>
              </w:rPr>
              <w:t>решений</w:t>
            </w:r>
            <w:r>
              <w:rPr>
                <w:spacing w:val="68"/>
                <w:w w:val="150"/>
                <w:sz w:val="22"/>
              </w:rPr>
              <w:t xml:space="preserve"> </w:t>
            </w:r>
            <w:r>
              <w:rPr>
                <w:sz w:val="22"/>
              </w:rPr>
              <w:t>в</w:t>
            </w:r>
            <w:r>
              <w:rPr>
                <w:spacing w:val="68"/>
                <w:w w:val="150"/>
                <w:sz w:val="22"/>
              </w:rPr>
              <w:t xml:space="preserve"> </w:t>
            </w:r>
            <w:r>
              <w:rPr>
                <w:sz w:val="22"/>
              </w:rPr>
              <w:t>повседневной</w:t>
            </w:r>
            <w:r>
              <w:rPr>
                <w:spacing w:val="68"/>
                <w:w w:val="150"/>
                <w:sz w:val="22"/>
              </w:rPr>
              <w:t xml:space="preserve"> </w:t>
            </w:r>
            <w:r>
              <w:rPr>
                <w:sz w:val="22"/>
              </w:rPr>
              <w:t>жизни</w:t>
            </w:r>
            <w:r>
              <w:rPr>
                <w:spacing w:val="67"/>
                <w:w w:val="150"/>
                <w:sz w:val="22"/>
              </w:rPr>
              <w:t xml:space="preserve"> </w:t>
            </w:r>
            <w:r>
              <w:rPr>
                <w:sz w:val="22"/>
              </w:rPr>
              <w:t>в</w:t>
            </w:r>
            <w:r>
              <w:rPr>
                <w:spacing w:val="68"/>
                <w:w w:val="150"/>
                <w:sz w:val="22"/>
              </w:rPr>
              <w:t xml:space="preserve"> </w:t>
            </w:r>
            <w:r>
              <w:rPr>
                <w:spacing w:val="-2"/>
                <w:sz w:val="22"/>
              </w:rPr>
              <w:t>целях</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обеспечения безопасности своего здоровья и здоровья окружающих людей, соблюдения норм грамотного поведения в окружающей природной среде;</w:t>
            </w:r>
            <w:r>
              <w:rPr>
                <w:spacing w:val="40"/>
                <w:sz w:val="22"/>
              </w:rPr>
              <w:t xml:space="preserve"> </w:t>
            </w:r>
            <w:r>
              <w:rPr>
                <w:sz w:val="22"/>
              </w:rPr>
              <w:t>понимание необходимости использования достижений современной биологии и биотехнологий для рационального природопользования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w:t>
            </w:r>
            <w:r>
              <w:rPr>
                <w:spacing w:val="40"/>
                <w:sz w:val="22"/>
              </w:rPr>
              <w:t xml:space="preserve"> </w:t>
            </w:r>
            <w:r>
              <w:rPr>
                <w:sz w:val="22"/>
              </w:rPr>
              <w:t>выполнять</w:t>
            </w:r>
            <w:r>
              <w:rPr>
                <w:spacing w:val="40"/>
                <w:sz w:val="22"/>
              </w:rPr>
              <w:t xml:space="preserve"> </w:t>
            </w:r>
            <w:r>
              <w:rPr>
                <w:sz w:val="22"/>
              </w:rPr>
              <w:t>лабораторные</w:t>
            </w:r>
            <w:r>
              <w:rPr>
                <w:spacing w:val="40"/>
                <w:sz w:val="22"/>
              </w:rPr>
              <w:t xml:space="preserve"> </w:t>
            </w:r>
            <w:r>
              <w:rPr>
                <w:sz w:val="22"/>
              </w:rPr>
              <w:t>и</w:t>
            </w:r>
            <w:r>
              <w:rPr>
                <w:spacing w:val="40"/>
                <w:sz w:val="22"/>
              </w:rPr>
              <w:t xml:space="preserve"> </w:t>
            </w:r>
            <w:r>
              <w:rPr>
                <w:sz w:val="22"/>
              </w:rPr>
              <w:t>практические</w:t>
            </w:r>
            <w:r>
              <w:rPr>
                <w:spacing w:val="40"/>
                <w:sz w:val="22"/>
              </w:rPr>
              <w:t xml:space="preserve"> </w:t>
            </w:r>
            <w:r>
              <w:rPr>
                <w:sz w:val="22"/>
              </w:rPr>
              <w:t>работы,</w:t>
            </w:r>
            <w:r>
              <w:rPr>
                <w:spacing w:val="40"/>
                <w:sz w:val="22"/>
              </w:rPr>
              <w:t xml:space="preserve"> </w:t>
            </w:r>
            <w:r>
              <w:rPr>
                <w:sz w:val="22"/>
              </w:rPr>
              <w:t>соблюдать</w:t>
            </w:r>
            <w:r>
              <w:rPr>
                <w:spacing w:val="40"/>
                <w:sz w:val="22"/>
              </w:rPr>
              <w:t xml:space="preserve"> </w:t>
            </w:r>
            <w:r>
              <w:rPr>
                <w:sz w:val="22"/>
              </w:rPr>
              <w:t>правила</w:t>
            </w:r>
            <w:r>
              <w:rPr>
                <w:spacing w:val="40"/>
                <w:sz w:val="22"/>
              </w:rPr>
              <w:t xml:space="preserve"> </w:t>
            </w:r>
            <w:r>
              <w:rPr>
                <w:sz w:val="22"/>
              </w:rPr>
              <w:t>при работе с учебным и лабораторным оборудованием</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этические аспекты современных исследований в биологии, медицине, биотехнологии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pPr>
        <w:pStyle w:val="BodyText"/>
        <w:spacing w:before="238" w:after="0"/>
        <w:ind w:start="590" w:end="1013"/>
        <w:jc w:val="center"/>
        <w:rPr>
          <w:rFonts w:ascii="Times New Roman" w:hAnsi="Times New Roman"/>
        </w:rPr>
      </w:pPr>
      <w:r>
        <w:rPr>
          <w:rFonts w:ascii="Times New Roman" w:hAnsi="Times New Roman"/>
        </w:rPr>
        <w:t>Проверяемые</w:t>
      </w:r>
      <w:r>
        <w:rPr>
          <w:rFonts w:ascii="Times New Roman" w:hAnsi="Times New Roman"/>
          <w:spacing w:val="-13"/>
        </w:rPr>
        <w:t xml:space="preserve"> </w:t>
      </w:r>
      <w:r>
        <w:rPr>
          <w:rFonts w:ascii="Times New Roman" w:hAnsi="Times New Roman"/>
        </w:rPr>
        <w:t>элементы</w:t>
      </w:r>
      <w:r>
        <w:rPr>
          <w:rFonts w:ascii="Times New Roman" w:hAnsi="Times New Roman"/>
          <w:spacing w:val="-12"/>
        </w:rPr>
        <w:t xml:space="preserve"> </w:t>
      </w:r>
      <w:r>
        <w:rPr>
          <w:rFonts w:ascii="Times New Roman" w:hAnsi="Times New Roman"/>
        </w:rPr>
        <w:t>содержания</w:t>
      </w:r>
      <w:r>
        <w:rPr>
          <w:rFonts w:ascii="Times New Roman" w:hAnsi="Times New Roman"/>
          <w:spacing w:val="-13"/>
        </w:rPr>
        <w:t xml:space="preserve"> </w:t>
      </w:r>
      <w:r>
        <w:rPr>
          <w:rFonts w:ascii="Times New Roman" w:hAnsi="Times New Roman"/>
        </w:rPr>
        <w:t>(10</w:t>
      </w:r>
      <w:r>
        <w:rPr>
          <w:rFonts w:ascii="Times New Roman" w:hAnsi="Times New Roman"/>
          <w:spacing w:val="-12"/>
        </w:rPr>
        <w:t xml:space="preserve"> </w:t>
      </w:r>
      <w:r>
        <w:rPr>
          <w:rFonts w:ascii="Times New Roman" w:hAnsi="Times New Roman"/>
          <w:spacing w:val="-2"/>
        </w:rPr>
        <w:t>класс)</w:t>
      </w:r>
    </w:p>
    <w:p>
      <w:pPr>
        <w:pStyle w:val="BodyText"/>
        <w:spacing w:before="17" w:after="0"/>
        <w:rPr>
          <w:rFonts w:ascii="Times New Roman" w:hAnsi="Times New Roman"/>
          <w:sz w:val="20"/>
        </w:rPr>
      </w:pPr>
      <w:r>
        <w:rPr>
          <w:rFonts w:ascii="Times New Roman" w:hAnsi="Times New Roman"/>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Биология</w:t>
            </w:r>
            <w:r>
              <w:rPr>
                <w:spacing w:val="-10"/>
                <w:sz w:val="22"/>
              </w:rPr>
              <w:t xml:space="preserve"> </w:t>
            </w:r>
            <w:r>
              <w:rPr>
                <w:sz w:val="22"/>
              </w:rPr>
              <w:t>как</w:t>
            </w:r>
            <w:r>
              <w:rPr>
                <w:spacing w:val="-10"/>
                <w:sz w:val="22"/>
              </w:rPr>
              <w:t xml:space="preserve"> </w:t>
            </w:r>
            <w:r>
              <w:rPr>
                <w:spacing w:val="-2"/>
                <w:sz w:val="22"/>
              </w:rPr>
              <w:t>наука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Биология - наука о живой природе. Роль биологии в формировании современной научной картины мира. Система биологических наук</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Методы</w:t>
            </w:r>
            <w:r>
              <w:rPr>
                <w:spacing w:val="40"/>
                <w:sz w:val="22"/>
              </w:rPr>
              <w:t xml:space="preserve"> </w:t>
            </w:r>
            <w:r>
              <w:rPr>
                <w:sz w:val="22"/>
              </w:rPr>
              <w:t>познания</w:t>
            </w:r>
            <w:r>
              <w:rPr>
                <w:spacing w:val="40"/>
                <w:sz w:val="22"/>
              </w:rPr>
              <w:t xml:space="preserve"> </w:t>
            </w:r>
            <w:r>
              <w:rPr>
                <w:sz w:val="22"/>
              </w:rPr>
              <w:t>живой</w:t>
            </w:r>
            <w:r>
              <w:rPr>
                <w:spacing w:val="40"/>
                <w:sz w:val="22"/>
              </w:rPr>
              <w:t xml:space="preserve"> </w:t>
            </w:r>
            <w:r>
              <w:rPr>
                <w:sz w:val="22"/>
              </w:rPr>
              <w:t>природы</w:t>
            </w:r>
            <w:r>
              <w:rPr>
                <w:spacing w:val="40"/>
                <w:sz w:val="22"/>
              </w:rPr>
              <w:t xml:space="preserve"> </w:t>
            </w:r>
            <w:r>
              <w:rPr>
                <w:sz w:val="22"/>
              </w:rPr>
              <w:t>(наблюдение,</w:t>
            </w:r>
            <w:r>
              <w:rPr>
                <w:spacing w:val="40"/>
                <w:sz w:val="22"/>
              </w:rPr>
              <w:t xml:space="preserve"> </w:t>
            </w:r>
            <w:r>
              <w:rPr>
                <w:sz w:val="22"/>
              </w:rPr>
              <w:t>эксперимент,</w:t>
            </w:r>
            <w:r>
              <w:rPr>
                <w:spacing w:val="40"/>
                <w:sz w:val="22"/>
              </w:rPr>
              <w:t xml:space="preserve"> </w:t>
            </w:r>
            <w:r>
              <w:rPr>
                <w:sz w:val="22"/>
              </w:rPr>
              <w:t>описание,</w:t>
            </w:r>
            <w:r>
              <w:rPr>
                <w:spacing w:val="40"/>
                <w:sz w:val="22"/>
              </w:rPr>
              <w:t xml:space="preserve"> </w:t>
            </w:r>
            <w:r>
              <w:rPr>
                <w:sz w:val="22"/>
              </w:rPr>
              <w:t>измерение,</w:t>
            </w:r>
            <w:r>
              <w:rPr>
                <w:spacing w:val="80"/>
                <w:sz w:val="22"/>
              </w:rPr>
              <w:t xml:space="preserve"> </w:t>
            </w:r>
            <w:r>
              <w:rPr>
                <w:sz w:val="22"/>
              </w:rPr>
              <w:t>классификация, моделирование, статистическая обработка данных)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Живые</w:t>
            </w:r>
            <w:r>
              <w:rPr>
                <w:spacing w:val="-5"/>
                <w:sz w:val="22"/>
              </w:rPr>
              <w:t xml:space="preserve"> </w:t>
            </w:r>
            <w:r>
              <w:rPr>
                <w:sz w:val="22"/>
              </w:rPr>
              <w:t>системы</w:t>
            </w:r>
            <w:r>
              <w:rPr>
                <w:spacing w:val="-6"/>
                <w:sz w:val="22"/>
              </w:rPr>
              <w:t xml:space="preserve"> </w:t>
            </w:r>
            <w:r>
              <w:rPr>
                <w:sz w:val="22"/>
              </w:rPr>
              <w:t>и</w:t>
            </w:r>
            <w:r>
              <w:rPr>
                <w:spacing w:val="-5"/>
                <w:sz w:val="22"/>
              </w:rPr>
              <w:t xml:space="preserve"> </w:t>
            </w:r>
            <w:r>
              <w:rPr>
                <w:sz w:val="22"/>
              </w:rPr>
              <w:t>их</w:t>
            </w:r>
            <w:r>
              <w:rPr>
                <w:spacing w:val="-5"/>
                <w:sz w:val="22"/>
              </w:rPr>
              <w:t xml:space="preserve"> </w:t>
            </w:r>
            <w:r>
              <w:rPr>
                <w:spacing w:val="-2"/>
                <w:sz w:val="22"/>
              </w:rPr>
              <w:t>организация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Живые</w:t>
            </w:r>
            <w:r>
              <w:rPr>
                <w:spacing w:val="26"/>
                <w:sz w:val="22"/>
              </w:rPr>
              <w:t xml:space="preserve"> </w:t>
            </w:r>
            <w:r>
              <w:rPr>
                <w:sz w:val="22"/>
              </w:rPr>
              <w:t>системы</w:t>
            </w:r>
            <w:r>
              <w:rPr>
                <w:spacing w:val="27"/>
                <w:sz w:val="22"/>
              </w:rPr>
              <w:t xml:space="preserve"> </w:t>
            </w:r>
            <w:r>
              <w:rPr>
                <w:sz w:val="22"/>
              </w:rPr>
              <w:t>(биосистемы)</w:t>
            </w:r>
            <w:r>
              <w:rPr>
                <w:spacing w:val="26"/>
                <w:sz w:val="22"/>
              </w:rPr>
              <w:t xml:space="preserve"> </w:t>
            </w:r>
            <w:r>
              <w:rPr>
                <w:sz w:val="22"/>
              </w:rPr>
              <w:t>как</w:t>
            </w:r>
            <w:r>
              <w:rPr>
                <w:spacing w:val="27"/>
                <w:sz w:val="22"/>
              </w:rPr>
              <w:t xml:space="preserve"> </w:t>
            </w:r>
            <w:r>
              <w:rPr>
                <w:sz w:val="22"/>
              </w:rPr>
              <w:t>предмет</w:t>
            </w:r>
            <w:r>
              <w:rPr>
                <w:spacing w:val="27"/>
                <w:sz w:val="22"/>
              </w:rPr>
              <w:t xml:space="preserve"> </w:t>
            </w:r>
            <w:r>
              <w:rPr>
                <w:sz w:val="22"/>
              </w:rPr>
              <w:t>изучения</w:t>
            </w:r>
            <w:r>
              <w:rPr>
                <w:spacing w:val="26"/>
                <w:sz w:val="22"/>
              </w:rPr>
              <w:t xml:space="preserve"> </w:t>
            </w:r>
            <w:r>
              <w:rPr>
                <w:sz w:val="22"/>
              </w:rPr>
              <w:t>биологии.</w:t>
            </w:r>
            <w:r>
              <w:rPr>
                <w:spacing w:val="26"/>
                <w:sz w:val="22"/>
              </w:rPr>
              <w:t xml:space="preserve"> </w:t>
            </w:r>
            <w:r>
              <w:rPr>
                <w:sz w:val="22"/>
              </w:rPr>
              <w:t>Свойства</w:t>
            </w:r>
            <w:r>
              <w:rPr>
                <w:spacing w:val="27"/>
                <w:sz w:val="22"/>
              </w:rPr>
              <w:t xml:space="preserve"> </w:t>
            </w:r>
            <w:r>
              <w:rPr>
                <w:sz w:val="22"/>
              </w:rPr>
              <w:t>биосистем</w:t>
            </w:r>
            <w:r>
              <w:rPr>
                <w:spacing w:val="27"/>
                <w:sz w:val="22"/>
              </w:rPr>
              <w:t xml:space="preserve"> </w:t>
            </w:r>
            <w:r>
              <w:rPr>
                <w:sz w:val="22"/>
              </w:rPr>
              <w:t>и</w:t>
            </w:r>
            <w:r>
              <w:rPr>
                <w:spacing w:val="26"/>
                <w:sz w:val="22"/>
              </w:rPr>
              <w:t xml:space="preserve"> </w:t>
            </w:r>
            <w:r>
              <w:rPr>
                <w:sz w:val="22"/>
              </w:rPr>
              <w:t xml:space="preserve">их </w:t>
            </w:r>
            <w:r>
              <w:rPr>
                <w:spacing w:val="-2"/>
                <w:sz w:val="22"/>
              </w:rPr>
              <w:t>разнообразие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rPr>
                <w:sz w:val="22"/>
              </w:rPr>
            </w:pPr>
            <w:r>
              <w:rPr>
                <w:sz w:val="22"/>
              </w:rPr>
              <w:t>Уровни</w:t>
            </w:r>
            <w:r>
              <w:rPr>
                <w:spacing w:val="28"/>
                <w:sz w:val="22"/>
              </w:rPr>
              <w:t xml:space="preserve"> </w:t>
            </w:r>
            <w:r>
              <w:rPr>
                <w:sz w:val="22"/>
              </w:rPr>
              <w:t>организации</w:t>
            </w:r>
            <w:r>
              <w:rPr>
                <w:spacing w:val="30"/>
                <w:sz w:val="22"/>
              </w:rPr>
              <w:t xml:space="preserve"> </w:t>
            </w:r>
            <w:r>
              <w:rPr>
                <w:sz w:val="22"/>
              </w:rPr>
              <w:t>биосистем:</w:t>
            </w:r>
            <w:r>
              <w:rPr>
                <w:spacing w:val="30"/>
                <w:sz w:val="22"/>
              </w:rPr>
              <w:t xml:space="preserve"> </w:t>
            </w:r>
            <w:r>
              <w:rPr>
                <w:sz w:val="22"/>
              </w:rPr>
              <w:t>молекулярно-генетический,</w:t>
            </w:r>
            <w:r>
              <w:rPr>
                <w:spacing w:val="29"/>
                <w:sz w:val="22"/>
              </w:rPr>
              <w:t xml:space="preserve"> </w:t>
            </w:r>
            <w:r>
              <w:rPr>
                <w:sz w:val="22"/>
              </w:rPr>
              <w:t>клеточный,</w:t>
            </w:r>
            <w:r>
              <w:rPr>
                <w:spacing w:val="30"/>
                <w:sz w:val="22"/>
              </w:rPr>
              <w:t xml:space="preserve"> </w:t>
            </w:r>
            <w:r>
              <w:rPr>
                <w:sz w:val="22"/>
              </w:rPr>
              <w:t>организменный, популяционно-видовой, экосистемный, биосферный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Химический</w:t>
            </w:r>
            <w:r>
              <w:rPr>
                <w:spacing w:val="-7"/>
                <w:sz w:val="22"/>
              </w:rPr>
              <w:t xml:space="preserve"> </w:t>
            </w:r>
            <w:r>
              <w:rPr>
                <w:sz w:val="22"/>
              </w:rPr>
              <w:t>состав</w:t>
            </w:r>
            <w:r>
              <w:rPr>
                <w:spacing w:val="-7"/>
                <w:sz w:val="22"/>
              </w:rPr>
              <w:t xml:space="preserve"> </w:t>
            </w:r>
            <w:r>
              <w:rPr>
                <w:sz w:val="22"/>
              </w:rPr>
              <w:t>и</w:t>
            </w:r>
            <w:r>
              <w:rPr>
                <w:spacing w:val="-7"/>
                <w:sz w:val="22"/>
              </w:rPr>
              <w:t xml:space="preserve"> </w:t>
            </w:r>
            <w:r>
              <w:rPr>
                <w:sz w:val="22"/>
              </w:rPr>
              <w:t>строение</w:t>
            </w:r>
            <w:r>
              <w:rPr>
                <w:spacing w:val="-8"/>
                <w:sz w:val="22"/>
              </w:rPr>
              <w:t xml:space="preserve"> </w:t>
            </w:r>
            <w:r>
              <w:rPr>
                <w:spacing w:val="-2"/>
                <w:sz w:val="22"/>
              </w:rPr>
              <w:t>клетки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Химический состав клетки. Химические элементы: макроэлементы, микроэлементы. Вода</w:t>
            </w:r>
            <w:r>
              <w:rPr>
                <w:spacing w:val="40"/>
                <w:sz w:val="22"/>
              </w:rPr>
              <w:t xml:space="preserve"> </w:t>
            </w:r>
            <w:r>
              <w:rPr>
                <w:sz w:val="22"/>
              </w:rPr>
              <w:t>и минеральные вещества. Функции воды и минеральных веществ в клетке. Поддержание осмотического баланса</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w:t>
            </w:r>
            <w:r>
              <w:rPr>
                <w:spacing w:val="80"/>
                <w:sz w:val="22"/>
              </w:rPr>
              <w:t xml:space="preserve"> </w:t>
            </w:r>
            <w:r>
              <w:rPr>
                <w:sz w:val="22"/>
              </w:rPr>
              <w:t>молекулы (первичная, вторичная, третичная и четвертичная структура). Химические свойства белков. Биологические функции белков.</w:t>
            </w:r>
          </w:p>
          <w:p>
            <w:pPr>
              <w:pStyle w:val="TableParagraph"/>
              <w:spacing w:lineRule="auto" w:line="218"/>
              <w:ind w:start="61" w:end="54"/>
              <w:jc w:val="both"/>
              <w:rPr>
                <w:sz w:val="22"/>
              </w:rPr>
            </w:pPr>
            <w:r>
              <w:rPr>
                <w:sz w:val="22"/>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Углеводы: моносахариды (глюкоза, рибоза и дезоксирибоза), дисахариды (сахароза, лактоза) и полисахариды (крахмал, гликоген, целлюлоза). Биологические функции </w:t>
            </w:r>
            <w:r>
              <w:rPr>
                <w:spacing w:val="-2"/>
                <w:sz w:val="22"/>
              </w:rPr>
              <w:t>углеводов.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Липиды: триглицериды, стероиды, фосфолипиды. Гидрофильно-гидрофобные свойства. Биологические функции липидов. Сравнение углеводов, белков и липидов как источников </w:t>
            </w:r>
            <w:r>
              <w:rPr>
                <w:spacing w:val="-2"/>
                <w:sz w:val="22"/>
              </w:rPr>
              <w:t>энергии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rPr>
                <w:sz w:val="22"/>
              </w:rPr>
            </w:pPr>
            <w:r>
              <w:rPr>
                <w:sz w:val="22"/>
              </w:rPr>
              <w:t>Нуклеиновые кислоты: ДНК и РНК. Нуклеотиды - мономеры нуклеиновых кислот. Строение и функции ДНК. Строение и функции РНК. АТФ: строение и функции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Цитология</w:t>
            </w:r>
            <w:r>
              <w:rPr>
                <w:spacing w:val="-9"/>
                <w:sz w:val="22"/>
              </w:rPr>
              <w:t xml:space="preserve"> </w:t>
            </w:r>
            <w:r>
              <w:rPr>
                <w:sz w:val="22"/>
              </w:rPr>
              <w:t>-</w:t>
            </w:r>
            <w:r>
              <w:rPr>
                <w:spacing w:val="-8"/>
                <w:sz w:val="22"/>
              </w:rPr>
              <w:t xml:space="preserve"> </w:t>
            </w:r>
            <w:r>
              <w:rPr>
                <w:sz w:val="22"/>
              </w:rPr>
              <w:t>наука</w:t>
            </w:r>
            <w:r>
              <w:rPr>
                <w:spacing w:val="-10"/>
                <w:sz w:val="22"/>
              </w:rPr>
              <w:t xml:space="preserve"> </w:t>
            </w:r>
            <w:r>
              <w:rPr>
                <w:sz w:val="22"/>
              </w:rPr>
              <w:t>о</w:t>
            </w:r>
            <w:r>
              <w:rPr>
                <w:spacing w:val="-9"/>
                <w:sz w:val="22"/>
              </w:rPr>
              <w:t xml:space="preserve"> </w:t>
            </w:r>
            <w:r>
              <w:rPr>
                <w:sz w:val="22"/>
              </w:rPr>
              <w:t>клетке.</w:t>
            </w:r>
            <w:r>
              <w:rPr>
                <w:spacing w:val="-9"/>
                <w:sz w:val="22"/>
              </w:rPr>
              <w:t xml:space="preserve"> </w:t>
            </w:r>
            <w:r>
              <w:rPr>
                <w:sz w:val="22"/>
              </w:rPr>
              <w:t>Клеточная</w:t>
            </w:r>
            <w:r>
              <w:rPr>
                <w:spacing w:val="-10"/>
                <w:sz w:val="22"/>
              </w:rPr>
              <w:t xml:space="preserve"> </w:t>
            </w:r>
            <w:r>
              <w:rPr>
                <w:sz w:val="22"/>
              </w:rPr>
              <w:t>теория.</w:t>
            </w:r>
            <w:r>
              <w:rPr>
                <w:spacing w:val="-9"/>
                <w:sz w:val="22"/>
              </w:rPr>
              <w:t xml:space="preserve"> </w:t>
            </w:r>
            <w:r>
              <w:rPr>
                <w:sz w:val="22"/>
              </w:rPr>
              <w:t>Методы</w:t>
            </w:r>
            <w:r>
              <w:rPr>
                <w:spacing w:val="-9"/>
                <w:sz w:val="22"/>
              </w:rPr>
              <w:t xml:space="preserve"> </w:t>
            </w:r>
            <w:r>
              <w:rPr>
                <w:sz w:val="22"/>
              </w:rPr>
              <w:t>изучения</w:t>
            </w:r>
            <w:r>
              <w:rPr>
                <w:spacing w:val="-9"/>
                <w:sz w:val="22"/>
              </w:rPr>
              <w:t xml:space="preserve"> </w:t>
            </w:r>
            <w:r>
              <w:rPr>
                <w:spacing w:val="-2"/>
                <w:sz w:val="22"/>
              </w:rPr>
              <w:t>клеток</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Клетка</w:t>
            </w:r>
            <w:r>
              <w:rPr>
                <w:spacing w:val="80"/>
                <w:sz w:val="22"/>
              </w:rPr>
              <w:t xml:space="preserve"> </w:t>
            </w:r>
            <w:r>
              <w:rPr>
                <w:sz w:val="22"/>
              </w:rPr>
              <w:t>как</w:t>
            </w:r>
            <w:r>
              <w:rPr>
                <w:spacing w:val="80"/>
                <w:sz w:val="22"/>
              </w:rPr>
              <w:t xml:space="preserve"> </w:t>
            </w:r>
            <w:r>
              <w:rPr>
                <w:sz w:val="22"/>
              </w:rPr>
              <w:t>целостная</w:t>
            </w:r>
            <w:r>
              <w:rPr>
                <w:spacing w:val="80"/>
                <w:sz w:val="22"/>
              </w:rPr>
              <w:t xml:space="preserve"> </w:t>
            </w:r>
            <w:r>
              <w:rPr>
                <w:sz w:val="22"/>
              </w:rPr>
              <w:t>живая</w:t>
            </w:r>
            <w:r>
              <w:rPr>
                <w:spacing w:val="80"/>
                <w:sz w:val="22"/>
              </w:rPr>
              <w:t xml:space="preserve"> </w:t>
            </w:r>
            <w:r>
              <w:rPr>
                <w:sz w:val="22"/>
              </w:rPr>
              <w:t>система.</w:t>
            </w:r>
            <w:r>
              <w:rPr>
                <w:spacing w:val="80"/>
                <w:sz w:val="22"/>
              </w:rPr>
              <w:t xml:space="preserve"> </w:t>
            </w:r>
            <w:r>
              <w:rPr>
                <w:sz w:val="22"/>
              </w:rPr>
              <w:t>Общие</w:t>
            </w:r>
            <w:r>
              <w:rPr>
                <w:spacing w:val="80"/>
                <w:sz w:val="22"/>
              </w:rPr>
              <w:t xml:space="preserve"> </w:t>
            </w:r>
            <w:r>
              <w:rPr>
                <w:sz w:val="22"/>
              </w:rPr>
              <w:t>признаки</w:t>
            </w:r>
            <w:r>
              <w:rPr>
                <w:spacing w:val="80"/>
                <w:sz w:val="22"/>
              </w:rPr>
              <w:t xml:space="preserve"> </w:t>
            </w:r>
            <w:r>
              <w:rPr>
                <w:sz w:val="22"/>
              </w:rPr>
              <w:t>клеток:</w:t>
            </w:r>
            <w:r>
              <w:rPr>
                <w:spacing w:val="80"/>
                <w:sz w:val="22"/>
              </w:rPr>
              <w:t xml:space="preserve"> </w:t>
            </w:r>
            <w:r>
              <w:rPr>
                <w:sz w:val="22"/>
              </w:rPr>
              <w:t>замкнутая</w:t>
            </w:r>
            <w:r>
              <w:rPr>
                <w:spacing w:val="80"/>
                <w:sz w:val="22"/>
              </w:rPr>
              <w:t xml:space="preserve"> </w:t>
            </w:r>
            <w:r>
              <w:rPr>
                <w:sz w:val="22"/>
              </w:rPr>
              <w:t>наружная мембрана, молекулы ДНК как генетический аппарат, система синтеза белка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Поверхностные структуры клеток - клеточная стенка, гликокаликс, их функции. Плазматическая мембрана, ее свойства и функции. Цитоплазма и ее органоиды. Одномембранные органоиды клетки: эндоплазматическая сеть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реснички, жгутики. Функции органоидов клетки. Включения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Ядро</w:t>
            </w:r>
            <w:r>
              <w:rPr>
                <w:spacing w:val="40"/>
                <w:sz w:val="22"/>
              </w:rPr>
              <w:t xml:space="preserve"> </w:t>
            </w:r>
            <w:r>
              <w:rPr>
                <w:sz w:val="22"/>
              </w:rPr>
              <w:t>-</w:t>
            </w:r>
            <w:r>
              <w:rPr>
                <w:spacing w:val="40"/>
                <w:sz w:val="22"/>
              </w:rPr>
              <w:t xml:space="preserve"> </w:t>
            </w:r>
            <w:r>
              <w:rPr>
                <w:sz w:val="22"/>
              </w:rPr>
              <w:t>регуляторный</w:t>
            </w:r>
            <w:r>
              <w:rPr>
                <w:spacing w:val="40"/>
                <w:sz w:val="22"/>
              </w:rPr>
              <w:t xml:space="preserve"> </w:t>
            </w:r>
            <w:r>
              <w:rPr>
                <w:sz w:val="22"/>
              </w:rPr>
              <w:t>центр</w:t>
            </w:r>
            <w:r>
              <w:rPr>
                <w:spacing w:val="40"/>
                <w:sz w:val="22"/>
              </w:rPr>
              <w:t xml:space="preserve"> </w:t>
            </w:r>
            <w:r>
              <w:rPr>
                <w:sz w:val="22"/>
              </w:rPr>
              <w:t>клетки.</w:t>
            </w:r>
            <w:r>
              <w:rPr>
                <w:spacing w:val="40"/>
                <w:sz w:val="22"/>
              </w:rPr>
              <w:t xml:space="preserve"> </w:t>
            </w:r>
            <w:r>
              <w:rPr>
                <w:sz w:val="22"/>
              </w:rPr>
              <w:t>Строение</w:t>
            </w:r>
            <w:r>
              <w:rPr>
                <w:spacing w:val="74"/>
                <w:sz w:val="22"/>
              </w:rPr>
              <w:t xml:space="preserve"> </w:t>
            </w:r>
            <w:r>
              <w:rPr>
                <w:sz w:val="22"/>
              </w:rPr>
              <w:t>ядра:</w:t>
            </w:r>
            <w:r>
              <w:rPr>
                <w:spacing w:val="40"/>
                <w:sz w:val="22"/>
              </w:rPr>
              <w:t xml:space="preserve"> </w:t>
            </w:r>
            <w:r>
              <w:rPr>
                <w:sz w:val="22"/>
              </w:rPr>
              <w:t>ядерная</w:t>
            </w:r>
            <w:r>
              <w:rPr>
                <w:spacing w:val="40"/>
                <w:sz w:val="22"/>
              </w:rPr>
              <w:t xml:space="preserve"> </w:t>
            </w:r>
            <w:r>
              <w:rPr>
                <w:sz w:val="22"/>
              </w:rPr>
              <w:t>оболочка,</w:t>
            </w:r>
            <w:r>
              <w:rPr>
                <w:spacing w:val="76"/>
                <w:sz w:val="22"/>
              </w:rPr>
              <w:t xml:space="preserve"> </w:t>
            </w:r>
            <w:r>
              <w:rPr>
                <w:sz w:val="22"/>
              </w:rPr>
              <w:t>кариоплазма,</w:t>
            </w:r>
            <w:r>
              <w:rPr>
                <w:spacing w:val="40"/>
                <w:sz w:val="22"/>
              </w:rPr>
              <w:t xml:space="preserve"> </w:t>
            </w:r>
            <w:r>
              <w:rPr>
                <w:sz w:val="22"/>
              </w:rPr>
              <w:t>хроматин, ядрышко. Хромосомы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Транспорт</w:t>
            </w:r>
            <w:r>
              <w:rPr>
                <w:spacing w:val="-10"/>
                <w:sz w:val="22"/>
              </w:rPr>
              <w:t xml:space="preserve"> </w:t>
            </w:r>
            <w:r>
              <w:rPr>
                <w:sz w:val="22"/>
              </w:rPr>
              <w:t>веществ</w:t>
            </w:r>
            <w:r>
              <w:rPr>
                <w:spacing w:val="-8"/>
                <w:sz w:val="22"/>
              </w:rPr>
              <w:t xml:space="preserve"> </w:t>
            </w:r>
            <w:r>
              <w:rPr>
                <w:sz w:val="22"/>
              </w:rPr>
              <w:t>в</w:t>
            </w:r>
            <w:r>
              <w:rPr>
                <w:spacing w:val="-10"/>
                <w:sz w:val="22"/>
              </w:rPr>
              <w:t xml:space="preserve"> </w:t>
            </w:r>
            <w:r>
              <w:rPr>
                <w:spacing w:val="-2"/>
                <w:sz w:val="22"/>
              </w:rPr>
              <w:t>клетке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Жизнедеятельность</w:t>
            </w:r>
            <w:r>
              <w:rPr>
                <w:spacing w:val="15"/>
                <w:sz w:val="22"/>
              </w:rPr>
              <w:t xml:space="preserve"> </w:t>
            </w:r>
            <w:r>
              <w:rPr>
                <w:spacing w:val="-2"/>
                <w:sz w:val="22"/>
              </w:rPr>
              <w:t>клетки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Обмен веществ, или метаболизм. Ассимиляция (пластический обмен) и диссимиляция (энергетический обмен) - две стороны единого процесса метаболизма. Типы обмена веществ: автотрофный и гетеротрофный. Роль ферментов в обмене веществ и превращении энергии в клетке</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pPr>
              <w:pStyle w:val="TableParagraph"/>
              <w:spacing w:lineRule="exact" w:line="255"/>
              <w:ind w:start="61"/>
              <w:jc w:val="both"/>
              <w:rPr>
                <w:sz w:val="22"/>
              </w:rPr>
            </w:pPr>
            <w:r>
              <w:rPr>
                <w:spacing w:val="-2"/>
                <w:sz w:val="22"/>
              </w:rPr>
              <w:t>Хемосинтез.</w:t>
            </w:r>
            <w:r>
              <w:rPr>
                <w:spacing w:val="4"/>
                <w:sz w:val="22"/>
              </w:rPr>
              <w:t xml:space="preserve"> </w:t>
            </w:r>
            <w:r>
              <w:rPr>
                <w:spacing w:val="-2"/>
                <w:sz w:val="22"/>
              </w:rPr>
              <w:t>Хемосинтезирующие</w:t>
            </w:r>
            <w:r>
              <w:rPr>
                <w:spacing w:val="4"/>
                <w:sz w:val="22"/>
              </w:rPr>
              <w:t xml:space="preserve"> </w:t>
            </w:r>
            <w:r>
              <w:rPr>
                <w:spacing w:val="-2"/>
                <w:sz w:val="22"/>
              </w:rPr>
              <w:t>бактерии.</w:t>
            </w:r>
            <w:r>
              <w:rPr>
                <w:spacing w:val="2"/>
                <w:sz w:val="22"/>
              </w:rPr>
              <w:t xml:space="preserve"> </w:t>
            </w:r>
            <w:r>
              <w:rPr>
                <w:spacing w:val="-2"/>
                <w:sz w:val="22"/>
              </w:rPr>
              <w:t>Значение</w:t>
            </w:r>
            <w:r>
              <w:rPr>
                <w:spacing w:val="4"/>
                <w:sz w:val="22"/>
              </w:rPr>
              <w:t xml:space="preserve"> </w:t>
            </w:r>
            <w:r>
              <w:rPr>
                <w:spacing w:val="-2"/>
                <w:sz w:val="22"/>
              </w:rPr>
              <w:t>хемосинтеза</w:t>
            </w:r>
            <w:r>
              <w:rPr>
                <w:spacing w:val="4"/>
                <w:sz w:val="22"/>
              </w:rPr>
              <w:t xml:space="preserve"> </w:t>
            </w:r>
            <w:r>
              <w:rPr>
                <w:spacing w:val="-2"/>
                <w:sz w:val="22"/>
              </w:rPr>
              <w:t>для</w:t>
            </w:r>
            <w:r>
              <w:rPr>
                <w:spacing w:val="4"/>
                <w:sz w:val="22"/>
              </w:rPr>
              <w:t xml:space="preserve"> </w:t>
            </w:r>
            <w:r>
              <w:rPr>
                <w:spacing w:val="-2"/>
                <w:sz w:val="22"/>
              </w:rPr>
              <w:t>жизни</w:t>
            </w:r>
            <w:r>
              <w:rPr>
                <w:spacing w:val="4"/>
                <w:sz w:val="22"/>
              </w:rPr>
              <w:t xml:space="preserve"> </w:t>
            </w:r>
            <w:r>
              <w:rPr>
                <w:spacing w:val="-2"/>
                <w:sz w:val="22"/>
              </w:rPr>
              <w:t>на</w:t>
            </w:r>
            <w:r>
              <w:rPr>
                <w:spacing w:val="3"/>
                <w:sz w:val="22"/>
              </w:rPr>
              <w:t xml:space="preserve"> </w:t>
            </w:r>
            <w:r>
              <w:rPr>
                <w:spacing w:val="-2"/>
                <w:sz w:val="22"/>
              </w:rPr>
              <w:t>Земле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Эффективность энергетического обмена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Кодирование аминокислот. Роль рибосом в</w:t>
            </w:r>
            <w:r>
              <w:rPr>
                <w:spacing w:val="40"/>
                <w:sz w:val="22"/>
              </w:rPr>
              <w:t xml:space="preserve"> </w:t>
            </w:r>
            <w:r>
              <w:rPr>
                <w:sz w:val="22"/>
              </w:rPr>
              <w:t>биосинтезе белка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Неклеточные формы жизни - вирусы. История открытия вирусов (Д.И. Ивановский). Особенности строения и жизнедеятельности вирусов. Бактериофаги. Болезни растений, животных и человека, вызываемые вирусами. Вирус иммунодефицита человека (ВИЧ) - возбудитель СПИДа. Профилактика распространения вирусных заболеваний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Размножение</w:t>
            </w:r>
            <w:r>
              <w:rPr>
                <w:spacing w:val="-12"/>
                <w:sz w:val="22"/>
              </w:rPr>
              <w:t xml:space="preserve"> </w:t>
            </w:r>
            <w:r>
              <w:rPr>
                <w:sz w:val="22"/>
              </w:rPr>
              <w:t>и</w:t>
            </w:r>
            <w:r>
              <w:rPr>
                <w:spacing w:val="-13"/>
                <w:sz w:val="22"/>
              </w:rPr>
              <w:t xml:space="preserve"> </w:t>
            </w:r>
            <w:r>
              <w:rPr>
                <w:sz w:val="22"/>
              </w:rPr>
              <w:t>индивидуальное</w:t>
            </w:r>
            <w:r>
              <w:rPr>
                <w:spacing w:val="-11"/>
                <w:sz w:val="22"/>
              </w:rPr>
              <w:t xml:space="preserve"> </w:t>
            </w:r>
            <w:r>
              <w:rPr>
                <w:sz w:val="22"/>
              </w:rPr>
              <w:t>развитие</w:t>
            </w:r>
            <w:r>
              <w:rPr>
                <w:spacing w:val="-12"/>
                <w:sz w:val="22"/>
              </w:rPr>
              <w:t xml:space="preserve"> </w:t>
            </w:r>
            <w:r>
              <w:rPr>
                <w:spacing w:val="-2"/>
                <w:sz w:val="22"/>
              </w:rPr>
              <w:t>организмов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Клеточный</w:t>
            </w:r>
            <w:r>
              <w:rPr>
                <w:spacing w:val="-3"/>
                <w:sz w:val="22"/>
              </w:rPr>
              <w:t xml:space="preserve"> </w:t>
            </w:r>
            <w:r>
              <w:rPr>
                <w:sz w:val="22"/>
              </w:rPr>
              <w:t>цикл,</w:t>
            </w:r>
            <w:r>
              <w:rPr>
                <w:spacing w:val="-4"/>
                <w:sz w:val="22"/>
              </w:rPr>
              <w:t xml:space="preserve"> </w:t>
            </w:r>
            <w:r>
              <w:rPr>
                <w:sz w:val="22"/>
              </w:rPr>
              <w:t>или</w:t>
            </w:r>
            <w:r>
              <w:rPr>
                <w:spacing w:val="-3"/>
                <w:sz w:val="22"/>
              </w:rPr>
              <w:t xml:space="preserve"> </w:t>
            </w:r>
            <w:r>
              <w:rPr>
                <w:sz w:val="22"/>
              </w:rPr>
              <w:t>жизненный</w:t>
            </w:r>
            <w:r>
              <w:rPr>
                <w:spacing w:val="-4"/>
                <w:sz w:val="22"/>
              </w:rPr>
              <w:t xml:space="preserve"> </w:t>
            </w:r>
            <w:r>
              <w:rPr>
                <w:sz w:val="22"/>
              </w:rPr>
              <w:t>цикл</w:t>
            </w:r>
            <w:r>
              <w:rPr>
                <w:spacing w:val="-5"/>
                <w:sz w:val="22"/>
              </w:rPr>
              <w:t xml:space="preserve"> </w:t>
            </w:r>
            <w:r>
              <w:rPr>
                <w:sz w:val="22"/>
              </w:rPr>
              <w:t>клетки.</w:t>
            </w:r>
            <w:r>
              <w:rPr>
                <w:spacing w:val="-3"/>
                <w:sz w:val="22"/>
              </w:rPr>
              <w:t xml:space="preserve"> </w:t>
            </w:r>
            <w:r>
              <w:rPr>
                <w:sz w:val="22"/>
              </w:rPr>
              <w:t>Интерфаза</w:t>
            </w:r>
            <w:r>
              <w:rPr>
                <w:spacing w:val="-4"/>
                <w:sz w:val="22"/>
              </w:rPr>
              <w:t xml:space="preserve"> </w:t>
            </w:r>
            <w:r>
              <w:rPr>
                <w:sz w:val="22"/>
              </w:rPr>
              <w:t>и</w:t>
            </w:r>
            <w:r>
              <w:rPr>
                <w:spacing w:val="-4"/>
                <w:sz w:val="22"/>
              </w:rPr>
              <w:t xml:space="preserve"> </w:t>
            </w:r>
            <w:r>
              <w:rPr>
                <w:sz w:val="22"/>
              </w:rPr>
              <w:t>митоз.</w:t>
            </w:r>
            <w:r>
              <w:rPr>
                <w:spacing w:val="-5"/>
                <w:sz w:val="22"/>
              </w:rPr>
              <w:t xml:space="preserve"> </w:t>
            </w:r>
            <w:r>
              <w:rPr>
                <w:sz w:val="22"/>
              </w:rPr>
              <w:t>Процессы,</w:t>
            </w:r>
            <w:r>
              <w:rPr>
                <w:spacing w:val="-4"/>
                <w:sz w:val="22"/>
              </w:rPr>
              <w:t xml:space="preserve"> </w:t>
            </w:r>
            <w:r>
              <w:rPr>
                <w:sz w:val="22"/>
              </w:rPr>
              <w:t>протекающие в интерфазе. Репликация - реакция матричного синтеза ДНК. Строение хромосом. Хромосомный</w:t>
            </w:r>
            <w:r>
              <w:rPr>
                <w:spacing w:val="55"/>
                <w:w w:val="150"/>
                <w:sz w:val="22"/>
              </w:rPr>
              <w:t xml:space="preserve"> </w:t>
            </w:r>
            <w:r>
              <w:rPr>
                <w:sz w:val="22"/>
              </w:rPr>
              <w:t>набор</w:t>
            </w:r>
            <w:r>
              <w:rPr>
                <w:spacing w:val="58"/>
                <w:w w:val="150"/>
                <w:sz w:val="22"/>
              </w:rPr>
              <w:t xml:space="preserve"> </w:t>
            </w:r>
            <w:r>
              <w:rPr>
                <w:sz w:val="22"/>
              </w:rPr>
              <w:t>-</w:t>
            </w:r>
            <w:r>
              <w:rPr>
                <w:spacing w:val="56"/>
                <w:w w:val="150"/>
                <w:sz w:val="22"/>
              </w:rPr>
              <w:t xml:space="preserve"> </w:t>
            </w:r>
            <w:r>
              <w:rPr>
                <w:sz w:val="22"/>
              </w:rPr>
              <w:t>кариотип.</w:t>
            </w:r>
            <w:r>
              <w:rPr>
                <w:spacing w:val="57"/>
                <w:w w:val="150"/>
                <w:sz w:val="22"/>
              </w:rPr>
              <w:t xml:space="preserve"> </w:t>
            </w:r>
            <w:r>
              <w:rPr>
                <w:sz w:val="22"/>
              </w:rPr>
              <w:t>Диплоидный</w:t>
            </w:r>
            <w:r>
              <w:rPr>
                <w:spacing w:val="56"/>
                <w:w w:val="150"/>
                <w:sz w:val="22"/>
              </w:rPr>
              <w:t xml:space="preserve"> </w:t>
            </w:r>
            <w:r>
              <w:rPr>
                <w:sz w:val="22"/>
              </w:rPr>
              <w:t>и</w:t>
            </w:r>
            <w:r>
              <w:rPr>
                <w:spacing w:val="56"/>
                <w:w w:val="150"/>
                <w:sz w:val="22"/>
              </w:rPr>
              <w:t xml:space="preserve"> </w:t>
            </w:r>
            <w:r>
              <w:rPr>
                <w:sz w:val="22"/>
              </w:rPr>
              <w:t>гаплоидный</w:t>
            </w:r>
            <w:r>
              <w:rPr>
                <w:spacing w:val="56"/>
                <w:w w:val="150"/>
                <w:sz w:val="22"/>
              </w:rPr>
              <w:t xml:space="preserve"> </w:t>
            </w:r>
            <w:r>
              <w:rPr>
                <w:sz w:val="22"/>
              </w:rPr>
              <w:t>хромосомные</w:t>
            </w:r>
            <w:r>
              <w:rPr>
                <w:spacing w:val="55"/>
                <w:w w:val="150"/>
                <w:sz w:val="22"/>
              </w:rPr>
              <w:t xml:space="preserve"> </w:t>
            </w:r>
            <w:r>
              <w:rPr>
                <w:spacing w:val="-2"/>
                <w:sz w:val="22"/>
              </w:rPr>
              <w:t>наборы.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77" w:leader="none"/>
                <w:tab w:val="left" w:pos="3225" w:leader="none"/>
                <w:tab w:val="left" w:pos="4148" w:leader="none"/>
                <w:tab w:val="left" w:pos="5673" w:leader="none"/>
                <w:tab w:val="left" w:pos="6022" w:leader="none"/>
                <w:tab w:val="left" w:pos="7920" w:leader="none"/>
              </w:tabs>
              <w:spacing w:lineRule="auto" w:line="218" w:before="103" w:after="0"/>
              <w:ind w:start="61" w:end="57"/>
              <w:rPr>
                <w:sz w:val="22"/>
              </w:rPr>
            </w:pPr>
            <w:r>
              <w:rPr>
                <w:spacing w:val="-2"/>
                <w:sz w:val="22"/>
              </w:rPr>
              <w:t>Хроматиды.</w:t>
            </w:r>
            <w:r>
              <w:rPr>
                <w:sz w:val="22"/>
              </w:rPr>
              <w:tab/>
            </w:r>
            <w:r>
              <w:rPr>
                <w:spacing w:val="-2"/>
                <w:sz w:val="22"/>
              </w:rPr>
              <w:t>Цитологические</w:t>
            </w:r>
            <w:r>
              <w:rPr>
                <w:sz w:val="22"/>
              </w:rPr>
              <w:tab/>
            </w:r>
            <w:r>
              <w:rPr>
                <w:spacing w:val="-2"/>
                <w:sz w:val="22"/>
              </w:rPr>
              <w:t>основы</w:t>
            </w:r>
            <w:r>
              <w:rPr>
                <w:sz w:val="22"/>
              </w:rPr>
              <w:tab/>
            </w:r>
            <w:r>
              <w:rPr>
                <w:spacing w:val="-2"/>
                <w:sz w:val="22"/>
              </w:rPr>
              <w:t>размножения</w:t>
            </w:r>
            <w:r>
              <w:rPr>
                <w:sz w:val="22"/>
              </w:rPr>
              <w:tab/>
            </w:r>
            <w:r>
              <w:rPr>
                <w:spacing w:val="-10"/>
                <w:sz w:val="22"/>
              </w:rPr>
              <w:t>и</w:t>
            </w:r>
            <w:r>
              <w:rPr>
                <w:sz w:val="22"/>
              </w:rPr>
              <w:tab/>
            </w:r>
            <w:r>
              <w:rPr>
                <w:spacing w:val="-2"/>
                <w:sz w:val="22"/>
              </w:rPr>
              <w:t>индивидуального</w:t>
            </w:r>
            <w:r>
              <w:rPr>
                <w:sz w:val="22"/>
              </w:rPr>
              <w:tab/>
            </w:r>
            <w:r>
              <w:rPr>
                <w:spacing w:val="-2"/>
                <w:sz w:val="22"/>
              </w:rPr>
              <w:t>развития организмов.</w:t>
            </w:r>
          </w:p>
          <w:p>
            <w:pPr>
              <w:pStyle w:val="TableParagraph"/>
              <w:spacing w:lineRule="auto" w:line="218" w:before="2" w:after="0"/>
              <w:ind w:start="61"/>
              <w:rPr>
                <w:sz w:val="22"/>
              </w:rPr>
            </w:pPr>
            <w:r>
              <w:rPr>
                <w:sz w:val="22"/>
              </w:rPr>
              <w:t>Деление</w:t>
            </w:r>
            <w:r>
              <w:rPr>
                <w:spacing w:val="40"/>
                <w:sz w:val="22"/>
              </w:rPr>
              <w:t xml:space="preserve"> </w:t>
            </w:r>
            <w:r>
              <w:rPr>
                <w:sz w:val="22"/>
              </w:rPr>
              <w:t>клетки</w:t>
            </w:r>
            <w:r>
              <w:rPr>
                <w:spacing w:val="40"/>
                <w:sz w:val="22"/>
              </w:rPr>
              <w:t xml:space="preserve"> </w:t>
            </w:r>
            <w:r>
              <w:rPr>
                <w:sz w:val="22"/>
              </w:rPr>
              <w:t>-</w:t>
            </w:r>
            <w:r>
              <w:rPr>
                <w:spacing w:val="40"/>
                <w:sz w:val="22"/>
              </w:rPr>
              <w:t xml:space="preserve"> </w:t>
            </w:r>
            <w:r>
              <w:rPr>
                <w:sz w:val="22"/>
              </w:rPr>
              <w:t>митоз.</w:t>
            </w:r>
            <w:r>
              <w:rPr>
                <w:spacing w:val="40"/>
                <w:sz w:val="22"/>
              </w:rPr>
              <w:t xml:space="preserve"> </w:t>
            </w:r>
            <w:r>
              <w:rPr>
                <w:sz w:val="22"/>
              </w:rPr>
              <w:t>Стадии</w:t>
            </w:r>
            <w:r>
              <w:rPr>
                <w:spacing w:val="40"/>
                <w:sz w:val="22"/>
              </w:rPr>
              <w:t xml:space="preserve"> </w:t>
            </w:r>
            <w:r>
              <w:rPr>
                <w:sz w:val="22"/>
              </w:rPr>
              <w:t>митоза.</w:t>
            </w:r>
            <w:r>
              <w:rPr>
                <w:spacing w:val="40"/>
                <w:sz w:val="22"/>
              </w:rPr>
              <w:t xml:space="preserve"> </w:t>
            </w:r>
            <w:r>
              <w:rPr>
                <w:sz w:val="22"/>
              </w:rPr>
              <w:t>Процессы,</w:t>
            </w:r>
            <w:r>
              <w:rPr>
                <w:spacing w:val="40"/>
                <w:sz w:val="22"/>
              </w:rPr>
              <w:t xml:space="preserve"> </w:t>
            </w:r>
            <w:r>
              <w:rPr>
                <w:sz w:val="22"/>
              </w:rPr>
              <w:t>происходящие</w:t>
            </w:r>
            <w:r>
              <w:rPr>
                <w:spacing w:val="40"/>
                <w:sz w:val="22"/>
              </w:rPr>
              <w:t xml:space="preserve"> </w:t>
            </w:r>
            <w:r>
              <w:rPr>
                <w:sz w:val="22"/>
              </w:rPr>
              <w:t>на</w:t>
            </w:r>
            <w:r>
              <w:rPr>
                <w:spacing w:val="40"/>
                <w:sz w:val="22"/>
              </w:rPr>
              <w:t xml:space="preserve"> </w:t>
            </w:r>
            <w:r>
              <w:rPr>
                <w:sz w:val="22"/>
              </w:rPr>
              <w:t>разных</w:t>
            </w:r>
            <w:r>
              <w:rPr>
                <w:spacing w:val="40"/>
                <w:sz w:val="22"/>
              </w:rPr>
              <w:t xml:space="preserve"> </w:t>
            </w:r>
            <w:r>
              <w:rPr>
                <w:sz w:val="22"/>
              </w:rPr>
              <w:t>стадиях митоза. Биологический смысл митоза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z w:val="22"/>
              </w:rPr>
              <w:t>Половое</w:t>
            </w:r>
            <w:r>
              <w:rPr>
                <w:spacing w:val="-10"/>
                <w:sz w:val="22"/>
              </w:rPr>
              <w:t xml:space="preserve"> </w:t>
            </w:r>
            <w:r>
              <w:rPr>
                <w:sz w:val="22"/>
              </w:rPr>
              <w:t>размножение,</w:t>
            </w:r>
            <w:r>
              <w:rPr>
                <w:spacing w:val="-9"/>
                <w:sz w:val="22"/>
              </w:rPr>
              <w:t xml:space="preserve"> </w:t>
            </w:r>
            <w:r>
              <w:rPr>
                <w:sz w:val="22"/>
              </w:rPr>
              <w:t>его</w:t>
            </w:r>
            <w:r>
              <w:rPr>
                <w:spacing w:val="-9"/>
                <w:sz w:val="22"/>
              </w:rPr>
              <w:t xml:space="preserve"> </w:t>
            </w:r>
            <w:r>
              <w:rPr>
                <w:sz w:val="22"/>
              </w:rPr>
              <w:t>отличия</w:t>
            </w:r>
            <w:r>
              <w:rPr>
                <w:spacing w:val="-10"/>
                <w:sz w:val="22"/>
              </w:rPr>
              <w:t xml:space="preserve"> </w:t>
            </w:r>
            <w:r>
              <w:rPr>
                <w:sz w:val="22"/>
              </w:rPr>
              <w:t>от</w:t>
            </w:r>
            <w:r>
              <w:rPr>
                <w:spacing w:val="-10"/>
                <w:sz w:val="22"/>
              </w:rPr>
              <w:t xml:space="preserve"> </w:t>
            </w:r>
            <w:r>
              <w:rPr>
                <w:spacing w:val="-2"/>
                <w:sz w:val="22"/>
              </w:rPr>
              <w:t>бесполого.</w:t>
            </w:r>
          </w:p>
          <w:p>
            <w:pPr>
              <w:pStyle w:val="TableParagraph"/>
              <w:spacing w:lineRule="auto" w:line="218" w:before="9" w:after="0"/>
              <w:ind w:start="61" w:end="55"/>
              <w:rPr>
                <w:sz w:val="22"/>
              </w:rPr>
            </w:pPr>
            <w:r>
              <w:rPr>
                <w:sz w:val="22"/>
              </w:rPr>
              <w:t>Мейоз.</w:t>
            </w:r>
            <w:r>
              <w:rPr>
                <w:spacing w:val="-2"/>
                <w:sz w:val="22"/>
              </w:rPr>
              <w:t xml:space="preserve"> </w:t>
            </w:r>
            <w:r>
              <w:rPr>
                <w:sz w:val="22"/>
              </w:rPr>
              <w:t>Стадии</w:t>
            </w:r>
            <w:r>
              <w:rPr>
                <w:spacing w:val="-1"/>
                <w:sz w:val="22"/>
              </w:rPr>
              <w:t xml:space="preserve"> </w:t>
            </w:r>
            <w:r>
              <w:rPr>
                <w:sz w:val="22"/>
              </w:rPr>
              <w:t>мейоза.</w:t>
            </w:r>
            <w:r>
              <w:rPr>
                <w:spacing w:val="-1"/>
                <w:sz w:val="22"/>
              </w:rPr>
              <w:t xml:space="preserve"> </w:t>
            </w:r>
            <w:r>
              <w:rPr>
                <w:sz w:val="22"/>
              </w:rPr>
              <w:t>Процессы,</w:t>
            </w:r>
            <w:r>
              <w:rPr>
                <w:spacing w:val="-1"/>
                <w:sz w:val="22"/>
              </w:rPr>
              <w:t xml:space="preserve"> </w:t>
            </w:r>
            <w:r>
              <w:rPr>
                <w:sz w:val="22"/>
              </w:rPr>
              <w:t>происходящие</w:t>
            </w:r>
            <w:r>
              <w:rPr>
                <w:spacing w:val="-2"/>
                <w:sz w:val="22"/>
              </w:rPr>
              <w:t xml:space="preserve"> </w:t>
            </w:r>
            <w:r>
              <w:rPr>
                <w:sz w:val="22"/>
              </w:rPr>
              <w:t>на</w:t>
            </w:r>
            <w:r>
              <w:rPr>
                <w:spacing w:val="-1"/>
                <w:sz w:val="22"/>
              </w:rPr>
              <w:t xml:space="preserve"> </w:t>
            </w:r>
            <w:r>
              <w:rPr>
                <w:sz w:val="22"/>
              </w:rPr>
              <w:t>стадиях мейоза.</w:t>
            </w:r>
            <w:r>
              <w:rPr>
                <w:spacing w:val="-2"/>
                <w:sz w:val="22"/>
              </w:rPr>
              <w:t xml:space="preserve"> </w:t>
            </w:r>
            <w:r>
              <w:rPr>
                <w:sz w:val="22"/>
              </w:rPr>
              <w:t>Поведение хромосом в мейозе. Кроссинговер. Биологический смысл и значение мейоза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врожденные уродства.</w:t>
            </w:r>
          </w:p>
          <w:p>
            <w:pPr>
              <w:pStyle w:val="TableParagraph"/>
              <w:spacing w:lineRule="auto" w:line="218" w:before="9" w:after="0"/>
              <w:ind w:start="61" w:end="56"/>
              <w:jc w:val="both"/>
              <w:rPr>
                <w:sz w:val="22"/>
              </w:rPr>
            </w:pPr>
            <w:r>
              <w:rPr>
                <w:sz w:val="22"/>
              </w:rPr>
              <w:t xml:space="preserve">Рост и развитие растений. Онтогенез цветкового растения: строение семени, стадии </w:t>
            </w:r>
            <w:r>
              <w:rPr>
                <w:spacing w:val="-2"/>
                <w:sz w:val="22"/>
              </w:rPr>
              <w:t>развития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Наследственность</w:t>
            </w:r>
            <w:r>
              <w:rPr>
                <w:spacing w:val="-12"/>
                <w:sz w:val="22"/>
              </w:rPr>
              <w:t xml:space="preserve"> </w:t>
            </w:r>
            <w:r>
              <w:rPr>
                <w:sz w:val="22"/>
              </w:rPr>
              <w:t>и</w:t>
            </w:r>
            <w:r>
              <w:rPr>
                <w:spacing w:val="-10"/>
                <w:sz w:val="22"/>
              </w:rPr>
              <w:t xml:space="preserve"> </w:t>
            </w:r>
            <w:r>
              <w:rPr>
                <w:sz w:val="22"/>
              </w:rPr>
              <w:t>изменчивость</w:t>
            </w:r>
            <w:r>
              <w:rPr>
                <w:spacing w:val="-12"/>
                <w:sz w:val="22"/>
              </w:rPr>
              <w:t xml:space="preserve"> </w:t>
            </w:r>
            <w:r>
              <w:rPr>
                <w:spacing w:val="-2"/>
                <w:sz w:val="22"/>
              </w:rPr>
              <w:t>организмов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Предмет и задачи генетики. История развития генетики. Вклад российских и зарубежных ученых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Закономерности наследования признаков, установленные Г. Менделем. Моногибридное скрещивание. Закон единообразия гибридов первого поколения. Правило</w:t>
            </w:r>
            <w:r>
              <w:rPr>
                <w:spacing w:val="40"/>
                <w:sz w:val="22"/>
              </w:rPr>
              <w:t xml:space="preserve"> </w:t>
            </w:r>
            <w:r>
              <w:rPr>
                <w:sz w:val="22"/>
              </w:rPr>
              <w:t>доминирования. Закон расщепления признаков. Гипотеза чистоты гамет. Полное и неполное доминирование.</w:t>
            </w:r>
          </w:p>
          <w:p>
            <w:pPr>
              <w:pStyle w:val="TableParagraph"/>
              <w:spacing w:lineRule="auto" w:line="218" w:before="5" w:after="0"/>
              <w:ind w:start="61" w:end="57"/>
              <w:jc w:val="both"/>
              <w:rPr>
                <w:sz w:val="22"/>
              </w:rPr>
            </w:pPr>
            <w:r>
              <w:rPr>
                <w:sz w:val="22"/>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w:t>
            </w:r>
          </w:p>
          <w:p>
            <w:pPr>
              <w:pStyle w:val="TableParagraph"/>
              <w:spacing w:lineRule="auto" w:line="218" w:before="6" w:after="0"/>
              <w:ind w:start="61" w:end="59"/>
              <w:jc w:val="both"/>
              <w:rPr>
                <w:sz w:val="22"/>
              </w:rPr>
            </w:pPr>
            <w:r>
              <w:rPr>
                <w:sz w:val="22"/>
              </w:rPr>
              <w:t xml:space="preserve">Генетика пола. Хромосомное определение пола. Аутосомы и половые хромосомы. Гомогаметные и гетерогаметные организмы. Наследование признаков, сцепленных с </w:t>
            </w:r>
            <w:r>
              <w:rPr>
                <w:spacing w:val="-2"/>
                <w:sz w:val="22"/>
              </w:rPr>
              <w:t>полом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9"/>
              <w:jc w:val="both"/>
              <w:rPr>
                <w:sz w:val="22"/>
              </w:rPr>
            </w:pPr>
            <w:r>
              <w:rPr>
                <w:sz w:val="22"/>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w:t>
            </w:r>
            <w:r>
              <w:rPr>
                <w:spacing w:val="-2"/>
                <w:sz w:val="22"/>
              </w:rPr>
              <w:t>Вавилова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242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Генетика человека. Кариотип человека. Основные методы генетики человека: генеалогический, близнецовый, цитогенетический, биохимический, молекулярно- 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Принципы здорового образа жизни, диагностики, профилактики и лечения генетических болезней. Медико- генетическое консультирование. Значение медицинской генетики в предотвращении и лечении генетических заболеваний человека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Селекция</w:t>
            </w:r>
            <w:r>
              <w:rPr>
                <w:spacing w:val="1"/>
                <w:sz w:val="22"/>
              </w:rPr>
              <w:t xml:space="preserve"> </w:t>
            </w:r>
            <w:r>
              <w:rPr>
                <w:spacing w:val="-2"/>
                <w:sz w:val="22"/>
              </w:rPr>
              <w:t>организмов.</w:t>
            </w:r>
            <w:r>
              <w:rPr>
                <w:spacing w:val="1"/>
                <w:sz w:val="22"/>
              </w:rPr>
              <w:t xml:space="preserve"> </w:t>
            </w:r>
            <w:r>
              <w:rPr>
                <w:spacing w:val="-2"/>
                <w:sz w:val="22"/>
              </w:rPr>
              <w:t>Основы</w:t>
            </w:r>
            <w:r>
              <w:rPr>
                <w:spacing w:val="2"/>
                <w:sz w:val="22"/>
              </w:rPr>
              <w:t xml:space="preserve"> </w:t>
            </w:r>
            <w:r>
              <w:rPr>
                <w:spacing w:val="-2"/>
                <w:sz w:val="22"/>
              </w:rPr>
              <w:t>биотехнологии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Современные методы селекции. Массовый и индивидуальный отборы в селекции</w:t>
            </w:r>
            <w:r>
              <w:rPr>
                <w:spacing w:val="40"/>
                <w:sz w:val="22"/>
              </w:rPr>
              <w:t xml:space="preserve"> </w:t>
            </w:r>
            <w:r>
              <w:rPr>
                <w:sz w:val="22"/>
              </w:rPr>
              <w:t xml:space="preserve">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Отдаленная гибридизация и ее успехи. Искусственный мутагенез и получение полиплоидов. Достижения селекции растений, животных и </w:t>
            </w:r>
            <w:r>
              <w:rPr>
                <w:spacing w:val="-2"/>
                <w:sz w:val="22"/>
              </w:rPr>
              <w:t>микроорганизмов</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tc>
      </w:tr>
    </w:tbl>
    <w:p>
      <w:pPr>
        <w:pStyle w:val="BodyText"/>
        <w:rPr>
          <w:rFonts w:ascii="Times New Roman" w:hAnsi="Times New Roman"/>
        </w:rPr>
      </w:pPr>
      <w:r>
        <w:rPr>
          <w:rFonts w:ascii="Times New Roman" w:hAnsi="Times New Roman"/>
        </w:rPr>
      </w:r>
    </w:p>
    <w:p>
      <w:pPr>
        <w:pStyle w:val="BodyText"/>
        <w:rPr>
          <w:rFonts w:ascii="Times New Roman" w:hAnsi="Times New Roman"/>
        </w:rPr>
      </w:pPr>
      <w:r>
        <w:rPr>
          <w:rFonts w:ascii="Times New Roman" w:hAnsi="Times New Roman"/>
        </w:rPr>
      </w:r>
    </w:p>
    <w:p>
      <w:pPr>
        <w:pStyle w:val="BodyText"/>
        <w:rPr>
          <w:rFonts w:ascii="Times New Roman" w:hAnsi="Times New Roman"/>
        </w:rPr>
      </w:pPr>
      <w:r>
        <w:rPr>
          <w:rFonts w:ascii="Times New Roman" w:hAnsi="Times New Roman"/>
        </w:rPr>
      </w:r>
    </w:p>
    <w:p>
      <w:pPr>
        <w:pStyle w:val="BodyText"/>
        <w:rPr>
          <w:rFonts w:ascii="Times New Roman" w:hAnsi="Times New Roman"/>
        </w:rPr>
      </w:pPr>
      <w:r>
        <w:rPr>
          <w:rFonts w:ascii="Times New Roman" w:hAnsi="Times New Roman"/>
        </w:rPr>
      </w:r>
    </w:p>
    <w:p>
      <w:pPr>
        <w:pStyle w:val="BodyText"/>
        <w:spacing w:before="223" w:after="0"/>
        <w:rPr>
          <w:rFonts w:ascii="Times New Roman" w:hAnsi="Times New Roman"/>
        </w:rPr>
      </w:pPr>
      <w:r>
        <w:rPr>
          <w:rFonts w:ascii="Times New Roman" w:hAnsi="Times New Roman"/>
        </w:rPr>
      </w:r>
    </w:p>
    <w:p>
      <w:pPr>
        <w:pStyle w:val="BodyText"/>
        <w:spacing w:lineRule="auto" w:line="218"/>
        <w:ind w:hanging="1274" w:start="2461"/>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класса</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ученых-биологов в развитие биологии; функциональной грамотности человека для решения жизненных </w:t>
            </w:r>
            <w:r>
              <w:rPr>
                <w:spacing w:val="-2"/>
                <w:sz w:val="22"/>
              </w:rPr>
              <w:t>задач</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w:t>
            </w:r>
            <w:r>
              <w:rPr>
                <w:spacing w:val="-2"/>
                <w:sz w:val="22"/>
              </w:rPr>
              <w:t>биосфера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54" w:leader="none"/>
                <w:tab w:val="left" w:pos="2067" w:leader="none"/>
                <w:tab w:val="left" w:pos="3692" w:leader="none"/>
                <w:tab w:val="left" w:pos="4568" w:leader="none"/>
                <w:tab w:val="left" w:pos="6236" w:leader="none"/>
                <w:tab w:val="left" w:pos="7097" w:leader="none"/>
                <w:tab w:val="left" w:pos="7488" w:leader="none"/>
              </w:tabs>
              <w:spacing w:lineRule="auto" w:line="218" w:before="101" w:after="0"/>
              <w:ind w:start="61" w:end="55"/>
              <w:rPr>
                <w:sz w:val="22"/>
              </w:rPr>
            </w:pPr>
            <w:r>
              <w:rPr>
                <w:spacing w:val="-2"/>
                <w:sz w:val="22"/>
              </w:rPr>
              <w:t>Умение</w:t>
            </w:r>
            <w:r>
              <w:rPr>
                <w:sz w:val="22"/>
              </w:rPr>
              <w:tab/>
            </w:r>
            <w:r>
              <w:rPr>
                <w:spacing w:val="-2"/>
                <w:sz w:val="22"/>
              </w:rPr>
              <w:t>излагать</w:t>
            </w:r>
            <w:r>
              <w:rPr>
                <w:sz w:val="22"/>
              </w:rPr>
              <w:tab/>
            </w:r>
            <w:r>
              <w:rPr>
                <w:spacing w:val="-2"/>
                <w:sz w:val="22"/>
              </w:rPr>
              <w:t>биологические</w:t>
            </w:r>
            <w:r>
              <w:rPr>
                <w:sz w:val="22"/>
              </w:rPr>
              <w:tab/>
            </w:r>
            <w:r>
              <w:rPr>
                <w:spacing w:val="-2"/>
                <w:sz w:val="22"/>
              </w:rPr>
              <w:t>теории</w:t>
            </w:r>
            <w:r>
              <w:rPr>
                <w:sz w:val="22"/>
              </w:rPr>
              <w:tab/>
            </w:r>
            <w:r>
              <w:rPr>
                <w:spacing w:val="-2"/>
                <w:sz w:val="22"/>
              </w:rPr>
              <w:t>(эволюционная</w:t>
            </w:r>
            <w:r>
              <w:rPr>
                <w:sz w:val="22"/>
              </w:rPr>
              <w:tab/>
            </w:r>
            <w:r>
              <w:rPr>
                <w:spacing w:val="-2"/>
                <w:sz w:val="22"/>
              </w:rPr>
              <w:t>теория</w:t>
            </w:r>
            <w:r>
              <w:rPr>
                <w:sz w:val="22"/>
              </w:rPr>
              <w:tab/>
            </w:r>
            <w:r>
              <w:rPr>
                <w:spacing w:val="-6"/>
                <w:sz w:val="22"/>
              </w:rPr>
              <w:t>Ч.</w:t>
            </w:r>
            <w:r>
              <w:rPr>
                <w:sz w:val="22"/>
              </w:rPr>
              <w:tab/>
            </w:r>
            <w:r>
              <w:rPr>
                <w:spacing w:val="-2"/>
                <w:sz w:val="22"/>
              </w:rPr>
              <w:t xml:space="preserve">Дарвина, </w:t>
            </w:r>
            <w:r>
              <w:rPr>
                <w:sz w:val="22"/>
              </w:rPr>
              <w:t>синтетическая</w:t>
            </w:r>
            <w:r>
              <w:rPr>
                <w:spacing w:val="15"/>
                <w:sz w:val="22"/>
              </w:rPr>
              <w:t xml:space="preserve"> </w:t>
            </w:r>
            <w:r>
              <w:rPr>
                <w:sz w:val="22"/>
              </w:rPr>
              <w:t>теория</w:t>
            </w:r>
            <w:r>
              <w:rPr>
                <w:spacing w:val="15"/>
                <w:sz w:val="22"/>
              </w:rPr>
              <w:t xml:space="preserve"> </w:t>
            </w:r>
            <w:r>
              <w:rPr>
                <w:sz w:val="22"/>
              </w:rPr>
              <w:t>эволюции),</w:t>
            </w:r>
            <w:r>
              <w:rPr>
                <w:spacing w:val="16"/>
                <w:sz w:val="22"/>
              </w:rPr>
              <w:t xml:space="preserve"> </w:t>
            </w:r>
            <w:r>
              <w:rPr>
                <w:sz w:val="22"/>
              </w:rPr>
              <w:t>законы</w:t>
            </w:r>
            <w:r>
              <w:rPr>
                <w:spacing w:val="15"/>
                <w:sz w:val="22"/>
              </w:rPr>
              <w:t xml:space="preserve"> </w:t>
            </w:r>
            <w:r>
              <w:rPr>
                <w:sz w:val="22"/>
              </w:rPr>
              <w:t>и</w:t>
            </w:r>
            <w:r>
              <w:rPr>
                <w:spacing w:val="16"/>
                <w:sz w:val="22"/>
              </w:rPr>
              <w:t xml:space="preserve"> </w:t>
            </w:r>
            <w:r>
              <w:rPr>
                <w:sz w:val="22"/>
              </w:rPr>
              <w:t>закономерности</w:t>
            </w:r>
            <w:r>
              <w:rPr>
                <w:spacing w:val="16"/>
                <w:sz w:val="22"/>
              </w:rPr>
              <w:t xml:space="preserve"> </w:t>
            </w:r>
            <w:r>
              <w:rPr>
                <w:sz w:val="22"/>
              </w:rPr>
              <w:t>(зародышевого</w:t>
            </w:r>
            <w:r>
              <w:rPr>
                <w:spacing w:val="15"/>
                <w:sz w:val="22"/>
              </w:rPr>
              <w:t xml:space="preserve"> </w:t>
            </w:r>
            <w:r>
              <w:rPr>
                <w:spacing w:val="-2"/>
                <w:sz w:val="22"/>
              </w:rPr>
              <w:t>сходства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К.М. Бэра, чередования главных направлений и путей эволюции А.Н. Северцова, учения о биосфере В.И. Вернадского), определять границы их применимости к живым </w:t>
            </w:r>
            <w:r>
              <w:rPr>
                <w:spacing w:val="-2"/>
                <w:sz w:val="22"/>
              </w:rPr>
              <w:t>системам</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w:t>
            </w:r>
            <w:r>
              <w:rPr>
                <w:spacing w:val="40"/>
                <w:sz w:val="22"/>
              </w:rPr>
              <w:t xml:space="preserve"> </w:t>
            </w:r>
            <w:r>
              <w:rPr>
                <w:sz w:val="22"/>
              </w:rPr>
              <w:t>понимание необходимости использования достижений современной биологии для рационального природопользования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40"/>
                <w:sz w:val="22"/>
              </w:rPr>
              <w:t xml:space="preserve"> </w:t>
            </w:r>
            <w:r>
              <w:rPr>
                <w:sz w:val="22"/>
              </w:rPr>
              <w:t>решать</w:t>
            </w:r>
            <w:r>
              <w:rPr>
                <w:spacing w:val="40"/>
                <w:sz w:val="22"/>
              </w:rPr>
              <w:t xml:space="preserve"> </w:t>
            </w:r>
            <w:r>
              <w:rPr>
                <w:sz w:val="22"/>
              </w:rPr>
              <w:t>элементарные</w:t>
            </w:r>
            <w:r>
              <w:rPr>
                <w:spacing w:val="40"/>
                <w:sz w:val="22"/>
              </w:rPr>
              <w:t xml:space="preserve"> </w:t>
            </w:r>
            <w:r>
              <w:rPr>
                <w:sz w:val="22"/>
              </w:rPr>
              <w:t>биологические</w:t>
            </w:r>
            <w:r>
              <w:rPr>
                <w:spacing w:val="40"/>
                <w:sz w:val="22"/>
              </w:rPr>
              <w:t xml:space="preserve"> </w:t>
            </w:r>
            <w:r>
              <w:rPr>
                <w:sz w:val="22"/>
              </w:rPr>
              <w:t>задачи,</w:t>
            </w:r>
            <w:r>
              <w:rPr>
                <w:spacing w:val="40"/>
                <w:sz w:val="22"/>
              </w:rPr>
              <w:t xml:space="preserve"> </w:t>
            </w:r>
            <w:r>
              <w:rPr>
                <w:sz w:val="22"/>
              </w:rPr>
              <w:t>составлять</w:t>
            </w:r>
            <w:r>
              <w:rPr>
                <w:spacing w:val="40"/>
                <w:sz w:val="22"/>
              </w:rPr>
              <w:t xml:space="preserve"> </w:t>
            </w:r>
            <w:r>
              <w:rPr>
                <w:sz w:val="22"/>
              </w:rPr>
              <w:t>схемы</w:t>
            </w:r>
            <w:r>
              <w:rPr>
                <w:spacing w:val="40"/>
                <w:sz w:val="22"/>
              </w:rPr>
              <w:t xml:space="preserve"> </w:t>
            </w:r>
            <w:r>
              <w:rPr>
                <w:sz w:val="22"/>
              </w:rPr>
              <w:t>переноса</w:t>
            </w:r>
            <w:r>
              <w:rPr>
                <w:spacing w:val="40"/>
                <w:sz w:val="22"/>
              </w:rPr>
              <w:t xml:space="preserve"> </w:t>
            </w:r>
            <w:r>
              <w:rPr>
                <w:sz w:val="22"/>
              </w:rPr>
              <w:t>веществ и энергии в экосистемах (цепи питания)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w:t>
            </w:r>
            <w:r>
              <w:rPr>
                <w:spacing w:val="40"/>
                <w:sz w:val="22"/>
              </w:rPr>
              <w:t xml:space="preserve"> </w:t>
            </w:r>
            <w:r>
              <w:rPr>
                <w:sz w:val="22"/>
              </w:rPr>
              <w:t>выполнять</w:t>
            </w:r>
            <w:r>
              <w:rPr>
                <w:spacing w:val="40"/>
                <w:sz w:val="22"/>
              </w:rPr>
              <w:t xml:space="preserve"> </w:t>
            </w:r>
            <w:r>
              <w:rPr>
                <w:sz w:val="22"/>
              </w:rPr>
              <w:t>лабораторные</w:t>
            </w:r>
            <w:r>
              <w:rPr>
                <w:spacing w:val="40"/>
                <w:sz w:val="22"/>
              </w:rPr>
              <w:t xml:space="preserve"> </w:t>
            </w:r>
            <w:r>
              <w:rPr>
                <w:sz w:val="22"/>
              </w:rPr>
              <w:t>и</w:t>
            </w:r>
            <w:r>
              <w:rPr>
                <w:spacing w:val="40"/>
                <w:sz w:val="22"/>
              </w:rPr>
              <w:t xml:space="preserve"> </w:t>
            </w:r>
            <w:r>
              <w:rPr>
                <w:sz w:val="22"/>
              </w:rPr>
              <w:t>практические</w:t>
            </w:r>
            <w:r>
              <w:rPr>
                <w:spacing w:val="40"/>
                <w:sz w:val="22"/>
              </w:rPr>
              <w:t xml:space="preserve"> </w:t>
            </w:r>
            <w:r>
              <w:rPr>
                <w:sz w:val="22"/>
              </w:rPr>
              <w:t>работы,</w:t>
            </w:r>
            <w:r>
              <w:rPr>
                <w:spacing w:val="40"/>
                <w:sz w:val="22"/>
              </w:rPr>
              <w:t xml:space="preserve"> </w:t>
            </w:r>
            <w:r>
              <w:rPr>
                <w:sz w:val="22"/>
              </w:rPr>
              <w:t>соблюдать</w:t>
            </w:r>
            <w:r>
              <w:rPr>
                <w:spacing w:val="40"/>
                <w:sz w:val="22"/>
              </w:rPr>
              <w:t xml:space="preserve"> </w:t>
            </w:r>
            <w:r>
              <w:rPr>
                <w:sz w:val="22"/>
              </w:rPr>
              <w:t>правила</w:t>
            </w:r>
            <w:r>
              <w:rPr>
                <w:spacing w:val="40"/>
                <w:sz w:val="22"/>
              </w:rPr>
              <w:t xml:space="preserve"> </w:t>
            </w:r>
            <w:r>
              <w:rPr>
                <w:sz w:val="22"/>
              </w:rPr>
              <w:t>при работе с учебным и лабораторным оборудованием</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рассматривать глобальные экологические проблемы современности, формировать по отношению к ним собственную позицию</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pPr>
        <w:pStyle w:val="BodyText"/>
        <w:spacing w:before="24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Эволюционная</w:t>
            </w:r>
            <w:r>
              <w:rPr>
                <w:spacing w:val="5"/>
                <w:sz w:val="22"/>
              </w:rPr>
              <w:t xml:space="preserve"> </w:t>
            </w:r>
            <w:r>
              <w:rPr>
                <w:spacing w:val="-2"/>
                <w:sz w:val="22"/>
              </w:rPr>
              <w:t>биология</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Эволюционная</w:t>
            </w:r>
            <w:r>
              <w:rPr>
                <w:spacing w:val="-7"/>
                <w:sz w:val="22"/>
              </w:rPr>
              <w:t xml:space="preserve"> </w:t>
            </w:r>
            <w:r>
              <w:rPr>
                <w:sz w:val="22"/>
              </w:rPr>
              <w:t>теория</w:t>
            </w:r>
            <w:r>
              <w:rPr>
                <w:spacing w:val="-8"/>
                <w:sz w:val="22"/>
              </w:rPr>
              <w:t xml:space="preserve"> </w:t>
            </w:r>
            <w:r>
              <w:rPr>
                <w:sz w:val="22"/>
              </w:rPr>
              <w:t>и</w:t>
            </w:r>
            <w:r>
              <w:rPr>
                <w:spacing w:val="-7"/>
                <w:sz w:val="22"/>
              </w:rPr>
              <w:t xml:space="preserve"> </w:t>
            </w:r>
            <w:r>
              <w:rPr>
                <w:sz w:val="22"/>
              </w:rPr>
              <w:t>ее</w:t>
            </w:r>
            <w:r>
              <w:rPr>
                <w:spacing w:val="-8"/>
                <w:sz w:val="22"/>
              </w:rPr>
              <w:t xml:space="preserve"> </w:t>
            </w:r>
            <w:r>
              <w:rPr>
                <w:sz w:val="22"/>
              </w:rPr>
              <w:t>место</w:t>
            </w:r>
            <w:r>
              <w:rPr>
                <w:spacing w:val="-7"/>
                <w:sz w:val="22"/>
              </w:rPr>
              <w:t xml:space="preserve"> </w:t>
            </w:r>
            <w:r>
              <w:rPr>
                <w:sz w:val="22"/>
              </w:rPr>
              <w:t>в</w:t>
            </w:r>
            <w:r>
              <w:rPr>
                <w:spacing w:val="-7"/>
                <w:sz w:val="22"/>
              </w:rPr>
              <w:t xml:space="preserve"> </w:t>
            </w:r>
            <w:r>
              <w:rPr>
                <w:spacing w:val="-2"/>
                <w:sz w:val="22"/>
              </w:rPr>
              <w:t>биологии.</w:t>
            </w:r>
          </w:p>
          <w:p>
            <w:pPr>
              <w:pStyle w:val="TableParagraph"/>
              <w:spacing w:lineRule="auto" w:line="218" w:before="7" w:after="0"/>
              <w:ind w:start="61" w:end="51"/>
              <w:jc w:val="both"/>
              <w:rPr>
                <w:sz w:val="22"/>
              </w:rPr>
            </w:pPr>
            <w:r>
              <w:rPr>
                <w:sz w:val="22"/>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неопределенная изменчивость, борьба за существование, естественный отбор)</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Синтетическая</w:t>
            </w:r>
            <w:r>
              <w:rPr>
                <w:spacing w:val="80"/>
                <w:sz w:val="22"/>
              </w:rPr>
              <w:t xml:space="preserve"> </w:t>
            </w:r>
            <w:r>
              <w:rPr>
                <w:sz w:val="22"/>
              </w:rPr>
              <w:t>теория</w:t>
            </w:r>
            <w:r>
              <w:rPr>
                <w:spacing w:val="80"/>
                <w:sz w:val="22"/>
              </w:rPr>
              <w:t xml:space="preserve"> </w:t>
            </w:r>
            <w:r>
              <w:rPr>
                <w:sz w:val="22"/>
              </w:rPr>
              <w:t>эволюции</w:t>
            </w:r>
            <w:r>
              <w:rPr>
                <w:spacing w:val="80"/>
                <w:sz w:val="22"/>
              </w:rPr>
              <w:t xml:space="preserve"> </w:t>
            </w:r>
            <w:r>
              <w:rPr>
                <w:sz w:val="22"/>
              </w:rPr>
              <w:t>(СТЭ)</w:t>
            </w:r>
            <w:r>
              <w:rPr>
                <w:spacing w:val="80"/>
                <w:sz w:val="22"/>
              </w:rPr>
              <w:t xml:space="preserve"> </w:t>
            </w:r>
            <w:r>
              <w:rPr>
                <w:sz w:val="22"/>
              </w:rPr>
              <w:t>и</w:t>
            </w:r>
            <w:r>
              <w:rPr>
                <w:spacing w:val="80"/>
                <w:sz w:val="22"/>
              </w:rPr>
              <w:t xml:space="preserve"> </w:t>
            </w:r>
            <w:r>
              <w:rPr>
                <w:sz w:val="22"/>
              </w:rPr>
              <w:t>основные</w:t>
            </w:r>
            <w:r>
              <w:rPr>
                <w:spacing w:val="80"/>
                <w:sz w:val="22"/>
              </w:rPr>
              <w:t xml:space="preserve"> </w:t>
            </w:r>
            <w:r>
              <w:rPr>
                <w:sz w:val="22"/>
              </w:rPr>
              <w:t>ее</w:t>
            </w:r>
            <w:r>
              <w:rPr>
                <w:spacing w:val="80"/>
                <w:sz w:val="22"/>
              </w:rPr>
              <w:t xml:space="preserve"> </w:t>
            </w:r>
            <w:r>
              <w:rPr>
                <w:sz w:val="22"/>
              </w:rPr>
              <w:t>положения.</w:t>
            </w:r>
            <w:r>
              <w:rPr>
                <w:spacing w:val="80"/>
                <w:sz w:val="22"/>
              </w:rPr>
              <w:t xml:space="preserve"> </w:t>
            </w:r>
            <w:r>
              <w:rPr>
                <w:sz w:val="22"/>
              </w:rPr>
              <w:t>Микроэволюция. Популяция как единица вида и эволюции</w:t>
            </w:r>
          </w:p>
        </w:tc>
      </w:tr>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Движущие силы (факторы) эволюции видов в природе. Мутационный процесс и комбинативная изменчивость. Популяционные волны и дрейф генов. Изоляция и миграция. Естественный отбор - направляющий фактор эволюции. Формы естественного </w:t>
            </w:r>
            <w:r>
              <w:rPr>
                <w:spacing w:val="-2"/>
                <w:sz w:val="22"/>
              </w:rPr>
              <w:t>отбора.</w:t>
            </w:r>
          </w:p>
          <w:p>
            <w:pPr>
              <w:pStyle w:val="TableParagraph"/>
              <w:spacing w:lineRule="auto" w:line="218"/>
              <w:ind w:start="61" w:end="58"/>
              <w:jc w:val="both"/>
              <w:rPr>
                <w:sz w:val="22"/>
              </w:rPr>
            </w:pPr>
            <w:r>
              <w:rPr>
                <w:sz w:val="22"/>
              </w:rPr>
              <w:t>Приспособленность организмов как результат эволюции. Примеры приспособлений у организмов. Ароморфозы и идиоадаптации.</w:t>
            </w:r>
          </w:p>
          <w:p>
            <w:pPr>
              <w:pStyle w:val="TableParagraph"/>
              <w:spacing w:lineRule="auto" w:line="218" w:before="4" w:after="0"/>
              <w:ind w:start="61" w:end="54"/>
              <w:jc w:val="both"/>
              <w:rPr>
                <w:sz w:val="22"/>
              </w:rPr>
            </w:pPr>
            <w:r>
              <w:rPr>
                <w:sz w:val="22"/>
              </w:rPr>
              <w:t>Вид и видообразование. Критерии вида. Основные формы видообразования: географическое, экологическое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77" w:leader="none"/>
                <w:tab w:val="left" w:pos="2900" w:leader="none"/>
                <w:tab w:val="left" w:pos="4149" w:leader="none"/>
                <w:tab w:val="left" w:pos="5746" w:leader="none"/>
                <w:tab w:val="left" w:pos="7331" w:leader="none"/>
              </w:tabs>
              <w:spacing w:lineRule="auto" w:line="218" w:before="104" w:after="0"/>
              <w:ind w:start="61" w:end="56"/>
              <w:rPr>
                <w:sz w:val="22"/>
              </w:rPr>
            </w:pPr>
            <w:r>
              <w:rPr>
                <w:spacing w:val="-2"/>
                <w:sz w:val="22"/>
              </w:rPr>
              <w:t>Макроэволюция.</w:t>
            </w:r>
            <w:r>
              <w:rPr>
                <w:sz w:val="22"/>
              </w:rPr>
              <w:tab/>
            </w:r>
            <w:r>
              <w:rPr>
                <w:spacing w:val="-4"/>
                <w:sz w:val="22"/>
              </w:rPr>
              <w:t>Формы</w:t>
            </w:r>
            <w:r>
              <w:rPr>
                <w:sz w:val="22"/>
              </w:rPr>
              <w:tab/>
            </w:r>
            <w:r>
              <w:rPr>
                <w:spacing w:val="-2"/>
                <w:sz w:val="22"/>
              </w:rPr>
              <w:t>эволюции:</w:t>
            </w:r>
            <w:r>
              <w:rPr>
                <w:sz w:val="22"/>
              </w:rPr>
              <w:tab/>
            </w:r>
            <w:r>
              <w:rPr>
                <w:spacing w:val="-2"/>
                <w:sz w:val="22"/>
              </w:rPr>
              <w:t>филетическая,</w:t>
            </w:r>
            <w:r>
              <w:rPr>
                <w:sz w:val="22"/>
              </w:rPr>
              <w:tab/>
            </w:r>
            <w:r>
              <w:rPr>
                <w:spacing w:val="-2"/>
                <w:sz w:val="22"/>
              </w:rPr>
              <w:t>дивергентная,</w:t>
            </w:r>
            <w:r>
              <w:rPr>
                <w:sz w:val="22"/>
              </w:rPr>
              <w:tab/>
            </w:r>
            <w:r>
              <w:rPr>
                <w:spacing w:val="-2"/>
                <w:sz w:val="22"/>
              </w:rPr>
              <w:t xml:space="preserve">конвергентная, </w:t>
            </w:r>
            <w:r>
              <w:rPr>
                <w:sz w:val="22"/>
              </w:rPr>
              <w:t>параллельная. Необратимость эволюции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Возникновение</w:t>
            </w:r>
            <w:r>
              <w:rPr>
                <w:spacing w:val="-8"/>
                <w:sz w:val="22"/>
              </w:rPr>
              <w:t xml:space="preserve"> </w:t>
            </w:r>
            <w:r>
              <w:rPr>
                <w:sz w:val="22"/>
              </w:rPr>
              <w:t>и</w:t>
            </w:r>
            <w:r>
              <w:rPr>
                <w:spacing w:val="-7"/>
                <w:sz w:val="22"/>
              </w:rPr>
              <w:t xml:space="preserve"> </w:t>
            </w:r>
            <w:r>
              <w:rPr>
                <w:sz w:val="22"/>
              </w:rPr>
              <w:t>развитие</w:t>
            </w:r>
            <w:r>
              <w:rPr>
                <w:spacing w:val="-8"/>
                <w:sz w:val="22"/>
              </w:rPr>
              <w:t xml:space="preserve"> </w:t>
            </w:r>
            <w:r>
              <w:rPr>
                <w:sz w:val="22"/>
              </w:rPr>
              <w:t>жизни</w:t>
            </w:r>
            <w:r>
              <w:rPr>
                <w:spacing w:val="-8"/>
                <w:sz w:val="22"/>
              </w:rPr>
              <w:t xml:space="preserve"> </w:t>
            </w:r>
            <w:r>
              <w:rPr>
                <w:sz w:val="22"/>
              </w:rPr>
              <w:t>на</w:t>
            </w:r>
            <w:r>
              <w:rPr>
                <w:spacing w:val="-6"/>
                <w:sz w:val="22"/>
              </w:rPr>
              <w:t xml:space="preserve"> </w:t>
            </w:r>
            <w:r>
              <w:rPr>
                <w:spacing w:val="-2"/>
                <w:sz w:val="22"/>
              </w:rPr>
              <w:t>Земле</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Донаучные представления о зарождении жизни. Научные гипотезы возникновения жизни на Земле: абиогенез и панспермия. Химическая эволюция. Экспериментальное подтверждение химической эволюции. Начальные этапы биологической эволюции. Гипотеза РНК-мира. Первые клетки и их эволюция. Формирование основных групп живых </w:t>
            </w:r>
            <w:r>
              <w:rPr>
                <w:spacing w:val="-2"/>
                <w:sz w:val="22"/>
              </w:rPr>
              <w:t>организмов</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Развитие жизни на Земле по эрам и периодам. Катархей. Архейская и протерозойская эры. Палеозойская эра и ее периоды: кембрийский, ордовикский, силурийский, девонский, каменноугольный, пермский. Мезозойская эра и ее периоды: триасовый, юрский,</w:t>
            </w:r>
            <w:r>
              <w:rPr>
                <w:spacing w:val="40"/>
                <w:sz w:val="22"/>
              </w:rPr>
              <w:t xml:space="preserve"> </w:t>
            </w:r>
            <w:r>
              <w:rPr>
                <w:spacing w:val="-2"/>
                <w:sz w:val="22"/>
              </w:rPr>
              <w:t>меловой.</w:t>
            </w:r>
          </w:p>
          <w:p>
            <w:pPr>
              <w:pStyle w:val="TableParagraph"/>
              <w:spacing w:lineRule="auto" w:line="218" w:before="6" w:after="0"/>
              <w:ind w:start="61" w:end="53"/>
              <w:jc w:val="both"/>
              <w:rPr>
                <w:sz w:val="22"/>
              </w:rPr>
            </w:pPr>
            <w:r>
              <w:rPr>
                <w:sz w:val="22"/>
              </w:rPr>
              <w:t>Кайнозойская эра и ее периоды: палеогеновый, неогеновый, антропогеновый. Характеристика климата и геологических процессов. Основные этапы эволюции растительного</w:t>
            </w:r>
            <w:r>
              <w:rPr>
                <w:spacing w:val="-3"/>
                <w:sz w:val="22"/>
              </w:rPr>
              <w:t xml:space="preserve"> </w:t>
            </w:r>
            <w:r>
              <w:rPr>
                <w:sz w:val="22"/>
              </w:rPr>
              <w:t>и</w:t>
            </w:r>
            <w:r>
              <w:rPr>
                <w:spacing w:val="-3"/>
                <w:sz w:val="22"/>
              </w:rPr>
              <w:t xml:space="preserve"> </w:t>
            </w:r>
            <w:r>
              <w:rPr>
                <w:sz w:val="22"/>
              </w:rPr>
              <w:t>животного</w:t>
            </w:r>
            <w:r>
              <w:rPr>
                <w:spacing w:val="-3"/>
                <w:sz w:val="22"/>
              </w:rPr>
              <w:t xml:space="preserve"> </w:t>
            </w:r>
            <w:r>
              <w:rPr>
                <w:sz w:val="22"/>
              </w:rPr>
              <w:t>мира.</w:t>
            </w:r>
            <w:r>
              <w:rPr>
                <w:spacing w:val="-4"/>
                <w:sz w:val="22"/>
              </w:rPr>
              <w:t xml:space="preserve"> </w:t>
            </w:r>
            <w:r>
              <w:rPr>
                <w:sz w:val="22"/>
              </w:rPr>
              <w:t>Ароморфозы</w:t>
            </w:r>
            <w:r>
              <w:rPr>
                <w:spacing w:val="-3"/>
                <w:sz w:val="22"/>
              </w:rPr>
              <w:t xml:space="preserve"> </w:t>
            </w:r>
            <w:r>
              <w:rPr>
                <w:sz w:val="22"/>
              </w:rPr>
              <w:t>у</w:t>
            </w:r>
            <w:r>
              <w:rPr>
                <w:spacing w:val="-3"/>
                <w:sz w:val="22"/>
              </w:rPr>
              <w:t xml:space="preserve"> </w:t>
            </w:r>
            <w:r>
              <w:rPr>
                <w:sz w:val="22"/>
              </w:rPr>
              <w:t>растений</w:t>
            </w:r>
            <w:r>
              <w:rPr>
                <w:spacing w:val="-3"/>
                <w:sz w:val="22"/>
              </w:rPr>
              <w:t xml:space="preserve"> </w:t>
            </w:r>
            <w:r>
              <w:rPr>
                <w:sz w:val="22"/>
              </w:rPr>
              <w:t>и</w:t>
            </w:r>
            <w:r>
              <w:rPr>
                <w:spacing w:val="-3"/>
                <w:sz w:val="22"/>
              </w:rPr>
              <w:t xml:space="preserve"> </w:t>
            </w:r>
            <w:r>
              <w:rPr>
                <w:sz w:val="22"/>
              </w:rPr>
              <w:t>животных.</w:t>
            </w:r>
            <w:r>
              <w:rPr>
                <w:spacing w:val="-3"/>
                <w:sz w:val="22"/>
              </w:rPr>
              <w:t xml:space="preserve"> </w:t>
            </w:r>
            <w:r>
              <w:rPr>
                <w:sz w:val="22"/>
              </w:rPr>
              <w:t>Появление,</w:t>
            </w:r>
            <w:r>
              <w:rPr>
                <w:spacing w:val="-3"/>
                <w:sz w:val="22"/>
              </w:rPr>
              <w:t xml:space="preserve"> </w:t>
            </w:r>
            <w:r>
              <w:rPr>
                <w:sz w:val="22"/>
              </w:rPr>
              <w:t>расцвет и вымирание групп живых организмов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Система органического мира как отражение эволюции. Основные систематические группы </w:t>
            </w:r>
            <w:r>
              <w:rPr>
                <w:spacing w:val="-2"/>
                <w:sz w:val="22"/>
              </w:rPr>
              <w:t>организмов</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pPr>
              <w:pStyle w:val="TableParagraph"/>
              <w:spacing w:lineRule="auto" w:line="218" w:before="4" w:after="0"/>
              <w:ind w:start="61" w:end="58"/>
              <w:jc w:val="both"/>
              <w:rPr>
                <w:sz w:val="22"/>
              </w:rPr>
            </w:pPr>
            <w:r>
              <w:rPr>
                <w:sz w:val="22"/>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останков, время существования, область распространения, объем головного мозга, образ жизни, орудия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Человеческие расы. Основные большие расы: европеоидная (евразийская), негро- австралоидная (экваториальная), монголоидная (азиатско-американская). Черты приспособленности представителей человеческих рас к условиям существования.</w:t>
            </w:r>
            <w:r>
              <w:rPr>
                <w:spacing w:val="40"/>
                <w:sz w:val="22"/>
              </w:rPr>
              <w:t xml:space="preserve"> </w:t>
            </w:r>
            <w:r>
              <w:rPr>
                <w:sz w:val="22"/>
              </w:rPr>
              <w:t>Единство человеческих рас. Критика расизма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Организмы</w:t>
            </w:r>
            <w:r>
              <w:rPr>
                <w:spacing w:val="-9"/>
                <w:sz w:val="22"/>
              </w:rPr>
              <w:t xml:space="preserve"> </w:t>
            </w:r>
            <w:r>
              <w:rPr>
                <w:sz w:val="22"/>
              </w:rPr>
              <w:t>и</w:t>
            </w:r>
            <w:r>
              <w:rPr>
                <w:spacing w:val="-8"/>
                <w:sz w:val="22"/>
              </w:rPr>
              <w:t xml:space="preserve"> </w:t>
            </w:r>
            <w:r>
              <w:rPr>
                <w:sz w:val="22"/>
              </w:rPr>
              <w:t>окружающая</w:t>
            </w:r>
            <w:r>
              <w:rPr>
                <w:spacing w:val="-9"/>
                <w:sz w:val="22"/>
              </w:rPr>
              <w:t xml:space="preserve"> </w:t>
            </w:r>
            <w:r>
              <w:rPr>
                <w:spacing w:val="-2"/>
                <w:sz w:val="22"/>
              </w:rPr>
              <w:t>среда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Экология как наука. Задачи и разделы экологии. Методы экологических исследований. Экологическое мировоззрение. Среды обитания организмов: водная, наземно-воздушная, почвенная, внутриорганизменная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75" w:leader="none"/>
                <w:tab w:val="left" w:pos="2895" w:leader="none"/>
                <w:tab w:val="left" w:pos="4599" w:leader="none"/>
                <w:tab w:val="left" w:pos="6216" w:leader="none"/>
                <w:tab w:val="left" w:pos="7415" w:leader="none"/>
              </w:tabs>
              <w:spacing w:lineRule="auto" w:line="218" w:before="103" w:after="0"/>
              <w:ind w:start="61" w:end="57"/>
              <w:rPr>
                <w:sz w:val="22"/>
              </w:rPr>
            </w:pPr>
            <w:r>
              <w:rPr>
                <w:spacing w:val="-2"/>
                <w:sz w:val="22"/>
              </w:rPr>
              <w:t>Экологические</w:t>
            </w:r>
            <w:r>
              <w:rPr>
                <w:sz w:val="22"/>
              </w:rPr>
              <w:tab/>
            </w:r>
            <w:r>
              <w:rPr>
                <w:spacing w:val="-2"/>
                <w:sz w:val="22"/>
              </w:rPr>
              <w:t>факторы.</w:t>
            </w:r>
            <w:r>
              <w:rPr>
                <w:sz w:val="22"/>
              </w:rPr>
              <w:tab/>
            </w:r>
            <w:r>
              <w:rPr>
                <w:spacing w:val="-2"/>
                <w:sz w:val="22"/>
              </w:rPr>
              <w:t>Классификация</w:t>
            </w:r>
            <w:r>
              <w:rPr>
                <w:sz w:val="22"/>
              </w:rPr>
              <w:tab/>
            </w:r>
            <w:r>
              <w:rPr>
                <w:spacing w:val="-2"/>
                <w:sz w:val="22"/>
              </w:rPr>
              <w:t>экологических</w:t>
            </w:r>
            <w:r>
              <w:rPr>
                <w:sz w:val="22"/>
              </w:rPr>
              <w:tab/>
            </w:r>
            <w:r>
              <w:rPr>
                <w:spacing w:val="-2"/>
                <w:sz w:val="22"/>
              </w:rPr>
              <w:t>факторов:</w:t>
            </w:r>
            <w:r>
              <w:rPr>
                <w:sz w:val="22"/>
              </w:rPr>
              <w:tab/>
            </w:r>
            <w:r>
              <w:rPr>
                <w:spacing w:val="-2"/>
                <w:sz w:val="22"/>
              </w:rPr>
              <w:t xml:space="preserve">абиотические, </w:t>
            </w:r>
            <w:r>
              <w:rPr>
                <w:sz w:val="22"/>
              </w:rPr>
              <w:t>биотические и антропогенные. Действие экологических факторов на организмы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Абиотические</w:t>
            </w:r>
            <w:r>
              <w:rPr>
                <w:spacing w:val="34"/>
                <w:sz w:val="22"/>
              </w:rPr>
              <w:t xml:space="preserve"> </w:t>
            </w:r>
            <w:r>
              <w:rPr>
                <w:sz w:val="22"/>
              </w:rPr>
              <w:t>факторы:</w:t>
            </w:r>
            <w:r>
              <w:rPr>
                <w:spacing w:val="35"/>
                <w:sz w:val="22"/>
              </w:rPr>
              <w:t xml:space="preserve"> </w:t>
            </w:r>
            <w:r>
              <w:rPr>
                <w:sz w:val="22"/>
              </w:rPr>
              <w:t>свет,</w:t>
            </w:r>
            <w:r>
              <w:rPr>
                <w:spacing w:val="35"/>
                <w:sz w:val="22"/>
              </w:rPr>
              <w:t xml:space="preserve"> </w:t>
            </w:r>
            <w:r>
              <w:rPr>
                <w:sz w:val="22"/>
              </w:rPr>
              <w:t>температура,</w:t>
            </w:r>
            <w:r>
              <w:rPr>
                <w:spacing w:val="35"/>
                <w:sz w:val="22"/>
              </w:rPr>
              <w:t xml:space="preserve"> </w:t>
            </w:r>
            <w:r>
              <w:rPr>
                <w:sz w:val="22"/>
              </w:rPr>
              <w:t>влажность.</w:t>
            </w:r>
            <w:r>
              <w:rPr>
                <w:spacing w:val="34"/>
                <w:sz w:val="22"/>
              </w:rPr>
              <w:t xml:space="preserve"> </w:t>
            </w:r>
            <w:r>
              <w:rPr>
                <w:sz w:val="22"/>
              </w:rPr>
              <w:t>Фотопериодизм.</w:t>
            </w:r>
            <w:r>
              <w:rPr>
                <w:spacing w:val="35"/>
                <w:sz w:val="22"/>
              </w:rPr>
              <w:t xml:space="preserve"> </w:t>
            </w:r>
            <w:r>
              <w:rPr>
                <w:sz w:val="22"/>
              </w:rPr>
              <w:t>Приспособления организмов к действию абиотических факторов. Биологические ритмы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Биотические факторы. Виды биотических взаимодействий: конкуренция, хищничество, паразитизм, мутуализм, комменсализм (нахлебничество, квартирантство), аменсализм, нейтрализм. Значение биотических взаимодействий для существования организмов в природных сообществах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ее регуляция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Сообщества</w:t>
            </w:r>
            <w:r>
              <w:rPr>
                <w:spacing w:val="-9"/>
                <w:sz w:val="22"/>
              </w:rPr>
              <w:t xml:space="preserve"> </w:t>
            </w:r>
            <w:r>
              <w:rPr>
                <w:sz w:val="22"/>
              </w:rPr>
              <w:t>и</w:t>
            </w:r>
            <w:r>
              <w:rPr>
                <w:spacing w:val="-9"/>
                <w:sz w:val="22"/>
              </w:rPr>
              <w:t xml:space="preserve"> </w:t>
            </w:r>
            <w:r>
              <w:rPr>
                <w:sz w:val="22"/>
              </w:rPr>
              <w:t>экологические</w:t>
            </w:r>
            <w:r>
              <w:rPr>
                <w:spacing w:val="-9"/>
                <w:sz w:val="22"/>
              </w:rPr>
              <w:t xml:space="preserve"> </w:t>
            </w:r>
            <w:r>
              <w:rPr>
                <w:spacing w:val="-2"/>
                <w:sz w:val="22"/>
              </w:rPr>
              <w:t>системы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Сообщество</w:t>
            </w:r>
            <w:r>
              <w:rPr>
                <w:spacing w:val="40"/>
                <w:sz w:val="22"/>
              </w:rPr>
              <w:t xml:space="preserve"> </w:t>
            </w:r>
            <w:r>
              <w:rPr>
                <w:sz w:val="22"/>
              </w:rPr>
              <w:t>организмов</w:t>
            </w:r>
            <w:r>
              <w:rPr>
                <w:spacing w:val="40"/>
                <w:sz w:val="22"/>
              </w:rPr>
              <w:t xml:space="preserve"> </w:t>
            </w:r>
            <w:r>
              <w:rPr>
                <w:sz w:val="22"/>
              </w:rPr>
              <w:t>-</w:t>
            </w:r>
            <w:r>
              <w:rPr>
                <w:spacing w:val="40"/>
                <w:sz w:val="22"/>
              </w:rPr>
              <w:t xml:space="preserve"> </w:t>
            </w:r>
            <w:r>
              <w:rPr>
                <w:sz w:val="22"/>
              </w:rPr>
              <w:t>биоценоз.</w:t>
            </w:r>
            <w:r>
              <w:rPr>
                <w:spacing w:val="40"/>
                <w:sz w:val="22"/>
              </w:rPr>
              <w:t xml:space="preserve"> </w:t>
            </w:r>
            <w:r>
              <w:rPr>
                <w:sz w:val="22"/>
              </w:rPr>
              <w:t>Структуры</w:t>
            </w:r>
            <w:r>
              <w:rPr>
                <w:spacing w:val="40"/>
                <w:sz w:val="22"/>
              </w:rPr>
              <w:t xml:space="preserve"> </w:t>
            </w:r>
            <w:r>
              <w:rPr>
                <w:sz w:val="22"/>
              </w:rPr>
              <w:t>биоценоза:</w:t>
            </w:r>
            <w:r>
              <w:rPr>
                <w:spacing w:val="40"/>
                <w:sz w:val="22"/>
              </w:rPr>
              <w:t xml:space="preserve"> </w:t>
            </w:r>
            <w:r>
              <w:rPr>
                <w:sz w:val="22"/>
              </w:rPr>
              <w:t>видовая,</w:t>
            </w:r>
            <w:r>
              <w:rPr>
                <w:spacing w:val="40"/>
                <w:sz w:val="22"/>
              </w:rPr>
              <w:t xml:space="preserve"> </w:t>
            </w:r>
            <w:r>
              <w:rPr>
                <w:sz w:val="22"/>
              </w:rPr>
              <w:t>пространственная, трофическая (пищевая). Виды-доминанты. Связи в биоценозе</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71" w:leader="none"/>
                <w:tab w:val="left" w:pos="2886" w:leader="none"/>
                <w:tab w:val="left" w:pos="4270" w:leader="none"/>
                <w:tab w:val="left" w:pos="4956" w:leader="none"/>
                <w:tab w:val="left" w:pos="5326" w:leader="none"/>
                <w:tab w:val="left" w:pos="5959" w:leader="none"/>
                <w:tab w:val="left" w:pos="7303" w:leader="none"/>
                <w:tab w:val="left" w:pos="8414" w:leader="none"/>
              </w:tabs>
              <w:spacing w:lineRule="auto" w:line="218" w:before="103" w:after="0"/>
              <w:ind w:start="61" w:end="60"/>
              <w:rPr>
                <w:sz w:val="22"/>
              </w:rPr>
            </w:pPr>
            <w:r>
              <w:rPr>
                <w:spacing w:val="-2"/>
                <w:sz w:val="22"/>
              </w:rPr>
              <w:t>Природные</w:t>
            </w:r>
            <w:r>
              <w:rPr>
                <w:sz w:val="22"/>
              </w:rPr>
              <w:tab/>
            </w:r>
            <w:r>
              <w:rPr>
                <w:spacing w:val="-2"/>
                <w:sz w:val="22"/>
              </w:rPr>
              <w:t>экосистемы.</w:t>
            </w:r>
            <w:r>
              <w:rPr>
                <w:sz w:val="22"/>
              </w:rPr>
              <w:tab/>
            </w:r>
            <w:r>
              <w:rPr>
                <w:spacing w:val="-2"/>
                <w:sz w:val="22"/>
              </w:rPr>
              <w:t>Экосистемы</w:t>
            </w:r>
            <w:r>
              <w:rPr>
                <w:sz w:val="22"/>
              </w:rPr>
              <w:tab/>
            </w:r>
            <w:r>
              <w:rPr>
                <w:spacing w:val="-4"/>
                <w:sz w:val="22"/>
              </w:rPr>
              <w:t>озер</w:t>
            </w:r>
            <w:r>
              <w:rPr>
                <w:sz w:val="22"/>
              </w:rPr>
              <w:tab/>
            </w:r>
            <w:r>
              <w:rPr>
                <w:spacing w:val="-10"/>
                <w:sz w:val="22"/>
              </w:rPr>
              <w:t>и</w:t>
            </w:r>
            <w:r>
              <w:rPr>
                <w:sz w:val="22"/>
              </w:rPr>
              <w:tab/>
            </w:r>
            <w:r>
              <w:rPr>
                <w:spacing w:val="-4"/>
                <w:sz w:val="22"/>
              </w:rPr>
              <w:t>рек.</w:t>
            </w:r>
            <w:r>
              <w:rPr>
                <w:sz w:val="22"/>
              </w:rPr>
              <w:tab/>
            </w:r>
            <w:r>
              <w:rPr>
                <w:spacing w:val="-2"/>
                <w:sz w:val="22"/>
              </w:rPr>
              <w:t>Экосистема</w:t>
            </w:r>
            <w:r>
              <w:rPr>
                <w:sz w:val="22"/>
              </w:rPr>
              <w:tab/>
            </w:r>
            <w:r>
              <w:rPr>
                <w:spacing w:val="-2"/>
                <w:sz w:val="22"/>
              </w:rPr>
              <w:t>хвойного</w:t>
            </w:r>
            <w:r>
              <w:rPr>
                <w:sz w:val="22"/>
              </w:rPr>
              <w:tab/>
            </w:r>
            <w:r>
              <w:rPr>
                <w:spacing w:val="-4"/>
                <w:sz w:val="22"/>
              </w:rPr>
              <w:t xml:space="preserve">или </w:t>
            </w:r>
            <w:r>
              <w:rPr>
                <w:sz w:val="22"/>
              </w:rPr>
              <w:t>широколиственного леса.</w:t>
            </w:r>
          </w:p>
          <w:p>
            <w:pPr>
              <w:pStyle w:val="TableParagraph"/>
              <w:tabs>
                <w:tab w:val="clear" w:pos="709"/>
                <w:tab w:val="left" w:pos="1840" w:leader="none"/>
                <w:tab w:val="left" w:pos="3259" w:leader="none"/>
                <w:tab w:val="left" w:pos="5110" w:leader="none"/>
                <w:tab w:val="left" w:pos="6990" w:leader="none"/>
                <w:tab w:val="left" w:pos="8649" w:leader="none"/>
              </w:tabs>
              <w:spacing w:lineRule="auto" w:line="218" w:before="4" w:after="0"/>
              <w:ind w:start="61" w:end="57"/>
              <w:rPr>
                <w:sz w:val="22"/>
              </w:rPr>
            </w:pPr>
            <w:r>
              <w:rPr>
                <w:spacing w:val="-2"/>
                <w:sz w:val="22"/>
              </w:rPr>
              <w:t>Антропогенные</w:t>
            </w:r>
            <w:r>
              <w:rPr>
                <w:sz w:val="22"/>
              </w:rPr>
              <w:tab/>
            </w:r>
            <w:r>
              <w:rPr>
                <w:spacing w:val="-2"/>
                <w:sz w:val="22"/>
              </w:rPr>
              <w:t>экосистемы.</w:t>
            </w:r>
            <w:r>
              <w:rPr>
                <w:sz w:val="22"/>
              </w:rPr>
              <w:tab/>
            </w:r>
            <w:r>
              <w:rPr>
                <w:spacing w:val="-2"/>
                <w:sz w:val="22"/>
              </w:rPr>
              <w:t>Агроэкосистемы.</w:t>
            </w:r>
            <w:r>
              <w:rPr>
                <w:sz w:val="22"/>
              </w:rPr>
              <w:tab/>
            </w:r>
            <w:r>
              <w:rPr>
                <w:spacing w:val="-2"/>
                <w:sz w:val="22"/>
              </w:rPr>
              <w:t>Урбоэкосистемы.</w:t>
            </w:r>
            <w:r>
              <w:rPr>
                <w:sz w:val="22"/>
              </w:rPr>
              <w:tab/>
            </w:r>
            <w:r>
              <w:rPr>
                <w:spacing w:val="-2"/>
                <w:sz w:val="22"/>
              </w:rPr>
              <w:t>Биологическое</w:t>
            </w:r>
            <w:r>
              <w:rPr>
                <w:sz w:val="22"/>
              </w:rPr>
              <w:tab/>
            </w:r>
            <w:r>
              <w:rPr>
                <w:spacing w:val="-10"/>
                <w:sz w:val="22"/>
              </w:rPr>
              <w:t>и</w:t>
            </w:r>
            <w:r>
              <w:rPr>
                <w:sz w:val="22"/>
              </w:rPr>
              <w:t xml:space="preserve"> хозяйственное значение агроэкосистем и урбоэкосистем.</w:t>
            </w:r>
          </w:p>
          <w:p>
            <w:pPr>
              <w:pStyle w:val="TableParagraph"/>
              <w:spacing w:lineRule="auto" w:line="218" w:before="5" w:after="0"/>
              <w:ind w:start="61"/>
              <w:rPr>
                <w:sz w:val="22"/>
              </w:rPr>
            </w:pPr>
            <w:r>
              <w:rPr>
                <w:sz w:val="22"/>
              </w:rPr>
              <w:t>Биоразнообразие</w:t>
            </w:r>
            <w:r>
              <w:rPr>
                <w:spacing w:val="80"/>
                <w:sz w:val="22"/>
              </w:rPr>
              <w:t xml:space="preserve"> </w:t>
            </w:r>
            <w:r>
              <w:rPr>
                <w:sz w:val="22"/>
              </w:rPr>
              <w:t>как</w:t>
            </w:r>
            <w:r>
              <w:rPr>
                <w:spacing w:val="80"/>
                <w:sz w:val="22"/>
              </w:rPr>
              <w:t xml:space="preserve"> </w:t>
            </w:r>
            <w:r>
              <w:rPr>
                <w:sz w:val="22"/>
              </w:rPr>
              <w:t>фактор</w:t>
            </w:r>
            <w:r>
              <w:rPr>
                <w:spacing w:val="80"/>
                <w:sz w:val="22"/>
              </w:rPr>
              <w:t xml:space="preserve"> </w:t>
            </w:r>
            <w:r>
              <w:rPr>
                <w:sz w:val="22"/>
              </w:rPr>
              <w:t>устойчивости</w:t>
            </w:r>
            <w:r>
              <w:rPr>
                <w:spacing w:val="80"/>
                <w:sz w:val="22"/>
              </w:rPr>
              <w:t xml:space="preserve"> </w:t>
            </w:r>
            <w:r>
              <w:rPr>
                <w:sz w:val="22"/>
              </w:rPr>
              <w:t>экосистем.</w:t>
            </w:r>
            <w:r>
              <w:rPr>
                <w:spacing w:val="80"/>
                <w:sz w:val="22"/>
              </w:rPr>
              <w:t xml:space="preserve"> </w:t>
            </w:r>
            <w:r>
              <w:rPr>
                <w:sz w:val="22"/>
              </w:rPr>
              <w:t>Сохранение</w:t>
            </w:r>
            <w:r>
              <w:rPr>
                <w:spacing w:val="80"/>
                <w:sz w:val="22"/>
              </w:rPr>
              <w:t xml:space="preserve"> </w:t>
            </w:r>
            <w:r>
              <w:rPr>
                <w:sz w:val="22"/>
              </w:rPr>
              <w:t>биологического</w:t>
            </w:r>
            <w:r>
              <w:rPr>
                <w:spacing w:val="80"/>
                <w:w w:val="150"/>
                <w:sz w:val="22"/>
              </w:rPr>
              <w:t xml:space="preserve"> </w:t>
            </w:r>
            <w:r>
              <w:rPr>
                <w:sz w:val="22"/>
              </w:rPr>
              <w:t>разнообразия на Земле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 Круговороты веществ и биогеохимические циклы элементов (углерода, азота). Зональность биосферы. Основные биомы суши</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Человечество</w:t>
            </w:r>
            <w:r>
              <w:rPr>
                <w:spacing w:val="40"/>
                <w:sz w:val="22"/>
              </w:rPr>
              <w:t xml:space="preserve"> </w:t>
            </w:r>
            <w:r>
              <w:rPr>
                <w:sz w:val="22"/>
              </w:rPr>
              <w:t>в</w:t>
            </w:r>
            <w:r>
              <w:rPr>
                <w:spacing w:val="40"/>
                <w:sz w:val="22"/>
              </w:rPr>
              <w:t xml:space="preserve"> </w:t>
            </w:r>
            <w:r>
              <w:rPr>
                <w:sz w:val="22"/>
              </w:rPr>
              <w:t>биосфере</w:t>
            </w:r>
            <w:r>
              <w:rPr>
                <w:spacing w:val="40"/>
                <w:sz w:val="22"/>
              </w:rPr>
              <w:t xml:space="preserve"> </w:t>
            </w:r>
            <w:r>
              <w:rPr>
                <w:sz w:val="22"/>
              </w:rPr>
              <w:t>Земли.</w:t>
            </w:r>
            <w:r>
              <w:rPr>
                <w:spacing w:val="40"/>
                <w:sz w:val="22"/>
              </w:rPr>
              <w:t xml:space="preserve"> </w:t>
            </w:r>
            <w:r>
              <w:rPr>
                <w:sz w:val="22"/>
              </w:rPr>
              <w:t>Антропогенные</w:t>
            </w:r>
            <w:r>
              <w:rPr>
                <w:spacing w:val="40"/>
                <w:sz w:val="22"/>
              </w:rPr>
              <w:t xml:space="preserve"> </w:t>
            </w:r>
            <w:r>
              <w:rPr>
                <w:sz w:val="22"/>
              </w:rPr>
              <w:t>изменения</w:t>
            </w:r>
            <w:r>
              <w:rPr>
                <w:spacing w:val="40"/>
                <w:sz w:val="22"/>
              </w:rPr>
              <w:t xml:space="preserve"> </w:t>
            </w:r>
            <w:r>
              <w:rPr>
                <w:sz w:val="22"/>
              </w:rPr>
              <w:t>в</w:t>
            </w:r>
            <w:r>
              <w:rPr>
                <w:spacing w:val="40"/>
                <w:sz w:val="22"/>
              </w:rPr>
              <w:t xml:space="preserve"> </w:t>
            </w:r>
            <w:r>
              <w:rPr>
                <w:sz w:val="22"/>
              </w:rPr>
              <w:t>биосфере.</w:t>
            </w:r>
            <w:r>
              <w:rPr>
                <w:spacing w:val="40"/>
                <w:sz w:val="22"/>
              </w:rPr>
              <w:t xml:space="preserve"> </w:t>
            </w:r>
            <w:r>
              <w:rPr>
                <w:sz w:val="22"/>
              </w:rPr>
              <w:t>Глобальные</w:t>
            </w:r>
            <w:r>
              <w:rPr>
                <w:spacing w:val="40"/>
                <w:sz w:val="22"/>
              </w:rPr>
              <w:t xml:space="preserve"> </w:t>
            </w:r>
            <w:r>
              <w:rPr>
                <w:sz w:val="22"/>
              </w:rPr>
              <w:t>экологические проблемы.</w:t>
            </w:r>
          </w:p>
          <w:p>
            <w:pPr>
              <w:pStyle w:val="TableParagraph"/>
              <w:spacing w:lineRule="auto" w:line="218" w:before="5" w:after="0"/>
              <w:ind w:start="61"/>
              <w:rPr>
                <w:sz w:val="22"/>
              </w:rPr>
            </w:pPr>
            <w:r>
              <w:rPr>
                <w:sz w:val="22"/>
              </w:rPr>
              <w:t>Основа</w:t>
            </w:r>
            <w:r>
              <w:rPr>
                <w:spacing w:val="80"/>
                <w:w w:val="150"/>
                <w:sz w:val="22"/>
              </w:rPr>
              <w:t xml:space="preserve"> </w:t>
            </w:r>
            <w:r>
              <w:rPr>
                <w:sz w:val="22"/>
              </w:rPr>
              <w:t>рационального</w:t>
            </w:r>
            <w:r>
              <w:rPr>
                <w:spacing w:val="80"/>
                <w:w w:val="150"/>
                <w:sz w:val="22"/>
              </w:rPr>
              <w:t xml:space="preserve"> </w:t>
            </w:r>
            <w:r>
              <w:rPr>
                <w:sz w:val="22"/>
              </w:rPr>
              <w:t>управления</w:t>
            </w:r>
            <w:r>
              <w:rPr>
                <w:spacing w:val="80"/>
                <w:w w:val="150"/>
                <w:sz w:val="22"/>
              </w:rPr>
              <w:t xml:space="preserve"> </w:t>
            </w:r>
            <w:r>
              <w:rPr>
                <w:sz w:val="22"/>
              </w:rPr>
              <w:t>природными</w:t>
            </w:r>
            <w:r>
              <w:rPr>
                <w:spacing w:val="80"/>
                <w:w w:val="150"/>
                <w:sz w:val="22"/>
              </w:rPr>
              <w:t xml:space="preserve"> </w:t>
            </w:r>
            <w:r>
              <w:rPr>
                <w:sz w:val="22"/>
              </w:rPr>
              <w:t>ресурсами</w:t>
            </w:r>
            <w:r>
              <w:rPr>
                <w:spacing w:val="80"/>
                <w:w w:val="150"/>
                <w:sz w:val="22"/>
              </w:rPr>
              <w:t xml:space="preserve"> </w:t>
            </w:r>
            <w:r>
              <w:rPr>
                <w:sz w:val="22"/>
              </w:rPr>
              <w:t>и</w:t>
            </w:r>
            <w:r>
              <w:rPr>
                <w:spacing w:val="80"/>
                <w:w w:val="150"/>
                <w:sz w:val="22"/>
              </w:rPr>
              <w:t xml:space="preserve"> </w:t>
            </w:r>
            <w:r>
              <w:rPr>
                <w:sz w:val="22"/>
              </w:rPr>
              <w:t>их</w:t>
            </w:r>
            <w:r>
              <w:rPr>
                <w:spacing w:val="80"/>
                <w:w w:val="150"/>
                <w:sz w:val="22"/>
              </w:rPr>
              <w:t xml:space="preserve"> </w:t>
            </w:r>
            <w:r>
              <w:rPr>
                <w:sz w:val="22"/>
              </w:rPr>
              <w:t>использование.</w:t>
            </w:r>
            <w:r>
              <w:rPr>
                <w:spacing w:val="80"/>
                <w:sz w:val="22"/>
              </w:rPr>
              <w:t xml:space="preserve"> </w:t>
            </w:r>
            <w:r>
              <w:rPr>
                <w:sz w:val="22"/>
              </w:rPr>
              <w:t>Достижения биологии и охрана природы</w:t>
            </w:r>
          </w:p>
        </w:tc>
      </w:tr>
    </w:tbl>
    <w:p>
      <w:pPr>
        <w:pStyle w:val="BodyText"/>
        <w:spacing w:lineRule="exact" w:line="327" w:before="215" w:after="0"/>
        <w:ind w:start="590" w:end="1013"/>
        <w:jc w:val="center"/>
        <w:rPr/>
      </w:pPr>
      <w:r>
        <w:rPr/>
        <w:t>Проверяемые</w:t>
      </w:r>
      <w:r>
        <w:rPr>
          <w:spacing w:val="-10"/>
        </w:rPr>
        <w:t xml:space="preserve"> </w:t>
      </w:r>
      <w:r>
        <w:rPr/>
        <w:t>на</w:t>
      </w:r>
      <w:r>
        <w:rPr>
          <w:spacing w:val="-9"/>
        </w:rPr>
        <w:t xml:space="preserve"> </w:t>
      </w:r>
      <w:r>
        <w:rPr/>
        <w:t>ЕГЭ</w:t>
      </w:r>
      <w:r>
        <w:rPr>
          <w:spacing w:val="-10"/>
        </w:rPr>
        <w:t xml:space="preserve"> </w:t>
      </w:r>
      <w:r>
        <w:rPr/>
        <w:t>по</w:t>
      </w:r>
      <w:r>
        <w:rPr>
          <w:spacing w:val="-7"/>
        </w:rPr>
        <w:t xml:space="preserve"> </w:t>
      </w:r>
      <w:r>
        <w:rPr/>
        <w:t>биологии</w:t>
      </w:r>
      <w:r>
        <w:rPr>
          <w:spacing w:val="-10"/>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ученых - биологов в развитие биологии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266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pPr>
              <w:pStyle w:val="TableParagraph"/>
              <w:spacing w:lineRule="auto" w:line="218"/>
              <w:ind w:start="61" w:end="51"/>
              <w:jc w:val="both"/>
              <w:rPr>
                <w:sz w:val="22"/>
              </w:rPr>
            </w:pPr>
            <w:r>
              <w:rPr>
                <w:sz w:val="22"/>
              </w:rPr>
              <w:t xml:space="preserve">Умение выдвигать гипотезы, проверять их экспериментальными средствами, формулируя цель исследования, анализировать полученные результаты и делать </w:t>
            </w:r>
            <w:r>
              <w:rPr>
                <w:spacing w:val="-2"/>
                <w:sz w:val="22"/>
              </w:rPr>
              <w:t>выводы.</w:t>
            </w:r>
          </w:p>
          <w:p>
            <w:pPr>
              <w:pStyle w:val="TableParagraph"/>
              <w:spacing w:lineRule="auto" w:line="218" w:before="6" w:after="0"/>
              <w:ind w:start="61" w:end="55"/>
              <w:jc w:val="both"/>
              <w:rPr>
                <w:sz w:val="22"/>
              </w:rPr>
            </w:pPr>
            <w:r>
              <w:rPr>
                <w:sz w:val="22"/>
              </w:rPr>
              <w:t>Выявление зависимости между исследуемыми величинами, объяснение полученных результатов</w:t>
            </w:r>
            <w:r>
              <w:rPr>
                <w:spacing w:val="-2"/>
                <w:sz w:val="22"/>
              </w:rPr>
              <w:t xml:space="preserve"> </w:t>
            </w:r>
            <w:r>
              <w:rPr>
                <w:sz w:val="22"/>
              </w:rPr>
              <w:t>и</w:t>
            </w:r>
            <w:r>
              <w:rPr>
                <w:spacing w:val="-3"/>
                <w:sz w:val="22"/>
              </w:rPr>
              <w:t xml:space="preserve"> </w:t>
            </w:r>
            <w:r>
              <w:rPr>
                <w:sz w:val="22"/>
              </w:rPr>
              <w:t>формулирование</w:t>
            </w:r>
            <w:r>
              <w:rPr>
                <w:spacing w:val="-3"/>
                <w:sz w:val="22"/>
              </w:rPr>
              <w:t xml:space="preserve"> </w:t>
            </w:r>
            <w:r>
              <w:rPr>
                <w:sz w:val="22"/>
              </w:rPr>
              <w:t>выводов</w:t>
            </w:r>
            <w:r>
              <w:rPr>
                <w:spacing w:val="-2"/>
                <w:sz w:val="22"/>
              </w:rPr>
              <w:t xml:space="preserve"> </w:t>
            </w:r>
            <w:r>
              <w:rPr>
                <w:sz w:val="22"/>
              </w:rPr>
              <w:t>с</w:t>
            </w:r>
            <w:r>
              <w:rPr>
                <w:spacing w:val="-3"/>
                <w:sz w:val="22"/>
              </w:rPr>
              <w:t xml:space="preserve"> </w:t>
            </w:r>
            <w:r>
              <w:rPr>
                <w:sz w:val="22"/>
              </w:rPr>
              <w:t>использованием</w:t>
            </w:r>
            <w:r>
              <w:rPr>
                <w:spacing w:val="-3"/>
                <w:sz w:val="22"/>
              </w:rPr>
              <w:t xml:space="preserve"> </w:t>
            </w:r>
            <w:r>
              <w:rPr>
                <w:sz w:val="22"/>
              </w:rPr>
              <w:t>научных</w:t>
            </w:r>
            <w:r>
              <w:rPr>
                <w:spacing w:val="-3"/>
                <w:sz w:val="22"/>
              </w:rPr>
              <w:t xml:space="preserve"> </w:t>
            </w:r>
            <w:r>
              <w:rPr>
                <w:sz w:val="22"/>
              </w:rPr>
              <w:t>понятий,</w:t>
            </w:r>
            <w:r>
              <w:rPr>
                <w:spacing w:val="-3"/>
                <w:sz w:val="22"/>
              </w:rPr>
              <w:t xml:space="preserve"> </w:t>
            </w:r>
            <w:r>
              <w:rPr>
                <w:sz w:val="22"/>
              </w:rPr>
              <w:t>теорий</w:t>
            </w:r>
            <w:r>
              <w:rPr>
                <w:spacing w:val="-3"/>
                <w:sz w:val="22"/>
              </w:rPr>
              <w:t xml:space="preserve"> </w:t>
            </w:r>
            <w:r>
              <w:rPr>
                <w:sz w:val="22"/>
              </w:rPr>
              <w:t xml:space="preserve">и </w:t>
            </w:r>
            <w:r>
              <w:rPr>
                <w:spacing w:val="-2"/>
                <w:sz w:val="22"/>
              </w:rPr>
              <w:t>законов</w:t>
            </w:r>
          </w:p>
        </w:tc>
      </w:tr>
      <w:tr>
        <w:trPr>
          <w:trHeight w:val="562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Умение владеть системой биологических знаний, которая включает: 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наследственность, изменчивость, энергозависимость, рост и </w:t>
            </w:r>
            <w:r>
              <w:rPr>
                <w:spacing w:val="-2"/>
                <w:sz w:val="22"/>
              </w:rPr>
              <w:t>развитие);</w:t>
            </w:r>
          </w:p>
          <w:p>
            <w:pPr>
              <w:pStyle w:val="TableParagraph"/>
              <w:spacing w:lineRule="auto" w:line="218"/>
              <w:ind w:start="61" w:end="50"/>
              <w:jc w:val="both"/>
              <w:rPr>
                <w:sz w:val="22"/>
              </w:rPr>
            </w:pPr>
            <w:r>
              <w:rPr>
                <w:sz w:val="22"/>
              </w:rPr>
              <w:t>биологические теории: клеточная теория Т. Шванна, М. Шлейдена,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w:t>
            </w:r>
            <w:r>
              <w:rPr>
                <w:spacing w:val="-3"/>
                <w:sz w:val="22"/>
              </w:rPr>
              <w:t xml:space="preserve"> </w:t>
            </w:r>
            <w:r>
              <w:rPr>
                <w:sz w:val="22"/>
              </w:rPr>
              <w:t>Ч.</w:t>
            </w:r>
            <w:r>
              <w:rPr>
                <w:spacing w:val="-3"/>
                <w:sz w:val="22"/>
              </w:rPr>
              <w:t xml:space="preserve"> </w:t>
            </w:r>
            <w:r>
              <w:rPr>
                <w:sz w:val="22"/>
              </w:rPr>
              <w:t>Дарвина,</w:t>
            </w:r>
            <w:r>
              <w:rPr>
                <w:spacing w:val="-3"/>
                <w:sz w:val="22"/>
              </w:rPr>
              <w:t xml:space="preserve"> </w:t>
            </w:r>
            <w:r>
              <w:rPr>
                <w:sz w:val="22"/>
              </w:rPr>
              <w:t>синтетическая</w:t>
            </w:r>
            <w:r>
              <w:rPr>
                <w:spacing w:val="-2"/>
                <w:sz w:val="22"/>
              </w:rPr>
              <w:t xml:space="preserve"> </w:t>
            </w:r>
            <w:r>
              <w:rPr>
                <w:sz w:val="22"/>
              </w:rPr>
              <w:t>теория</w:t>
            </w:r>
            <w:r>
              <w:rPr>
                <w:spacing w:val="-3"/>
                <w:sz w:val="22"/>
              </w:rPr>
              <w:t xml:space="preserve"> </w:t>
            </w:r>
            <w:r>
              <w:rPr>
                <w:sz w:val="22"/>
              </w:rPr>
              <w:t>эволюции,</w:t>
            </w:r>
            <w:r>
              <w:rPr>
                <w:spacing w:val="-3"/>
                <w:sz w:val="22"/>
              </w:rPr>
              <w:t xml:space="preserve"> </w:t>
            </w:r>
            <w:r>
              <w:rPr>
                <w:sz w:val="22"/>
              </w:rPr>
              <w:t>теория</w:t>
            </w:r>
            <w:r>
              <w:rPr>
                <w:spacing w:val="-3"/>
                <w:sz w:val="22"/>
              </w:rPr>
              <w:t xml:space="preserve"> </w:t>
            </w:r>
            <w:r>
              <w:rPr>
                <w:sz w:val="22"/>
              </w:rPr>
              <w:t>антропогенеза Ч.</w:t>
            </w:r>
            <w:r>
              <w:rPr>
                <w:spacing w:val="-3"/>
                <w:sz w:val="22"/>
              </w:rPr>
              <w:t xml:space="preserve"> </w:t>
            </w:r>
            <w:r>
              <w:rPr>
                <w:sz w:val="22"/>
              </w:rPr>
              <w:t>Дарвина; теория биогеоценоза В.Н. Сукачева; учение Н.И. Вавилова о центрах многообразия и происхождения культурных растений, учение А.Н. Северцова о путях и направлениях эволюции, учение В.И. Вернадского - о биосфере); законы (единообразия потомков первого поколения, расщепления признаков, независимого наследования признаков</w:t>
            </w:r>
            <w:r>
              <w:rPr>
                <w:spacing w:val="40"/>
                <w:sz w:val="22"/>
              </w:rPr>
              <w:t xml:space="preserve"> </w:t>
            </w:r>
            <w:r>
              <w:rPr>
                <w:sz w:val="22"/>
              </w:rPr>
              <w:t>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Вайнберга; зародышевого сходства К. Бэра; биогенетический закон Э. Геккеля, Ф. Мюллера);</w:t>
            </w:r>
          </w:p>
          <w:p>
            <w:pPr>
              <w:pStyle w:val="TableParagraph"/>
              <w:spacing w:lineRule="exact" w:line="231"/>
              <w:ind w:start="61"/>
              <w:jc w:val="both"/>
              <w:rPr>
                <w:sz w:val="22"/>
              </w:rPr>
            </w:pPr>
            <w:r>
              <w:rPr>
                <w:sz w:val="22"/>
              </w:rPr>
              <w:t>принципы</w:t>
            </w:r>
            <w:r>
              <w:rPr>
                <w:spacing w:val="-9"/>
                <w:sz w:val="22"/>
              </w:rPr>
              <w:t xml:space="preserve"> </w:t>
            </w:r>
            <w:r>
              <w:rPr>
                <w:sz w:val="22"/>
              </w:rPr>
              <w:t>(чистоты</w:t>
            </w:r>
            <w:r>
              <w:rPr>
                <w:spacing w:val="-9"/>
                <w:sz w:val="22"/>
              </w:rPr>
              <w:t xml:space="preserve"> </w:t>
            </w:r>
            <w:r>
              <w:rPr>
                <w:sz w:val="22"/>
              </w:rPr>
              <w:t>гамет,</w:t>
            </w:r>
            <w:r>
              <w:rPr>
                <w:spacing w:val="-8"/>
                <w:sz w:val="22"/>
              </w:rPr>
              <w:t xml:space="preserve"> </w:t>
            </w:r>
            <w:r>
              <w:rPr>
                <w:spacing w:val="-2"/>
                <w:sz w:val="22"/>
              </w:rPr>
              <w:t>комплементарности);</w:t>
            </w:r>
          </w:p>
          <w:p>
            <w:pPr>
              <w:pStyle w:val="TableParagraph"/>
              <w:spacing w:lineRule="auto" w:line="218" w:before="1" w:after="0"/>
              <w:ind w:start="61" w:end="57"/>
              <w:jc w:val="both"/>
              <w:rPr>
                <w:sz w:val="22"/>
              </w:rPr>
            </w:pPr>
            <w:r>
              <w:rPr>
                <w:sz w:val="22"/>
              </w:rPr>
              <w:t>правила (минимума</w:t>
            </w:r>
            <w:r>
              <w:rPr>
                <w:spacing w:val="-1"/>
                <w:sz w:val="22"/>
              </w:rPr>
              <w:t xml:space="preserve"> </w:t>
            </w:r>
            <w:r>
              <w:rPr>
                <w:sz w:val="22"/>
              </w:rPr>
              <w:t>Ю.</w:t>
            </w:r>
            <w:r>
              <w:rPr>
                <w:spacing w:val="-1"/>
                <w:sz w:val="22"/>
              </w:rPr>
              <w:t xml:space="preserve"> </w:t>
            </w:r>
            <w:r>
              <w:rPr>
                <w:sz w:val="22"/>
              </w:rPr>
              <w:t>Либиха, экологической пирамиды</w:t>
            </w:r>
            <w:r>
              <w:rPr>
                <w:spacing w:val="-1"/>
                <w:sz w:val="22"/>
              </w:rPr>
              <w:t xml:space="preserve"> </w:t>
            </w:r>
            <w:r>
              <w:rPr>
                <w:sz w:val="22"/>
              </w:rPr>
              <w:t>чисел, биомассы и</w:t>
            </w:r>
            <w:r>
              <w:rPr>
                <w:spacing w:val="-1"/>
                <w:sz w:val="22"/>
              </w:rPr>
              <w:t xml:space="preserve"> </w:t>
            </w:r>
            <w:r>
              <w:rPr>
                <w:sz w:val="22"/>
              </w:rPr>
              <w:t>энергии); гипотезы (коацерватной А.И. Опарина, первичного бульона Дж. Холдейна, микросфер С. Фокса, рибозима Т. Чек)</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решать поисковые биологические задачи; выявлять причинно-следственные связи между исследуемыми биологическими объектами, процессами и явлениями; делать выводы и прогнозы на основании полученных результатов;</w:t>
            </w:r>
          </w:p>
          <w:p>
            <w:pPr>
              <w:pStyle w:val="TableParagraph"/>
              <w:spacing w:lineRule="auto" w:line="218" w:before="1" w:after="0"/>
              <w:ind w:start="61" w:end="53"/>
              <w:jc w:val="both"/>
              <w:rPr>
                <w:sz w:val="22"/>
              </w:rPr>
            </w:pPr>
            <w:r>
              <w:rPr>
                <w:sz w:val="22"/>
              </w:rPr>
              <w:t>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 xml:space="preserve">Умение устанавливать взаимосвязи между строением и функциями: органоидов, клеток разных тканей, органами и системами органов у растений, животных и человека;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процессами эволюции; движущими силами антропогенеза; компонентами различных экосистем и приспособлениями к ним </w:t>
            </w:r>
            <w:r>
              <w:rPr>
                <w:spacing w:val="-2"/>
                <w:sz w:val="22"/>
              </w:rPr>
              <w:t>организмов</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Умение</w:t>
            </w:r>
            <w:r>
              <w:rPr>
                <w:spacing w:val="-12"/>
                <w:sz w:val="22"/>
              </w:rPr>
              <w:t xml:space="preserve"> </w:t>
            </w:r>
            <w:r>
              <w:rPr>
                <w:sz w:val="22"/>
              </w:rPr>
              <w:t>выделять</w:t>
            </w:r>
            <w:r>
              <w:rPr>
                <w:spacing w:val="-12"/>
                <w:sz w:val="22"/>
              </w:rPr>
              <w:t xml:space="preserve"> </w:t>
            </w:r>
            <w:r>
              <w:rPr>
                <w:sz w:val="22"/>
              </w:rPr>
              <w:t>существенные</w:t>
            </w:r>
            <w:r>
              <w:rPr>
                <w:spacing w:val="-11"/>
                <w:sz w:val="22"/>
              </w:rPr>
              <w:t xml:space="preserve"> </w:t>
            </w:r>
            <w:r>
              <w:rPr>
                <w:spacing w:val="-2"/>
                <w:sz w:val="22"/>
              </w:rPr>
              <w:t>признаки:</w:t>
            </w:r>
          </w:p>
          <w:p>
            <w:pPr>
              <w:pStyle w:val="TableParagraph"/>
              <w:spacing w:lineRule="auto" w:line="218" w:before="7" w:after="0"/>
              <w:ind w:start="61" w:end="53"/>
              <w:jc w:val="both"/>
              <w:rPr>
                <w:sz w:val="22"/>
              </w:rPr>
            </w:pPr>
            <w:r>
              <w:rPr>
                <w:sz w:val="22"/>
              </w:rPr>
              <w:t>строения вирусов, клеток прокариот и эукариот; одноклеточных и многоклеточных организмов, видов,</w:t>
            </w:r>
            <w:r>
              <w:rPr>
                <w:spacing w:val="-1"/>
                <w:sz w:val="22"/>
              </w:rPr>
              <w:t xml:space="preserve"> </w:t>
            </w:r>
            <w:r>
              <w:rPr>
                <w:sz w:val="22"/>
              </w:rPr>
              <w:t>биогеоценозов,</w:t>
            </w:r>
            <w:r>
              <w:rPr>
                <w:spacing w:val="-1"/>
                <w:sz w:val="22"/>
              </w:rPr>
              <w:t xml:space="preserve"> </w:t>
            </w:r>
            <w:r>
              <w:rPr>
                <w:sz w:val="22"/>
              </w:rPr>
              <w:t>экосистем и</w:t>
            </w:r>
            <w:r>
              <w:rPr>
                <w:spacing w:val="-1"/>
                <w:sz w:val="22"/>
              </w:rPr>
              <w:t xml:space="preserve"> </w:t>
            </w:r>
            <w:r>
              <w:rPr>
                <w:sz w:val="22"/>
              </w:rPr>
              <w:t>биосферы; строения</w:t>
            </w:r>
            <w:r>
              <w:rPr>
                <w:spacing w:val="-1"/>
                <w:sz w:val="22"/>
              </w:rPr>
              <w:t xml:space="preserve"> </w:t>
            </w:r>
            <w:r>
              <w:rPr>
                <w:sz w:val="22"/>
              </w:rPr>
              <w:t>органов</w:t>
            </w:r>
            <w:r>
              <w:rPr>
                <w:spacing w:val="-1"/>
                <w:sz w:val="22"/>
              </w:rPr>
              <w:t xml:space="preserve"> </w:t>
            </w:r>
            <w:r>
              <w:rPr>
                <w:sz w:val="22"/>
              </w:rPr>
              <w:t>и систем органов</w:t>
            </w:r>
            <w:r>
              <w:rPr>
                <w:spacing w:val="-5"/>
                <w:sz w:val="22"/>
              </w:rPr>
              <w:t xml:space="preserve"> </w:t>
            </w:r>
            <w:r>
              <w:rPr>
                <w:sz w:val="22"/>
              </w:rPr>
              <w:t>растений,</w:t>
            </w:r>
            <w:r>
              <w:rPr>
                <w:spacing w:val="-5"/>
                <w:sz w:val="22"/>
              </w:rPr>
              <w:t xml:space="preserve"> </w:t>
            </w:r>
            <w:r>
              <w:rPr>
                <w:sz w:val="22"/>
              </w:rPr>
              <w:t>животных,</w:t>
            </w:r>
            <w:r>
              <w:rPr>
                <w:spacing w:val="-4"/>
                <w:sz w:val="22"/>
              </w:rPr>
              <w:t xml:space="preserve"> </w:t>
            </w:r>
            <w:r>
              <w:rPr>
                <w:sz w:val="22"/>
              </w:rPr>
              <w:t>человека;</w:t>
            </w:r>
            <w:r>
              <w:rPr>
                <w:spacing w:val="-5"/>
                <w:sz w:val="22"/>
              </w:rPr>
              <w:t xml:space="preserve"> </w:t>
            </w:r>
            <w:r>
              <w:rPr>
                <w:sz w:val="22"/>
              </w:rPr>
              <w:t>процессов</w:t>
            </w:r>
            <w:r>
              <w:rPr>
                <w:spacing w:val="-4"/>
                <w:sz w:val="22"/>
              </w:rPr>
              <w:t xml:space="preserve"> </w:t>
            </w:r>
            <w:r>
              <w:rPr>
                <w:sz w:val="22"/>
              </w:rPr>
              <w:t>жизнедеятельности,</w:t>
            </w:r>
            <w:r>
              <w:rPr>
                <w:spacing w:val="-5"/>
                <w:sz w:val="22"/>
              </w:rPr>
              <w:t xml:space="preserve"> </w:t>
            </w:r>
            <w:r>
              <w:rPr>
                <w:sz w:val="22"/>
              </w:rPr>
              <w:t>протекающих</w:t>
            </w:r>
            <w:r>
              <w:rPr>
                <w:spacing w:val="-6"/>
                <w:sz w:val="22"/>
              </w:rPr>
              <w:t xml:space="preserve"> </w:t>
            </w:r>
            <w:r>
              <w:rPr>
                <w:sz w:val="22"/>
              </w:rPr>
              <w:t>в организмах растений, животных и человека; 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w:t>
            </w:r>
            <w:r>
              <w:rPr>
                <w:spacing w:val="77"/>
                <w:sz w:val="22"/>
              </w:rPr>
              <w:t xml:space="preserve">  </w:t>
            </w:r>
            <w:r>
              <w:rPr>
                <w:sz w:val="22"/>
              </w:rPr>
              <w:t>развития</w:t>
            </w:r>
            <w:r>
              <w:rPr>
                <w:spacing w:val="78"/>
                <w:sz w:val="22"/>
              </w:rPr>
              <w:t xml:space="preserve">  </w:t>
            </w:r>
            <w:r>
              <w:rPr>
                <w:sz w:val="22"/>
              </w:rPr>
              <w:t>организма</w:t>
            </w:r>
            <w:r>
              <w:rPr>
                <w:spacing w:val="77"/>
                <w:sz w:val="22"/>
              </w:rPr>
              <w:t xml:space="preserve">  </w:t>
            </w:r>
            <w:r>
              <w:rPr>
                <w:sz w:val="22"/>
              </w:rPr>
              <w:t>(онтогенеза),</w:t>
            </w:r>
            <w:r>
              <w:rPr>
                <w:spacing w:val="79"/>
                <w:sz w:val="22"/>
              </w:rPr>
              <w:t xml:space="preserve">  </w:t>
            </w:r>
            <w:r>
              <w:rPr>
                <w:sz w:val="22"/>
              </w:rPr>
              <w:t>взаимодействия</w:t>
            </w:r>
            <w:r>
              <w:rPr>
                <w:spacing w:val="77"/>
                <w:sz w:val="22"/>
              </w:rPr>
              <w:t xml:space="preserve">  </w:t>
            </w:r>
            <w:r>
              <w:rPr>
                <w:spacing w:val="-2"/>
                <w:sz w:val="22"/>
              </w:rPr>
              <w:t>генов,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гетерозиса; действий искусственного отбора,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w:t>
            </w:r>
            <w:r>
              <w:rPr>
                <w:spacing w:val="-1"/>
                <w:sz w:val="22"/>
              </w:rPr>
              <w:t xml:space="preserve"> </w:t>
            </w:r>
            <w:r>
              <w:rPr>
                <w:sz w:val="22"/>
              </w:rPr>
              <w:t>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превращения энергии в биосфере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w:t>
            </w:r>
            <w:r>
              <w:rPr>
                <w:spacing w:val="-4"/>
                <w:sz w:val="22"/>
              </w:rPr>
              <w:t xml:space="preserve"> </w:t>
            </w:r>
            <w:r>
              <w:rPr>
                <w:sz w:val="22"/>
              </w:rPr>
              <w:t>здорового</w:t>
            </w:r>
            <w:r>
              <w:rPr>
                <w:spacing w:val="-4"/>
                <w:sz w:val="22"/>
              </w:rPr>
              <w:t xml:space="preserve"> </w:t>
            </w:r>
            <w:r>
              <w:rPr>
                <w:sz w:val="22"/>
              </w:rPr>
              <w:t>образа</w:t>
            </w:r>
            <w:r>
              <w:rPr>
                <w:spacing w:val="-4"/>
                <w:sz w:val="22"/>
              </w:rPr>
              <w:t xml:space="preserve"> </w:t>
            </w:r>
            <w:r>
              <w:rPr>
                <w:sz w:val="22"/>
              </w:rPr>
              <w:t>жизни,</w:t>
            </w:r>
            <w:r>
              <w:rPr>
                <w:spacing w:val="-4"/>
                <w:sz w:val="22"/>
              </w:rPr>
              <w:t xml:space="preserve"> </w:t>
            </w:r>
            <w:r>
              <w:rPr>
                <w:sz w:val="22"/>
              </w:rPr>
              <w:t>сохранения</w:t>
            </w:r>
            <w:r>
              <w:rPr>
                <w:spacing w:val="-3"/>
                <w:sz w:val="22"/>
              </w:rPr>
              <w:t xml:space="preserve"> </w:t>
            </w:r>
            <w:r>
              <w:rPr>
                <w:sz w:val="22"/>
              </w:rPr>
              <w:t>разнообразия</w:t>
            </w:r>
            <w:r>
              <w:rPr>
                <w:spacing w:val="-4"/>
                <w:sz w:val="22"/>
              </w:rPr>
              <w:t xml:space="preserve"> </w:t>
            </w:r>
            <w:r>
              <w:rPr>
                <w:sz w:val="22"/>
              </w:rPr>
              <w:t>видов</w:t>
            </w:r>
            <w:r>
              <w:rPr>
                <w:spacing w:val="-2"/>
                <w:sz w:val="22"/>
              </w:rPr>
              <w:t xml:space="preserve"> </w:t>
            </w:r>
            <w:r>
              <w:rPr>
                <w:sz w:val="22"/>
              </w:rPr>
              <w:t>и</w:t>
            </w:r>
            <w:r>
              <w:rPr>
                <w:spacing w:val="-4"/>
                <w:sz w:val="22"/>
              </w:rPr>
              <w:t xml:space="preserve"> </w:t>
            </w:r>
            <w:r>
              <w:rPr>
                <w:sz w:val="22"/>
              </w:rPr>
              <w:t>экосистем как условия сосуществования природы и человечества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Умение критически оценивать информацию биологического содержания;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bl>
    <w:p>
      <w:pPr>
        <w:pStyle w:val="BodyText"/>
        <w:spacing w:lineRule="auto" w:line="218" w:before="262" w:after="0"/>
        <w:ind w:hanging="2556" w:start="4073"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ЕГЭ по биологии</w:t>
      </w:r>
    </w:p>
    <w:p>
      <w:pPr>
        <w:pStyle w:val="BodyText"/>
        <w:spacing w:before="6" w:after="0"/>
        <w:rPr>
          <w:sz w:val="20"/>
        </w:rPr>
      </w:pPr>
      <w:r>
        <w:rPr>
          <w:sz w:val="20"/>
        </w:rPr>
      </w: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Биология</w:t>
            </w:r>
            <w:r>
              <w:rPr>
                <w:spacing w:val="-7"/>
                <w:sz w:val="22"/>
              </w:rPr>
              <w:t xml:space="preserve"> </w:t>
            </w:r>
            <w:r>
              <w:rPr>
                <w:sz w:val="22"/>
              </w:rPr>
              <w:t>как</w:t>
            </w:r>
            <w:r>
              <w:rPr>
                <w:spacing w:val="-7"/>
                <w:sz w:val="22"/>
              </w:rPr>
              <w:t xml:space="preserve"> </w:t>
            </w:r>
            <w:r>
              <w:rPr>
                <w:sz w:val="22"/>
              </w:rPr>
              <w:t>наука.</w:t>
            </w:r>
            <w:r>
              <w:rPr>
                <w:spacing w:val="-7"/>
                <w:sz w:val="22"/>
              </w:rPr>
              <w:t xml:space="preserve"> </w:t>
            </w:r>
            <w:r>
              <w:rPr>
                <w:sz w:val="22"/>
              </w:rPr>
              <w:t>Живые</w:t>
            </w:r>
            <w:r>
              <w:rPr>
                <w:spacing w:val="-6"/>
                <w:sz w:val="22"/>
              </w:rPr>
              <w:t xml:space="preserve"> </w:t>
            </w:r>
            <w:r>
              <w:rPr>
                <w:sz w:val="22"/>
              </w:rPr>
              <w:t>системы</w:t>
            </w:r>
            <w:r>
              <w:rPr>
                <w:spacing w:val="-6"/>
                <w:sz w:val="22"/>
              </w:rPr>
              <w:t xml:space="preserve"> </w:t>
            </w:r>
            <w:r>
              <w:rPr>
                <w:sz w:val="22"/>
              </w:rPr>
              <w:t>и</w:t>
            </w:r>
            <w:r>
              <w:rPr>
                <w:spacing w:val="-6"/>
                <w:sz w:val="22"/>
              </w:rPr>
              <w:t xml:space="preserve"> </w:t>
            </w:r>
            <w:r>
              <w:rPr>
                <w:sz w:val="22"/>
              </w:rPr>
              <w:t>их</w:t>
            </w:r>
            <w:r>
              <w:rPr>
                <w:spacing w:val="-4"/>
                <w:sz w:val="22"/>
              </w:rPr>
              <w:t xml:space="preserve"> </w:t>
            </w:r>
            <w:r>
              <w:rPr>
                <w:spacing w:val="-2"/>
                <w:sz w:val="22"/>
              </w:rPr>
              <w:t>изучение</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Современная биология - комплексная наука. Биологические науки и изучаемые ими проблемы. Фундаментальные, прикладные и поисковые научные исследования в </w:t>
            </w:r>
            <w:r>
              <w:rPr>
                <w:spacing w:val="-2"/>
                <w:sz w:val="22"/>
              </w:rPr>
              <w:t>биологии.</w:t>
            </w:r>
          </w:p>
          <w:p>
            <w:pPr>
              <w:pStyle w:val="TableParagraph"/>
              <w:spacing w:lineRule="auto" w:line="218" w:before="4" w:after="0"/>
              <w:ind w:start="61" w:end="52"/>
              <w:jc w:val="both"/>
              <w:rPr>
                <w:sz w:val="22"/>
              </w:rPr>
            </w:pPr>
            <w:r>
              <w:rPr>
                <w:sz w:val="22"/>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w:t>
            </w:r>
            <w:r>
              <w:rPr>
                <w:spacing w:val="40"/>
                <w:sz w:val="22"/>
              </w:rPr>
              <w:t xml:space="preserve"> </w:t>
            </w:r>
            <w:r>
              <w:rPr>
                <w:sz w:val="22"/>
              </w:rPr>
              <w:t>структуры, открытость, самоорганизация, самовоспроизведение, раздражимость, изменчивость, рост и развитие.</w:t>
            </w:r>
          </w:p>
          <w:p>
            <w:pPr>
              <w:pStyle w:val="TableParagraph"/>
              <w:spacing w:lineRule="auto" w:line="218"/>
              <w:ind w:start="61" w:end="56"/>
              <w:jc w:val="both"/>
              <w:rPr>
                <w:sz w:val="22"/>
              </w:rPr>
            </w:pPr>
            <w:r>
              <w:rPr>
                <w:sz w:val="22"/>
              </w:rPr>
              <w:t>Уровни организации живых систем: молекулярный, клеточный, тканевый, организменный, популяционно-видовой, экосистемный (биогеоценотический), биосферный. Процессы, происходящие в живых системах. Основные признаки живого. Жизнь как форма существования материи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ее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w:t>
            </w:r>
            <w:r>
              <w:rPr>
                <w:spacing w:val="40"/>
                <w:sz w:val="22"/>
              </w:rPr>
              <w:t xml:space="preserve"> </w:t>
            </w:r>
            <w:r>
              <w:rPr>
                <w:spacing w:val="-2"/>
                <w:sz w:val="22"/>
              </w:rPr>
              <w:t>теста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Клетка</w:t>
            </w:r>
            <w:r>
              <w:rPr>
                <w:spacing w:val="-8"/>
                <w:sz w:val="22"/>
              </w:rPr>
              <w:t xml:space="preserve"> </w:t>
            </w:r>
            <w:r>
              <w:rPr>
                <w:sz w:val="22"/>
              </w:rPr>
              <w:t>как</w:t>
            </w:r>
            <w:r>
              <w:rPr>
                <w:spacing w:val="-9"/>
                <w:sz w:val="22"/>
              </w:rPr>
              <w:t xml:space="preserve"> </w:t>
            </w:r>
            <w:r>
              <w:rPr>
                <w:sz w:val="22"/>
              </w:rPr>
              <w:t>биологическая</w:t>
            </w:r>
            <w:r>
              <w:rPr>
                <w:spacing w:val="-10"/>
                <w:sz w:val="22"/>
              </w:rPr>
              <w:t xml:space="preserve"> </w:t>
            </w:r>
            <w:r>
              <w:rPr>
                <w:spacing w:val="-2"/>
                <w:sz w:val="22"/>
              </w:rPr>
              <w:t>система</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Клетка - структурно-функциональная единица живого. История открытия клетки. Работы Р. Гука, А. Левенгука. Клеточная теория (Т. Шванн, М. Шлейден, Р. Вирхов). Основные положения современной клеточной теории.</w:t>
            </w:r>
          </w:p>
          <w:p>
            <w:pPr>
              <w:pStyle w:val="TableParagraph"/>
              <w:spacing w:lineRule="auto" w:line="218" w:before="6" w:after="0"/>
              <w:ind w:start="61" w:end="56"/>
              <w:jc w:val="both"/>
              <w:rPr>
                <w:sz w:val="22"/>
              </w:rPr>
            </w:pPr>
            <w:r>
              <w:rPr>
                <w:sz w:val="22"/>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w:t>
            </w:r>
          </w:p>
        </w:tc>
      </w:tr>
      <w:tr>
        <w:trPr>
          <w:trHeight w:val="48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43" w:leader="none"/>
                <w:tab w:val="left" w:pos="1613" w:leader="none"/>
                <w:tab w:val="left" w:pos="1719" w:leader="none"/>
                <w:tab w:val="left" w:pos="2578" w:leader="none"/>
                <w:tab w:val="left" w:pos="2840" w:leader="none"/>
                <w:tab w:val="left" w:pos="2874" w:leader="none"/>
                <w:tab w:val="left" w:pos="3699" w:leader="none"/>
                <w:tab w:val="left" w:pos="3866" w:leader="none"/>
                <w:tab w:val="left" w:pos="4248" w:leader="none"/>
                <w:tab w:val="left" w:pos="4346" w:leader="none"/>
                <w:tab w:val="left" w:pos="4521" w:leader="none"/>
                <w:tab w:val="left" w:pos="5423" w:leader="none"/>
                <w:tab w:val="left" w:pos="5733" w:leader="none"/>
                <w:tab w:val="left" w:pos="6237" w:leader="none"/>
                <w:tab w:val="left" w:pos="6370" w:leader="none"/>
                <w:tab w:val="left" w:pos="6506" w:leader="none"/>
                <w:tab w:val="left" w:pos="7199" w:leader="none"/>
                <w:tab w:val="left" w:pos="7767" w:leader="none"/>
                <w:tab w:val="left" w:pos="8047" w:leader="none"/>
              </w:tabs>
              <w:spacing w:lineRule="auto" w:line="218" w:before="102" w:after="0"/>
              <w:ind w:start="61" w:end="52"/>
              <w:rPr>
                <w:sz w:val="22"/>
              </w:rPr>
            </w:pPr>
            <w:r>
              <w:rPr>
                <w:sz w:val="22"/>
              </w:rPr>
              <w:t>Химический</w:t>
            </w:r>
            <w:r>
              <w:rPr>
                <w:spacing w:val="30"/>
                <w:sz w:val="22"/>
              </w:rPr>
              <w:t xml:space="preserve"> </w:t>
            </w:r>
            <w:r>
              <w:rPr>
                <w:sz w:val="22"/>
              </w:rPr>
              <w:t>состав</w:t>
            </w:r>
            <w:r>
              <w:rPr>
                <w:spacing w:val="30"/>
                <w:sz w:val="22"/>
              </w:rPr>
              <w:t xml:space="preserve"> </w:t>
            </w:r>
            <w:r>
              <w:rPr>
                <w:sz w:val="22"/>
              </w:rPr>
              <w:t>клетки.</w:t>
            </w:r>
            <w:r>
              <w:rPr>
                <w:spacing w:val="30"/>
                <w:sz w:val="22"/>
              </w:rPr>
              <w:t xml:space="preserve"> </w:t>
            </w:r>
            <w:r>
              <w:rPr>
                <w:sz w:val="22"/>
              </w:rPr>
              <w:t>Макро-,</w:t>
            </w:r>
            <w:r>
              <w:rPr>
                <w:spacing w:val="30"/>
                <w:sz w:val="22"/>
              </w:rPr>
              <w:t xml:space="preserve"> </w:t>
            </w:r>
            <w:r>
              <w:rPr>
                <w:sz w:val="22"/>
              </w:rPr>
              <w:t>микро-</w:t>
            </w:r>
            <w:r>
              <w:rPr>
                <w:spacing w:val="29"/>
                <w:sz w:val="22"/>
              </w:rPr>
              <w:t xml:space="preserve"> </w:t>
            </w:r>
            <w:r>
              <w:rPr>
                <w:sz w:val="22"/>
              </w:rPr>
              <w:t>и</w:t>
            </w:r>
            <w:r>
              <w:rPr>
                <w:spacing w:val="30"/>
                <w:sz w:val="22"/>
              </w:rPr>
              <w:t xml:space="preserve"> </w:t>
            </w:r>
            <w:r>
              <w:rPr>
                <w:sz w:val="22"/>
              </w:rPr>
              <w:t>ультрамикроэлементы.</w:t>
            </w:r>
            <w:r>
              <w:rPr>
                <w:spacing w:val="30"/>
                <w:sz w:val="22"/>
              </w:rPr>
              <w:t xml:space="preserve"> </w:t>
            </w:r>
            <w:r>
              <w:rPr>
                <w:sz w:val="22"/>
              </w:rPr>
              <w:t>Вода</w:t>
            </w:r>
            <w:r>
              <w:rPr>
                <w:spacing w:val="29"/>
                <w:sz w:val="22"/>
              </w:rPr>
              <w:t xml:space="preserve"> </w:t>
            </w:r>
            <w:r>
              <w:rPr>
                <w:sz w:val="22"/>
              </w:rPr>
              <w:t>и</w:t>
            </w:r>
            <w:r>
              <w:rPr>
                <w:spacing w:val="30"/>
                <w:sz w:val="22"/>
              </w:rPr>
              <w:t xml:space="preserve"> </w:t>
            </w:r>
            <w:r>
              <w:rPr>
                <w:sz w:val="22"/>
              </w:rPr>
              <w:t>ее</w:t>
            </w:r>
            <w:r>
              <w:rPr>
                <w:spacing w:val="29"/>
                <w:sz w:val="22"/>
              </w:rPr>
              <w:t xml:space="preserve"> </w:t>
            </w:r>
            <w:r>
              <w:rPr>
                <w:sz w:val="22"/>
              </w:rPr>
              <w:t>роль</w:t>
            </w:r>
            <w:r>
              <w:rPr>
                <w:spacing w:val="31"/>
                <w:sz w:val="22"/>
              </w:rPr>
              <w:t xml:space="preserve"> </w:t>
            </w:r>
            <w:r>
              <w:rPr>
                <w:sz w:val="22"/>
              </w:rPr>
              <w:t xml:space="preserve">как </w:t>
            </w:r>
            <w:r>
              <w:rPr>
                <w:spacing w:val="-2"/>
                <w:sz w:val="22"/>
              </w:rPr>
              <w:t>растворителя,</w:t>
            </w:r>
            <w:r>
              <w:rPr>
                <w:sz w:val="22"/>
              </w:rPr>
              <w:tab/>
              <w:tab/>
            </w:r>
            <w:r>
              <w:rPr>
                <w:spacing w:val="-2"/>
                <w:sz w:val="22"/>
              </w:rPr>
              <w:t>реагента,</w:t>
            </w:r>
            <w:r>
              <w:rPr>
                <w:sz w:val="22"/>
              </w:rPr>
              <w:tab/>
              <w:tab/>
            </w:r>
            <w:r>
              <w:rPr>
                <w:spacing w:val="-2"/>
                <w:sz w:val="22"/>
              </w:rPr>
              <w:t>участие</w:t>
            </w:r>
            <w:r>
              <w:rPr>
                <w:sz w:val="22"/>
              </w:rPr>
              <w:tab/>
              <w:tab/>
            </w:r>
            <w:r>
              <w:rPr>
                <w:spacing w:val="-10"/>
                <w:sz w:val="22"/>
              </w:rPr>
              <w:t>в</w:t>
            </w:r>
            <w:r>
              <w:rPr>
                <w:sz w:val="22"/>
              </w:rPr>
              <w:tab/>
            </w:r>
            <w:r>
              <w:rPr>
                <w:spacing w:val="-2"/>
                <w:sz w:val="22"/>
              </w:rPr>
              <w:t>структурировании</w:t>
            </w:r>
            <w:r>
              <w:rPr>
                <w:sz w:val="22"/>
              </w:rPr>
              <w:tab/>
            </w:r>
            <w:r>
              <w:rPr>
                <w:spacing w:val="-2"/>
                <w:sz w:val="22"/>
              </w:rPr>
              <w:t>клетки,</w:t>
            </w:r>
            <w:r>
              <w:rPr>
                <w:sz w:val="22"/>
              </w:rPr>
              <w:tab/>
            </w:r>
            <w:r>
              <w:rPr>
                <w:spacing w:val="-2"/>
                <w:sz w:val="22"/>
              </w:rPr>
              <w:t xml:space="preserve">теплорегуляции. </w:t>
            </w:r>
            <w:r>
              <w:rPr>
                <w:sz w:val="22"/>
              </w:rPr>
              <w:t>Минеральные вещества клетки, их биологическая роль. Роль катионов и анионов в клетке. Биологические</w:t>
            </w:r>
            <w:r>
              <w:rPr>
                <w:spacing w:val="40"/>
                <w:sz w:val="22"/>
              </w:rPr>
              <w:t xml:space="preserve"> </w:t>
            </w:r>
            <w:r>
              <w:rPr>
                <w:sz w:val="22"/>
              </w:rPr>
              <w:t>полимеры.</w:t>
            </w:r>
            <w:r>
              <w:rPr>
                <w:spacing w:val="40"/>
                <w:sz w:val="22"/>
              </w:rPr>
              <w:t xml:space="preserve"> </w:t>
            </w:r>
            <w:r>
              <w:rPr>
                <w:sz w:val="22"/>
              </w:rPr>
              <w:t>Белки.</w:t>
            </w:r>
            <w:r>
              <w:rPr>
                <w:spacing w:val="40"/>
                <w:sz w:val="22"/>
              </w:rPr>
              <w:t xml:space="preserve"> </w:t>
            </w:r>
            <w:r>
              <w:rPr>
                <w:sz w:val="22"/>
              </w:rPr>
              <w:t>Аминокислотный</w:t>
            </w:r>
            <w:r>
              <w:rPr>
                <w:spacing w:val="40"/>
                <w:sz w:val="22"/>
              </w:rPr>
              <w:t xml:space="preserve"> </w:t>
            </w:r>
            <w:r>
              <w:rPr>
                <w:sz w:val="22"/>
              </w:rPr>
              <w:t>состав</w:t>
            </w:r>
            <w:r>
              <w:rPr>
                <w:spacing w:val="40"/>
                <w:sz w:val="22"/>
              </w:rPr>
              <w:t xml:space="preserve"> </w:t>
            </w:r>
            <w:r>
              <w:rPr>
                <w:sz w:val="22"/>
              </w:rPr>
              <w:t>белков.</w:t>
            </w:r>
            <w:r>
              <w:rPr>
                <w:spacing w:val="40"/>
                <w:sz w:val="22"/>
              </w:rPr>
              <w:t xml:space="preserve"> </w:t>
            </w:r>
            <w:r>
              <w:rPr>
                <w:sz w:val="22"/>
              </w:rPr>
              <w:t>Структуры</w:t>
            </w:r>
            <w:r>
              <w:rPr>
                <w:spacing w:val="40"/>
                <w:sz w:val="22"/>
              </w:rPr>
              <w:t xml:space="preserve"> </w:t>
            </w:r>
            <w:r>
              <w:rPr>
                <w:sz w:val="22"/>
              </w:rPr>
              <w:t xml:space="preserve">белковой </w:t>
            </w:r>
            <w:r>
              <w:rPr>
                <w:spacing w:val="-2"/>
                <w:sz w:val="22"/>
              </w:rPr>
              <w:t>молекулы.</w:t>
            </w:r>
            <w:r>
              <w:rPr>
                <w:sz w:val="22"/>
              </w:rPr>
              <w:tab/>
            </w:r>
            <w:r>
              <w:rPr>
                <w:spacing w:val="-2"/>
                <w:sz w:val="22"/>
              </w:rPr>
              <w:t>Первичная</w:t>
            </w:r>
            <w:r>
              <w:rPr>
                <w:sz w:val="22"/>
              </w:rPr>
              <w:tab/>
            </w:r>
            <w:r>
              <w:rPr>
                <w:spacing w:val="-2"/>
                <w:sz w:val="22"/>
              </w:rPr>
              <w:t>структура</w:t>
            </w:r>
            <w:r>
              <w:rPr>
                <w:sz w:val="22"/>
              </w:rPr>
              <w:tab/>
            </w:r>
            <w:r>
              <w:rPr>
                <w:spacing w:val="-2"/>
                <w:sz w:val="22"/>
              </w:rPr>
              <w:t>белка,</w:t>
            </w:r>
            <w:r>
              <w:rPr>
                <w:sz w:val="22"/>
              </w:rPr>
              <w:tab/>
              <w:tab/>
            </w:r>
            <w:r>
              <w:rPr>
                <w:spacing w:val="-2"/>
                <w:sz w:val="22"/>
              </w:rPr>
              <w:t>пептидная</w:t>
            </w:r>
            <w:r>
              <w:rPr>
                <w:sz w:val="22"/>
              </w:rPr>
              <w:tab/>
            </w:r>
            <w:r>
              <w:rPr>
                <w:spacing w:val="-2"/>
                <w:sz w:val="22"/>
              </w:rPr>
              <w:t>связь.</w:t>
            </w:r>
            <w:r>
              <w:rPr>
                <w:sz w:val="22"/>
              </w:rPr>
              <w:tab/>
              <w:tab/>
            </w:r>
            <w:r>
              <w:rPr>
                <w:spacing w:val="-2"/>
                <w:sz w:val="22"/>
              </w:rPr>
              <w:t>Вторичная,</w:t>
            </w:r>
            <w:r>
              <w:rPr>
                <w:sz w:val="22"/>
              </w:rPr>
              <w:tab/>
            </w:r>
            <w:r>
              <w:rPr>
                <w:spacing w:val="-2"/>
                <w:sz w:val="22"/>
              </w:rPr>
              <w:t>третичная, четвертичная</w:t>
            </w:r>
            <w:r>
              <w:rPr>
                <w:sz w:val="22"/>
              </w:rPr>
              <w:tab/>
            </w:r>
            <w:r>
              <w:rPr>
                <w:spacing w:val="-2"/>
                <w:sz w:val="22"/>
              </w:rPr>
              <w:t>структуры.</w:t>
            </w:r>
            <w:r>
              <w:rPr>
                <w:sz w:val="22"/>
              </w:rPr>
              <w:tab/>
            </w:r>
            <w:r>
              <w:rPr>
                <w:spacing w:val="-2"/>
                <w:sz w:val="22"/>
              </w:rPr>
              <w:t>Денатурация.</w:t>
            </w:r>
            <w:r>
              <w:rPr>
                <w:sz w:val="22"/>
              </w:rPr>
              <w:tab/>
              <w:tab/>
            </w:r>
            <w:r>
              <w:rPr>
                <w:spacing w:val="-2"/>
                <w:sz w:val="22"/>
              </w:rPr>
              <w:t>Свойства</w:t>
            </w:r>
            <w:r>
              <w:rPr>
                <w:sz w:val="22"/>
              </w:rPr>
              <w:tab/>
            </w:r>
            <w:r>
              <w:rPr>
                <w:spacing w:val="-2"/>
                <w:sz w:val="22"/>
              </w:rPr>
              <w:t>белков.</w:t>
            </w:r>
            <w:r>
              <w:rPr>
                <w:sz w:val="22"/>
              </w:rPr>
              <w:tab/>
              <w:tab/>
            </w:r>
            <w:r>
              <w:rPr>
                <w:spacing w:val="-2"/>
                <w:sz w:val="22"/>
              </w:rPr>
              <w:t>Классификация</w:t>
            </w:r>
            <w:r>
              <w:rPr>
                <w:sz w:val="22"/>
              </w:rPr>
              <w:tab/>
            </w:r>
            <w:r>
              <w:rPr>
                <w:spacing w:val="-2"/>
                <w:sz w:val="22"/>
              </w:rPr>
              <w:t xml:space="preserve">белков. </w:t>
            </w:r>
            <w:r>
              <w:rPr>
                <w:sz w:val="22"/>
              </w:rPr>
              <w:t>Биологические функции белков.</w:t>
            </w:r>
          </w:p>
          <w:p>
            <w:pPr>
              <w:pStyle w:val="TableParagraph"/>
              <w:spacing w:lineRule="auto" w:line="218"/>
              <w:ind w:start="61"/>
              <w:rPr>
                <w:sz w:val="22"/>
              </w:rPr>
            </w:pPr>
            <w:r>
              <w:rPr>
                <w:sz w:val="22"/>
              </w:rPr>
              <w:t>Углеводы.</w:t>
            </w:r>
            <w:r>
              <w:rPr>
                <w:spacing w:val="40"/>
                <w:sz w:val="22"/>
              </w:rPr>
              <w:t xml:space="preserve"> </w:t>
            </w:r>
            <w:r>
              <w:rPr>
                <w:sz w:val="22"/>
              </w:rPr>
              <w:t>Моносахариды,</w:t>
            </w:r>
            <w:r>
              <w:rPr>
                <w:spacing w:val="40"/>
                <w:sz w:val="22"/>
              </w:rPr>
              <w:t xml:space="preserve"> </w:t>
            </w:r>
            <w:r>
              <w:rPr>
                <w:sz w:val="22"/>
              </w:rPr>
              <w:t>дисахариды,</w:t>
            </w:r>
            <w:r>
              <w:rPr>
                <w:spacing w:val="40"/>
                <w:sz w:val="22"/>
              </w:rPr>
              <w:t xml:space="preserve"> </w:t>
            </w:r>
            <w:r>
              <w:rPr>
                <w:sz w:val="22"/>
              </w:rPr>
              <w:t>олигосахариды</w:t>
            </w:r>
            <w:r>
              <w:rPr>
                <w:spacing w:val="40"/>
                <w:sz w:val="22"/>
              </w:rPr>
              <w:t xml:space="preserve"> </w:t>
            </w:r>
            <w:r>
              <w:rPr>
                <w:sz w:val="22"/>
              </w:rPr>
              <w:t>и</w:t>
            </w:r>
            <w:r>
              <w:rPr>
                <w:spacing w:val="40"/>
                <w:sz w:val="22"/>
              </w:rPr>
              <w:t xml:space="preserve"> </w:t>
            </w:r>
            <w:r>
              <w:rPr>
                <w:sz w:val="22"/>
              </w:rPr>
              <w:t>полисахариды.</w:t>
            </w:r>
            <w:r>
              <w:rPr>
                <w:spacing w:val="40"/>
                <w:sz w:val="22"/>
              </w:rPr>
              <w:t xml:space="preserve"> </w:t>
            </w:r>
            <w:r>
              <w:rPr>
                <w:sz w:val="22"/>
              </w:rPr>
              <w:t>Общий</w:t>
            </w:r>
            <w:r>
              <w:rPr>
                <w:spacing w:val="40"/>
                <w:sz w:val="22"/>
              </w:rPr>
              <w:t xml:space="preserve"> </w:t>
            </w:r>
            <w:r>
              <w:rPr>
                <w:sz w:val="22"/>
              </w:rPr>
              <w:t>план</w:t>
            </w:r>
            <w:r>
              <w:rPr>
                <w:spacing w:val="40"/>
                <w:sz w:val="22"/>
              </w:rPr>
              <w:t xml:space="preserve"> </w:t>
            </w:r>
            <w:r>
              <w:rPr>
                <w:sz w:val="22"/>
              </w:rPr>
              <w:t>строения и физико-химические свойства углеводов. Биологические функции углеводов.</w:t>
            </w:r>
          </w:p>
          <w:p>
            <w:pPr>
              <w:pStyle w:val="TableParagraph"/>
              <w:tabs>
                <w:tab w:val="clear" w:pos="709"/>
                <w:tab w:val="left" w:pos="2362" w:leader="none"/>
                <w:tab w:val="left" w:pos="3445" w:leader="none"/>
                <w:tab w:val="left" w:pos="4676" w:leader="none"/>
                <w:tab w:val="left" w:pos="5873" w:leader="none"/>
                <w:tab w:val="left" w:pos="6549" w:leader="none"/>
                <w:tab w:val="left" w:pos="6890" w:leader="none"/>
                <w:tab w:val="left" w:pos="7952" w:leader="none"/>
              </w:tabs>
              <w:spacing w:lineRule="auto" w:line="218"/>
              <w:ind w:start="61" w:end="53"/>
              <w:rPr>
                <w:sz w:val="22"/>
              </w:rPr>
            </w:pPr>
            <w:r>
              <w:rPr>
                <w:sz w:val="22"/>
              </w:rPr>
              <w:t>Липиды.</w:t>
            </w:r>
            <w:r>
              <w:rPr>
                <w:spacing w:val="40"/>
                <w:sz w:val="22"/>
              </w:rPr>
              <w:t xml:space="preserve"> </w:t>
            </w:r>
            <w:r>
              <w:rPr>
                <w:sz w:val="22"/>
              </w:rPr>
              <w:t>Гидрофильно-гидрофобные</w:t>
            </w:r>
            <w:r>
              <w:rPr>
                <w:spacing w:val="40"/>
                <w:sz w:val="22"/>
              </w:rPr>
              <w:t xml:space="preserve"> </w:t>
            </w:r>
            <w:r>
              <w:rPr>
                <w:sz w:val="22"/>
              </w:rPr>
              <w:t>свойства.</w:t>
            </w:r>
            <w:r>
              <w:rPr>
                <w:spacing w:val="40"/>
                <w:sz w:val="22"/>
              </w:rPr>
              <w:t xml:space="preserve"> </w:t>
            </w:r>
            <w:r>
              <w:rPr>
                <w:sz w:val="22"/>
              </w:rPr>
              <w:t>Классификация</w:t>
            </w:r>
            <w:r>
              <w:rPr>
                <w:spacing w:val="40"/>
                <w:sz w:val="22"/>
              </w:rPr>
              <w:t xml:space="preserve"> </w:t>
            </w:r>
            <w:r>
              <w:rPr>
                <w:sz w:val="22"/>
              </w:rPr>
              <w:t>липидов.</w:t>
            </w:r>
            <w:r>
              <w:rPr>
                <w:spacing w:val="40"/>
                <w:sz w:val="22"/>
              </w:rPr>
              <w:t xml:space="preserve"> </w:t>
            </w:r>
            <w:r>
              <w:rPr>
                <w:sz w:val="22"/>
              </w:rPr>
              <w:t>Триглицериды, фосфолипиды,</w:t>
            </w:r>
            <w:r>
              <w:rPr>
                <w:spacing w:val="80"/>
                <w:sz w:val="22"/>
              </w:rPr>
              <w:t xml:space="preserve"> </w:t>
            </w:r>
            <w:r>
              <w:rPr>
                <w:sz w:val="22"/>
              </w:rPr>
              <w:t>воски,</w:t>
            </w:r>
            <w:r>
              <w:rPr>
                <w:spacing w:val="80"/>
                <w:sz w:val="22"/>
              </w:rPr>
              <w:t xml:space="preserve"> </w:t>
            </w:r>
            <w:r>
              <w:rPr>
                <w:sz w:val="22"/>
              </w:rPr>
              <w:t>стероиды.</w:t>
            </w:r>
            <w:r>
              <w:rPr>
                <w:spacing w:val="80"/>
                <w:sz w:val="22"/>
              </w:rPr>
              <w:t xml:space="preserve"> </w:t>
            </w:r>
            <w:r>
              <w:rPr>
                <w:sz w:val="22"/>
              </w:rPr>
              <w:t>Биологические</w:t>
            </w:r>
            <w:r>
              <w:rPr>
                <w:spacing w:val="80"/>
                <w:sz w:val="22"/>
              </w:rPr>
              <w:t xml:space="preserve"> </w:t>
            </w:r>
            <w:r>
              <w:rPr>
                <w:sz w:val="22"/>
              </w:rPr>
              <w:t>функции</w:t>
            </w:r>
            <w:r>
              <w:rPr>
                <w:spacing w:val="80"/>
                <w:sz w:val="22"/>
              </w:rPr>
              <w:t xml:space="preserve"> </w:t>
            </w:r>
            <w:r>
              <w:rPr>
                <w:sz w:val="22"/>
              </w:rPr>
              <w:t>липидов.</w:t>
            </w:r>
            <w:r>
              <w:rPr>
                <w:spacing w:val="80"/>
                <w:sz w:val="22"/>
              </w:rPr>
              <w:t xml:space="preserve"> </w:t>
            </w:r>
            <w:r>
              <w:rPr>
                <w:sz w:val="22"/>
              </w:rPr>
              <w:t>Общие</w:t>
            </w:r>
            <w:r>
              <w:rPr>
                <w:spacing w:val="80"/>
                <w:sz w:val="22"/>
              </w:rPr>
              <w:t xml:space="preserve"> </w:t>
            </w:r>
            <w:r>
              <w:rPr>
                <w:sz w:val="22"/>
              </w:rPr>
              <w:t>свойства биологических мембран - текучесть, способность к самозамыканию, полупроницаемость. Нуклеиновые</w:t>
            </w:r>
            <w:r>
              <w:rPr>
                <w:spacing w:val="27"/>
                <w:sz w:val="22"/>
              </w:rPr>
              <w:t xml:space="preserve"> </w:t>
            </w:r>
            <w:r>
              <w:rPr>
                <w:sz w:val="22"/>
              </w:rPr>
              <w:t>кислоты.</w:t>
            </w:r>
            <w:r>
              <w:rPr>
                <w:spacing w:val="30"/>
                <w:sz w:val="22"/>
              </w:rPr>
              <w:t xml:space="preserve"> </w:t>
            </w:r>
            <w:r>
              <w:rPr>
                <w:sz w:val="22"/>
              </w:rPr>
              <w:t>ДНК</w:t>
            </w:r>
            <w:r>
              <w:rPr>
                <w:spacing w:val="28"/>
                <w:sz w:val="22"/>
              </w:rPr>
              <w:t xml:space="preserve"> </w:t>
            </w:r>
            <w:r>
              <w:rPr>
                <w:sz w:val="22"/>
              </w:rPr>
              <w:t>и</w:t>
            </w:r>
            <w:r>
              <w:rPr>
                <w:spacing w:val="28"/>
                <w:sz w:val="22"/>
              </w:rPr>
              <w:t xml:space="preserve"> </w:t>
            </w:r>
            <w:r>
              <w:rPr>
                <w:sz w:val="22"/>
              </w:rPr>
              <w:t>РНК.</w:t>
            </w:r>
            <w:r>
              <w:rPr>
                <w:spacing w:val="29"/>
                <w:sz w:val="22"/>
              </w:rPr>
              <w:t xml:space="preserve"> </w:t>
            </w:r>
            <w:r>
              <w:rPr>
                <w:sz w:val="22"/>
              </w:rPr>
              <w:t>Строение</w:t>
            </w:r>
            <w:r>
              <w:rPr>
                <w:spacing w:val="28"/>
                <w:sz w:val="22"/>
              </w:rPr>
              <w:t xml:space="preserve"> </w:t>
            </w:r>
            <w:r>
              <w:rPr>
                <w:sz w:val="22"/>
              </w:rPr>
              <w:t>нуклеиновых</w:t>
            </w:r>
            <w:r>
              <w:rPr>
                <w:spacing w:val="28"/>
                <w:sz w:val="22"/>
              </w:rPr>
              <w:t xml:space="preserve"> </w:t>
            </w:r>
            <w:r>
              <w:rPr>
                <w:sz w:val="22"/>
              </w:rPr>
              <w:t>кислот.</w:t>
            </w:r>
            <w:r>
              <w:rPr>
                <w:spacing w:val="29"/>
                <w:sz w:val="22"/>
              </w:rPr>
              <w:t xml:space="preserve"> </w:t>
            </w:r>
            <w:r>
              <w:rPr>
                <w:sz w:val="22"/>
              </w:rPr>
              <w:t>Нуклеотиды.</w:t>
            </w:r>
            <w:r>
              <w:rPr>
                <w:spacing w:val="27"/>
                <w:sz w:val="22"/>
              </w:rPr>
              <w:t xml:space="preserve"> </w:t>
            </w:r>
            <w:r>
              <w:rPr>
                <w:sz w:val="22"/>
              </w:rPr>
              <w:t xml:space="preserve">Принцип </w:t>
            </w:r>
            <w:r>
              <w:rPr>
                <w:spacing w:val="-2"/>
                <w:sz w:val="22"/>
              </w:rPr>
              <w:t>комплементарности.</w:t>
            </w:r>
            <w:r>
              <w:rPr>
                <w:sz w:val="22"/>
              </w:rPr>
              <w:tab/>
            </w:r>
            <w:r>
              <w:rPr>
                <w:spacing w:val="-2"/>
                <w:sz w:val="22"/>
              </w:rPr>
              <w:t>Правило</w:t>
            </w:r>
            <w:r>
              <w:rPr>
                <w:sz w:val="22"/>
              </w:rPr>
              <w:tab/>
            </w:r>
            <w:r>
              <w:rPr>
                <w:spacing w:val="-2"/>
                <w:sz w:val="22"/>
              </w:rPr>
              <w:t>Чаргаффа.</w:t>
            </w:r>
            <w:r>
              <w:rPr>
                <w:sz w:val="22"/>
              </w:rPr>
              <w:tab/>
            </w:r>
            <w:r>
              <w:rPr>
                <w:spacing w:val="-2"/>
                <w:sz w:val="22"/>
              </w:rPr>
              <w:t>Структура</w:t>
            </w:r>
            <w:r>
              <w:rPr>
                <w:sz w:val="22"/>
              </w:rPr>
              <w:tab/>
            </w:r>
            <w:r>
              <w:rPr>
                <w:spacing w:val="-4"/>
                <w:sz w:val="22"/>
              </w:rPr>
              <w:t>ДНК</w:t>
            </w:r>
            <w:r>
              <w:rPr>
                <w:sz w:val="22"/>
              </w:rPr>
              <w:tab/>
            </w:r>
            <w:r>
              <w:rPr>
                <w:spacing w:val="-10"/>
                <w:sz w:val="22"/>
              </w:rPr>
              <w:t>-</w:t>
            </w:r>
            <w:r>
              <w:rPr>
                <w:sz w:val="22"/>
              </w:rPr>
              <w:tab/>
            </w:r>
            <w:r>
              <w:rPr>
                <w:spacing w:val="-2"/>
                <w:sz w:val="22"/>
              </w:rPr>
              <w:t>двойная</w:t>
            </w:r>
            <w:r>
              <w:rPr>
                <w:sz w:val="22"/>
              </w:rPr>
              <w:tab/>
            </w:r>
            <w:r>
              <w:rPr>
                <w:spacing w:val="-2"/>
                <w:sz w:val="22"/>
              </w:rPr>
              <w:t xml:space="preserve">спираль. </w:t>
            </w:r>
            <w:r>
              <w:rPr>
                <w:sz w:val="22"/>
              </w:rPr>
              <w:t>Местонахождение и биологические функции ДНК. Виды РНК. Функции РНК в клетке.</w:t>
            </w:r>
          </w:p>
          <w:p>
            <w:pPr>
              <w:pStyle w:val="TableParagraph"/>
              <w:spacing w:lineRule="auto" w:line="218"/>
              <w:ind w:start="61"/>
              <w:rPr>
                <w:sz w:val="22"/>
              </w:rPr>
            </w:pPr>
            <w:r>
              <w:rPr>
                <w:sz w:val="22"/>
              </w:rPr>
              <w:t>Строение молекулы АТФ. Макроэргические связи в молекуле АТФ. Биологические функции АТФ. Восстановленные переносчики, их функции в клетке. Секвенирование ДНК. Структурная</w:t>
            </w:r>
            <w:r>
              <w:rPr>
                <w:spacing w:val="80"/>
                <w:w w:val="150"/>
                <w:sz w:val="22"/>
              </w:rPr>
              <w:t xml:space="preserve"> </w:t>
            </w:r>
            <w:r>
              <w:rPr>
                <w:sz w:val="22"/>
              </w:rPr>
              <w:t>биология:</w:t>
            </w:r>
            <w:r>
              <w:rPr>
                <w:spacing w:val="80"/>
                <w:w w:val="150"/>
                <w:sz w:val="22"/>
              </w:rPr>
              <w:t xml:space="preserve"> </w:t>
            </w:r>
            <w:r>
              <w:rPr>
                <w:sz w:val="22"/>
              </w:rPr>
              <w:t>биохимические</w:t>
            </w:r>
            <w:r>
              <w:rPr>
                <w:spacing w:val="80"/>
                <w:w w:val="150"/>
                <w:sz w:val="22"/>
              </w:rPr>
              <w:t xml:space="preserve"> </w:t>
            </w:r>
            <w:r>
              <w:rPr>
                <w:sz w:val="22"/>
              </w:rPr>
              <w:t>и</w:t>
            </w:r>
            <w:r>
              <w:rPr>
                <w:spacing w:val="80"/>
                <w:w w:val="150"/>
                <w:sz w:val="22"/>
              </w:rPr>
              <w:t xml:space="preserve"> </w:t>
            </w:r>
            <w:r>
              <w:rPr>
                <w:sz w:val="22"/>
              </w:rPr>
              <w:t>биофизические</w:t>
            </w:r>
            <w:r>
              <w:rPr>
                <w:spacing w:val="80"/>
                <w:w w:val="150"/>
                <w:sz w:val="22"/>
              </w:rPr>
              <w:t xml:space="preserve"> </w:t>
            </w:r>
            <w:r>
              <w:rPr>
                <w:sz w:val="22"/>
              </w:rPr>
              <w:t>исследования</w:t>
            </w:r>
            <w:r>
              <w:rPr>
                <w:spacing w:val="80"/>
                <w:w w:val="150"/>
                <w:sz w:val="22"/>
              </w:rPr>
              <w:t xml:space="preserve"> </w:t>
            </w:r>
            <w:r>
              <w:rPr>
                <w:sz w:val="22"/>
              </w:rPr>
              <w:t>состава</w:t>
            </w:r>
            <w:r>
              <w:rPr>
                <w:spacing w:val="80"/>
                <w:w w:val="150"/>
                <w:sz w:val="22"/>
              </w:rPr>
              <w:t xml:space="preserve"> </w:t>
            </w:r>
            <w:r>
              <w:rPr>
                <w:sz w:val="22"/>
              </w:rPr>
              <w:t>и</w:t>
            </w:r>
            <w:r>
              <w:rPr>
                <w:spacing w:val="80"/>
                <w:sz w:val="22"/>
              </w:rPr>
              <w:t xml:space="preserve"> </w:t>
            </w:r>
            <w:r>
              <w:rPr>
                <w:sz w:val="22"/>
              </w:rPr>
              <w:t>пространственной структуры биомолекул</w:t>
            </w:r>
          </w:p>
        </w:tc>
      </w:tr>
      <w:tr>
        <w:trPr>
          <w:trHeight w:val="735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Типы клеток: эукариотическая и прокариотическая. Структурно-функциональные образования клетки.</w:t>
            </w:r>
          </w:p>
          <w:p>
            <w:pPr>
              <w:pStyle w:val="TableParagraph"/>
              <w:spacing w:lineRule="auto" w:line="218" w:before="5" w:after="0"/>
              <w:ind w:start="61" w:end="52"/>
              <w:jc w:val="both"/>
              <w:rPr>
                <w:sz w:val="22"/>
              </w:rPr>
            </w:pPr>
            <w:r>
              <w:rPr>
                <w:sz w:val="22"/>
              </w:rPr>
              <w:t>Строение прокариотической клетки. Клеточная стенка бактерий и архей. Особенности строения</w:t>
            </w:r>
            <w:r>
              <w:rPr>
                <w:spacing w:val="-1"/>
                <w:sz w:val="22"/>
              </w:rPr>
              <w:t xml:space="preserve"> </w:t>
            </w:r>
            <w:r>
              <w:rPr>
                <w:sz w:val="22"/>
              </w:rPr>
              <w:t>гетеротрофной</w:t>
            </w:r>
            <w:r>
              <w:rPr>
                <w:spacing w:val="-1"/>
                <w:sz w:val="22"/>
              </w:rPr>
              <w:t xml:space="preserve"> </w:t>
            </w:r>
            <w:r>
              <w:rPr>
                <w:sz w:val="22"/>
              </w:rPr>
              <w:t>и</w:t>
            </w:r>
            <w:r>
              <w:rPr>
                <w:spacing w:val="-2"/>
                <w:sz w:val="22"/>
              </w:rPr>
              <w:t xml:space="preserve"> </w:t>
            </w:r>
            <w:r>
              <w:rPr>
                <w:sz w:val="22"/>
              </w:rPr>
              <w:t>автотрофной</w:t>
            </w:r>
            <w:r>
              <w:rPr>
                <w:spacing w:val="-1"/>
                <w:sz w:val="22"/>
              </w:rPr>
              <w:t xml:space="preserve"> </w:t>
            </w:r>
            <w:r>
              <w:rPr>
                <w:sz w:val="22"/>
              </w:rPr>
              <w:t>прокариотических</w:t>
            </w:r>
            <w:r>
              <w:rPr>
                <w:spacing w:val="-2"/>
                <w:sz w:val="22"/>
              </w:rPr>
              <w:t xml:space="preserve"> </w:t>
            </w:r>
            <w:r>
              <w:rPr>
                <w:sz w:val="22"/>
              </w:rPr>
              <w:t>клеток.</w:t>
            </w:r>
            <w:r>
              <w:rPr>
                <w:spacing w:val="-2"/>
                <w:sz w:val="22"/>
              </w:rPr>
              <w:t xml:space="preserve"> </w:t>
            </w:r>
            <w:r>
              <w:rPr>
                <w:sz w:val="22"/>
              </w:rPr>
              <w:t>Место</w:t>
            </w:r>
            <w:r>
              <w:rPr>
                <w:spacing w:val="-1"/>
                <w:sz w:val="22"/>
              </w:rPr>
              <w:t xml:space="preserve"> </w:t>
            </w:r>
            <w:r>
              <w:rPr>
                <w:sz w:val="22"/>
              </w:rPr>
              <w:t>и</w:t>
            </w:r>
            <w:r>
              <w:rPr>
                <w:spacing w:val="-1"/>
                <w:sz w:val="22"/>
              </w:rPr>
              <w:t xml:space="preserve"> </w:t>
            </w:r>
            <w:r>
              <w:rPr>
                <w:sz w:val="22"/>
              </w:rPr>
              <w:t>роль</w:t>
            </w:r>
            <w:r>
              <w:rPr>
                <w:spacing w:val="-1"/>
                <w:sz w:val="22"/>
              </w:rPr>
              <w:t xml:space="preserve"> </w:t>
            </w:r>
            <w:r>
              <w:rPr>
                <w:sz w:val="22"/>
              </w:rPr>
              <w:t>прокариот в биоценозах.</w:t>
            </w:r>
          </w:p>
          <w:p>
            <w:pPr>
              <w:pStyle w:val="TableParagraph"/>
              <w:spacing w:lineRule="auto" w:line="218" w:before="4" w:after="0"/>
              <w:ind w:start="61" w:end="52"/>
              <w:jc w:val="both"/>
              <w:rPr>
                <w:sz w:val="22"/>
              </w:rPr>
            </w:pPr>
            <w:r>
              <w:rPr>
                <w:sz w:val="22"/>
              </w:rPr>
              <w:t>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облегченная диффузия), активный (первичный и вторичный активный транспорт). Полупроницаемость мембраны. Работа натрий-калиевого насоса. Эндоцитоз: пиноцитоз, фагоцитоз. Экзоцитоз. Клеточная стенка. Структура и функции клеточной стенки растений, грибов.</w:t>
            </w:r>
          </w:p>
          <w:p>
            <w:pPr>
              <w:pStyle w:val="TableParagraph"/>
              <w:spacing w:lineRule="auto" w:line="218"/>
              <w:ind w:start="61" w:end="53"/>
              <w:jc w:val="both"/>
              <w:rPr>
                <w:sz w:val="22"/>
              </w:rPr>
            </w:pPr>
            <w:r>
              <w:rPr>
                <w:sz w:val="22"/>
              </w:rPr>
              <w:t>Цитоплазма. Цитозоль. Цитоскелет. Движение цитоплазмы. Органоиды клетки. Одномембранные органоиды клетки: эндоплазматическая сеть (ЭПС), аппарат Гольджи, лизосомы, их строение и функции. Взаимосвязь одномембранных органоидов клетки. Строение гранулярного ретикулума. Синтез растворимых белков. Синтез клеточных мембран. Гладкий (агранулярный) эндоплазматический ретикулум. Секреторная функция аппарата Гольджи. Транспорт веществ в клетке. Вакуоли растительных клеток. Клеточный сок. Тургор.</w:t>
            </w:r>
          </w:p>
          <w:p>
            <w:pPr>
              <w:pStyle w:val="TableParagraph"/>
              <w:spacing w:lineRule="exact" w:line="235"/>
              <w:ind w:start="61"/>
              <w:jc w:val="both"/>
              <w:rPr>
                <w:sz w:val="22"/>
              </w:rPr>
            </w:pPr>
            <w:r>
              <w:rPr>
                <w:spacing w:val="-2"/>
                <w:sz w:val="22"/>
              </w:rPr>
              <w:t>Полуавтономные</w:t>
            </w:r>
            <w:r>
              <w:rPr>
                <w:spacing w:val="6"/>
                <w:sz w:val="22"/>
              </w:rPr>
              <w:t xml:space="preserve"> </w:t>
            </w:r>
            <w:r>
              <w:rPr>
                <w:spacing w:val="-2"/>
                <w:sz w:val="22"/>
              </w:rPr>
              <w:t>органоиды</w:t>
            </w:r>
            <w:r>
              <w:rPr>
                <w:spacing w:val="6"/>
                <w:sz w:val="22"/>
              </w:rPr>
              <w:t xml:space="preserve"> </w:t>
            </w:r>
            <w:r>
              <w:rPr>
                <w:spacing w:val="-2"/>
                <w:sz w:val="22"/>
              </w:rPr>
              <w:t>клетки:</w:t>
            </w:r>
            <w:r>
              <w:rPr>
                <w:spacing w:val="6"/>
                <w:sz w:val="22"/>
              </w:rPr>
              <w:t xml:space="preserve"> </w:t>
            </w:r>
            <w:r>
              <w:rPr>
                <w:spacing w:val="-2"/>
                <w:sz w:val="22"/>
              </w:rPr>
              <w:t>митохондрии,</w:t>
            </w:r>
            <w:r>
              <w:rPr>
                <w:spacing w:val="7"/>
                <w:sz w:val="22"/>
              </w:rPr>
              <w:t xml:space="preserve"> </w:t>
            </w:r>
            <w:r>
              <w:rPr>
                <w:spacing w:val="-2"/>
                <w:sz w:val="22"/>
              </w:rPr>
              <w:t>пластиды.</w:t>
            </w:r>
          </w:p>
          <w:p>
            <w:pPr>
              <w:pStyle w:val="TableParagraph"/>
              <w:spacing w:lineRule="auto" w:line="218" w:before="2" w:after="0"/>
              <w:ind w:start="61"/>
              <w:rPr>
                <w:sz w:val="22"/>
              </w:rPr>
            </w:pPr>
            <w:r>
              <w:rPr>
                <w:sz w:val="22"/>
              </w:rPr>
              <w:t>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 Немембранные</w:t>
            </w:r>
            <w:r>
              <w:rPr>
                <w:spacing w:val="-2"/>
                <w:sz w:val="22"/>
              </w:rPr>
              <w:t xml:space="preserve"> </w:t>
            </w:r>
            <w:r>
              <w:rPr>
                <w:sz w:val="22"/>
              </w:rPr>
              <w:t>органоиды</w:t>
            </w:r>
            <w:r>
              <w:rPr>
                <w:spacing w:val="-1"/>
                <w:sz w:val="22"/>
              </w:rPr>
              <w:t xml:space="preserve"> </w:t>
            </w:r>
            <w:r>
              <w:rPr>
                <w:sz w:val="22"/>
              </w:rPr>
              <w:t>клетки Строение</w:t>
            </w:r>
            <w:r>
              <w:rPr>
                <w:spacing w:val="-2"/>
                <w:sz w:val="22"/>
              </w:rPr>
              <w:t xml:space="preserve"> </w:t>
            </w:r>
            <w:r>
              <w:rPr>
                <w:sz w:val="22"/>
              </w:rPr>
              <w:t>и функции</w:t>
            </w:r>
            <w:r>
              <w:rPr>
                <w:spacing w:val="-2"/>
                <w:sz w:val="22"/>
              </w:rPr>
              <w:t xml:space="preserve"> </w:t>
            </w:r>
            <w:r>
              <w:rPr>
                <w:sz w:val="22"/>
              </w:rPr>
              <w:t>немембранных</w:t>
            </w:r>
            <w:r>
              <w:rPr>
                <w:spacing w:val="-1"/>
                <w:sz w:val="22"/>
              </w:rPr>
              <w:t xml:space="preserve"> </w:t>
            </w:r>
            <w:r>
              <w:rPr>
                <w:sz w:val="22"/>
              </w:rPr>
              <w:t>органоидов</w:t>
            </w:r>
            <w:r>
              <w:rPr>
                <w:spacing w:val="-1"/>
                <w:sz w:val="22"/>
              </w:rPr>
              <w:t xml:space="preserve"> </w:t>
            </w:r>
            <w:r>
              <w:rPr>
                <w:sz w:val="22"/>
              </w:rPr>
              <w:t>клетки. Рибосомы.</w:t>
            </w:r>
            <w:r>
              <w:rPr>
                <w:spacing w:val="80"/>
                <w:sz w:val="22"/>
              </w:rPr>
              <w:t xml:space="preserve"> </w:t>
            </w:r>
            <w:r>
              <w:rPr>
                <w:sz w:val="22"/>
              </w:rPr>
              <w:t>Микрофиламенты.</w:t>
            </w:r>
            <w:r>
              <w:rPr>
                <w:spacing w:val="80"/>
                <w:sz w:val="22"/>
              </w:rPr>
              <w:t xml:space="preserve"> </w:t>
            </w:r>
            <w:r>
              <w:rPr>
                <w:sz w:val="22"/>
              </w:rPr>
              <w:t>Мышечные</w:t>
            </w:r>
            <w:r>
              <w:rPr>
                <w:spacing w:val="80"/>
                <w:sz w:val="22"/>
              </w:rPr>
              <w:t xml:space="preserve"> </w:t>
            </w:r>
            <w:r>
              <w:rPr>
                <w:sz w:val="22"/>
              </w:rPr>
              <w:t>клетки.</w:t>
            </w:r>
            <w:r>
              <w:rPr>
                <w:spacing w:val="80"/>
                <w:sz w:val="22"/>
              </w:rPr>
              <w:t xml:space="preserve"> </w:t>
            </w:r>
            <w:r>
              <w:rPr>
                <w:sz w:val="22"/>
              </w:rPr>
              <w:t>Микротрубочки.</w:t>
            </w:r>
            <w:r>
              <w:rPr>
                <w:spacing w:val="80"/>
                <w:sz w:val="22"/>
              </w:rPr>
              <w:t xml:space="preserve"> </w:t>
            </w:r>
            <w:r>
              <w:rPr>
                <w:sz w:val="22"/>
              </w:rPr>
              <w:t>Клеточный</w:t>
            </w:r>
            <w:r>
              <w:rPr>
                <w:spacing w:val="80"/>
                <w:sz w:val="22"/>
              </w:rPr>
              <w:t xml:space="preserve"> </w:t>
            </w:r>
            <w:r>
              <w:rPr>
                <w:sz w:val="22"/>
              </w:rPr>
              <w:t>центр. Строение и движение жгутиков и ресничек. Микротрубочки цитоплазмы. Центриоль.</w:t>
            </w:r>
          </w:p>
          <w:p>
            <w:pPr>
              <w:pStyle w:val="TableParagraph"/>
              <w:spacing w:lineRule="auto" w:line="218" w:before="1" w:after="0"/>
              <w:ind w:start="61" w:end="54"/>
              <w:jc w:val="both"/>
              <w:rPr>
                <w:sz w:val="22"/>
              </w:rPr>
            </w:pPr>
            <w:r>
              <w:rPr>
                <w:sz w:val="22"/>
              </w:rPr>
              <w:t>Ядро. Оболочка ядра, хроматин, кариоплазма, ядрышки, их строение и функции. Ядерный белковый матрикс. Пространственное расположение хромосом в интерфазном ядре.</w:t>
            </w:r>
            <w:r>
              <w:rPr>
                <w:spacing w:val="40"/>
                <w:sz w:val="22"/>
              </w:rPr>
              <w:t xml:space="preserve"> </w:t>
            </w:r>
            <w:r>
              <w:rPr>
                <w:sz w:val="22"/>
              </w:rPr>
              <w:t>Белки хроматина - гистоны.</w:t>
            </w:r>
          </w:p>
          <w:p>
            <w:pPr>
              <w:pStyle w:val="TableParagraph"/>
              <w:spacing w:lineRule="auto" w:line="218" w:before="6" w:after="0"/>
              <w:ind w:start="61" w:end="59"/>
              <w:jc w:val="both"/>
              <w:rPr>
                <w:sz w:val="22"/>
              </w:rPr>
            </w:pPr>
            <w:r>
              <w:rPr>
                <w:sz w:val="22"/>
              </w:rPr>
              <w:t>Клеточные включения. Сравнительная характеристика клеток эукариот (растительной, животной, грибной)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537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w:t>
            </w:r>
            <w:r>
              <w:rPr>
                <w:spacing w:val="-2"/>
                <w:sz w:val="22"/>
              </w:rPr>
              <w:t>факторов.</w:t>
            </w:r>
          </w:p>
          <w:p>
            <w:pPr>
              <w:pStyle w:val="TableParagraph"/>
              <w:spacing w:lineRule="auto" w:line="218"/>
              <w:ind w:start="61" w:end="59"/>
              <w:jc w:val="both"/>
              <w:rPr>
                <w:sz w:val="22"/>
              </w:rPr>
            </w:pPr>
            <w:r>
              <w:rPr>
                <w:sz w:val="22"/>
              </w:rPr>
              <w:t>Первичный синтез органических веществ в клетке. Фотосинтез. Роль хлоропластов в процессе фотосинтеза. Световая и темновая фазы. Продуктивность фотосинтеза. Влияние различных факторов на скорость фотосинтеза. Значение фотосинтеза.</w:t>
            </w:r>
          </w:p>
          <w:p>
            <w:pPr>
              <w:pStyle w:val="TableParagraph"/>
              <w:spacing w:lineRule="auto" w:line="218" w:before="1" w:after="0"/>
              <w:ind w:start="61" w:end="52"/>
              <w:jc w:val="both"/>
              <w:rPr>
                <w:sz w:val="22"/>
              </w:rPr>
            </w:pPr>
            <w:r>
              <w:rPr>
                <w:sz w:val="22"/>
              </w:rPr>
              <w:t>Хемосинтез. Разнообразие организмов-хемосинтетиков: нитрифицирующие бактерии, железобактерии, серобактерии, водородные бактерии. Значение хемосинтеза.</w:t>
            </w:r>
          </w:p>
          <w:p>
            <w:pPr>
              <w:pStyle w:val="TableParagraph"/>
              <w:spacing w:lineRule="auto" w:line="218" w:before="2" w:after="0"/>
              <w:ind w:start="61" w:end="53"/>
              <w:jc w:val="both"/>
              <w:rPr>
                <w:sz w:val="22"/>
              </w:rPr>
            </w:pPr>
            <w:r>
              <w:rPr>
                <w:sz w:val="22"/>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w:t>
            </w:r>
            <w:r>
              <w:rPr>
                <w:spacing w:val="-2"/>
                <w:sz w:val="22"/>
              </w:rPr>
              <w:t>болезней.</w:t>
            </w:r>
          </w:p>
          <w:p>
            <w:pPr>
              <w:pStyle w:val="TableParagraph"/>
              <w:spacing w:lineRule="auto" w:line="218" w:before="7" w:after="0"/>
              <w:ind w:start="61" w:end="52"/>
              <w:jc w:val="both"/>
              <w:rPr>
                <w:sz w:val="22"/>
              </w:rPr>
            </w:pPr>
            <w:r>
              <w:rPr>
                <w:sz w:val="22"/>
              </w:rPr>
              <w:t>Аэробные организмы. Этапы энергетического обмена. Подготовительный этап. Гликолиз - бескислородное расщепление глюкозы.</w:t>
            </w:r>
          </w:p>
          <w:p>
            <w:pPr>
              <w:pStyle w:val="TableParagraph"/>
              <w:spacing w:lineRule="auto" w:line="218" w:before="4" w:after="0"/>
              <w:ind w:start="61" w:end="55"/>
              <w:jc w:val="both"/>
              <w:rPr>
                <w:sz w:val="22"/>
              </w:rPr>
            </w:pPr>
            <w:r>
              <w:rPr>
                <w:sz w:val="22"/>
              </w:rPr>
              <w:t>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Преимущества аэробного пути обмена веществ перед анаэробным. Эффективность энергетического обмена</w:t>
            </w:r>
          </w:p>
        </w:tc>
      </w:tr>
      <w:tr>
        <w:trPr>
          <w:trHeight w:val="340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Реакции матричного синтеза. Принцип комплементарности в реакциях матричного</w:t>
            </w:r>
            <w:r>
              <w:rPr>
                <w:spacing w:val="40"/>
                <w:sz w:val="22"/>
              </w:rPr>
              <w:t xml:space="preserve"> </w:t>
            </w:r>
            <w:r>
              <w:rPr>
                <w:sz w:val="22"/>
              </w:rPr>
              <w:t>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антипараллельность, асимметричность. Трансляция и ее этапы. Участие транспортных РНК в биосинтезе белка. Условия биосинтеза белка. Кодирование аминокислот. Роль рибосом</w:t>
            </w:r>
            <w:r>
              <w:rPr>
                <w:spacing w:val="40"/>
                <w:sz w:val="22"/>
              </w:rPr>
              <w:t xml:space="preserve"> </w:t>
            </w:r>
            <w:r>
              <w:rPr>
                <w:sz w:val="22"/>
              </w:rPr>
              <w:t>в биосинтезе белка.</w:t>
            </w:r>
          </w:p>
          <w:p>
            <w:pPr>
              <w:pStyle w:val="TableParagraph"/>
              <w:spacing w:lineRule="auto" w:line="218"/>
              <w:ind w:start="61" w:end="60"/>
              <w:jc w:val="both"/>
              <w:rPr>
                <w:sz w:val="22"/>
              </w:rPr>
            </w:pPr>
            <w:r>
              <w:rPr>
                <w:sz w:val="22"/>
              </w:rPr>
              <w:t>Организация генома у прокариот и эукариот. Регуляция активности генов у прокариот. Гипотеза оперона (Ф. Жакоб, Ж. Мано). Регуляция обменных процессов в клетке. Клеточный гомеостаз.</w:t>
            </w:r>
          </w:p>
          <w:p>
            <w:pPr>
              <w:pStyle w:val="TableParagraph"/>
              <w:spacing w:lineRule="auto" w:line="218"/>
              <w:ind w:start="61" w:end="58"/>
              <w:jc w:val="both"/>
              <w:rPr>
                <w:sz w:val="22"/>
              </w:rPr>
            </w:pPr>
            <w:r>
              <w:rPr>
                <w:sz w:val="22"/>
              </w:rPr>
              <w:t>Вирусы - неклеточные формы жизни и облигатные паразиты. Строение простых и сложных вирусов, ретровирусов, бактериофагов.</w:t>
            </w:r>
          </w:p>
          <w:p>
            <w:pPr>
              <w:pStyle w:val="TableParagraph"/>
              <w:spacing w:lineRule="auto" w:line="218" w:before="1" w:after="0"/>
              <w:ind w:start="61" w:end="55"/>
              <w:jc w:val="both"/>
              <w:rPr>
                <w:sz w:val="22"/>
              </w:rPr>
            </w:pPr>
            <w:r>
              <w:rPr>
                <w:sz w:val="22"/>
              </w:rPr>
              <w:t>Вирусные заболевания человека, животных, растений. СПИД, COVID-19, социальные и медицинские проблемы</w:t>
            </w:r>
          </w:p>
        </w:tc>
      </w:tr>
      <w:tr>
        <w:trPr>
          <w:trHeight w:val="340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Клеточный цикл, его периоды и регуляция. Интерфаза и митоз. Особенности процессов, протекающих в интерфазе. Подготовка клетки к делению. Пресинтетический (постмитотический), синтетический и постсинтетический (премитотический) периоды </w:t>
            </w:r>
            <w:r>
              <w:rPr>
                <w:spacing w:val="-2"/>
                <w:sz w:val="22"/>
              </w:rPr>
              <w:t>интерфазы.</w:t>
            </w:r>
          </w:p>
          <w:p>
            <w:pPr>
              <w:pStyle w:val="TableParagraph"/>
              <w:spacing w:lineRule="auto" w:line="218"/>
              <w:ind w:start="61" w:end="51"/>
              <w:jc w:val="both"/>
              <w:rPr>
                <w:sz w:val="22"/>
              </w:rPr>
            </w:pPr>
            <w:r>
              <w:rPr>
                <w:sz w:val="22"/>
              </w:rPr>
              <w:t>Матричный синтез ДНК-репликация. Принципы репликации ДНК: комплементарность, полуконсервативный синтез, антипараллельность. Механизм репликации ДНК.</w:t>
            </w:r>
            <w:r>
              <w:rPr>
                <w:spacing w:val="40"/>
                <w:sz w:val="22"/>
              </w:rPr>
              <w:t xml:space="preserve"> </w:t>
            </w:r>
            <w:r>
              <w:rPr>
                <w:sz w:val="22"/>
              </w:rPr>
              <w:t>Хромосомы. Строение хромосом. Теломеры и теломераза. Хромосомный набор клетки - кариотип. Диплоидный и гаплоидный наборы хромосом. Гомологичные хромосомы. Половые хромосомы.</w:t>
            </w:r>
          </w:p>
          <w:p>
            <w:pPr>
              <w:pStyle w:val="TableParagraph"/>
              <w:spacing w:lineRule="auto" w:line="218" w:before="7" w:after="0"/>
              <w:ind w:start="61" w:end="58"/>
              <w:jc w:val="both"/>
              <w:rPr>
                <w:sz w:val="22"/>
              </w:rPr>
            </w:pPr>
            <w:r>
              <w:rPr>
                <w:sz w:val="22"/>
              </w:rPr>
              <w:t>Деление клетки - митоз. Стадии митоза и происходящие в них процессы. Типы митоза. Кариокинез и цитокинез. Биологическое значение митоза. Регуляция митотического цикла клетки. Программируемая клеточная гибель - апоптоз.</w:t>
            </w:r>
          </w:p>
          <w:p>
            <w:pPr>
              <w:pStyle w:val="TableParagraph"/>
              <w:spacing w:lineRule="exact" w:line="250"/>
              <w:ind w:start="61"/>
              <w:jc w:val="both"/>
              <w:rPr>
                <w:sz w:val="22"/>
              </w:rPr>
            </w:pPr>
            <w:r>
              <w:rPr>
                <w:spacing w:val="-2"/>
                <w:sz w:val="22"/>
              </w:rPr>
              <w:t>Функциональная</w:t>
            </w:r>
            <w:r>
              <w:rPr>
                <w:spacing w:val="8"/>
                <w:sz w:val="22"/>
              </w:rPr>
              <w:t xml:space="preserve"> </w:t>
            </w:r>
            <w:r>
              <w:rPr>
                <w:spacing w:val="-2"/>
                <w:sz w:val="22"/>
              </w:rPr>
              <w:t>геномика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Организм</w:t>
            </w:r>
            <w:r>
              <w:rPr>
                <w:spacing w:val="-12"/>
                <w:sz w:val="22"/>
              </w:rPr>
              <w:t xml:space="preserve"> </w:t>
            </w:r>
            <w:r>
              <w:rPr>
                <w:sz w:val="22"/>
              </w:rPr>
              <w:t>как</w:t>
            </w:r>
            <w:r>
              <w:rPr>
                <w:spacing w:val="-12"/>
                <w:sz w:val="22"/>
              </w:rPr>
              <w:t xml:space="preserve"> </w:t>
            </w:r>
            <w:r>
              <w:rPr>
                <w:sz w:val="22"/>
              </w:rPr>
              <w:t>биологическая</w:t>
            </w:r>
            <w:r>
              <w:rPr>
                <w:spacing w:val="-12"/>
                <w:sz w:val="22"/>
              </w:rPr>
              <w:t xml:space="preserve"> </w:t>
            </w:r>
            <w:r>
              <w:rPr>
                <w:spacing w:val="-2"/>
                <w:sz w:val="22"/>
              </w:rPr>
              <w:t>система</w:t>
            </w:r>
          </w:p>
        </w:tc>
      </w:tr>
      <w:tr>
        <w:trPr>
          <w:trHeight w:val="168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1"/>
              <w:rPr>
                <w:sz w:val="22"/>
              </w:rPr>
            </w:pPr>
            <w:r>
              <w:rPr>
                <w:sz w:val="22"/>
              </w:rPr>
              <w:t>Одноклеточные, колониальные, многоклеточные организмы и многотканевые организмы. Формы</w:t>
            </w:r>
            <w:r>
              <w:rPr>
                <w:spacing w:val="40"/>
                <w:sz w:val="22"/>
              </w:rPr>
              <w:t xml:space="preserve"> </w:t>
            </w:r>
            <w:r>
              <w:rPr>
                <w:sz w:val="22"/>
              </w:rPr>
              <w:t>размножения</w:t>
            </w:r>
            <w:r>
              <w:rPr>
                <w:spacing w:val="40"/>
                <w:sz w:val="22"/>
              </w:rPr>
              <w:t xml:space="preserve"> </w:t>
            </w:r>
            <w:r>
              <w:rPr>
                <w:sz w:val="22"/>
              </w:rPr>
              <w:t>организмов:</w:t>
            </w:r>
            <w:r>
              <w:rPr>
                <w:spacing w:val="40"/>
                <w:sz w:val="22"/>
              </w:rPr>
              <w:t xml:space="preserve"> </w:t>
            </w:r>
            <w:r>
              <w:rPr>
                <w:sz w:val="22"/>
              </w:rPr>
              <w:t>бесполое</w:t>
            </w:r>
            <w:r>
              <w:rPr>
                <w:spacing w:val="40"/>
                <w:sz w:val="22"/>
              </w:rPr>
              <w:t xml:space="preserve"> </w:t>
            </w:r>
            <w:r>
              <w:rPr>
                <w:sz w:val="22"/>
              </w:rPr>
              <w:t>(включая</w:t>
            </w:r>
            <w:r>
              <w:rPr>
                <w:spacing w:val="40"/>
                <w:sz w:val="22"/>
              </w:rPr>
              <w:t xml:space="preserve"> </w:t>
            </w:r>
            <w:r>
              <w:rPr>
                <w:sz w:val="22"/>
              </w:rPr>
              <w:t>вегетативное)</w:t>
            </w:r>
            <w:r>
              <w:rPr>
                <w:spacing w:val="40"/>
                <w:sz w:val="22"/>
              </w:rPr>
              <w:t xml:space="preserve"> </w:t>
            </w:r>
            <w:r>
              <w:rPr>
                <w:sz w:val="22"/>
              </w:rPr>
              <w:t>и</w:t>
            </w:r>
            <w:r>
              <w:rPr>
                <w:spacing w:val="40"/>
                <w:sz w:val="22"/>
              </w:rPr>
              <w:t xml:space="preserve"> </w:t>
            </w:r>
            <w:r>
              <w:rPr>
                <w:sz w:val="22"/>
              </w:rPr>
              <w:t>половое.</w:t>
            </w:r>
            <w:r>
              <w:rPr>
                <w:spacing w:val="40"/>
                <w:sz w:val="22"/>
              </w:rPr>
              <w:t xml:space="preserve"> </w:t>
            </w:r>
            <w:r>
              <w:rPr>
                <w:sz w:val="22"/>
              </w:rPr>
              <w:t>Виды</w:t>
            </w:r>
            <w:r>
              <w:rPr>
                <w:spacing w:val="40"/>
                <w:sz w:val="22"/>
              </w:rPr>
              <w:t xml:space="preserve"> </w:t>
            </w:r>
            <w:r>
              <w:rPr>
                <w:sz w:val="22"/>
              </w:rPr>
              <w:t>бесполого размножения: почкование, споруляция, фрагментация, клонирование.</w:t>
            </w:r>
          </w:p>
          <w:p>
            <w:pPr>
              <w:pStyle w:val="TableParagraph"/>
              <w:spacing w:lineRule="auto" w:line="218"/>
              <w:ind w:start="61" w:end="59"/>
              <w:jc w:val="both"/>
              <w:rPr>
                <w:sz w:val="22"/>
              </w:rPr>
            </w:pPr>
            <w:r>
              <w:rPr>
                <w:sz w:val="22"/>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88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Предзародышевое развитие. Гаметогенез у животных. Половые железы. Образование и развитие половых клеток. Сперматогенез и оогенез. Строение половых клеток. Оплодотворение и эмбриональное развитие животных. Способы оплодотворения: наружное, внутреннее. Партеногенез.</w:t>
            </w:r>
          </w:p>
          <w:p>
            <w:pPr>
              <w:pStyle w:val="TableParagraph"/>
              <w:spacing w:lineRule="auto" w:line="218"/>
              <w:ind w:start="61" w:end="55"/>
              <w:jc w:val="both"/>
              <w:rPr>
                <w:sz w:val="22"/>
              </w:rPr>
            </w:pPr>
            <w:r>
              <w:rPr>
                <w:sz w:val="22"/>
              </w:rPr>
              <w:t>Индивидуальное развитие организмов (онтогенез). Стадии эмбриогенеза животных (на примере</w:t>
            </w:r>
            <w:r>
              <w:rPr>
                <w:spacing w:val="-5"/>
                <w:sz w:val="22"/>
              </w:rPr>
              <w:t xml:space="preserve"> </w:t>
            </w:r>
            <w:r>
              <w:rPr>
                <w:sz w:val="22"/>
              </w:rPr>
              <w:t>лягушки).</w:t>
            </w:r>
            <w:r>
              <w:rPr>
                <w:spacing w:val="-5"/>
                <w:sz w:val="22"/>
              </w:rPr>
              <w:t xml:space="preserve"> </w:t>
            </w:r>
            <w:r>
              <w:rPr>
                <w:sz w:val="22"/>
              </w:rPr>
              <w:t>Дробление.</w:t>
            </w:r>
            <w:r>
              <w:rPr>
                <w:spacing w:val="-4"/>
                <w:sz w:val="22"/>
              </w:rPr>
              <w:t xml:space="preserve"> </w:t>
            </w:r>
            <w:r>
              <w:rPr>
                <w:sz w:val="22"/>
              </w:rPr>
              <w:t>Типы</w:t>
            </w:r>
            <w:r>
              <w:rPr>
                <w:spacing w:val="-3"/>
                <w:sz w:val="22"/>
              </w:rPr>
              <w:t xml:space="preserve"> </w:t>
            </w:r>
            <w:r>
              <w:rPr>
                <w:sz w:val="22"/>
              </w:rPr>
              <w:t>дробления.</w:t>
            </w:r>
            <w:r>
              <w:rPr>
                <w:spacing w:val="-4"/>
                <w:sz w:val="22"/>
              </w:rPr>
              <w:t xml:space="preserve"> </w:t>
            </w:r>
            <w:r>
              <w:rPr>
                <w:sz w:val="22"/>
              </w:rPr>
              <w:t>Особенности</w:t>
            </w:r>
            <w:r>
              <w:rPr>
                <w:spacing w:val="-5"/>
                <w:sz w:val="22"/>
              </w:rPr>
              <w:t xml:space="preserve"> </w:t>
            </w:r>
            <w:r>
              <w:rPr>
                <w:sz w:val="22"/>
              </w:rPr>
              <w:t>дробления</w:t>
            </w:r>
            <w:r>
              <w:rPr>
                <w:spacing w:val="-4"/>
                <w:sz w:val="22"/>
              </w:rPr>
              <w:t xml:space="preserve"> </w:t>
            </w:r>
            <w:r>
              <w:rPr>
                <w:sz w:val="22"/>
              </w:rPr>
              <w:t>млекопитающих. Зародышевые листки (гаструляция). Закладка органов и тканей из зародышевых листков. Взаимное</w:t>
            </w:r>
            <w:r>
              <w:rPr>
                <w:spacing w:val="-6"/>
                <w:sz w:val="22"/>
              </w:rPr>
              <w:t xml:space="preserve"> </w:t>
            </w:r>
            <w:r>
              <w:rPr>
                <w:sz w:val="22"/>
              </w:rPr>
              <w:t>влияние</w:t>
            </w:r>
            <w:r>
              <w:rPr>
                <w:spacing w:val="-6"/>
                <w:sz w:val="22"/>
              </w:rPr>
              <w:t xml:space="preserve"> </w:t>
            </w:r>
            <w:r>
              <w:rPr>
                <w:sz w:val="22"/>
              </w:rPr>
              <w:t>частей</w:t>
            </w:r>
            <w:r>
              <w:rPr>
                <w:spacing w:val="-6"/>
                <w:sz w:val="22"/>
              </w:rPr>
              <w:t xml:space="preserve"> </w:t>
            </w:r>
            <w:r>
              <w:rPr>
                <w:sz w:val="22"/>
              </w:rPr>
              <w:t>развивающегося</w:t>
            </w:r>
            <w:r>
              <w:rPr>
                <w:spacing w:val="-6"/>
                <w:sz w:val="22"/>
              </w:rPr>
              <w:t xml:space="preserve"> </w:t>
            </w:r>
            <w:r>
              <w:rPr>
                <w:sz w:val="22"/>
              </w:rPr>
              <w:t>зародыша</w:t>
            </w:r>
            <w:r>
              <w:rPr>
                <w:spacing w:val="-5"/>
                <w:sz w:val="22"/>
              </w:rPr>
              <w:t xml:space="preserve"> </w:t>
            </w:r>
            <w:r>
              <w:rPr>
                <w:sz w:val="22"/>
              </w:rPr>
              <w:t>(эмбриональная</w:t>
            </w:r>
            <w:r>
              <w:rPr>
                <w:spacing w:val="-6"/>
                <w:sz w:val="22"/>
              </w:rPr>
              <w:t xml:space="preserve"> </w:t>
            </w:r>
            <w:r>
              <w:rPr>
                <w:sz w:val="22"/>
              </w:rPr>
              <w:t>индукция).</w:t>
            </w:r>
            <w:r>
              <w:rPr>
                <w:spacing w:val="-7"/>
                <w:sz w:val="22"/>
              </w:rPr>
              <w:t xml:space="preserve"> </w:t>
            </w:r>
            <w:r>
              <w:rPr>
                <w:sz w:val="22"/>
              </w:rPr>
              <w:t>Закладка плана</w:t>
            </w:r>
            <w:r>
              <w:rPr>
                <w:spacing w:val="-4"/>
                <w:sz w:val="22"/>
              </w:rPr>
              <w:t xml:space="preserve"> </w:t>
            </w:r>
            <w:r>
              <w:rPr>
                <w:sz w:val="22"/>
              </w:rPr>
              <w:t>строения</w:t>
            </w:r>
            <w:r>
              <w:rPr>
                <w:spacing w:val="-6"/>
                <w:sz w:val="22"/>
              </w:rPr>
              <w:t xml:space="preserve"> </w:t>
            </w:r>
            <w:r>
              <w:rPr>
                <w:sz w:val="22"/>
              </w:rPr>
              <w:t>животного</w:t>
            </w:r>
            <w:r>
              <w:rPr>
                <w:spacing w:val="-6"/>
                <w:sz w:val="22"/>
              </w:rPr>
              <w:t xml:space="preserve"> </w:t>
            </w:r>
            <w:r>
              <w:rPr>
                <w:sz w:val="22"/>
              </w:rPr>
              <w:t>как</w:t>
            </w:r>
            <w:r>
              <w:rPr>
                <w:spacing w:val="-6"/>
                <w:sz w:val="22"/>
              </w:rPr>
              <w:t xml:space="preserve"> </w:t>
            </w:r>
            <w:r>
              <w:rPr>
                <w:sz w:val="22"/>
              </w:rPr>
              <w:t>результат</w:t>
            </w:r>
            <w:r>
              <w:rPr>
                <w:spacing w:val="-5"/>
                <w:sz w:val="22"/>
              </w:rPr>
              <w:t xml:space="preserve"> </w:t>
            </w:r>
            <w:r>
              <w:rPr>
                <w:sz w:val="22"/>
              </w:rPr>
              <w:t>иерархических</w:t>
            </w:r>
            <w:r>
              <w:rPr>
                <w:spacing w:val="-6"/>
                <w:sz w:val="22"/>
              </w:rPr>
              <w:t xml:space="preserve"> </w:t>
            </w:r>
            <w:r>
              <w:rPr>
                <w:sz w:val="22"/>
              </w:rPr>
              <w:t>взаимодействий</w:t>
            </w:r>
            <w:r>
              <w:rPr>
                <w:spacing w:val="-4"/>
                <w:sz w:val="22"/>
              </w:rPr>
              <w:t xml:space="preserve"> </w:t>
            </w:r>
            <w:r>
              <w:rPr>
                <w:sz w:val="22"/>
              </w:rPr>
              <w:t>генов.</w:t>
            </w:r>
            <w:r>
              <w:rPr>
                <w:spacing w:val="-6"/>
                <w:sz w:val="22"/>
              </w:rPr>
              <w:t xml:space="preserve"> </w:t>
            </w:r>
            <w:r>
              <w:rPr>
                <w:sz w:val="22"/>
              </w:rPr>
              <w:t>Влияние</w:t>
            </w:r>
            <w:r>
              <w:rPr>
                <w:spacing w:val="-5"/>
                <w:sz w:val="22"/>
              </w:rPr>
              <w:t xml:space="preserve"> </w:t>
            </w:r>
            <w:r>
              <w:rPr>
                <w:sz w:val="22"/>
              </w:rPr>
              <w:t>на эмбриональное развитие различных факторов окружающей среды. 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w:t>
            </w:r>
          </w:p>
          <w:p>
            <w:pPr>
              <w:pStyle w:val="TableParagraph"/>
              <w:spacing w:lineRule="auto" w:line="218"/>
              <w:ind w:start="61" w:end="57"/>
              <w:jc w:val="both"/>
              <w:rPr>
                <w:sz w:val="22"/>
              </w:rPr>
            </w:pPr>
            <w:r>
              <w:rPr>
                <w:sz w:val="22"/>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w:t>
            </w:r>
            <w:r>
              <w:rPr>
                <w:spacing w:val="-3"/>
                <w:sz w:val="22"/>
              </w:rPr>
              <w:t xml:space="preserve"> </w:t>
            </w:r>
            <w:r>
              <w:rPr>
                <w:sz w:val="22"/>
              </w:rPr>
              <w:t>и</w:t>
            </w:r>
            <w:r>
              <w:rPr>
                <w:spacing w:val="-3"/>
                <w:sz w:val="22"/>
              </w:rPr>
              <w:t xml:space="preserve"> </w:t>
            </w:r>
            <w:r>
              <w:rPr>
                <w:sz w:val="22"/>
              </w:rPr>
              <w:t>развитие</w:t>
            </w:r>
            <w:r>
              <w:rPr>
                <w:spacing w:val="-3"/>
                <w:sz w:val="22"/>
              </w:rPr>
              <w:t xml:space="preserve"> </w:t>
            </w:r>
            <w:r>
              <w:rPr>
                <w:sz w:val="22"/>
              </w:rPr>
              <w:t>семени.</w:t>
            </w:r>
            <w:r>
              <w:rPr>
                <w:spacing w:val="-4"/>
                <w:sz w:val="22"/>
              </w:rPr>
              <w:t xml:space="preserve"> </w:t>
            </w:r>
            <w:r>
              <w:rPr>
                <w:sz w:val="22"/>
              </w:rPr>
              <w:t>Механизмы</w:t>
            </w:r>
            <w:r>
              <w:rPr>
                <w:spacing w:val="-3"/>
                <w:sz w:val="22"/>
              </w:rPr>
              <w:t xml:space="preserve"> </w:t>
            </w:r>
            <w:r>
              <w:rPr>
                <w:sz w:val="22"/>
              </w:rPr>
              <w:t>регуляции</w:t>
            </w:r>
            <w:r>
              <w:rPr>
                <w:spacing w:val="-4"/>
                <w:sz w:val="22"/>
              </w:rPr>
              <w:t xml:space="preserve"> </w:t>
            </w:r>
            <w:r>
              <w:rPr>
                <w:sz w:val="22"/>
              </w:rPr>
              <w:t>онтогенеза</w:t>
            </w:r>
            <w:r>
              <w:rPr>
                <w:spacing w:val="-2"/>
                <w:sz w:val="22"/>
              </w:rPr>
              <w:t xml:space="preserve"> </w:t>
            </w:r>
            <w:r>
              <w:rPr>
                <w:sz w:val="22"/>
              </w:rPr>
              <w:t>у</w:t>
            </w:r>
            <w:r>
              <w:rPr>
                <w:spacing w:val="-4"/>
                <w:sz w:val="22"/>
              </w:rPr>
              <w:t xml:space="preserve"> </w:t>
            </w:r>
            <w:r>
              <w:rPr>
                <w:sz w:val="22"/>
              </w:rPr>
              <w:t>растений</w:t>
            </w:r>
            <w:r>
              <w:rPr>
                <w:spacing w:val="-3"/>
                <w:sz w:val="22"/>
              </w:rPr>
              <w:t xml:space="preserve"> </w:t>
            </w:r>
            <w:r>
              <w:rPr>
                <w:sz w:val="22"/>
              </w:rPr>
              <w:t>и</w:t>
            </w:r>
            <w:r>
              <w:rPr>
                <w:spacing w:val="-3"/>
                <w:sz w:val="22"/>
              </w:rPr>
              <w:t xml:space="preserve"> </w:t>
            </w:r>
            <w:r>
              <w:rPr>
                <w:sz w:val="22"/>
              </w:rPr>
              <w:t>животных</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История становления и развития генетики как науки. Основные генетические понятия и символы. Гомологичные хромосомы, аллельные гены, альтернативные признаки, доминантный и рецессивный признак, гомозигота, гетерозигота, чистая линия, гибриды, генотип, фенотип. Основные методы генетики: гибридологический, цитологический, </w:t>
            </w:r>
            <w:r>
              <w:rPr>
                <w:spacing w:val="-2"/>
                <w:sz w:val="22"/>
              </w:rPr>
              <w:t>молекулярно-генетический</w:t>
            </w:r>
          </w:p>
        </w:tc>
      </w:tr>
      <w:tr>
        <w:trPr>
          <w:trHeight w:val="390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Моногибридное скрещивание. Первый закон Менделя - закон единообразия гибридов первого поколения.</w:t>
            </w:r>
            <w:r>
              <w:rPr>
                <w:spacing w:val="-1"/>
                <w:sz w:val="22"/>
              </w:rPr>
              <w:t xml:space="preserve"> </w:t>
            </w:r>
            <w:r>
              <w:rPr>
                <w:sz w:val="22"/>
              </w:rPr>
              <w:t>Правило доминирования. Второй закон Менделя - закон расщепления признаков. Цитологические основы моногибридного скрещивания. Гипотеза чистоты</w:t>
            </w:r>
            <w:r>
              <w:rPr>
                <w:spacing w:val="40"/>
                <w:sz w:val="22"/>
              </w:rPr>
              <w:t xml:space="preserve"> </w:t>
            </w:r>
            <w:r>
              <w:rPr>
                <w:spacing w:val="-2"/>
                <w:sz w:val="22"/>
              </w:rPr>
              <w:t>гамет.</w:t>
            </w:r>
          </w:p>
          <w:p>
            <w:pPr>
              <w:pStyle w:val="TableParagraph"/>
              <w:spacing w:lineRule="auto" w:line="218"/>
              <w:ind w:start="61" w:end="57"/>
              <w:jc w:val="both"/>
              <w:rPr>
                <w:sz w:val="22"/>
              </w:rPr>
            </w:pPr>
            <w:r>
              <w:rPr>
                <w:sz w:val="22"/>
              </w:rPr>
              <w:t>Анализирующее скрещивание. Промежуточный характер наследования. Расщепление признаков при неполном доминировании.</w:t>
            </w:r>
          </w:p>
          <w:p>
            <w:pPr>
              <w:pStyle w:val="TableParagraph"/>
              <w:spacing w:lineRule="auto" w:line="218" w:before="2" w:after="0"/>
              <w:ind w:start="61" w:end="54"/>
              <w:jc w:val="both"/>
              <w:rPr>
                <w:sz w:val="22"/>
              </w:rPr>
            </w:pPr>
            <w:r>
              <w:rPr>
                <w:sz w:val="22"/>
              </w:rPr>
              <w:t>Дигибридное скрещивание. Третий закон Менделя - закон независимого наследования признаков. Цитологические основы дигибридного скрещивания.</w:t>
            </w:r>
          </w:p>
          <w:p>
            <w:pPr>
              <w:pStyle w:val="TableParagraph"/>
              <w:spacing w:lineRule="auto" w:line="218" w:before="2" w:after="0"/>
              <w:ind w:start="61" w:end="58"/>
              <w:jc w:val="both"/>
              <w:rPr>
                <w:sz w:val="22"/>
              </w:rPr>
            </w:pPr>
            <w:r>
              <w:rPr>
                <w:sz w:val="22"/>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pPr>
              <w:pStyle w:val="TableParagraph"/>
              <w:spacing w:lineRule="auto" w:line="218" w:before="4" w:after="0"/>
              <w:ind w:start="61" w:end="53"/>
              <w:jc w:val="both"/>
              <w:rPr>
                <w:sz w:val="22"/>
              </w:rPr>
            </w:pPr>
            <w:r>
              <w:rPr>
                <w:sz w:val="22"/>
              </w:rPr>
              <w:t>Генетика пола. Хромосомный механизм определения пола. Аутосомы и половые хромосомы. Гомогаметный и гетерогаметный пол. Генетическая структура половых хромосом. Наследование признаков, сцепленных с полом. Генотип как целостная система. Плейотропия - множественное действие гена. Множественный аллелизм. Взаимодействие неаллельных генов. Комплементарность. Эпистаз. Полимерия</w:t>
            </w:r>
          </w:p>
        </w:tc>
      </w:tr>
      <w:tr>
        <w:trPr>
          <w:trHeight w:val="414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Взаимодействие</w:t>
            </w:r>
            <w:r>
              <w:rPr>
                <w:spacing w:val="-4"/>
                <w:sz w:val="22"/>
              </w:rPr>
              <w:t xml:space="preserve"> </w:t>
            </w:r>
            <w:r>
              <w:rPr>
                <w:sz w:val="22"/>
              </w:rPr>
              <w:t>генотипа</w:t>
            </w:r>
            <w:r>
              <w:rPr>
                <w:spacing w:val="-3"/>
                <w:sz w:val="22"/>
              </w:rPr>
              <w:t xml:space="preserve"> </w:t>
            </w:r>
            <w:r>
              <w:rPr>
                <w:sz w:val="22"/>
              </w:rPr>
              <w:t>и</w:t>
            </w:r>
            <w:r>
              <w:rPr>
                <w:spacing w:val="-4"/>
                <w:sz w:val="22"/>
              </w:rPr>
              <w:t xml:space="preserve"> </w:t>
            </w:r>
            <w:r>
              <w:rPr>
                <w:sz w:val="22"/>
              </w:rPr>
              <w:t>среды</w:t>
            </w:r>
            <w:r>
              <w:rPr>
                <w:spacing w:val="-3"/>
                <w:sz w:val="22"/>
              </w:rPr>
              <w:t xml:space="preserve"> </w:t>
            </w:r>
            <w:r>
              <w:rPr>
                <w:sz w:val="22"/>
              </w:rPr>
              <w:t>при</w:t>
            </w:r>
            <w:r>
              <w:rPr>
                <w:spacing w:val="-4"/>
                <w:sz w:val="22"/>
              </w:rPr>
              <w:t xml:space="preserve"> </w:t>
            </w:r>
            <w:r>
              <w:rPr>
                <w:sz w:val="22"/>
              </w:rPr>
              <w:t>формировании</w:t>
            </w:r>
            <w:r>
              <w:rPr>
                <w:spacing w:val="-3"/>
                <w:sz w:val="22"/>
              </w:rPr>
              <w:t xml:space="preserve"> </w:t>
            </w:r>
            <w:r>
              <w:rPr>
                <w:sz w:val="22"/>
              </w:rPr>
              <w:t>фенотипа.</w:t>
            </w:r>
            <w:r>
              <w:rPr>
                <w:spacing w:val="-4"/>
                <w:sz w:val="22"/>
              </w:rPr>
              <w:t xml:space="preserve"> </w:t>
            </w:r>
            <w:r>
              <w:rPr>
                <w:sz w:val="22"/>
              </w:rPr>
              <w:t>Изменчивость</w:t>
            </w:r>
            <w:r>
              <w:rPr>
                <w:spacing w:val="-4"/>
                <w:sz w:val="22"/>
              </w:rPr>
              <w:t xml:space="preserve"> </w:t>
            </w:r>
            <w:r>
              <w:rPr>
                <w:sz w:val="22"/>
              </w:rPr>
              <w:t xml:space="preserve">признаков. Качественные и количественные признаки. Виды изменчивости: ненаследственная и </w:t>
            </w:r>
            <w:r>
              <w:rPr>
                <w:spacing w:val="-2"/>
                <w:sz w:val="22"/>
              </w:rPr>
              <w:t>наследственная.</w:t>
            </w:r>
          </w:p>
          <w:p>
            <w:pPr>
              <w:pStyle w:val="TableParagraph"/>
              <w:spacing w:lineRule="auto" w:line="218" w:before="6" w:after="0"/>
              <w:ind w:start="61" w:end="53"/>
              <w:jc w:val="both"/>
              <w:rPr>
                <w:sz w:val="22"/>
              </w:rPr>
            </w:pPr>
            <w:r>
              <w:rPr>
                <w:sz w:val="22"/>
              </w:rPr>
              <w:t>Модификационная изменчивость. Роль среды в формировании модификационной изменчивости. Норма реакции признака. Вариационный ряд и вариационная кривая (В. Иоганнсен). Свойства модификационной изменчивости.</w:t>
            </w:r>
          </w:p>
          <w:p>
            <w:pPr>
              <w:pStyle w:val="TableParagraph"/>
              <w:spacing w:lineRule="auto" w:line="218" w:before="6" w:after="0"/>
              <w:ind w:start="61" w:end="59"/>
              <w:jc w:val="both"/>
              <w:rPr>
                <w:sz w:val="22"/>
              </w:rPr>
            </w:pPr>
            <w:r>
              <w:rPr>
                <w:sz w:val="22"/>
              </w:rPr>
              <w:t>Генотипическая изменчивость. Свойства генотипической изменчивости. Виды генотипической изменчивости: комбинативная, мутационная.</w:t>
            </w:r>
          </w:p>
          <w:p>
            <w:pPr>
              <w:pStyle w:val="TableParagraph"/>
              <w:spacing w:lineRule="auto" w:line="218" w:before="3" w:after="0"/>
              <w:ind w:start="61" w:end="53"/>
              <w:jc w:val="both"/>
              <w:rPr>
                <w:sz w:val="22"/>
              </w:rPr>
            </w:pPr>
            <w:r>
              <w:rPr>
                <w:sz w:val="22"/>
              </w:rPr>
              <w:t>Комбинативная изменчивость. Мейоз и половой процесс - основа комбинативной изменчивости.</w:t>
            </w:r>
            <w:r>
              <w:rPr>
                <w:spacing w:val="-4"/>
                <w:sz w:val="22"/>
              </w:rPr>
              <w:t xml:space="preserve"> </w:t>
            </w:r>
            <w:r>
              <w:rPr>
                <w:sz w:val="22"/>
              </w:rPr>
              <w:t>Роль</w:t>
            </w:r>
            <w:r>
              <w:rPr>
                <w:spacing w:val="-4"/>
                <w:sz w:val="22"/>
              </w:rPr>
              <w:t xml:space="preserve"> </w:t>
            </w:r>
            <w:r>
              <w:rPr>
                <w:sz w:val="22"/>
              </w:rPr>
              <w:t>комбинативной</w:t>
            </w:r>
            <w:r>
              <w:rPr>
                <w:spacing w:val="-4"/>
                <w:sz w:val="22"/>
              </w:rPr>
              <w:t xml:space="preserve"> </w:t>
            </w:r>
            <w:r>
              <w:rPr>
                <w:sz w:val="22"/>
              </w:rPr>
              <w:t>изменчивости</w:t>
            </w:r>
            <w:r>
              <w:rPr>
                <w:spacing w:val="-3"/>
                <w:sz w:val="22"/>
              </w:rPr>
              <w:t xml:space="preserve"> </w:t>
            </w:r>
            <w:r>
              <w:rPr>
                <w:sz w:val="22"/>
              </w:rPr>
              <w:t>в</w:t>
            </w:r>
            <w:r>
              <w:rPr>
                <w:spacing w:val="-3"/>
                <w:sz w:val="22"/>
              </w:rPr>
              <w:t xml:space="preserve"> </w:t>
            </w:r>
            <w:r>
              <w:rPr>
                <w:sz w:val="22"/>
              </w:rPr>
              <w:t>создании</w:t>
            </w:r>
            <w:r>
              <w:rPr>
                <w:spacing w:val="-3"/>
                <w:sz w:val="22"/>
              </w:rPr>
              <w:t xml:space="preserve"> </w:t>
            </w:r>
            <w:r>
              <w:rPr>
                <w:sz w:val="22"/>
              </w:rPr>
              <w:t>генетического</w:t>
            </w:r>
            <w:r>
              <w:rPr>
                <w:spacing w:val="-3"/>
                <w:sz w:val="22"/>
              </w:rPr>
              <w:t xml:space="preserve"> </w:t>
            </w:r>
            <w:r>
              <w:rPr>
                <w:sz w:val="22"/>
              </w:rPr>
              <w:t>разнообразия в пределах одного вида.</w:t>
            </w:r>
          </w:p>
          <w:p>
            <w:pPr>
              <w:pStyle w:val="TableParagraph"/>
              <w:spacing w:lineRule="auto" w:line="218"/>
              <w:ind w:start="61" w:end="52"/>
              <w:jc w:val="both"/>
              <w:rPr>
                <w:sz w:val="22"/>
              </w:rPr>
            </w:pPr>
            <w:r>
              <w:rPr>
                <w:sz w:val="22"/>
              </w:rPr>
              <w:t>Мутационная</w:t>
            </w:r>
            <w:r>
              <w:rPr>
                <w:spacing w:val="-1"/>
                <w:sz w:val="22"/>
              </w:rPr>
              <w:t xml:space="preserve"> </w:t>
            </w:r>
            <w:r>
              <w:rPr>
                <w:sz w:val="22"/>
              </w:rPr>
              <w:t>изменчивость.</w:t>
            </w:r>
            <w:r>
              <w:rPr>
                <w:spacing w:val="-2"/>
                <w:sz w:val="22"/>
              </w:rPr>
              <w:t xml:space="preserve"> </w:t>
            </w:r>
            <w:r>
              <w:rPr>
                <w:sz w:val="22"/>
              </w:rPr>
              <w:t>Виды мутаций:</w:t>
            </w:r>
            <w:r>
              <w:rPr>
                <w:spacing w:val="-1"/>
                <w:sz w:val="22"/>
              </w:rPr>
              <w:t xml:space="preserve"> </w:t>
            </w:r>
            <w:r>
              <w:rPr>
                <w:sz w:val="22"/>
              </w:rPr>
              <w:t>генные,</w:t>
            </w:r>
            <w:r>
              <w:rPr>
                <w:spacing w:val="-1"/>
                <w:sz w:val="22"/>
              </w:rPr>
              <w:t xml:space="preserve"> </w:t>
            </w:r>
            <w:r>
              <w:rPr>
                <w:sz w:val="22"/>
              </w:rPr>
              <w:t>хромосомные, геномные.</w:t>
            </w:r>
            <w:r>
              <w:rPr>
                <w:spacing w:val="-1"/>
                <w:sz w:val="22"/>
              </w:rPr>
              <w:t xml:space="preserve"> </w:t>
            </w:r>
            <w:r>
              <w:rPr>
                <w:sz w:val="22"/>
              </w:rPr>
              <w:t>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w:t>
            </w:r>
            <w:r>
              <w:rPr>
                <w:spacing w:val="40"/>
                <w:sz w:val="22"/>
              </w:rPr>
              <w:t xml:space="preserve"> </w:t>
            </w:r>
            <w:r>
              <w:rPr>
                <w:sz w:val="22"/>
              </w:rPr>
              <w:t>организмы. Закономерности мутационного процесса. Закон гомологических рядов в наследственной</w:t>
            </w:r>
            <w:r>
              <w:rPr>
                <w:spacing w:val="74"/>
                <w:w w:val="150"/>
                <w:sz w:val="22"/>
              </w:rPr>
              <w:t xml:space="preserve">  </w:t>
            </w:r>
            <w:r>
              <w:rPr>
                <w:sz w:val="22"/>
              </w:rPr>
              <w:t>изменчивости</w:t>
            </w:r>
            <w:r>
              <w:rPr>
                <w:spacing w:val="74"/>
                <w:w w:val="150"/>
                <w:sz w:val="22"/>
              </w:rPr>
              <w:t xml:space="preserve">  </w:t>
            </w:r>
            <w:r>
              <w:rPr>
                <w:sz w:val="22"/>
              </w:rPr>
              <w:t>(Н.И.</w:t>
            </w:r>
            <w:r>
              <w:rPr>
                <w:spacing w:val="74"/>
                <w:w w:val="150"/>
                <w:sz w:val="22"/>
              </w:rPr>
              <w:t xml:space="preserve">  </w:t>
            </w:r>
            <w:r>
              <w:rPr>
                <w:sz w:val="22"/>
              </w:rPr>
              <w:t>Вавилов).</w:t>
            </w:r>
            <w:r>
              <w:rPr>
                <w:spacing w:val="75"/>
                <w:w w:val="150"/>
                <w:sz w:val="22"/>
              </w:rPr>
              <w:t xml:space="preserve">  </w:t>
            </w:r>
            <w:r>
              <w:rPr>
                <w:sz w:val="22"/>
              </w:rPr>
              <w:t>Внеядерная</w:t>
            </w:r>
            <w:r>
              <w:rPr>
                <w:spacing w:val="74"/>
                <w:w w:val="150"/>
                <w:sz w:val="22"/>
              </w:rPr>
              <w:t xml:space="preserve">  </w:t>
            </w:r>
            <w:r>
              <w:rPr>
                <w:sz w:val="22"/>
              </w:rPr>
              <w:t>изменчивость</w:t>
            </w:r>
            <w:r>
              <w:rPr>
                <w:spacing w:val="74"/>
                <w:w w:val="150"/>
                <w:sz w:val="22"/>
              </w:rPr>
              <w:t xml:space="preserve">  </w:t>
            </w:r>
            <w:r>
              <w:rPr>
                <w:spacing w:val="-10"/>
                <w:sz w:val="22"/>
              </w:rPr>
              <w:t>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наследственность</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полногеномное секвенирование, генотипирование, в том числе с помощью ПЦР- 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Стволовые </w:t>
            </w:r>
            <w:r>
              <w:rPr>
                <w:spacing w:val="-2"/>
                <w:sz w:val="22"/>
              </w:rPr>
              <w:t>клетки</w:t>
            </w:r>
          </w:p>
        </w:tc>
      </w:tr>
      <w:tr>
        <w:trPr>
          <w:trHeight w:val="390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w:t>
            </w:r>
          </w:p>
          <w:p>
            <w:pPr>
              <w:pStyle w:val="TableParagraph"/>
              <w:spacing w:lineRule="auto" w:line="218" w:before="5" w:after="0"/>
              <w:ind w:start="61" w:end="55"/>
              <w:jc w:val="both"/>
              <w:rPr>
                <w:sz w:val="22"/>
              </w:rPr>
            </w:pPr>
            <w:r>
              <w:rPr>
                <w:sz w:val="22"/>
              </w:rPr>
              <w:t>Методы селекционной работы. Искусственный отбор: массовый и индивидуальный. Этапы комбинационной</w:t>
            </w:r>
            <w:r>
              <w:rPr>
                <w:spacing w:val="-2"/>
                <w:sz w:val="22"/>
              </w:rPr>
              <w:t xml:space="preserve"> </w:t>
            </w:r>
            <w:r>
              <w:rPr>
                <w:sz w:val="22"/>
              </w:rPr>
              <w:t>селекции.</w:t>
            </w:r>
            <w:r>
              <w:rPr>
                <w:spacing w:val="-1"/>
                <w:sz w:val="22"/>
              </w:rPr>
              <w:t xml:space="preserve"> </w:t>
            </w:r>
            <w:r>
              <w:rPr>
                <w:sz w:val="22"/>
              </w:rPr>
              <w:t>Испытание</w:t>
            </w:r>
            <w:r>
              <w:rPr>
                <w:spacing w:val="-1"/>
                <w:sz w:val="22"/>
              </w:rPr>
              <w:t xml:space="preserve"> </w:t>
            </w:r>
            <w:r>
              <w:rPr>
                <w:sz w:val="22"/>
              </w:rPr>
              <w:t>производителей</w:t>
            </w:r>
            <w:r>
              <w:rPr>
                <w:spacing w:val="-1"/>
                <w:sz w:val="22"/>
              </w:rPr>
              <w:t xml:space="preserve"> </w:t>
            </w:r>
            <w:r>
              <w:rPr>
                <w:sz w:val="22"/>
              </w:rPr>
              <w:t>по потомству.</w:t>
            </w:r>
            <w:r>
              <w:rPr>
                <w:spacing w:val="-1"/>
                <w:sz w:val="22"/>
              </w:rPr>
              <w:t xml:space="preserve"> </w:t>
            </w:r>
            <w:r>
              <w:rPr>
                <w:sz w:val="22"/>
              </w:rPr>
              <w:t>Отбор</w:t>
            </w:r>
            <w:r>
              <w:rPr>
                <w:spacing w:val="-2"/>
                <w:sz w:val="22"/>
              </w:rPr>
              <w:t xml:space="preserve"> </w:t>
            </w:r>
            <w:r>
              <w:rPr>
                <w:sz w:val="22"/>
              </w:rPr>
              <w:t>по генотипу</w:t>
            </w:r>
            <w:r>
              <w:rPr>
                <w:spacing w:val="-1"/>
                <w:sz w:val="22"/>
              </w:rPr>
              <w:t xml:space="preserve"> </w:t>
            </w:r>
            <w:r>
              <w:rPr>
                <w:sz w:val="22"/>
              </w:rPr>
              <w:t>с помощью оценки фенотипа потомства и отбор по генотипу с помощью анализа ДНК.</w:t>
            </w:r>
          </w:p>
          <w:p>
            <w:pPr>
              <w:pStyle w:val="TableParagraph"/>
              <w:spacing w:lineRule="auto" w:line="218" w:before="2" w:after="0"/>
              <w:ind w:start="61" w:end="53"/>
              <w:jc w:val="both"/>
              <w:rPr>
                <w:sz w:val="22"/>
              </w:rPr>
            </w:pPr>
            <w:r>
              <w:rPr>
                <w:sz w:val="22"/>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w:t>
            </w:r>
            <w:r>
              <w:rPr>
                <w:spacing w:val="40"/>
                <w:sz w:val="22"/>
              </w:rPr>
              <w:t xml:space="preserve"> </w:t>
            </w:r>
            <w:r>
              <w:rPr>
                <w:sz w:val="22"/>
              </w:rPr>
              <w:t>геномного редактирования и методов рекомбинантных ДНК для получения исходного материала для селекции.</w:t>
            </w:r>
          </w:p>
          <w:p>
            <w:pPr>
              <w:pStyle w:val="TableParagraph"/>
              <w:spacing w:lineRule="auto" w:line="218" w:before="5" w:after="0"/>
              <w:ind w:start="61" w:end="53"/>
              <w:jc w:val="both"/>
              <w:rPr>
                <w:sz w:val="22"/>
              </w:rPr>
            </w:pPr>
            <w:r>
              <w:rPr>
                <w:sz w:val="22"/>
              </w:rPr>
              <w:t>Получение полиплоидов.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Отдаленная гибридизация. Преодоление</w:t>
            </w:r>
            <w:r>
              <w:rPr>
                <w:spacing w:val="40"/>
                <w:sz w:val="22"/>
              </w:rPr>
              <w:t xml:space="preserve"> </w:t>
            </w:r>
            <w:r>
              <w:rPr>
                <w:sz w:val="22"/>
              </w:rPr>
              <w:t>бесплодия межвидовых гибридов. Достижения селекции растений и животных</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 Искусственное оплодотворение. Реконструкция яйцеклеток и клонирование животных. Метод трансплантации ядер клеток.</w:t>
            </w:r>
          </w:p>
          <w:p>
            <w:pPr>
              <w:pStyle w:val="TableParagraph"/>
              <w:spacing w:lineRule="auto" w:line="218"/>
              <w:ind w:start="61" w:end="57"/>
              <w:jc w:val="both"/>
              <w:rPr>
                <w:sz w:val="22"/>
              </w:rPr>
            </w:pPr>
            <w:r>
              <w:rPr>
                <w:sz w:val="22"/>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Медицинские биотехнологии. Использование стволовых клеток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Система</w:t>
            </w:r>
            <w:r>
              <w:rPr>
                <w:spacing w:val="4"/>
                <w:sz w:val="22"/>
              </w:rPr>
              <w:t xml:space="preserve"> </w:t>
            </w:r>
            <w:r>
              <w:rPr>
                <w:spacing w:val="-2"/>
                <w:sz w:val="22"/>
              </w:rPr>
              <w:t>и</w:t>
            </w:r>
            <w:r>
              <w:rPr>
                <w:spacing w:val="2"/>
                <w:sz w:val="22"/>
              </w:rPr>
              <w:t xml:space="preserve"> </w:t>
            </w:r>
            <w:r>
              <w:rPr>
                <w:spacing w:val="-2"/>
                <w:sz w:val="22"/>
              </w:rPr>
              <w:t>многообразие</w:t>
            </w:r>
            <w:r>
              <w:rPr>
                <w:spacing w:val="4"/>
                <w:sz w:val="22"/>
              </w:rPr>
              <w:t xml:space="preserve"> </w:t>
            </w:r>
            <w:r>
              <w:rPr>
                <w:spacing w:val="-2"/>
                <w:sz w:val="22"/>
              </w:rPr>
              <w:t>органического</w:t>
            </w:r>
            <w:r>
              <w:rPr>
                <w:spacing w:val="3"/>
                <w:sz w:val="22"/>
              </w:rPr>
              <w:t xml:space="preserve"> </w:t>
            </w:r>
            <w:r>
              <w:rPr>
                <w:spacing w:val="-4"/>
                <w:sz w:val="22"/>
              </w:rPr>
              <w:t>мира</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Биологическое разнообразие организмов. Современная система органического мира. Принципы классификации организмов. Основные систематические группы организмов.</w:t>
            </w:r>
          </w:p>
          <w:p>
            <w:pPr>
              <w:pStyle w:val="TableParagraph"/>
              <w:spacing w:lineRule="auto" w:line="218" w:before="5" w:after="0"/>
              <w:ind w:start="61" w:end="56"/>
              <w:jc w:val="both"/>
              <w:rPr>
                <w:sz w:val="22"/>
              </w:rPr>
            </w:pPr>
            <w:r>
              <w:rPr>
                <w:sz w:val="22"/>
              </w:rPr>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Движение одноклеточных организмов: амебоидное, жгутиковое, ресничное. Защита у одноклеточных организмов. Раздражимость у одноклеточных организмов. </w:t>
            </w:r>
            <w:r>
              <w:rPr>
                <w:spacing w:val="-2"/>
                <w:sz w:val="22"/>
              </w:rPr>
              <w:t>Таксисы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Многоклеточные</w:t>
            </w:r>
            <w:r>
              <w:rPr>
                <w:spacing w:val="-6"/>
                <w:sz w:val="22"/>
              </w:rPr>
              <w:t xml:space="preserve"> </w:t>
            </w:r>
            <w:r>
              <w:rPr>
                <w:sz w:val="22"/>
              </w:rPr>
              <w:t>растения.</w:t>
            </w:r>
            <w:r>
              <w:rPr>
                <w:spacing w:val="-7"/>
                <w:sz w:val="22"/>
              </w:rPr>
              <w:t xml:space="preserve"> </w:t>
            </w:r>
            <w:r>
              <w:rPr>
                <w:sz w:val="22"/>
              </w:rPr>
              <w:t>Взаимосвязь</w:t>
            </w:r>
            <w:r>
              <w:rPr>
                <w:spacing w:val="-7"/>
                <w:sz w:val="22"/>
              </w:rPr>
              <w:t xml:space="preserve"> </w:t>
            </w:r>
            <w:r>
              <w:rPr>
                <w:sz w:val="22"/>
              </w:rPr>
              <w:t>частей</w:t>
            </w:r>
            <w:r>
              <w:rPr>
                <w:spacing w:val="-6"/>
                <w:sz w:val="22"/>
              </w:rPr>
              <w:t xml:space="preserve"> </w:t>
            </w:r>
            <w:r>
              <w:rPr>
                <w:sz w:val="22"/>
              </w:rPr>
              <w:t>многоклеточного</w:t>
            </w:r>
            <w:r>
              <w:rPr>
                <w:spacing w:val="-7"/>
                <w:sz w:val="22"/>
              </w:rPr>
              <w:t xml:space="preserve"> </w:t>
            </w:r>
            <w:r>
              <w:rPr>
                <w:sz w:val="22"/>
              </w:rPr>
              <w:t>организма.</w:t>
            </w:r>
            <w:r>
              <w:rPr>
                <w:spacing w:val="-7"/>
                <w:sz w:val="22"/>
              </w:rPr>
              <w:t xml:space="preserve"> </w:t>
            </w:r>
            <w:r>
              <w:rPr>
                <w:sz w:val="22"/>
              </w:rPr>
              <w:t>Ткани,</w:t>
            </w:r>
            <w:r>
              <w:rPr>
                <w:spacing w:val="-5"/>
                <w:sz w:val="22"/>
              </w:rPr>
              <w:t xml:space="preserve"> </w:t>
            </w:r>
            <w:r>
              <w:rPr>
                <w:sz w:val="22"/>
              </w:rPr>
              <w:t>органы и системы органов многоклеточного организма. Организм как единое целое. Ткани растений. Типы</w:t>
            </w:r>
            <w:r>
              <w:rPr>
                <w:spacing w:val="-2"/>
                <w:sz w:val="22"/>
              </w:rPr>
              <w:t xml:space="preserve"> </w:t>
            </w:r>
            <w:r>
              <w:rPr>
                <w:sz w:val="22"/>
              </w:rPr>
              <w:t>растительных</w:t>
            </w:r>
            <w:r>
              <w:rPr>
                <w:spacing w:val="-1"/>
                <w:sz w:val="22"/>
              </w:rPr>
              <w:t xml:space="preserve"> </w:t>
            </w:r>
            <w:r>
              <w:rPr>
                <w:sz w:val="22"/>
              </w:rPr>
              <w:t>тканей: образовательная,</w:t>
            </w:r>
            <w:r>
              <w:rPr>
                <w:spacing w:val="-1"/>
                <w:sz w:val="22"/>
              </w:rPr>
              <w:t xml:space="preserve"> </w:t>
            </w:r>
            <w:r>
              <w:rPr>
                <w:sz w:val="22"/>
              </w:rPr>
              <w:t>покровная,</w:t>
            </w:r>
            <w:r>
              <w:rPr>
                <w:spacing w:val="-1"/>
                <w:sz w:val="22"/>
              </w:rPr>
              <w:t xml:space="preserve"> </w:t>
            </w:r>
            <w:r>
              <w:rPr>
                <w:sz w:val="22"/>
              </w:rPr>
              <w:t>проводящая,</w:t>
            </w:r>
            <w:r>
              <w:rPr>
                <w:spacing w:val="-1"/>
                <w:sz w:val="22"/>
              </w:rPr>
              <w:t xml:space="preserve"> </w:t>
            </w:r>
            <w:r>
              <w:rPr>
                <w:sz w:val="22"/>
              </w:rPr>
              <w:t>основная, механическая.</w:t>
            </w:r>
            <w:r>
              <w:rPr>
                <w:spacing w:val="-1"/>
                <w:sz w:val="22"/>
              </w:rPr>
              <w:t xml:space="preserve"> </w:t>
            </w:r>
            <w:r>
              <w:rPr>
                <w:sz w:val="22"/>
              </w:rPr>
              <w:t>Особенности строения, функций и расположения</w:t>
            </w:r>
            <w:r>
              <w:rPr>
                <w:spacing w:val="-1"/>
                <w:sz w:val="22"/>
              </w:rPr>
              <w:t xml:space="preserve"> </w:t>
            </w:r>
            <w:r>
              <w:rPr>
                <w:sz w:val="22"/>
              </w:rPr>
              <w:t>тканей в</w:t>
            </w:r>
            <w:r>
              <w:rPr>
                <w:spacing w:val="-1"/>
                <w:sz w:val="22"/>
              </w:rPr>
              <w:t xml:space="preserve"> </w:t>
            </w:r>
            <w:r>
              <w:rPr>
                <w:sz w:val="22"/>
              </w:rPr>
              <w:t>органах</w:t>
            </w:r>
            <w:r>
              <w:rPr>
                <w:spacing w:val="-1"/>
                <w:sz w:val="22"/>
              </w:rPr>
              <w:t xml:space="preserve"> </w:t>
            </w:r>
            <w:r>
              <w:rPr>
                <w:sz w:val="22"/>
              </w:rPr>
              <w:t>растений</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Вегетативные</w:t>
            </w:r>
            <w:r>
              <w:rPr>
                <w:spacing w:val="-2"/>
                <w:sz w:val="22"/>
              </w:rPr>
              <w:t xml:space="preserve"> </w:t>
            </w:r>
            <w:r>
              <w:rPr>
                <w:sz w:val="22"/>
              </w:rPr>
              <w:t>и</w:t>
            </w:r>
            <w:r>
              <w:rPr>
                <w:spacing w:val="-2"/>
                <w:sz w:val="22"/>
              </w:rPr>
              <w:t xml:space="preserve"> </w:t>
            </w:r>
            <w:r>
              <w:rPr>
                <w:sz w:val="22"/>
              </w:rPr>
              <w:t>генеративные</w:t>
            </w:r>
            <w:r>
              <w:rPr>
                <w:spacing w:val="-2"/>
                <w:sz w:val="22"/>
              </w:rPr>
              <w:t xml:space="preserve"> </w:t>
            </w:r>
            <w:r>
              <w:rPr>
                <w:sz w:val="22"/>
              </w:rPr>
              <w:t>органы</w:t>
            </w:r>
            <w:r>
              <w:rPr>
                <w:spacing w:val="-1"/>
                <w:sz w:val="22"/>
              </w:rPr>
              <w:t xml:space="preserve"> </w:t>
            </w:r>
            <w:r>
              <w:rPr>
                <w:sz w:val="22"/>
              </w:rPr>
              <w:t>растений.</w:t>
            </w:r>
            <w:r>
              <w:rPr>
                <w:spacing w:val="-2"/>
                <w:sz w:val="22"/>
              </w:rPr>
              <w:t xml:space="preserve"> </w:t>
            </w:r>
            <w:r>
              <w:rPr>
                <w:sz w:val="22"/>
              </w:rPr>
              <w:t>Функции</w:t>
            </w:r>
            <w:r>
              <w:rPr>
                <w:spacing w:val="-1"/>
                <w:sz w:val="22"/>
              </w:rPr>
              <w:t xml:space="preserve"> </w:t>
            </w:r>
            <w:r>
              <w:rPr>
                <w:sz w:val="22"/>
              </w:rPr>
              <w:t>органов</w:t>
            </w:r>
            <w:r>
              <w:rPr>
                <w:spacing w:val="-1"/>
                <w:sz w:val="22"/>
              </w:rPr>
              <w:t xml:space="preserve"> </w:t>
            </w:r>
            <w:r>
              <w:rPr>
                <w:sz w:val="22"/>
              </w:rPr>
              <w:t>и</w:t>
            </w:r>
            <w:r>
              <w:rPr>
                <w:spacing w:val="-2"/>
                <w:sz w:val="22"/>
              </w:rPr>
              <w:t xml:space="preserve"> </w:t>
            </w:r>
            <w:r>
              <w:rPr>
                <w:sz w:val="22"/>
              </w:rPr>
              <w:t>систем</w:t>
            </w:r>
            <w:r>
              <w:rPr>
                <w:spacing w:val="-1"/>
                <w:sz w:val="22"/>
              </w:rPr>
              <w:t xml:space="preserve"> </w:t>
            </w:r>
            <w:r>
              <w:rPr>
                <w:sz w:val="22"/>
              </w:rPr>
              <w:t>органов.</w:t>
            </w:r>
            <w:r>
              <w:rPr>
                <w:spacing w:val="-1"/>
                <w:sz w:val="22"/>
              </w:rPr>
              <w:t xml:space="preserve"> </w:t>
            </w:r>
            <w:r>
              <w:rPr>
                <w:sz w:val="22"/>
              </w:rPr>
              <w:t>Каркас растений. Движение многоклеточных растений: тропизмы и настии. Поглощение воды, углекислого газа и минеральных веществ растениями. Дыхание растений. Диффузия газов через поверхность клетки. Транспортные системы растений. Выделение у растений.</w:t>
            </w:r>
            <w:r>
              <w:rPr>
                <w:spacing w:val="40"/>
                <w:sz w:val="22"/>
              </w:rPr>
              <w:t xml:space="preserve"> </w:t>
            </w:r>
            <w:r>
              <w:rPr>
                <w:sz w:val="22"/>
              </w:rPr>
              <w:t xml:space="preserve">Защита у многоклеточных растений. Кутикула. Средства пассивной и химической защиты. </w:t>
            </w:r>
            <w:r>
              <w:rPr>
                <w:spacing w:val="-2"/>
                <w:sz w:val="22"/>
              </w:rPr>
              <w:t>Фитонциды.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Раздражимость и регуляция у организмов. Раздражимость и регуляция у многоклеточных растений. Ростовые вещества и их значение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Многоклеточные животные. Взаимосвязь частей многоклеточного организма. Ткани, органы и системы органов многоклеточного организма. Организм как единое целое. Гомеостаз. 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tc>
      </w:tr>
      <w:tr>
        <w:trPr>
          <w:trHeight w:val="537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Органы и системы органов животных. Функции органов и систем органов. Опора тела организмов. Скелеты одноклеточных и многоклеточных животных. Наружный и внутренний скелет. Строение и типы соединения костей.</w:t>
            </w:r>
          </w:p>
          <w:p>
            <w:pPr>
              <w:pStyle w:val="TableParagraph"/>
              <w:spacing w:lineRule="auto" w:line="218" w:before="6" w:after="0"/>
              <w:ind w:start="61" w:end="60"/>
              <w:jc w:val="both"/>
              <w:rPr>
                <w:sz w:val="22"/>
              </w:rPr>
            </w:pPr>
            <w:r>
              <w:rPr>
                <w:sz w:val="22"/>
              </w:rPr>
              <w:t>Движение многоклеточных животных. Питание животных. Питание позвоночных</w:t>
            </w:r>
            <w:r>
              <w:rPr>
                <w:spacing w:val="40"/>
                <w:sz w:val="22"/>
              </w:rPr>
              <w:t xml:space="preserve"> </w:t>
            </w:r>
            <w:r>
              <w:rPr>
                <w:sz w:val="22"/>
              </w:rPr>
              <w:t>животных. Дыхание животных. Кожное дыхание. Жаберное и легочное дыхание.</w:t>
            </w:r>
          </w:p>
          <w:p>
            <w:pPr>
              <w:pStyle w:val="TableParagraph"/>
              <w:spacing w:lineRule="auto" w:line="218" w:before="2" w:after="0"/>
              <w:ind w:start="61" w:end="52"/>
              <w:jc w:val="both"/>
              <w:rPr>
                <w:sz w:val="22"/>
              </w:rPr>
            </w:pPr>
            <w:r>
              <w:rPr>
                <w:sz w:val="22"/>
              </w:rPr>
              <w:t>Дыхание позвоночных животных. Эволюционное усложнение строения легких позвоночных животных. Дыхательная система человека. Механизм вентиляции легких у птиц и млекопитающих. Транспорт веществ у организмов. Транспорт веществ у животных. Кровеносная система и ее органы. Кровеносная система позвоночных животных. Круги кровообращения. Эволюционные усложнения строения кровеносной системы позвоночных животных. Выделение у организмов. Выделение у животных.</w:t>
            </w:r>
            <w:r>
              <w:rPr>
                <w:spacing w:val="40"/>
                <w:sz w:val="22"/>
              </w:rPr>
              <w:t xml:space="preserve"> </w:t>
            </w:r>
            <w:r>
              <w:rPr>
                <w:sz w:val="22"/>
              </w:rPr>
              <w:t>Сократительные вакуоли. Органы выделения. Связь полости тела с кровеносной и выделительной системами. Выделение у позвоночных животных. Защита у многоклеточных животных. Покровы и их производные. Раздражимость и регуляция у организмов. Раздражимость у одноклеточных организмов. Таксисы. Раздражимость и регуляция у многоклеточных растений. Ростовые вещества и их значение.</w:t>
            </w:r>
          </w:p>
          <w:p>
            <w:pPr>
              <w:pStyle w:val="TableParagraph"/>
              <w:spacing w:lineRule="auto" w:line="218"/>
              <w:ind w:start="61" w:end="60"/>
              <w:jc w:val="both"/>
              <w:rPr>
                <w:sz w:val="22"/>
              </w:rPr>
            </w:pPr>
            <w:r>
              <w:rPr>
                <w:sz w:val="22"/>
              </w:rPr>
              <w:t>Нервная</w:t>
            </w:r>
            <w:r>
              <w:rPr>
                <w:spacing w:val="-1"/>
                <w:sz w:val="22"/>
              </w:rPr>
              <w:t xml:space="preserve"> </w:t>
            </w:r>
            <w:r>
              <w:rPr>
                <w:sz w:val="22"/>
              </w:rPr>
              <w:t>система</w:t>
            </w:r>
            <w:r>
              <w:rPr>
                <w:spacing w:val="-1"/>
                <w:sz w:val="22"/>
              </w:rPr>
              <w:t xml:space="preserve"> </w:t>
            </w:r>
            <w:r>
              <w:rPr>
                <w:sz w:val="22"/>
              </w:rPr>
              <w:t>и</w:t>
            </w:r>
            <w:r>
              <w:rPr>
                <w:spacing w:val="-1"/>
                <w:sz w:val="22"/>
              </w:rPr>
              <w:t xml:space="preserve"> </w:t>
            </w:r>
            <w:r>
              <w:rPr>
                <w:sz w:val="22"/>
              </w:rPr>
              <w:t>рефлекторная</w:t>
            </w:r>
            <w:r>
              <w:rPr>
                <w:spacing w:val="-1"/>
                <w:sz w:val="22"/>
              </w:rPr>
              <w:t xml:space="preserve"> </w:t>
            </w:r>
            <w:r>
              <w:rPr>
                <w:sz w:val="22"/>
              </w:rPr>
              <w:t>регуляция</w:t>
            </w:r>
            <w:r>
              <w:rPr>
                <w:spacing w:val="-1"/>
                <w:sz w:val="22"/>
              </w:rPr>
              <w:t xml:space="preserve"> </w:t>
            </w:r>
            <w:r>
              <w:rPr>
                <w:sz w:val="22"/>
              </w:rPr>
              <w:t>у многоклеточных</w:t>
            </w:r>
            <w:r>
              <w:rPr>
                <w:spacing w:val="-1"/>
                <w:sz w:val="22"/>
              </w:rPr>
              <w:t xml:space="preserve"> </w:t>
            </w:r>
            <w:r>
              <w:rPr>
                <w:sz w:val="22"/>
              </w:rPr>
              <w:t>животных. Нервная</w:t>
            </w:r>
            <w:r>
              <w:rPr>
                <w:spacing w:val="-1"/>
                <w:sz w:val="22"/>
              </w:rPr>
              <w:t xml:space="preserve"> </w:t>
            </w:r>
            <w:r>
              <w:rPr>
                <w:sz w:val="22"/>
              </w:rPr>
              <w:t>система и ее отделы. Эволюционное усложнение строения нервной системы у животных.</w:t>
            </w:r>
          </w:p>
          <w:p>
            <w:pPr>
              <w:pStyle w:val="TableParagraph"/>
              <w:spacing w:lineRule="auto" w:line="218"/>
              <w:ind w:start="61" w:end="54"/>
              <w:jc w:val="both"/>
              <w:rPr>
                <w:sz w:val="22"/>
              </w:rPr>
            </w:pPr>
            <w:r>
              <w:rPr>
                <w:sz w:val="22"/>
              </w:rPr>
              <w:t>Разработка алгоритмов и программ для эффективной функциональной аннотации</w:t>
            </w:r>
            <w:r>
              <w:rPr>
                <w:spacing w:val="80"/>
                <w:sz w:val="22"/>
              </w:rPr>
              <w:t xml:space="preserve"> </w:t>
            </w:r>
            <w:r>
              <w:rPr>
                <w:sz w:val="22"/>
              </w:rPr>
              <w:t>геномов, транскриптомов, протеомов, метаболомов микроорганизмов, растений, животных и человека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Организм</w:t>
            </w:r>
            <w:r>
              <w:rPr>
                <w:spacing w:val="-8"/>
                <w:sz w:val="22"/>
              </w:rPr>
              <w:t xml:space="preserve"> </w:t>
            </w:r>
            <w:r>
              <w:rPr>
                <w:sz w:val="22"/>
              </w:rPr>
              <w:t>человека</w:t>
            </w:r>
            <w:r>
              <w:rPr>
                <w:spacing w:val="-7"/>
                <w:sz w:val="22"/>
              </w:rPr>
              <w:t xml:space="preserve"> </w:t>
            </w:r>
            <w:r>
              <w:rPr>
                <w:sz w:val="22"/>
              </w:rPr>
              <w:t>и</w:t>
            </w:r>
            <w:r>
              <w:rPr>
                <w:spacing w:val="-6"/>
                <w:sz w:val="22"/>
              </w:rPr>
              <w:t xml:space="preserve"> </w:t>
            </w:r>
            <w:r>
              <w:rPr>
                <w:sz w:val="22"/>
              </w:rPr>
              <w:t>его</w:t>
            </w:r>
            <w:r>
              <w:rPr>
                <w:spacing w:val="-6"/>
                <w:sz w:val="22"/>
              </w:rPr>
              <w:t xml:space="preserve"> </w:t>
            </w:r>
            <w:r>
              <w:rPr>
                <w:spacing w:val="-2"/>
                <w:sz w:val="22"/>
              </w:rPr>
              <w:t>здоровье</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Органы и системы органов человека. Отделы головного мозга позвоночных животных. Рефлекс и рефлекторная дуга. Безусловные и условные рефлексы. Гуморальная регуляция и эндокринная система животных и человека. Железы эндокринной системы и их</w:t>
            </w:r>
            <w:r>
              <w:rPr>
                <w:spacing w:val="40"/>
                <w:sz w:val="22"/>
              </w:rPr>
              <w:t xml:space="preserve"> </w:t>
            </w:r>
            <w:r>
              <w:rPr>
                <w:sz w:val="22"/>
              </w:rPr>
              <w:t>гормоны. Действие гормонов. Взаимосвязь нервной и эндокринной систем. Гипоталамо- гипофизарная система. Рефлекс и рефлекторная дуга. Безусловные и условные рефлексы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Защита организма от болезней. Иммунная система человека. Клеточный и гуморальный иммунитет. Врожденный, приобретенный специфический иммунитет. Теория клонально- селективного иммунитета (П. Эрлих, Ф.М. Бернет, С. Тонегава). Воспалительные ответы организмов. Роль врожденного иммунитета в развитии системных заболеваний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Кровеносная</w:t>
            </w:r>
            <w:r>
              <w:rPr>
                <w:spacing w:val="80"/>
                <w:w w:val="150"/>
                <w:sz w:val="22"/>
              </w:rPr>
              <w:t xml:space="preserve"> </w:t>
            </w:r>
            <w:r>
              <w:rPr>
                <w:sz w:val="22"/>
              </w:rPr>
              <w:t>система</w:t>
            </w:r>
            <w:r>
              <w:rPr>
                <w:spacing w:val="80"/>
                <w:w w:val="150"/>
                <w:sz w:val="22"/>
              </w:rPr>
              <w:t xml:space="preserve"> </w:t>
            </w:r>
            <w:r>
              <w:rPr>
                <w:sz w:val="22"/>
              </w:rPr>
              <w:t>и</w:t>
            </w:r>
            <w:r>
              <w:rPr>
                <w:spacing w:val="80"/>
                <w:w w:val="150"/>
                <w:sz w:val="22"/>
              </w:rPr>
              <w:t xml:space="preserve"> </w:t>
            </w:r>
            <w:r>
              <w:rPr>
                <w:sz w:val="22"/>
              </w:rPr>
              <w:t>ее</w:t>
            </w:r>
            <w:r>
              <w:rPr>
                <w:spacing w:val="80"/>
                <w:w w:val="150"/>
                <w:sz w:val="22"/>
              </w:rPr>
              <w:t xml:space="preserve"> </w:t>
            </w:r>
            <w:r>
              <w:rPr>
                <w:sz w:val="22"/>
              </w:rPr>
              <w:t>органы.</w:t>
            </w:r>
            <w:r>
              <w:rPr>
                <w:spacing w:val="80"/>
                <w:w w:val="150"/>
                <w:sz w:val="22"/>
              </w:rPr>
              <w:t xml:space="preserve"> </w:t>
            </w:r>
            <w:r>
              <w:rPr>
                <w:sz w:val="22"/>
              </w:rPr>
              <w:t>Сердце,</w:t>
            </w:r>
            <w:r>
              <w:rPr>
                <w:spacing w:val="80"/>
                <w:w w:val="150"/>
                <w:sz w:val="22"/>
              </w:rPr>
              <w:t xml:space="preserve"> </w:t>
            </w:r>
            <w:r>
              <w:rPr>
                <w:sz w:val="22"/>
              </w:rPr>
              <w:t>кровеносные</w:t>
            </w:r>
            <w:r>
              <w:rPr>
                <w:spacing w:val="80"/>
                <w:w w:val="150"/>
                <w:sz w:val="22"/>
              </w:rPr>
              <w:t xml:space="preserve"> </w:t>
            </w:r>
            <w:r>
              <w:rPr>
                <w:sz w:val="22"/>
              </w:rPr>
              <w:t>сосуды</w:t>
            </w:r>
            <w:r>
              <w:rPr>
                <w:spacing w:val="80"/>
                <w:w w:val="150"/>
                <w:sz w:val="22"/>
              </w:rPr>
              <w:t xml:space="preserve"> </w:t>
            </w:r>
            <w:r>
              <w:rPr>
                <w:sz w:val="22"/>
              </w:rPr>
              <w:t>и</w:t>
            </w:r>
            <w:r>
              <w:rPr>
                <w:spacing w:val="80"/>
                <w:w w:val="150"/>
                <w:sz w:val="22"/>
              </w:rPr>
              <w:t xml:space="preserve"> </w:t>
            </w:r>
            <w:r>
              <w:rPr>
                <w:sz w:val="22"/>
              </w:rPr>
              <w:t>кровь.</w:t>
            </w:r>
            <w:r>
              <w:rPr>
                <w:spacing w:val="80"/>
                <w:w w:val="150"/>
                <w:sz w:val="22"/>
              </w:rPr>
              <w:t xml:space="preserve"> </w:t>
            </w:r>
            <w:r>
              <w:rPr>
                <w:sz w:val="22"/>
              </w:rPr>
              <w:t>Круги кровообращения. Работа сердца и ее регуляция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Дыхание</w:t>
            </w:r>
            <w:r>
              <w:rPr>
                <w:spacing w:val="80"/>
                <w:sz w:val="22"/>
              </w:rPr>
              <w:t xml:space="preserve"> </w:t>
            </w:r>
            <w:r>
              <w:rPr>
                <w:sz w:val="22"/>
              </w:rPr>
              <w:t>человека.</w:t>
            </w:r>
            <w:r>
              <w:rPr>
                <w:spacing w:val="80"/>
                <w:sz w:val="22"/>
              </w:rPr>
              <w:t xml:space="preserve"> </w:t>
            </w:r>
            <w:r>
              <w:rPr>
                <w:sz w:val="22"/>
              </w:rPr>
              <w:t>Диффузия</w:t>
            </w:r>
            <w:r>
              <w:rPr>
                <w:spacing w:val="80"/>
                <w:sz w:val="22"/>
              </w:rPr>
              <w:t xml:space="preserve"> </w:t>
            </w:r>
            <w:r>
              <w:rPr>
                <w:sz w:val="22"/>
              </w:rPr>
              <w:t>газов</w:t>
            </w:r>
            <w:r>
              <w:rPr>
                <w:spacing w:val="80"/>
                <w:sz w:val="22"/>
              </w:rPr>
              <w:t xml:space="preserve"> </w:t>
            </w:r>
            <w:r>
              <w:rPr>
                <w:sz w:val="22"/>
              </w:rPr>
              <w:t>через</w:t>
            </w:r>
            <w:r>
              <w:rPr>
                <w:spacing w:val="80"/>
                <w:sz w:val="22"/>
              </w:rPr>
              <w:t xml:space="preserve"> </w:t>
            </w:r>
            <w:r>
              <w:rPr>
                <w:sz w:val="22"/>
              </w:rPr>
              <w:t>поверхность</w:t>
            </w:r>
            <w:r>
              <w:rPr>
                <w:spacing w:val="80"/>
                <w:sz w:val="22"/>
              </w:rPr>
              <w:t xml:space="preserve"> </w:t>
            </w:r>
            <w:r>
              <w:rPr>
                <w:sz w:val="22"/>
              </w:rPr>
              <w:t>клетки.</w:t>
            </w:r>
            <w:r>
              <w:rPr>
                <w:spacing w:val="80"/>
                <w:sz w:val="22"/>
              </w:rPr>
              <w:t xml:space="preserve"> </w:t>
            </w:r>
            <w:r>
              <w:rPr>
                <w:sz w:val="22"/>
              </w:rPr>
              <w:t>Дыхательная</w:t>
            </w:r>
            <w:r>
              <w:rPr>
                <w:spacing w:val="80"/>
                <w:sz w:val="22"/>
              </w:rPr>
              <w:t xml:space="preserve"> </w:t>
            </w:r>
            <w:r>
              <w:rPr>
                <w:sz w:val="22"/>
              </w:rPr>
              <w:t>система человека. Дыхательная поверхность. Регуляция дыхания. Дыхательные объемы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Пищеварительная</w:t>
            </w:r>
            <w:r>
              <w:rPr>
                <w:spacing w:val="-1"/>
                <w:sz w:val="22"/>
              </w:rPr>
              <w:t xml:space="preserve"> </w:t>
            </w:r>
            <w:r>
              <w:rPr>
                <w:sz w:val="22"/>
              </w:rPr>
              <w:t>система</w:t>
            </w:r>
            <w:r>
              <w:rPr>
                <w:spacing w:val="-1"/>
                <w:sz w:val="22"/>
              </w:rPr>
              <w:t xml:space="preserve"> </w:t>
            </w:r>
            <w:r>
              <w:rPr>
                <w:sz w:val="22"/>
              </w:rPr>
              <w:t>человека.</w:t>
            </w:r>
            <w:r>
              <w:rPr>
                <w:spacing w:val="-1"/>
                <w:sz w:val="22"/>
              </w:rPr>
              <w:t xml:space="preserve"> </w:t>
            </w:r>
            <w:r>
              <w:rPr>
                <w:sz w:val="22"/>
              </w:rPr>
              <w:t>Отделы пищеварительного</w:t>
            </w:r>
            <w:r>
              <w:rPr>
                <w:spacing w:val="-1"/>
                <w:sz w:val="22"/>
              </w:rPr>
              <w:t xml:space="preserve"> </w:t>
            </w:r>
            <w:r>
              <w:rPr>
                <w:sz w:val="22"/>
              </w:rPr>
              <w:t>тракта. Пищеварительные железы. Внутриполостное и внутриклеточное пищеварение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Покровы и их производные. Органы выделения. Почки. Строение и функционирование нефрона. Фильтрация, секреция и обратное всасывание как механизмы работы органов выделения. Образование мочи у человека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Движение человека: мышечная система. Скелетные мышцы и их работа. Строение и типы соединения костей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Теория</w:t>
            </w:r>
            <w:r>
              <w:rPr>
                <w:spacing w:val="-10"/>
                <w:sz w:val="22"/>
              </w:rPr>
              <w:t xml:space="preserve"> </w:t>
            </w:r>
            <w:r>
              <w:rPr>
                <w:sz w:val="22"/>
              </w:rPr>
              <w:t>эволюции.</w:t>
            </w:r>
            <w:r>
              <w:rPr>
                <w:spacing w:val="-11"/>
                <w:sz w:val="22"/>
              </w:rPr>
              <w:t xml:space="preserve"> </w:t>
            </w:r>
            <w:r>
              <w:rPr>
                <w:sz w:val="22"/>
              </w:rPr>
              <w:t>Развитие</w:t>
            </w:r>
            <w:r>
              <w:rPr>
                <w:spacing w:val="-8"/>
                <w:sz w:val="22"/>
              </w:rPr>
              <w:t xml:space="preserve"> </w:t>
            </w:r>
            <w:r>
              <w:rPr>
                <w:sz w:val="22"/>
              </w:rPr>
              <w:t>жизни</w:t>
            </w:r>
            <w:r>
              <w:rPr>
                <w:spacing w:val="-9"/>
                <w:sz w:val="22"/>
              </w:rPr>
              <w:t xml:space="preserve"> </w:t>
            </w:r>
            <w:r>
              <w:rPr>
                <w:sz w:val="22"/>
              </w:rPr>
              <w:t>на</w:t>
            </w:r>
            <w:r>
              <w:rPr>
                <w:spacing w:val="-10"/>
                <w:sz w:val="22"/>
              </w:rPr>
              <w:t xml:space="preserve"> </w:t>
            </w:r>
            <w:r>
              <w:rPr>
                <w:spacing w:val="-2"/>
                <w:sz w:val="22"/>
              </w:rPr>
              <w:t>Земле</w:t>
            </w:r>
          </w:p>
        </w:tc>
      </w:tr>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60"/>
              <w:jc w:val="both"/>
              <w:rPr>
                <w:sz w:val="22"/>
              </w:rPr>
            </w:pPr>
            <w:r>
              <w:rPr>
                <w:sz w:val="22"/>
              </w:rPr>
              <w:t>Эволюционная теория Ч. Дарвина. Предпосылки возникновения дарвинизма. Жизнь и научная деятельность Ч. Дарвина.</w:t>
            </w:r>
          </w:p>
          <w:p>
            <w:pPr>
              <w:pStyle w:val="TableParagraph"/>
              <w:spacing w:lineRule="auto" w:line="218" w:before="5" w:after="0"/>
              <w:ind w:start="61" w:end="57"/>
              <w:jc w:val="both"/>
              <w:rPr>
                <w:sz w:val="22"/>
              </w:rPr>
            </w:pPr>
            <w:r>
              <w:rPr>
                <w:sz w:val="22"/>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pPr>
              <w:pStyle w:val="TableParagraph"/>
              <w:spacing w:lineRule="auto" w:line="218" w:before="6" w:after="0"/>
              <w:ind w:start="61" w:end="55"/>
              <w:jc w:val="both"/>
              <w:rPr>
                <w:sz w:val="22"/>
              </w:rPr>
            </w:pPr>
            <w:r>
              <w:rPr>
                <w:sz w:val="22"/>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tc>
      </w:tr>
      <w:tr>
        <w:trPr>
          <w:trHeight w:val="53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r>
              <w:rPr>
                <w:spacing w:val="-2"/>
                <w:sz w:val="22"/>
              </w:rPr>
              <w:t>Вайнберга.</w:t>
            </w:r>
          </w:p>
          <w:p>
            <w:pPr>
              <w:pStyle w:val="TableParagraph"/>
              <w:spacing w:lineRule="auto" w:line="218" w:before="6" w:after="0"/>
              <w:ind w:start="61" w:end="54"/>
              <w:jc w:val="both"/>
              <w:rPr>
                <w:sz w:val="22"/>
              </w:rPr>
            </w:pPr>
            <w:r>
              <w:rPr>
                <w:sz w:val="22"/>
              </w:rPr>
              <w:t>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Миграции. Изоляция популяций: географическая (пространственная), биологическая (репродуктивная).</w:t>
            </w:r>
          </w:p>
          <w:p>
            <w:pPr>
              <w:pStyle w:val="TableParagraph"/>
              <w:spacing w:lineRule="auto" w:line="218"/>
              <w:ind w:start="61" w:end="56"/>
              <w:jc w:val="both"/>
              <w:rPr>
                <w:sz w:val="22"/>
              </w:rPr>
            </w:pPr>
            <w:r>
              <w:rPr>
                <w:sz w:val="22"/>
              </w:rPr>
              <w:t>Естественный отбор - направляющий фактор эволюции. Формы естественного отбора: движущий, стабилизирующий, разрывающий (дизруптивный). Половой отбор.</w:t>
            </w:r>
          </w:p>
          <w:p>
            <w:pPr>
              <w:pStyle w:val="TableParagraph"/>
              <w:spacing w:lineRule="auto" w:line="218" w:before="4" w:after="0"/>
              <w:ind w:start="61" w:end="57"/>
              <w:jc w:val="both"/>
              <w:rPr>
                <w:sz w:val="22"/>
              </w:rPr>
            </w:pPr>
            <w:r>
              <w:rPr>
                <w:sz w:val="22"/>
              </w:rPr>
              <w:t>Приспособленность организмов как результат микроэволюции. Возникновение приспособлений у организмов. Ароморфозы и идиоадаптации. Примеры приспособлений</w:t>
            </w:r>
            <w:r>
              <w:rPr>
                <w:spacing w:val="40"/>
                <w:sz w:val="22"/>
              </w:rPr>
              <w:t xml:space="preserve"> </w:t>
            </w:r>
            <w:r>
              <w:rPr>
                <w:sz w:val="22"/>
              </w:rPr>
              <w:t>у организмов. Относительность приспособленности организмов.</w:t>
            </w:r>
          </w:p>
          <w:p>
            <w:pPr>
              <w:pStyle w:val="TableParagraph"/>
              <w:spacing w:lineRule="exact" w:line="244"/>
              <w:ind w:start="61"/>
              <w:jc w:val="both"/>
              <w:rPr>
                <w:sz w:val="22"/>
              </w:rPr>
            </w:pPr>
            <w:r>
              <w:rPr>
                <w:sz w:val="22"/>
              </w:rPr>
              <w:t>Вид, его критерии</w:t>
            </w:r>
            <w:r>
              <w:rPr>
                <w:spacing w:val="1"/>
                <w:sz w:val="22"/>
              </w:rPr>
              <w:t xml:space="preserve"> </w:t>
            </w:r>
            <w:r>
              <w:rPr>
                <w:sz w:val="22"/>
              </w:rPr>
              <w:t>и структура.</w:t>
            </w:r>
            <w:r>
              <w:rPr>
                <w:spacing w:val="1"/>
                <w:sz w:val="22"/>
              </w:rPr>
              <w:t xml:space="preserve"> </w:t>
            </w:r>
            <w:r>
              <w:rPr>
                <w:sz w:val="22"/>
              </w:rPr>
              <w:t>Видообразование</w:t>
            </w:r>
            <w:r>
              <w:rPr>
                <w:spacing w:val="1"/>
                <w:sz w:val="22"/>
              </w:rPr>
              <w:t xml:space="preserve"> </w:t>
            </w:r>
            <w:r>
              <w:rPr>
                <w:sz w:val="22"/>
              </w:rPr>
              <w:t>как</w:t>
            </w:r>
            <w:r>
              <w:rPr>
                <w:spacing w:val="1"/>
                <w:sz w:val="22"/>
              </w:rPr>
              <w:t xml:space="preserve"> </w:t>
            </w:r>
            <w:r>
              <w:rPr>
                <w:sz w:val="22"/>
              </w:rPr>
              <w:t>результат микроэволюции.</w:t>
            </w:r>
            <w:r>
              <w:rPr>
                <w:spacing w:val="1"/>
                <w:sz w:val="22"/>
              </w:rPr>
              <w:t xml:space="preserve"> </w:t>
            </w:r>
            <w:r>
              <w:rPr>
                <w:spacing w:val="-2"/>
                <w:sz w:val="22"/>
              </w:rPr>
              <w:t>Изоляция</w:t>
            </w:r>
          </w:p>
          <w:p>
            <w:pPr>
              <w:pStyle w:val="TableParagraph"/>
              <w:spacing w:lineRule="auto" w:line="218" w:before="8" w:after="0"/>
              <w:ind w:start="61" w:end="58"/>
              <w:jc w:val="both"/>
              <w:rPr>
                <w:sz w:val="22"/>
              </w:rPr>
            </w:pPr>
            <w:r>
              <w:rPr>
                <w:sz w:val="22"/>
              </w:rPr>
              <w:t>- ключевой фактор видообразования. Пути и способы видообразования: аллопатрическое (географическое), симпатрическое (экологическое), "мгновенное" (полиплоидизация, гибридизация). Длительность эволюционных процессов.</w:t>
            </w:r>
          </w:p>
          <w:p>
            <w:pPr>
              <w:pStyle w:val="TableParagraph"/>
              <w:spacing w:lineRule="exact" w:line="245"/>
              <w:ind w:start="61"/>
              <w:jc w:val="both"/>
              <w:rPr>
                <w:sz w:val="22"/>
              </w:rPr>
            </w:pPr>
            <w:r>
              <w:rPr>
                <w:spacing w:val="-2"/>
                <w:sz w:val="22"/>
              </w:rPr>
              <w:t>Механизмы</w:t>
            </w:r>
            <w:r>
              <w:rPr>
                <w:spacing w:val="5"/>
                <w:sz w:val="22"/>
              </w:rPr>
              <w:t xml:space="preserve"> </w:t>
            </w:r>
            <w:r>
              <w:rPr>
                <w:spacing w:val="-2"/>
                <w:sz w:val="22"/>
              </w:rPr>
              <w:t>формирования</w:t>
            </w:r>
            <w:r>
              <w:rPr>
                <w:spacing w:val="6"/>
                <w:sz w:val="22"/>
              </w:rPr>
              <w:t xml:space="preserve"> </w:t>
            </w:r>
            <w:r>
              <w:rPr>
                <w:spacing w:val="-2"/>
                <w:sz w:val="22"/>
              </w:rPr>
              <w:t>биологического</w:t>
            </w:r>
            <w:r>
              <w:rPr>
                <w:spacing w:val="4"/>
                <w:sz w:val="22"/>
              </w:rPr>
              <w:t xml:space="preserve"> </w:t>
            </w:r>
            <w:r>
              <w:rPr>
                <w:spacing w:val="-2"/>
                <w:sz w:val="22"/>
              </w:rPr>
              <w:t>разнообразия.</w:t>
            </w:r>
          </w:p>
          <w:p>
            <w:pPr>
              <w:pStyle w:val="TableParagraph"/>
              <w:spacing w:lineRule="auto" w:line="218" w:before="7" w:after="0"/>
              <w:ind w:start="61" w:end="56"/>
              <w:jc w:val="both"/>
              <w:rPr>
                <w:sz w:val="22"/>
              </w:rPr>
            </w:pPr>
            <w:r>
              <w:rPr>
                <w:sz w:val="22"/>
              </w:rPr>
              <w:t>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w:t>
            </w:r>
          </w:p>
        </w:tc>
      </w:tr>
      <w:tr>
        <w:trPr>
          <w:trHeight w:val="316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Методы изучения макроэволюции. Палеонтологические методы изучения эволюции. Переходные формы и филогенетические ряды организмов.</w:t>
            </w:r>
          </w:p>
          <w:p>
            <w:pPr>
              <w:pStyle w:val="TableParagraph"/>
              <w:spacing w:lineRule="auto" w:line="218" w:before="4" w:after="0"/>
              <w:ind w:start="61" w:end="55"/>
              <w:jc w:val="both"/>
              <w:rPr>
                <w:sz w:val="22"/>
              </w:rPr>
            </w:pPr>
            <w:r>
              <w:rPr>
                <w:sz w:val="22"/>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pPr>
              <w:pStyle w:val="TableParagraph"/>
              <w:spacing w:lineRule="auto" w:line="218" w:before="3" w:after="0"/>
              <w:ind w:start="61" w:end="52"/>
              <w:jc w:val="both"/>
              <w:rPr>
                <w:sz w:val="22"/>
              </w:rPr>
            </w:pPr>
            <w:r>
              <w:rPr>
                <w:sz w:val="22"/>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 генетические, биохимические и математические методы изучения эволюции. Гомологичные гены. Современные методы построения филогенетических деревьев. Хромосомные мутации и эволюция геномов.</w:t>
            </w:r>
          </w:p>
          <w:p>
            <w:pPr>
              <w:pStyle w:val="TableParagraph"/>
              <w:spacing w:lineRule="auto" w:line="218"/>
              <w:ind w:start="61" w:end="55"/>
              <w:jc w:val="both"/>
              <w:rPr>
                <w:sz w:val="22"/>
              </w:rPr>
            </w:pPr>
            <w:r>
              <w:rPr>
                <w:sz w:val="22"/>
              </w:rPr>
              <w:t>Общие закономерности (правила) эволюции. Необратимость эволюции. Адаптивная радиация. Неравномерность темпов эволюции</w:t>
            </w:r>
          </w:p>
        </w:tc>
      </w:tr>
      <w:tr>
        <w:trPr>
          <w:trHeight w:val="316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ее опровержение опытами Ф. Реди, Л. Спалланцани, Л. Пастера. Происхождение жизни и астробиология.</w:t>
            </w:r>
          </w:p>
          <w:p>
            <w:pPr>
              <w:pStyle w:val="TableParagraph"/>
              <w:spacing w:lineRule="auto" w:line="218"/>
              <w:ind w:start="61" w:end="52"/>
              <w:jc w:val="both"/>
              <w:rPr>
                <w:sz w:val="22"/>
              </w:rPr>
            </w:pPr>
            <w:r>
              <w:rPr>
                <w:sz w:val="22"/>
              </w:rPr>
              <w:t>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Коацерватная гипотеза А.И. Опарина, гипотеза первичного бульона Дж. Холдейна, генетическая гипотеза Г. Меллера. Рибозимы (Т. Чек) и гипотеза "мира РНК" У. Гилберта. Формирование мембран и возникновение протоклетки.</w:t>
            </w:r>
          </w:p>
          <w:p>
            <w:pPr>
              <w:pStyle w:val="TableParagraph"/>
              <w:spacing w:lineRule="auto" w:line="218"/>
              <w:ind w:start="61" w:end="58"/>
              <w:jc w:val="both"/>
              <w:rPr>
                <w:sz w:val="22"/>
              </w:rPr>
            </w:pPr>
            <w:r>
              <w:rPr>
                <w:sz w:val="22"/>
              </w:rPr>
              <w:t>История</w:t>
            </w:r>
            <w:r>
              <w:rPr>
                <w:spacing w:val="-1"/>
                <w:sz w:val="22"/>
              </w:rPr>
              <w:t xml:space="preserve"> </w:t>
            </w:r>
            <w:r>
              <w:rPr>
                <w:sz w:val="22"/>
              </w:rPr>
              <w:t>Земли</w:t>
            </w:r>
            <w:r>
              <w:rPr>
                <w:spacing w:val="-2"/>
                <w:sz w:val="22"/>
              </w:rPr>
              <w:t xml:space="preserve"> </w:t>
            </w:r>
            <w:r>
              <w:rPr>
                <w:sz w:val="22"/>
              </w:rPr>
              <w:t>и</w:t>
            </w:r>
            <w:r>
              <w:rPr>
                <w:spacing w:val="-1"/>
                <w:sz w:val="22"/>
              </w:rPr>
              <w:t xml:space="preserve"> </w:t>
            </w:r>
            <w:r>
              <w:rPr>
                <w:sz w:val="22"/>
              </w:rPr>
              <w:t>методы</w:t>
            </w:r>
            <w:r>
              <w:rPr>
                <w:spacing w:val="-1"/>
                <w:sz w:val="22"/>
              </w:rPr>
              <w:t xml:space="preserve"> </w:t>
            </w:r>
            <w:r>
              <w:rPr>
                <w:sz w:val="22"/>
              </w:rPr>
              <w:t>ее</w:t>
            </w:r>
            <w:r>
              <w:rPr>
                <w:spacing w:val="-1"/>
                <w:sz w:val="22"/>
              </w:rPr>
              <w:t xml:space="preserve"> </w:t>
            </w:r>
            <w:r>
              <w:rPr>
                <w:sz w:val="22"/>
              </w:rPr>
              <w:t>изучения.</w:t>
            </w:r>
            <w:r>
              <w:rPr>
                <w:spacing w:val="-1"/>
                <w:sz w:val="22"/>
              </w:rPr>
              <w:t xml:space="preserve"> </w:t>
            </w:r>
            <w:r>
              <w:rPr>
                <w:sz w:val="22"/>
              </w:rPr>
              <w:t>Ископаемые</w:t>
            </w:r>
            <w:r>
              <w:rPr>
                <w:spacing w:val="-2"/>
                <w:sz w:val="22"/>
              </w:rPr>
              <w:t xml:space="preserve"> </w:t>
            </w:r>
            <w:r>
              <w:rPr>
                <w:sz w:val="22"/>
              </w:rPr>
              <w:t>органические</w:t>
            </w:r>
            <w:r>
              <w:rPr>
                <w:spacing w:val="-2"/>
                <w:sz w:val="22"/>
              </w:rPr>
              <w:t xml:space="preserve"> </w:t>
            </w:r>
            <w:r>
              <w:rPr>
                <w:sz w:val="22"/>
              </w:rPr>
              <w:t>остатки.</w:t>
            </w:r>
            <w:r>
              <w:rPr>
                <w:spacing w:val="-1"/>
                <w:sz w:val="22"/>
              </w:rPr>
              <w:t xml:space="preserve"> </w:t>
            </w:r>
            <w:r>
              <w:rPr>
                <w:sz w:val="22"/>
              </w:rPr>
              <w:t>Геохронология</w:t>
            </w:r>
            <w:r>
              <w:rPr>
                <w:spacing w:val="-1"/>
                <w:sz w:val="22"/>
              </w:rPr>
              <w:t xml:space="preserve"> </w:t>
            </w:r>
            <w:r>
              <w:rPr>
                <w:sz w:val="22"/>
              </w:rPr>
              <w:t>и ее</w:t>
            </w:r>
            <w:r>
              <w:rPr>
                <w:spacing w:val="-6"/>
                <w:sz w:val="22"/>
              </w:rPr>
              <w:t xml:space="preserve"> </w:t>
            </w:r>
            <w:r>
              <w:rPr>
                <w:sz w:val="22"/>
              </w:rPr>
              <w:t>методы.</w:t>
            </w:r>
            <w:r>
              <w:rPr>
                <w:spacing w:val="-4"/>
                <w:sz w:val="22"/>
              </w:rPr>
              <w:t xml:space="preserve"> </w:t>
            </w:r>
            <w:r>
              <w:rPr>
                <w:sz w:val="22"/>
              </w:rPr>
              <w:t>Относительная</w:t>
            </w:r>
            <w:r>
              <w:rPr>
                <w:spacing w:val="-5"/>
                <w:sz w:val="22"/>
              </w:rPr>
              <w:t xml:space="preserve"> </w:t>
            </w:r>
            <w:r>
              <w:rPr>
                <w:sz w:val="22"/>
              </w:rPr>
              <w:t>и</w:t>
            </w:r>
            <w:r>
              <w:rPr>
                <w:spacing w:val="-5"/>
                <w:sz w:val="22"/>
              </w:rPr>
              <w:t xml:space="preserve"> </w:t>
            </w:r>
            <w:r>
              <w:rPr>
                <w:sz w:val="22"/>
              </w:rPr>
              <w:t>абсолютная</w:t>
            </w:r>
            <w:r>
              <w:rPr>
                <w:spacing w:val="-5"/>
                <w:sz w:val="22"/>
              </w:rPr>
              <w:t xml:space="preserve"> </w:t>
            </w:r>
            <w:r>
              <w:rPr>
                <w:sz w:val="22"/>
              </w:rPr>
              <w:t>геохронология.</w:t>
            </w:r>
            <w:r>
              <w:rPr>
                <w:spacing w:val="-5"/>
                <w:sz w:val="22"/>
              </w:rPr>
              <w:t xml:space="preserve"> </w:t>
            </w:r>
            <w:r>
              <w:rPr>
                <w:sz w:val="22"/>
              </w:rPr>
              <w:t>Геохронологическая</w:t>
            </w:r>
            <w:r>
              <w:rPr>
                <w:spacing w:val="-5"/>
                <w:sz w:val="22"/>
              </w:rPr>
              <w:t xml:space="preserve"> </w:t>
            </w:r>
            <w:r>
              <w:rPr>
                <w:sz w:val="22"/>
              </w:rPr>
              <w:t>шкала:</w:t>
            </w:r>
            <w:r>
              <w:rPr>
                <w:spacing w:val="-4"/>
                <w:sz w:val="22"/>
              </w:rPr>
              <w:t xml:space="preserve"> </w:t>
            </w:r>
            <w:r>
              <w:rPr>
                <w:spacing w:val="-2"/>
                <w:sz w:val="22"/>
              </w:rPr>
              <w:t>эоны,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562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эры,</w:t>
            </w:r>
            <w:r>
              <w:rPr>
                <w:spacing w:val="-9"/>
                <w:sz w:val="22"/>
              </w:rPr>
              <w:t xml:space="preserve"> </w:t>
            </w:r>
            <w:r>
              <w:rPr>
                <w:sz w:val="22"/>
              </w:rPr>
              <w:t>периоды,</w:t>
            </w:r>
            <w:r>
              <w:rPr>
                <w:spacing w:val="-9"/>
                <w:sz w:val="22"/>
              </w:rPr>
              <w:t xml:space="preserve"> </w:t>
            </w:r>
            <w:r>
              <w:rPr>
                <w:spacing w:val="-2"/>
                <w:sz w:val="22"/>
              </w:rPr>
              <w:t>эпохи.</w:t>
            </w:r>
          </w:p>
          <w:p>
            <w:pPr>
              <w:pStyle w:val="TableParagraph"/>
              <w:spacing w:lineRule="auto" w:line="218" w:before="7" w:after="0"/>
              <w:ind w:start="61" w:end="55"/>
              <w:jc w:val="both"/>
              <w:rPr>
                <w:sz w:val="22"/>
              </w:rPr>
            </w:pPr>
            <w:r>
              <w:rPr>
                <w:sz w:val="22"/>
              </w:rPr>
              <w:t xml:space="preserve">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биопленки как аналог первых на Земле сообществ. Строматолиты. Прокариоты и </w:t>
            </w:r>
            <w:r>
              <w:rPr>
                <w:spacing w:val="-2"/>
                <w:sz w:val="22"/>
              </w:rPr>
              <w:t>эукариоты.</w:t>
            </w:r>
          </w:p>
          <w:p>
            <w:pPr>
              <w:pStyle w:val="TableParagraph"/>
              <w:spacing w:lineRule="auto" w:line="218"/>
              <w:ind w:start="61" w:end="53"/>
              <w:jc w:val="both"/>
              <w:rPr>
                <w:sz w:val="22"/>
              </w:rPr>
            </w:pPr>
            <w:r>
              <w:rPr>
                <w:sz w:val="22"/>
              </w:rPr>
              <w:t>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w:t>
            </w:r>
          </w:p>
          <w:p>
            <w:pPr>
              <w:pStyle w:val="TableParagraph"/>
              <w:spacing w:lineRule="auto" w:line="218" w:before="6" w:after="0"/>
              <w:ind w:start="61" w:end="52"/>
              <w:jc w:val="both"/>
              <w:rPr>
                <w:sz w:val="22"/>
              </w:rPr>
            </w:pPr>
            <w:r>
              <w:rPr>
                <w:sz w:val="22"/>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pPr>
              <w:pStyle w:val="TableParagraph"/>
              <w:spacing w:lineRule="auto" w:line="218" w:before="4" w:after="0"/>
              <w:ind w:start="61" w:end="54"/>
              <w:jc w:val="both"/>
              <w:rPr>
                <w:sz w:val="22"/>
              </w:rPr>
            </w:pPr>
            <w:r>
              <w:rPr>
                <w:sz w:val="22"/>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pPr>
              <w:pStyle w:val="TableParagraph"/>
              <w:spacing w:lineRule="auto" w:line="218"/>
              <w:ind w:start="61" w:end="56"/>
              <w:jc w:val="both"/>
              <w:rPr>
                <w:sz w:val="22"/>
              </w:rPr>
            </w:pPr>
            <w:r>
              <w:rPr>
                <w:sz w:val="22"/>
              </w:rPr>
              <w:t>Развитие жизни на Земле по эрам и периодам: архей, протерозой, палеозой, мезозой, кайнозой.</w:t>
            </w:r>
            <w:r>
              <w:rPr>
                <w:spacing w:val="-6"/>
                <w:sz w:val="22"/>
              </w:rPr>
              <w:t xml:space="preserve"> </w:t>
            </w:r>
            <w:r>
              <w:rPr>
                <w:sz w:val="22"/>
              </w:rPr>
              <w:t>Общая</w:t>
            </w:r>
            <w:r>
              <w:rPr>
                <w:spacing w:val="-5"/>
                <w:sz w:val="22"/>
              </w:rPr>
              <w:t xml:space="preserve"> </w:t>
            </w:r>
            <w:r>
              <w:rPr>
                <w:sz w:val="22"/>
              </w:rPr>
              <w:t>характеристика</w:t>
            </w:r>
            <w:r>
              <w:rPr>
                <w:spacing w:val="-4"/>
                <w:sz w:val="22"/>
              </w:rPr>
              <w:t xml:space="preserve"> </w:t>
            </w:r>
            <w:r>
              <w:rPr>
                <w:sz w:val="22"/>
              </w:rPr>
              <w:t>климата</w:t>
            </w:r>
            <w:r>
              <w:rPr>
                <w:spacing w:val="-5"/>
                <w:sz w:val="22"/>
              </w:rPr>
              <w:t xml:space="preserve"> </w:t>
            </w:r>
            <w:r>
              <w:rPr>
                <w:sz w:val="22"/>
              </w:rPr>
              <w:t>и</w:t>
            </w:r>
            <w:r>
              <w:rPr>
                <w:spacing w:val="-6"/>
                <w:sz w:val="22"/>
              </w:rPr>
              <w:t xml:space="preserve"> </w:t>
            </w:r>
            <w:r>
              <w:rPr>
                <w:sz w:val="22"/>
              </w:rPr>
              <w:t>геологических</w:t>
            </w:r>
            <w:r>
              <w:rPr>
                <w:spacing w:val="-5"/>
                <w:sz w:val="22"/>
              </w:rPr>
              <w:t xml:space="preserve"> </w:t>
            </w:r>
            <w:r>
              <w:rPr>
                <w:sz w:val="22"/>
              </w:rPr>
              <w:t>процессов.</w:t>
            </w:r>
            <w:r>
              <w:rPr>
                <w:spacing w:val="-4"/>
                <w:sz w:val="22"/>
              </w:rPr>
              <w:t xml:space="preserve"> </w:t>
            </w:r>
            <w:r>
              <w:rPr>
                <w:sz w:val="22"/>
              </w:rPr>
              <w:t>Появление</w:t>
            </w:r>
            <w:r>
              <w:rPr>
                <w:spacing w:val="-5"/>
                <w:sz w:val="22"/>
              </w:rPr>
              <w:t xml:space="preserve"> </w:t>
            </w:r>
            <w:r>
              <w:rPr>
                <w:sz w:val="22"/>
              </w:rPr>
              <w:t>и</w:t>
            </w:r>
            <w:r>
              <w:rPr>
                <w:spacing w:val="-5"/>
                <w:sz w:val="22"/>
              </w:rPr>
              <w:t xml:space="preserve"> </w:t>
            </w:r>
            <w:r>
              <w:rPr>
                <w:sz w:val="22"/>
              </w:rPr>
              <w:t xml:space="preserve">расцвет характерных организмов. Углеобразование: его условия и влияние на газовый состав </w:t>
            </w:r>
            <w:r>
              <w:rPr>
                <w:spacing w:val="-2"/>
                <w:sz w:val="22"/>
              </w:rPr>
              <w:t>атмосферы.</w:t>
            </w:r>
          </w:p>
          <w:p>
            <w:pPr>
              <w:pStyle w:val="TableParagraph"/>
              <w:spacing w:lineRule="auto" w:line="218" w:before="7" w:after="0"/>
              <w:ind w:start="61" w:end="55"/>
              <w:jc w:val="both"/>
              <w:rPr>
                <w:sz w:val="22"/>
              </w:rPr>
            </w:pPr>
            <w:r>
              <w:rPr>
                <w:sz w:val="22"/>
              </w:rPr>
              <w:t>Массовые вымирания - экологические кризисы прошлого. Причины и следствия массовых вымираний. Современный экологический кризис, его особенности</w:t>
            </w:r>
          </w:p>
        </w:tc>
      </w:tr>
      <w:tr>
        <w:trPr>
          <w:trHeight w:val="587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61"/>
              <w:jc w:val="both"/>
              <w:rPr>
                <w:sz w:val="22"/>
              </w:rPr>
            </w:pPr>
            <w:r>
              <w:rPr>
                <w:sz w:val="22"/>
              </w:rPr>
              <w:t>Разделы и задачи антропологии. Методы антропологии. Становление представлений о происхождении человека. Современные научные теории.</w:t>
            </w:r>
          </w:p>
          <w:p>
            <w:pPr>
              <w:pStyle w:val="TableParagraph"/>
              <w:spacing w:lineRule="auto" w:line="218" w:before="2" w:after="0"/>
              <w:ind w:start="61" w:end="53"/>
              <w:jc w:val="both"/>
              <w:rPr>
                <w:sz w:val="22"/>
              </w:rPr>
            </w:pPr>
            <w:r>
              <w:rPr>
                <w:sz w:val="22"/>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pPr>
              <w:pStyle w:val="TableParagraph"/>
              <w:spacing w:lineRule="auto" w:line="218"/>
              <w:ind w:start="61" w:end="57"/>
              <w:jc w:val="both"/>
              <w:rPr>
                <w:sz w:val="22"/>
              </w:rPr>
            </w:pPr>
            <w:r>
              <w:rPr>
                <w:sz w:val="22"/>
              </w:rPr>
              <w:t>Движущие силы (факторы) антропогенеза: биологические, социальные. Соотношение биологических и социальных факторов в антропогенезе.</w:t>
            </w:r>
          </w:p>
          <w:p>
            <w:pPr>
              <w:pStyle w:val="TableParagraph"/>
              <w:spacing w:lineRule="auto" w:line="218"/>
              <w:ind w:start="61" w:end="53"/>
              <w:jc w:val="both"/>
              <w:rPr>
                <w:sz w:val="22"/>
              </w:rPr>
            </w:pPr>
            <w:r>
              <w:rPr>
                <w:sz w:val="22"/>
              </w:rPr>
              <w:t>Основные стадии антропогенеза.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w:t>
            </w:r>
          </w:p>
          <w:p>
            <w:pPr>
              <w:pStyle w:val="TableParagraph"/>
              <w:spacing w:lineRule="auto" w:line="218"/>
              <w:ind w:start="61" w:end="57"/>
              <w:jc w:val="both"/>
              <w:rPr>
                <w:sz w:val="22"/>
              </w:rPr>
            </w:pPr>
            <w:r>
              <w:rPr>
                <w:sz w:val="22"/>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pPr>
              <w:pStyle w:val="TableParagraph"/>
              <w:spacing w:lineRule="auto" w:line="218"/>
              <w:ind w:start="61" w:end="52"/>
              <w:jc w:val="both"/>
              <w:rPr>
                <w:sz w:val="22"/>
              </w:rPr>
            </w:pPr>
            <w:r>
              <w:rPr>
                <w:sz w:val="22"/>
              </w:rPr>
              <w:t>Человеческие</w:t>
            </w:r>
            <w:r>
              <w:rPr>
                <w:spacing w:val="-4"/>
                <w:sz w:val="22"/>
              </w:rPr>
              <w:t xml:space="preserve"> </w:t>
            </w:r>
            <w:r>
              <w:rPr>
                <w:sz w:val="22"/>
              </w:rPr>
              <w:t>расы.</w:t>
            </w:r>
            <w:r>
              <w:rPr>
                <w:spacing w:val="-4"/>
                <w:sz w:val="22"/>
              </w:rPr>
              <w:t xml:space="preserve"> </w:t>
            </w:r>
            <w:r>
              <w:rPr>
                <w:sz w:val="22"/>
              </w:rPr>
              <w:t>Понятие</w:t>
            </w:r>
            <w:r>
              <w:rPr>
                <w:spacing w:val="-3"/>
                <w:sz w:val="22"/>
              </w:rPr>
              <w:t xml:space="preserve"> </w:t>
            </w:r>
            <w:r>
              <w:rPr>
                <w:sz w:val="22"/>
              </w:rPr>
              <w:t>о</w:t>
            </w:r>
            <w:r>
              <w:rPr>
                <w:spacing w:val="-2"/>
                <w:sz w:val="22"/>
              </w:rPr>
              <w:t xml:space="preserve"> </w:t>
            </w:r>
            <w:r>
              <w:rPr>
                <w:sz w:val="22"/>
              </w:rPr>
              <w:t>расе.</w:t>
            </w:r>
            <w:r>
              <w:rPr>
                <w:spacing w:val="-3"/>
                <w:sz w:val="22"/>
              </w:rPr>
              <w:t xml:space="preserve"> </w:t>
            </w:r>
            <w:r>
              <w:rPr>
                <w:sz w:val="22"/>
              </w:rPr>
              <w:t>Большие</w:t>
            </w:r>
            <w:r>
              <w:rPr>
                <w:spacing w:val="-3"/>
                <w:sz w:val="22"/>
              </w:rPr>
              <w:t xml:space="preserve"> </w:t>
            </w:r>
            <w:r>
              <w:rPr>
                <w:sz w:val="22"/>
              </w:rPr>
              <w:t>расы:</w:t>
            </w:r>
            <w:r>
              <w:rPr>
                <w:spacing w:val="-4"/>
                <w:sz w:val="22"/>
              </w:rPr>
              <w:t xml:space="preserve"> </w:t>
            </w:r>
            <w:r>
              <w:rPr>
                <w:sz w:val="22"/>
              </w:rPr>
              <w:t>европеоидная</w:t>
            </w:r>
            <w:r>
              <w:rPr>
                <w:spacing w:val="-4"/>
                <w:sz w:val="22"/>
              </w:rPr>
              <w:t xml:space="preserve"> </w:t>
            </w:r>
            <w:r>
              <w:rPr>
                <w:sz w:val="22"/>
              </w:rPr>
              <w:t>(евразийская),</w:t>
            </w:r>
            <w:r>
              <w:rPr>
                <w:spacing w:val="-4"/>
                <w:sz w:val="22"/>
              </w:rPr>
              <w:t xml:space="preserve"> </w:t>
            </w:r>
            <w:r>
              <w:rPr>
                <w:sz w:val="22"/>
              </w:rPr>
              <w:t>австрало- 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Экосистемы</w:t>
            </w:r>
            <w:r>
              <w:rPr>
                <w:spacing w:val="-9"/>
                <w:sz w:val="22"/>
              </w:rPr>
              <w:t xml:space="preserve"> </w:t>
            </w:r>
            <w:r>
              <w:rPr>
                <w:sz w:val="22"/>
              </w:rPr>
              <w:t>и</w:t>
            </w:r>
            <w:r>
              <w:rPr>
                <w:spacing w:val="-9"/>
                <w:sz w:val="22"/>
              </w:rPr>
              <w:t xml:space="preserve"> </w:t>
            </w:r>
            <w:r>
              <w:rPr>
                <w:sz w:val="22"/>
              </w:rPr>
              <w:t>присущие</w:t>
            </w:r>
            <w:r>
              <w:rPr>
                <w:spacing w:val="-8"/>
                <w:sz w:val="22"/>
              </w:rPr>
              <w:t xml:space="preserve"> </w:t>
            </w:r>
            <w:r>
              <w:rPr>
                <w:sz w:val="22"/>
              </w:rPr>
              <w:t>им</w:t>
            </w:r>
            <w:r>
              <w:rPr>
                <w:spacing w:val="-9"/>
                <w:sz w:val="22"/>
              </w:rPr>
              <w:t xml:space="preserve"> </w:t>
            </w:r>
            <w:r>
              <w:rPr>
                <w:spacing w:val="-2"/>
                <w:sz w:val="22"/>
              </w:rPr>
              <w:t>закономерности</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z w:val="22"/>
              </w:rPr>
              <w:t>Разделы</w:t>
            </w:r>
            <w:r>
              <w:rPr>
                <w:spacing w:val="-7"/>
                <w:sz w:val="22"/>
              </w:rPr>
              <w:t xml:space="preserve"> </w:t>
            </w:r>
            <w:r>
              <w:rPr>
                <w:sz w:val="22"/>
              </w:rPr>
              <w:t>и</w:t>
            </w:r>
            <w:r>
              <w:rPr>
                <w:spacing w:val="-7"/>
                <w:sz w:val="22"/>
              </w:rPr>
              <w:t xml:space="preserve"> </w:t>
            </w:r>
            <w:r>
              <w:rPr>
                <w:sz w:val="22"/>
              </w:rPr>
              <w:t>задачи</w:t>
            </w:r>
            <w:r>
              <w:rPr>
                <w:spacing w:val="-6"/>
                <w:sz w:val="22"/>
              </w:rPr>
              <w:t xml:space="preserve"> </w:t>
            </w:r>
            <w:r>
              <w:rPr>
                <w:sz w:val="22"/>
              </w:rPr>
              <w:t>экологии.</w:t>
            </w:r>
            <w:r>
              <w:rPr>
                <w:spacing w:val="-8"/>
                <w:sz w:val="22"/>
              </w:rPr>
              <w:t xml:space="preserve"> </w:t>
            </w:r>
            <w:r>
              <w:rPr>
                <w:sz w:val="22"/>
              </w:rPr>
              <w:t>Связь</w:t>
            </w:r>
            <w:r>
              <w:rPr>
                <w:spacing w:val="-7"/>
                <w:sz w:val="22"/>
              </w:rPr>
              <w:t xml:space="preserve"> </w:t>
            </w:r>
            <w:r>
              <w:rPr>
                <w:sz w:val="22"/>
              </w:rPr>
              <w:t>экологии</w:t>
            </w:r>
            <w:r>
              <w:rPr>
                <w:spacing w:val="-7"/>
                <w:sz w:val="22"/>
              </w:rPr>
              <w:t xml:space="preserve"> </w:t>
            </w:r>
            <w:r>
              <w:rPr>
                <w:sz w:val="22"/>
              </w:rPr>
              <w:t>с</w:t>
            </w:r>
            <w:r>
              <w:rPr>
                <w:spacing w:val="-7"/>
                <w:sz w:val="22"/>
              </w:rPr>
              <w:t xml:space="preserve"> </w:t>
            </w:r>
            <w:r>
              <w:rPr>
                <w:sz w:val="22"/>
              </w:rPr>
              <w:t>другими</w:t>
            </w:r>
            <w:r>
              <w:rPr>
                <w:spacing w:val="-6"/>
                <w:sz w:val="22"/>
              </w:rPr>
              <w:t xml:space="preserve"> </w:t>
            </w:r>
            <w:r>
              <w:rPr>
                <w:spacing w:val="-2"/>
                <w:sz w:val="22"/>
              </w:rPr>
              <w:t>науками.</w:t>
            </w:r>
          </w:p>
          <w:p>
            <w:pPr>
              <w:pStyle w:val="TableParagraph"/>
              <w:spacing w:lineRule="auto" w:line="218" w:before="9" w:after="0"/>
              <w:ind w:start="61" w:end="56"/>
              <w:jc w:val="both"/>
              <w:rPr>
                <w:sz w:val="22"/>
              </w:rPr>
            </w:pPr>
            <w:r>
              <w:rPr>
                <w:sz w:val="22"/>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562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 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pPr>
              <w:pStyle w:val="TableParagraph"/>
              <w:spacing w:lineRule="auto" w:line="218"/>
              <w:ind w:start="61" w:end="59"/>
              <w:jc w:val="both"/>
              <w:rPr>
                <w:sz w:val="22"/>
              </w:rPr>
            </w:pPr>
            <w:r>
              <w:rPr>
                <w:sz w:val="22"/>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pPr>
              <w:pStyle w:val="TableParagraph"/>
              <w:spacing w:lineRule="auto" w:line="218" w:before="5" w:after="0"/>
              <w:ind w:start="61" w:end="53"/>
              <w:jc w:val="both"/>
              <w:rPr>
                <w:sz w:val="22"/>
              </w:rPr>
            </w:pPr>
            <w:r>
              <w:rPr>
                <w:sz w:val="22"/>
              </w:rPr>
              <w:t>Среды обитания организмов: водная, наземно-воздушная, почвенная, 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pPr>
              <w:pStyle w:val="TableParagraph"/>
              <w:spacing w:lineRule="auto" w:line="218" w:before="4" w:after="0"/>
              <w:ind w:start="61" w:end="53"/>
              <w:jc w:val="both"/>
              <w:rPr>
                <w:sz w:val="22"/>
              </w:rPr>
            </w:pPr>
            <w:r>
              <w:rPr>
                <w:sz w:val="22"/>
              </w:rPr>
              <w:t>Биологические ритмы. Внешние и внутренние ритмы. Суточные и годичные ритмы. Приспособленность организмов к сезонным изменениям условий жизни.</w:t>
            </w:r>
          </w:p>
          <w:p>
            <w:pPr>
              <w:pStyle w:val="TableParagraph"/>
              <w:spacing w:lineRule="auto" w:line="218" w:before="3" w:after="0"/>
              <w:ind w:start="61" w:end="52"/>
              <w:jc w:val="both"/>
              <w:rPr>
                <w:sz w:val="22"/>
              </w:rPr>
            </w:pPr>
            <w:r>
              <w:rPr>
                <w:sz w:val="22"/>
              </w:rPr>
              <w:t>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геобионты, аэробионты. Особенности строения и образа жизни.</w:t>
            </w:r>
          </w:p>
          <w:p>
            <w:pPr>
              <w:pStyle w:val="TableParagraph"/>
              <w:spacing w:lineRule="auto" w:line="218" w:before="5" w:after="0"/>
              <w:ind w:start="61" w:end="56"/>
              <w:jc w:val="both"/>
              <w:rPr>
                <w:sz w:val="22"/>
              </w:rPr>
            </w:pPr>
            <w:r>
              <w:rPr>
                <w:sz w:val="22"/>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tc>
      </w:tr>
      <w:tr>
        <w:trPr>
          <w:trHeight w:val="414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pPr>
              <w:pStyle w:val="TableParagraph"/>
              <w:spacing w:lineRule="auto" w:line="218"/>
              <w:ind w:start="61" w:end="56"/>
              <w:jc w:val="both"/>
              <w:rPr>
                <w:sz w:val="22"/>
              </w:rPr>
            </w:pPr>
            <w:r>
              <w:rPr>
                <w:sz w:val="22"/>
              </w:rPr>
              <w:t>Экологическая</w:t>
            </w:r>
            <w:r>
              <w:rPr>
                <w:spacing w:val="-4"/>
                <w:sz w:val="22"/>
              </w:rPr>
              <w:t xml:space="preserve"> </w:t>
            </w:r>
            <w:r>
              <w:rPr>
                <w:sz w:val="22"/>
              </w:rPr>
              <w:t>структура</w:t>
            </w:r>
            <w:r>
              <w:rPr>
                <w:spacing w:val="-3"/>
                <w:sz w:val="22"/>
              </w:rPr>
              <w:t xml:space="preserve"> </w:t>
            </w:r>
            <w:r>
              <w:rPr>
                <w:sz w:val="22"/>
              </w:rPr>
              <w:t>популяции.</w:t>
            </w:r>
            <w:r>
              <w:rPr>
                <w:spacing w:val="-4"/>
                <w:sz w:val="22"/>
              </w:rPr>
              <w:t xml:space="preserve"> </w:t>
            </w:r>
            <w:r>
              <w:rPr>
                <w:sz w:val="22"/>
              </w:rPr>
              <w:t>Оценка</w:t>
            </w:r>
            <w:r>
              <w:rPr>
                <w:spacing w:val="-5"/>
                <w:sz w:val="22"/>
              </w:rPr>
              <w:t xml:space="preserve"> </w:t>
            </w:r>
            <w:r>
              <w:rPr>
                <w:sz w:val="22"/>
              </w:rPr>
              <w:t>численности</w:t>
            </w:r>
            <w:r>
              <w:rPr>
                <w:spacing w:val="-5"/>
                <w:sz w:val="22"/>
              </w:rPr>
              <w:t xml:space="preserve"> </w:t>
            </w:r>
            <w:r>
              <w:rPr>
                <w:sz w:val="22"/>
              </w:rPr>
              <w:t>популяции.</w:t>
            </w:r>
            <w:r>
              <w:rPr>
                <w:spacing w:val="-5"/>
                <w:sz w:val="22"/>
              </w:rPr>
              <w:t xml:space="preserve"> </w:t>
            </w:r>
            <w:r>
              <w:rPr>
                <w:sz w:val="22"/>
              </w:rPr>
              <w:t>Динамика</w:t>
            </w:r>
            <w:r>
              <w:rPr>
                <w:spacing w:val="-4"/>
                <w:sz w:val="22"/>
              </w:rPr>
              <w:t xml:space="preserve"> </w:t>
            </w:r>
            <w:r>
              <w:rPr>
                <w:sz w:val="22"/>
              </w:rPr>
              <w:t>популяции и</w:t>
            </w:r>
            <w:r>
              <w:rPr>
                <w:spacing w:val="-1"/>
                <w:sz w:val="22"/>
              </w:rPr>
              <w:t xml:space="preserve"> </w:t>
            </w:r>
            <w:r>
              <w:rPr>
                <w:sz w:val="22"/>
              </w:rPr>
              <w:t>ее регуляция. Биотический</w:t>
            </w:r>
            <w:r>
              <w:rPr>
                <w:spacing w:val="-1"/>
                <w:sz w:val="22"/>
              </w:rPr>
              <w:t xml:space="preserve"> </w:t>
            </w:r>
            <w:r>
              <w:rPr>
                <w:sz w:val="22"/>
              </w:rPr>
              <w:t>потенциал популяции. Моделирование</w:t>
            </w:r>
            <w:r>
              <w:rPr>
                <w:spacing w:val="-1"/>
                <w:sz w:val="22"/>
              </w:rPr>
              <w:t xml:space="preserve"> </w:t>
            </w:r>
            <w:r>
              <w:rPr>
                <w:sz w:val="22"/>
              </w:rPr>
              <w:t>динамики</w:t>
            </w:r>
            <w:r>
              <w:rPr>
                <w:spacing w:val="-1"/>
                <w:sz w:val="22"/>
              </w:rPr>
              <w:t xml:space="preserve"> </w:t>
            </w:r>
            <w:r>
              <w:rPr>
                <w:sz w:val="22"/>
              </w:rPr>
              <w:t>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(r- и K-стратегии).</w:t>
            </w:r>
          </w:p>
          <w:p>
            <w:pPr>
              <w:pStyle w:val="TableParagraph"/>
              <w:spacing w:lineRule="auto" w:line="218"/>
              <w:ind w:start="61" w:end="58"/>
              <w:jc w:val="both"/>
              <w:rPr>
                <w:sz w:val="22"/>
              </w:rPr>
            </w:pPr>
            <w:r>
              <w:rPr>
                <w:sz w:val="22"/>
              </w:rPr>
              <w:t>Понятие об экологической нише вида. Местообитание. Многомерная модель экологической ниши Дж.И. Хатчинсона. Размеры экологической ниши. Потенциальная и реализованная ниши.</w:t>
            </w:r>
          </w:p>
          <w:p>
            <w:pPr>
              <w:pStyle w:val="TableParagraph"/>
              <w:spacing w:lineRule="auto" w:line="218"/>
              <w:ind w:start="61" w:end="57"/>
              <w:jc w:val="both"/>
              <w:rPr>
                <w:sz w:val="22"/>
              </w:rPr>
            </w:pPr>
            <w:r>
              <w:rPr>
                <w:sz w:val="22"/>
              </w:rPr>
              <w:t xml:space="preserve">Вид как система популяций. Ареалы видов. Виды и их жизненные стратегии. Закономерности поведения и миграций животных. Биологические инвазии чужеродных </w:t>
            </w:r>
            <w:r>
              <w:rPr>
                <w:spacing w:val="-4"/>
                <w:sz w:val="22"/>
              </w:rPr>
              <w:t>видов</w:t>
            </w:r>
          </w:p>
        </w:tc>
      </w:tr>
      <w:tr>
        <w:trPr>
          <w:trHeight w:val="464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Сообщества организмов. Биоценоз и его структура. Связи между организмами в биоценозе. Экосистема как открытая система (А.Дж. Тенсли). Функциональные блоки организмов в экосистеме: продуценты, консументы, редуценты.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pPr>
              <w:pStyle w:val="TableParagraph"/>
              <w:spacing w:lineRule="auto" w:line="218"/>
              <w:ind w:start="61" w:end="59"/>
              <w:jc w:val="both"/>
              <w:rPr>
                <w:sz w:val="22"/>
              </w:rPr>
            </w:pPr>
            <w:r>
              <w:rPr>
                <w:sz w:val="22"/>
              </w:rPr>
              <w:t>Основные</w:t>
            </w:r>
            <w:r>
              <w:rPr>
                <w:spacing w:val="-6"/>
                <w:sz w:val="22"/>
              </w:rPr>
              <w:t xml:space="preserve"> </w:t>
            </w:r>
            <w:r>
              <w:rPr>
                <w:sz w:val="22"/>
              </w:rPr>
              <w:t>показатели</w:t>
            </w:r>
            <w:r>
              <w:rPr>
                <w:spacing w:val="-6"/>
                <w:sz w:val="22"/>
              </w:rPr>
              <w:t xml:space="preserve"> </w:t>
            </w:r>
            <w:r>
              <w:rPr>
                <w:sz w:val="22"/>
              </w:rPr>
              <w:t>экосистемы.</w:t>
            </w:r>
            <w:r>
              <w:rPr>
                <w:spacing w:val="-4"/>
                <w:sz w:val="22"/>
              </w:rPr>
              <w:t xml:space="preserve"> </w:t>
            </w:r>
            <w:r>
              <w:rPr>
                <w:sz w:val="22"/>
              </w:rPr>
              <w:t>Биомасса</w:t>
            </w:r>
            <w:r>
              <w:rPr>
                <w:spacing w:val="-6"/>
                <w:sz w:val="22"/>
              </w:rPr>
              <w:t xml:space="preserve"> </w:t>
            </w:r>
            <w:r>
              <w:rPr>
                <w:sz w:val="22"/>
              </w:rPr>
              <w:t>и</w:t>
            </w:r>
            <w:r>
              <w:rPr>
                <w:spacing w:val="-6"/>
                <w:sz w:val="22"/>
              </w:rPr>
              <w:t xml:space="preserve"> </w:t>
            </w:r>
            <w:r>
              <w:rPr>
                <w:sz w:val="22"/>
              </w:rPr>
              <w:t>продукция.</w:t>
            </w:r>
            <w:r>
              <w:rPr>
                <w:spacing w:val="-6"/>
                <w:sz w:val="22"/>
              </w:rPr>
              <w:t xml:space="preserve"> </w:t>
            </w:r>
            <w:r>
              <w:rPr>
                <w:sz w:val="22"/>
              </w:rPr>
              <w:t>Экологические</w:t>
            </w:r>
            <w:r>
              <w:rPr>
                <w:spacing w:val="-4"/>
                <w:sz w:val="22"/>
              </w:rPr>
              <w:t xml:space="preserve"> </w:t>
            </w:r>
            <w:r>
              <w:rPr>
                <w:sz w:val="22"/>
              </w:rPr>
              <w:t>пирамиды</w:t>
            </w:r>
            <w:r>
              <w:rPr>
                <w:spacing w:val="-6"/>
                <w:sz w:val="22"/>
              </w:rPr>
              <w:t xml:space="preserve"> </w:t>
            </w:r>
            <w:r>
              <w:rPr>
                <w:sz w:val="22"/>
              </w:rPr>
              <w:t>чисел, биомассы и энергии.</w:t>
            </w:r>
          </w:p>
          <w:p>
            <w:pPr>
              <w:pStyle w:val="TableParagraph"/>
              <w:spacing w:lineRule="auto" w:line="218" w:before="3" w:after="0"/>
              <w:ind w:start="61" w:end="52"/>
              <w:jc w:val="both"/>
              <w:rPr>
                <w:sz w:val="22"/>
              </w:rPr>
            </w:pPr>
            <w:r>
              <w:rPr>
                <w:sz w:val="22"/>
              </w:rPr>
              <w:t xml:space="preserve">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 Биоразнообразие и полнота круговорота веществ - основа устойчивости </w:t>
            </w:r>
            <w:r>
              <w:rPr>
                <w:spacing w:val="-2"/>
                <w:sz w:val="22"/>
              </w:rPr>
              <w:t>сообществ.</w:t>
            </w:r>
          </w:p>
          <w:p>
            <w:pPr>
              <w:pStyle w:val="TableParagraph"/>
              <w:spacing w:lineRule="auto" w:line="218" w:before="8" w:after="0"/>
              <w:ind w:start="61" w:end="51"/>
              <w:jc w:val="both"/>
              <w:rPr>
                <w:sz w:val="22"/>
              </w:rPr>
            </w:pPr>
            <w:r>
              <w:rPr>
                <w:sz w:val="22"/>
              </w:rPr>
              <w:t>Природные экосистемы. Антропогенные экосистемы. Агроэкосистема. Агроценоз.</w:t>
            </w:r>
            <w:r>
              <w:rPr>
                <w:spacing w:val="40"/>
                <w:sz w:val="22"/>
              </w:rPr>
              <w:t xml:space="preserve"> </w:t>
            </w:r>
            <w:r>
              <w:rPr>
                <w:sz w:val="22"/>
              </w:rPr>
              <w:t>Различия между антропогенными и природными экосистемами.</w:t>
            </w:r>
          </w:p>
          <w:p>
            <w:pPr>
              <w:pStyle w:val="TableParagraph"/>
              <w:spacing w:lineRule="auto" w:line="218" w:before="3" w:after="0"/>
              <w:ind w:start="61" w:end="54"/>
              <w:jc w:val="both"/>
              <w:rPr>
                <w:sz w:val="22"/>
              </w:rPr>
            </w:pPr>
            <w:r>
              <w:rPr>
                <w:sz w:val="22"/>
              </w:rPr>
              <w:t>Урбоэкосистемы. Основные компоненты урбоэкосистем. Городская флора и фауна. Синантропизация городской фауны. Биологическое и хозяйственное значение агроэкосистем и урбоэкосистем. Закономерности формирования основных взаимодействий организмов в экосистемах.</w:t>
            </w:r>
          </w:p>
          <w:p>
            <w:pPr>
              <w:pStyle w:val="TableParagraph"/>
              <w:spacing w:lineRule="exact" w:line="250"/>
              <w:ind w:start="61"/>
              <w:jc w:val="both"/>
              <w:rPr>
                <w:sz w:val="22"/>
              </w:rPr>
            </w:pPr>
            <w:r>
              <w:rPr>
                <w:sz w:val="22"/>
              </w:rPr>
              <w:t>Перенос</w:t>
            </w:r>
            <w:r>
              <w:rPr>
                <w:spacing w:val="31"/>
                <w:sz w:val="22"/>
              </w:rPr>
              <w:t xml:space="preserve"> </w:t>
            </w:r>
            <w:r>
              <w:rPr>
                <w:sz w:val="22"/>
              </w:rPr>
              <w:t>энергии</w:t>
            </w:r>
            <w:r>
              <w:rPr>
                <w:spacing w:val="30"/>
                <w:sz w:val="22"/>
              </w:rPr>
              <w:t xml:space="preserve"> </w:t>
            </w:r>
            <w:r>
              <w:rPr>
                <w:sz w:val="22"/>
              </w:rPr>
              <w:t>и</w:t>
            </w:r>
            <w:r>
              <w:rPr>
                <w:spacing w:val="30"/>
                <w:sz w:val="22"/>
              </w:rPr>
              <w:t xml:space="preserve"> </w:t>
            </w:r>
            <w:r>
              <w:rPr>
                <w:sz w:val="22"/>
              </w:rPr>
              <w:t>веществ</w:t>
            </w:r>
            <w:r>
              <w:rPr>
                <w:spacing w:val="30"/>
                <w:sz w:val="22"/>
              </w:rPr>
              <w:t xml:space="preserve"> </w:t>
            </w:r>
            <w:r>
              <w:rPr>
                <w:sz w:val="22"/>
              </w:rPr>
              <w:t>между</w:t>
            </w:r>
            <w:r>
              <w:rPr>
                <w:spacing w:val="31"/>
                <w:sz w:val="22"/>
              </w:rPr>
              <w:t xml:space="preserve"> </w:t>
            </w:r>
            <w:r>
              <w:rPr>
                <w:sz w:val="22"/>
              </w:rPr>
              <w:t>смежными</w:t>
            </w:r>
            <w:r>
              <w:rPr>
                <w:spacing w:val="31"/>
                <w:sz w:val="22"/>
              </w:rPr>
              <w:t xml:space="preserve"> </w:t>
            </w:r>
            <w:r>
              <w:rPr>
                <w:sz w:val="22"/>
              </w:rPr>
              <w:t>экосистемами.</w:t>
            </w:r>
            <w:r>
              <w:rPr>
                <w:spacing w:val="30"/>
                <w:sz w:val="22"/>
              </w:rPr>
              <w:t xml:space="preserve"> </w:t>
            </w:r>
            <w:r>
              <w:rPr>
                <w:sz w:val="22"/>
              </w:rPr>
              <w:t>Устойчивость</w:t>
            </w:r>
            <w:r>
              <w:rPr>
                <w:spacing w:val="30"/>
                <w:sz w:val="22"/>
              </w:rPr>
              <w:t xml:space="preserve"> </w:t>
            </w:r>
            <w:r>
              <w:rPr>
                <w:spacing w:val="-2"/>
                <w:sz w:val="22"/>
              </w:rPr>
              <w:t>организмов,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популяций</w:t>
            </w:r>
            <w:r>
              <w:rPr>
                <w:spacing w:val="-10"/>
                <w:sz w:val="22"/>
              </w:rPr>
              <w:t xml:space="preserve"> </w:t>
            </w:r>
            <w:r>
              <w:rPr>
                <w:sz w:val="22"/>
              </w:rPr>
              <w:t>и</w:t>
            </w:r>
            <w:r>
              <w:rPr>
                <w:spacing w:val="-10"/>
                <w:sz w:val="22"/>
              </w:rPr>
              <w:t xml:space="preserve"> </w:t>
            </w:r>
            <w:r>
              <w:rPr>
                <w:sz w:val="22"/>
              </w:rPr>
              <w:t>экосистем</w:t>
            </w:r>
            <w:r>
              <w:rPr>
                <w:spacing w:val="-11"/>
                <w:sz w:val="22"/>
              </w:rPr>
              <w:t xml:space="preserve"> </w:t>
            </w:r>
            <w:r>
              <w:rPr>
                <w:sz w:val="22"/>
              </w:rPr>
              <w:t>в</w:t>
            </w:r>
            <w:r>
              <w:rPr>
                <w:spacing w:val="-9"/>
                <w:sz w:val="22"/>
              </w:rPr>
              <w:t xml:space="preserve"> </w:t>
            </w:r>
            <w:r>
              <w:rPr>
                <w:sz w:val="22"/>
              </w:rPr>
              <w:t>условиях</w:t>
            </w:r>
            <w:r>
              <w:rPr>
                <w:spacing w:val="-11"/>
                <w:sz w:val="22"/>
              </w:rPr>
              <w:t xml:space="preserve"> </w:t>
            </w:r>
            <w:r>
              <w:rPr>
                <w:sz w:val="22"/>
              </w:rPr>
              <w:t>естественных</w:t>
            </w:r>
            <w:r>
              <w:rPr>
                <w:spacing w:val="-10"/>
                <w:sz w:val="22"/>
              </w:rPr>
              <w:t xml:space="preserve"> </w:t>
            </w:r>
            <w:r>
              <w:rPr>
                <w:sz w:val="22"/>
              </w:rPr>
              <w:t>и</w:t>
            </w:r>
            <w:r>
              <w:rPr>
                <w:spacing w:val="-10"/>
                <w:sz w:val="22"/>
              </w:rPr>
              <w:t xml:space="preserve"> </w:t>
            </w:r>
            <w:r>
              <w:rPr>
                <w:sz w:val="22"/>
              </w:rPr>
              <w:t>антропогенных</w:t>
            </w:r>
            <w:r>
              <w:rPr>
                <w:spacing w:val="-10"/>
                <w:sz w:val="22"/>
              </w:rPr>
              <w:t xml:space="preserve"> </w:t>
            </w:r>
            <w:r>
              <w:rPr>
                <w:spacing w:val="-2"/>
                <w:sz w:val="22"/>
              </w:rPr>
              <w:t>воздействий</w:t>
            </w:r>
          </w:p>
        </w:tc>
      </w:tr>
      <w:tr>
        <w:trPr>
          <w:trHeight w:val="291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Биосфера - общепланетарная оболочка Земли, где существует или существовала жизнь. Учение В.И. Вернадского о биосфере. Области биосферы и ее состав. Живое вещество биосферы и его функции.</w:t>
            </w:r>
          </w:p>
          <w:p>
            <w:pPr>
              <w:pStyle w:val="TableParagraph"/>
              <w:spacing w:lineRule="auto" w:line="218" w:before="6" w:after="0"/>
              <w:ind w:start="61" w:end="55"/>
              <w:jc w:val="both"/>
              <w:rPr>
                <w:sz w:val="22"/>
              </w:rPr>
            </w:pPr>
            <w:r>
              <w:rPr>
                <w:sz w:val="22"/>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pPr>
              <w:pStyle w:val="TableParagraph"/>
              <w:spacing w:lineRule="auto" w:line="218" w:before="7" w:after="0"/>
              <w:ind w:start="61" w:end="52"/>
              <w:jc w:val="both"/>
              <w:rPr>
                <w:sz w:val="22"/>
              </w:rPr>
            </w:pPr>
            <w:r>
              <w:rPr>
                <w:sz w:val="22"/>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pPr>
              <w:pStyle w:val="TableParagraph"/>
              <w:spacing w:lineRule="auto" w:line="218" w:before="4" w:after="0"/>
              <w:ind w:start="61" w:end="59"/>
              <w:jc w:val="both"/>
              <w:rPr>
                <w:sz w:val="22"/>
              </w:rPr>
            </w:pPr>
            <w:r>
              <w:rPr>
                <w:sz w:val="22"/>
              </w:rPr>
              <w:t xml:space="preserve">Структура и функция живых систем, оценка их ресурсного потенциала и биосферных </w:t>
            </w:r>
            <w:r>
              <w:rPr>
                <w:spacing w:val="-2"/>
                <w:sz w:val="22"/>
              </w:rPr>
              <w:t>функций</w:t>
            </w:r>
          </w:p>
        </w:tc>
      </w:tr>
      <w:tr>
        <w:trPr>
          <w:trHeight w:val="242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pPr>
              <w:pStyle w:val="TableParagraph"/>
              <w:spacing w:lineRule="auto" w:line="218" w:before="4" w:after="0"/>
              <w:ind w:start="61" w:end="55"/>
              <w:jc w:val="both"/>
              <w:rPr>
                <w:sz w:val="22"/>
              </w:rPr>
            </w:pPr>
            <w:r>
              <w:rPr>
                <w:sz w:val="22"/>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w:t>
            </w:r>
            <w:r>
              <w:rPr>
                <w:spacing w:val="40"/>
                <w:sz w:val="22"/>
              </w:rPr>
              <w:t xml:space="preserve"> </w:t>
            </w:r>
            <w:r>
              <w:rPr>
                <w:sz w:val="22"/>
              </w:rPr>
              <w:t>охраняемые природные территории (ООПТ).</w:t>
            </w:r>
          </w:p>
          <w:p>
            <w:pPr>
              <w:pStyle w:val="TableParagraph"/>
              <w:spacing w:lineRule="exact" w:line="239"/>
              <w:ind w:start="61"/>
              <w:jc w:val="both"/>
              <w:rPr>
                <w:sz w:val="22"/>
              </w:rPr>
            </w:pPr>
            <w:r>
              <w:rPr>
                <w:sz w:val="22"/>
              </w:rPr>
              <w:t>Ботанические</w:t>
            </w:r>
            <w:r>
              <w:rPr>
                <w:spacing w:val="-10"/>
                <w:sz w:val="22"/>
              </w:rPr>
              <w:t xml:space="preserve"> </w:t>
            </w:r>
            <w:r>
              <w:rPr>
                <w:sz w:val="22"/>
              </w:rPr>
              <w:t>сады</w:t>
            </w:r>
            <w:r>
              <w:rPr>
                <w:spacing w:val="-8"/>
                <w:sz w:val="22"/>
              </w:rPr>
              <w:t xml:space="preserve"> </w:t>
            </w:r>
            <w:r>
              <w:rPr>
                <w:sz w:val="22"/>
              </w:rPr>
              <w:t>и</w:t>
            </w:r>
            <w:r>
              <w:rPr>
                <w:spacing w:val="-9"/>
                <w:sz w:val="22"/>
              </w:rPr>
              <w:t xml:space="preserve"> </w:t>
            </w:r>
            <w:r>
              <w:rPr>
                <w:sz w:val="22"/>
              </w:rPr>
              <w:t>зоологические</w:t>
            </w:r>
            <w:r>
              <w:rPr>
                <w:spacing w:val="-9"/>
                <w:sz w:val="22"/>
              </w:rPr>
              <w:t xml:space="preserve"> </w:t>
            </w:r>
            <w:r>
              <w:rPr>
                <w:spacing w:val="-2"/>
                <w:sz w:val="22"/>
              </w:rPr>
              <w:t>парки.</w:t>
            </w:r>
          </w:p>
          <w:p>
            <w:pPr>
              <w:pStyle w:val="TableParagraph"/>
              <w:spacing w:lineRule="auto" w:line="218" w:before="7" w:after="0"/>
              <w:ind w:start="61" w:end="58"/>
              <w:jc w:val="both"/>
              <w:rPr>
                <w:sz w:val="22"/>
              </w:rPr>
            </w:pPr>
            <w:r>
              <w:rPr>
                <w:sz w:val="22"/>
              </w:rPr>
              <w:t>Основные принципы устойчивого развития человечества и природы. Рациональное природопользование и сохранение биологического разнообразия Земли</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335" w:after="0"/>
        <w:rPr/>
      </w:pPr>
      <w:r>
        <w:rPr/>
      </w:r>
    </w:p>
    <w:p>
      <w:pPr>
        <w:pStyle w:val="Heading1"/>
        <w:spacing w:before="1" w:after="0"/>
        <w:rPr/>
      </w:pPr>
      <w:r>
        <w:rPr>
          <w:spacing w:val="-2"/>
        </w:rPr>
        <w:t>ИСТОРИЯ</w:t>
      </w:r>
    </w:p>
    <w:p>
      <w:pPr>
        <w:pStyle w:val="BodyText"/>
        <w:spacing w:lineRule="auto" w:line="218" w:before="244"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Понимание значимости России в мировых политических и социально-экономических процессах 1914 - 1945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28"/>
                <w:sz w:val="22"/>
              </w:rPr>
              <w:t xml:space="preserve"> </w:t>
            </w:r>
            <w:r>
              <w:rPr>
                <w:sz w:val="22"/>
              </w:rPr>
              <w:t>наиболее</w:t>
            </w:r>
            <w:r>
              <w:rPr>
                <w:spacing w:val="29"/>
                <w:sz w:val="22"/>
              </w:rPr>
              <w:t xml:space="preserve"> </w:t>
            </w:r>
            <w:r>
              <w:rPr>
                <w:sz w:val="22"/>
              </w:rPr>
              <w:t>значимые</w:t>
            </w:r>
            <w:r>
              <w:rPr>
                <w:spacing w:val="29"/>
                <w:sz w:val="22"/>
              </w:rPr>
              <w:t xml:space="preserve"> </w:t>
            </w:r>
            <w:r>
              <w:rPr>
                <w:sz w:val="22"/>
              </w:rPr>
              <w:t>события</w:t>
            </w:r>
            <w:r>
              <w:rPr>
                <w:spacing w:val="28"/>
                <w:sz w:val="22"/>
              </w:rPr>
              <w:t xml:space="preserve"> </w:t>
            </w:r>
            <w:r>
              <w:rPr>
                <w:sz w:val="22"/>
              </w:rPr>
              <w:t>истории</w:t>
            </w:r>
            <w:r>
              <w:rPr>
                <w:spacing w:val="30"/>
                <w:sz w:val="22"/>
              </w:rPr>
              <w:t xml:space="preserve"> </w:t>
            </w:r>
            <w:r>
              <w:rPr>
                <w:sz w:val="22"/>
              </w:rPr>
              <w:t>России</w:t>
            </w:r>
            <w:r>
              <w:rPr>
                <w:spacing w:val="28"/>
                <w:sz w:val="22"/>
              </w:rPr>
              <w:t xml:space="preserve"> </w:t>
            </w:r>
            <w:r>
              <w:rPr>
                <w:sz w:val="22"/>
              </w:rPr>
              <w:t>1914</w:t>
            </w:r>
            <w:r>
              <w:rPr>
                <w:spacing w:val="32"/>
                <w:sz w:val="22"/>
              </w:rPr>
              <w:t xml:space="preserve"> </w:t>
            </w:r>
            <w:r>
              <w:rPr>
                <w:sz w:val="22"/>
              </w:rPr>
              <w:t>-</w:t>
            </w:r>
            <w:r>
              <w:rPr>
                <w:spacing w:val="29"/>
                <w:sz w:val="22"/>
              </w:rPr>
              <w:t xml:space="preserve"> </w:t>
            </w:r>
            <w:r>
              <w:rPr>
                <w:sz w:val="22"/>
              </w:rPr>
              <w:t>1945</w:t>
            </w:r>
            <w:r>
              <w:rPr>
                <w:spacing w:val="29"/>
                <w:sz w:val="22"/>
              </w:rPr>
              <w:t xml:space="preserve"> </w:t>
            </w:r>
            <w:r>
              <w:rPr>
                <w:sz w:val="22"/>
              </w:rPr>
              <w:t>гг.,</w:t>
            </w:r>
            <w:r>
              <w:rPr>
                <w:spacing w:val="29"/>
                <w:sz w:val="22"/>
              </w:rPr>
              <w:t xml:space="preserve"> </w:t>
            </w:r>
            <w:r>
              <w:rPr>
                <w:sz w:val="22"/>
              </w:rPr>
              <w:t>объяснять</w:t>
            </w:r>
            <w:r>
              <w:rPr>
                <w:spacing w:val="29"/>
                <w:sz w:val="22"/>
              </w:rPr>
              <w:t xml:space="preserve"> </w:t>
            </w:r>
            <w:r>
              <w:rPr>
                <w:sz w:val="22"/>
              </w:rPr>
              <w:t>их особую значимость для истории нашей страны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Определять</w:t>
            </w:r>
            <w:r>
              <w:rPr>
                <w:spacing w:val="80"/>
                <w:sz w:val="22"/>
              </w:rPr>
              <w:t xml:space="preserve"> </w:t>
            </w:r>
            <w:r>
              <w:rPr>
                <w:sz w:val="22"/>
              </w:rPr>
              <w:t>и</w:t>
            </w:r>
            <w:r>
              <w:rPr>
                <w:spacing w:val="80"/>
                <w:sz w:val="22"/>
              </w:rPr>
              <w:t xml:space="preserve"> </w:t>
            </w:r>
            <w:r>
              <w:rPr>
                <w:sz w:val="22"/>
              </w:rPr>
              <w:t>объяснять</w:t>
            </w:r>
            <w:r>
              <w:rPr>
                <w:spacing w:val="80"/>
                <w:sz w:val="22"/>
              </w:rPr>
              <w:t xml:space="preserve"> </w:t>
            </w:r>
            <w:r>
              <w:rPr>
                <w:sz w:val="22"/>
              </w:rPr>
              <w:t>(аргументировать)</w:t>
            </w:r>
            <w:r>
              <w:rPr>
                <w:spacing w:val="80"/>
                <w:sz w:val="22"/>
              </w:rPr>
              <w:t xml:space="preserve"> </w:t>
            </w:r>
            <w:r>
              <w:rPr>
                <w:sz w:val="22"/>
              </w:rPr>
              <w:t>свое</w:t>
            </w:r>
            <w:r>
              <w:rPr>
                <w:spacing w:val="80"/>
                <w:sz w:val="22"/>
              </w:rPr>
              <w:t xml:space="preserve"> </w:t>
            </w:r>
            <w:r>
              <w:rPr>
                <w:sz w:val="22"/>
              </w:rPr>
              <w:t>отношение</w:t>
            </w:r>
            <w:r>
              <w:rPr>
                <w:spacing w:val="80"/>
                <w:sz w:val="22"/>
              </w:rPr>
              <w:t xml:space="preserve"> </w:t>
            </w:r>
            <w:r>
              <w:rPr>
                <w:sz w:val="22"/>
              </w:rPr>
              <w:t>и</w:t>
            </w:r>
            <w:r>
              <w:rPr>
                <w:spacing w:val="80"/>
                <w:sz w:val="22"/>
              </w:rPr>
              <w:t xml:space="preserve"> </w:t>
            </w:r>
            <w:r>
              <w:rPr>
                <w:sz w:val="22"/>
              </w:rPr>
              <w:t>оценку</w:t>
            </w:r>
            <w:r>
              <w:rPr>
                <w:spacing w:val="80"/>
                <w:sz w:val="22"/>
              </w:rPr>
              <w:t xml:space="preserve"> </w:t>
            </w:r>
            <w:r>
              <w:rPr>
                <w:sz w:val="22"/>
              </w:rPr>
              <w:t>наиболее значительных</w:t>
            </w:r>
            <w:r>
              <w:rPr>
                <w:spacing w:val="56"/>
                <w:w w:val="150"/>
                <w:sz w:val="22"/>
              </w:rPr>
              <w:t xml:space="preserve"> </w:t>
            </w:r>
            <w:r>
              <w:rPr>
                <w:sz w:val="22"/>
              </w:rPr>
              <w:t>событий,</w:t>
            </w:r>
            <w:r>
              <w:rPr>
                <w:spacing w:val="58"/>
                <w:w w:val="150"/>
                <w:sz w:val="22"/>
              </w:rPr>
              <w:t xml:space="preserve"> </w:t>
            </w:r>
            <w:r>
              <w:rPr>
                <w:sz w:val="22"/>
              </w:rPr>
              <w:t>явлений,</w:t>
            </w:r>
            <w:r>
              <w:rPr>
                <w:spacing w:val="56"/>
                <w:w w:val="150"/>
                <w:sz w:val="22"/>
              </w:rPr>
              <w:t xml:space="preserve"> </w:t>
            </w:r>
            <w:r>
              <w:rPr>
                <w:sz w:val="22"/>
              </w:rPr>
              <w:t>процессов</w:t>
            </w:r>
            <w:r>
              <w:rPr>
                <w:spacing w:val="57"/>
                <w:w w:val="150"/>
                <w:sz w:val="22"/>
              </w:rPr>
              <w:t xml:space="preserve"> </w:t>
            </w:r>
            <w:r>
              <w:rPr>
                <w:sz w:val="22"/>
              </w:rPr>
              <w:t>истории</w:t>
            </w:r>
            <w:r>
              <w:rPr>
                <w:spacing w:val="57"/>
                <w:w w:val="150"/>
                <w:sz w:val="22"/>
              </w:rPr>
              <w:t xml:space="preserve"> </w:t>
            </w:r>
            <w:r>
              <w:rPr>
                <w:sz w:val="22"/>
              </w:rPr>
              <w:t>России</w:t>
            </w:r>
            <w:r>
              <w:rPr>
                <w:spacing w:val="56"/>
                <w:w w:val="150"/>
                <w:sz w:val="22"/>
              </w:rPr>
              <w:t xml:space="preserve"> </w:t>
            </w:r>
            <w:r>
              <w:rPr>
                <w:sz w:val="22"/>
              </w:rPr>
              <w:t>1914</w:t>
            </w:r>
            <w:r>
              <w:rPr>
                <w:spacing w:val="62"/>
                <w:w w:val="150"/>
                <w:sz w:val="22"/>
              </w:rPr>
              <w:t xml:space="preserve"> </w:t>
            </w:r>
            <w:r>
              <w:rPr>
                <w:sz w:val="22"/>
              </w:rPr>
              <w:t>-</w:t>
            </w:r>
            <w:r>
              <w:rPr>
                <w:spacing w:val="56"/>
                <w:w w:val="150"/>
                <w:sz w:val="22"/>
              </w:rPr>
              <w:t xml:space="preserve"> </w:t>
            </w:r>
            <w:r>
              <w:rPr>
                <w:sz w:val="22"/>
              </w:rPr>
              <w:t>1945</w:t>
            </w:r>
            <w:r>
              <w:rPr>
                <w:spacing w:val="57"/>
                <w:w w:val="150"/>
                <w:sz w:val="22"/>
              </w:rPr>
              <w:t xml:space="preserve"> </w:t>
            </w:r>
            <w:r>
              <w:rPr>
                <w:sz w:val="22"/>
              </w:rPr>
              <w:t>гг.,</w:t>
            </w:r>
            <w:r>
              <w:rPr>
                <w:spacing w:val="59"/>
                <w:w w:val="150"/>
                <w:sz w:val="22"/>
              </w:rPr>
              <w:t xml:space="preserve"> </w:t>
            </w:r>
            <w:r>
              <w:rPr>
                <w:spacing w:val="-5"/>
                <w:sz w:val="22"/>
              </w:rPr>
              <w:t>их</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значение</w:t>
            </w:r>
            <w:r>
              <w:rPr>
                <w:spacing w:val="-7"/>
                <w:sz w:val="22"/>
              </w:rPr>
              <w:t xml:space="preserve"> </w:t>
            </w:r>
            <w:r>
              <w:rPr>
                <w:sz w:val="22"/>
              </w:rPr>
              <w:t>для</w:t>
            </w:r>
            <w:r>
              <w:rPr>
                <w:spacing w:val="-7"/>
                <w:sz w:val="22"/>
              </w:rPr>
              <w:t xml:space="preserve"> </w:t>
            </w:r>
            <w:r>
              <w:rPr>
                <w:sz w:val="22"/>
              </w:rPr>
              <w:t>истории</w:t>
            </w:r>
            <w:r>
              <w:rPr>
                <w:spacing w:val="-5"/>
                <w:sz w:val="22"/>
              </w:rPr>
              <w:t xml:space="preserve"> </w:t>
            </w:r>
            <w:r>
              <w:rPr>
                <w:sz w:val="22"/>
              </w:rPr>
              <w:t>России</w:t>
            </w:r>
            <w:r>
              <w:rPr>
                <w:spacing w:val="-6"/>
                <w:sz w:val="22"/>
              </w:rPr>
              <w:t xml:space="preserve"> </w:t>
            </w:r>
            <w:r>
              <w:rPr>
                <w:sz w:val="22"/>
              </w:rPr>
              <w:t>и</w:t>
            </w:r>
            <w:r>
              <w:rPr>
                <w:spacing w:val="-7"/>
                <w:sz w:val="22"/>
              </w:rPr>
              <w:t xml:space="preserve"> </w:t>
            </w:r>
            <w:r>
              <w:rPr>
                <w:sz w:val="22"/>
              </w:rPr>
              <w:t>человечества</w:t>
            </w:r>
            <w:r>
              <w:rPr>
                <w:spacing w:val="-7"/>
                <w:sz w:val="22"/>
              </w:rPr>
              <w:t xml:space="preserve"> </w:t>
            </w:r>
            <w:r>
              <w:rPr>
                <w:sz w:val="22"/>
              </w:rPr>
              <w:t>в</w:t>
            </w:r>
            <w:r>
              <w:rPr>
                <w:spacing w:val="-7"/>
                <w:sz w:val="22"/>
              </w:rPr>
              <w:t xml:space="preserve"> </w:t>
            </w:r>
            <w:r>
              <w:rPr>
                <w:spacing w:val="-2"/>
                <w:sz w:val="22"/>
              </w:rPr>
              <w:t>целом</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Используя</w:t>
            </w:r>
            <w:r>
              <w:rPr>
                <w:spacing w:val="25"/>
                <w:sz w:val="22"/>
              </w:rPr>
              <w:t xml:space="preserve"> </w:t>
            </w:r>
            <w:r>
              <w:rPr>
                <w:sz w:val="22"/>
              </w:rPr>
              <w:t>знания по</w:t>
            </w:r>
            <w:r>
              <w:rPr>
                <w:spacing w:val="24"/>
                <w:sz w:val="22"/>
              </w:rPr>
              <w:t xml:space="preserve"> </w:t>
            </w:r>
            <w:r>
              <w:rPr>
                <w:sz w:val="22"/>
              </w:rPr>
              <w:t>истории России и</w:t>
            </w:r>
            <w:r>
              <w:rPr>
                <w:spacing w:val="24"/>
                <w:sz w:val="22"/>
              </w:rPr>
              <w:t xml:space="preserve"> </w:t>
            </w:r>
            <w:r>
              <w:rPr>
                <w:sz w:val="22"/>
              </w:rPr>
              <w:t>всемирной истории</w:t>
            </w:r>
            <w:r>
              <w:rPr>
                <w:spacing w:val="25"/>
                <w:sz w:val="22"/>
              </w:rPr>
              <w:t xml:space="preserve"> </w:t>
            </w:r>
            <w:r>
              <w:rPr>
                <w:sz w:val="22"/>
              </w:rPr>
              <w:t>1914</w:t>
            </w:r>
            <w:r>
              <w:rPr>
                <w:spacing w:val="29"/>
                <w:sz w:val="22"/>
              </w:rPr>
              <w:t xml:space="preserve"> </w:t>
            </w:r>
            <w:r>
              <w:rPr>
                <w:sz w:val="22"/>
              </w:rPr>
              <w:t>- 1945</w:t>
            </w:r>
            <w:r>
              <w:rPr>
                <w:spacing w:val="25"/>
                <w:sz w:val="22"/>
              </w:rPr>
              <w:t xml:space="preserve"> </w:t>
            </w:r>
            <w:r>
              <w:rPr>
                <w:sz w:val="22"/>
              </w:rPr>
              <w:t>гг.,</w:t>
            </w:r>
            <w:r>
              <w:rPr>
                <w:spacing w:val="24"/>
                <w:sz w:val="22"/>
              </w:rPr>
              <w:t xml:space="preserve"> </w:t>
            </w:r>
            <w:r>
              <w:rPr>
                <w:sz w:val="22"/>
              </w:rPr>
              <w:t>выявлять попытки фальсификации истории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1914 - 1945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40"/>
                <w:sz w:val="22"/>
              </w:rPr>
              <w:t xml:space="preserve"> </w:t>
            </w:r>
            <w:r>
              <w:rPr>
                <w:sz w:val="22"/>
              </w:rPr>
              <w:t>имена</w:t>
            </w:r>
            <w:r>
              <w:rPr>
                <w:spacing w:val="40"/>
                <w:sz w:val="22"/>
              </w:rPr>
              <w:t xml:space="preserve"> </w:t>
            </w:r>
            <w:r>
              <w:rPr>
                <w:sz w:val="22"/>
              </w:rPr>
              <w:t>наиболее</w:t>
            </w:r>
            <w:r>
              <w:rPr>
                <w:spacing w:val="40"/>
                <w:sz w:val="22"/>
              </w:rPr>
              <w:t xml:space="preserve"> </w:t>
            </w:r>
            <w:r>
              <w:rPr>
                <w:sz w:val="22"/>
              </w:rPr>
              <w:t>выдающихся</w:t>
            </w:r>
            <w:r>
              <w:rPr>
                <w:spacing w:val="40"/>
                <w:sz w:val="22"/>
              </w:rPr>
              <w:t xml:space="preserve"> </w:t>
            </w:r>
            <w:r>
              <w:rPr>
                <w:sz w:val="22"/>
              </w:rPr>
              <w:t>деятелей</w:t>
            </w:r>
            <w:r>
              <w:rPr>
                <w:spacing w:val="40"/>
                <w:sz w:val="22"/>
              </w:rPr>
              <w:t xml:space="preserve"> </w:t>
            </w:r>
            <w:r>
              <w:rPr>
                <w:sz w:val="22"/>
              </w:rPr>
              <w:t>истории</w:t>
            </w:r>
            <w:r>
              <w:rPr>
                <w:spacing w:val="40"/>
                <w:sz w:val="22"/>
              </w:rPr>
              <w:t xml:space="preserve"> </w:t>
            </w:r>
            <w:r>
              <w:rPr>
                <w:sz w:val="22"/>
              </w:rPr>
              <w:t>России</w:t>
            </w:r>
            <w:r>
              <w:rPr>
                <w:spacing w:val="40"/>
                <w:sz w:val="22"/>
              </w:rPr>
              <w:t xml:space="preserve"> </w:t>
            </w:r>
            <w:r>
              <w:rPr>
                <w:sz w:val="22"/>
              </w:rPr>
              <w:t>1914</w:t>
            </w:r>
            <w:r>
              <w:rPr>
                <w:spacing w:val="40"/>
                <w:sz w:val="22"/>
              </w:rPr>
              <w:t xml:space="preserve"> </w:t>
            </w:r>
            <w:r>
              <w:rPr>
                <w:sz w:val="22"/>
              </w:rPr>
              <w:t>-</w:t>
            </w:r>
            <w:r>
              <w:rPr>
                <w:spacing w:val="40"/>
                <w:sz w:val="22"/>
              </w:rPr>
              <w:t xml:space="preserve"> </w:t>
            </w:r>
            <w:r>
              <w:rPr>
                <w:sz w:val="22"/>
              </w:rPr>
              <w:t>1945</w:t>
            </w:r>
            <w:r>
              <w:rPr>
                <w:spacing w:val="40"/>
                <w:sz w:val="22"/>
              </w:rPr>
              <w:t xml:space="preserve"> </w:t>
            </w:r>
            <w:r>
              <w:rPr>
                <w:sz w:val="22"/>
              </w:rPr>
              <w:t>гг., события, процессы, в которых они участвовали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Характеризовать деятельность исторических личностей в рамках событий, процессов истории России 1914 - 1945 гг., оценивать значение их деятельности для истории нашей страны и человечества в целом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Характеризовать</w:t>
            </w:r>
            <w:r>
              <w:rPr>
                <w:spacing w:val="80"/>
                <w:sz w:val="22"/>
              </w:rPr>
              <w:t xml:space="preserve"> </w:t>
            </w:r>
            <w:r>
              <w:rPr>
                <w:sz w:val="22"/>
              </w:rPr>
              <w:t>значение</w:t>
            </w:r>
            <w:r>
              <w:rPr>
                <w:spacing w:val="80"/>
                <w:sz w:val="22"/>
              </w:rPr>
              <w:t xml:space="preserve"> </w:t>
            </w:r>
            <w:r>
              <w:rPr>
                <w:sz w:val="22"/>
              </w:rPr>
              <w:t>и</w:t>
            </w:r>
            <w:r>
              <w:rPr>
                <w:spacing w:val="80"/>
                <w:sz w:val="22"/>
              </w:rPr>
              <w:t xml:space="preserve"> </w:t>
            </w:r>
            <w:r>
              <w:rPr>
                <w:sz w:val="22"/>
              </w:rPr>
              <w:t>последствия</w:t>
            </w:r>
            <w:r>
              <w:rPr>
                <w:spacing w:val="80"/>
                <w:sz w:val="22"/>
              </w:rPr>
              <w:t xml:space="preserve"> </w:t>
            </w:r>
            <w:r>
              <w:rPr>
                <w:sz w:val="22"/>
              </w:rPr>
              <w:t>событий</w:t>
            </w:r>
            <w:r>
              <w:rPr>
                <w:spacing w:val="80"/>
                <w:sz w:val="22"/>
              </w:rPr>
              <w:t xml:space="preserve"> </w:t>
            </w:r>
            <w:r>
              <w:rPr>
                <w:sz w:val="22"/>
              </w:rPr>
              <w:t>1914</w:t>
            </w:r>
            <w:r>
              <w:rPr>
                <w:spacing w:val="80"/>
                <w:sz w:val="22"/>
              </w:rPr>
              <w:t xml:space="preserve"> </w:t>
            </w:r>
            <w:r>
              <w:rPr>
                <w:sz w:val="22"/>
              </w:rPr>
              <w:t>-</w:t>
            </w:r>
            <w:r>
              <w:rPr>
                <w:spacing w:val="80"/>
                <w:sz w:val="22"/>
              </w:rPr>
              <w:t xml:space="preserve"> </w:t>
            </w:r>
            <w:r>
              <w:rPr>
                <w:sz w:val="22"/>
              </w:rPr>
              <w:t>1945</w:t>
            </w:r>
            <w:r>
              <w:rPr>
                <w:spacing w:val="80"/>
                <w:sz w:val="22"/>
              </w:rPr>
              <w:t xml:space="preserve"> </w:t>
            </w:r>
            <w:r>
              <w:rPr>
                <w:sz w:val="22"/>
              </w:rPr>
              <w:t>гг.,</w:t>
            </w:r>
            <w:r>
              <w:rPr>
                <w:spacing w:val="80"/>
                <w:sz w:val="22"/>
              </w:rPr>
              <w:t xml:space="preserve"> </w:t>
            </w:r>
            <w:r>
              <w:rPr>
                <w:sz w:val="22"/>
              </w:rPr>
              <w:t>в</w:t>
            </w:r>
            <w:r>
              <w:rPr>
                <w:spacing w:val="80"/>
                <w:sz w:val="22"/>
              </w:rPr>
              <w:t xml:space="preserve"> </w:t>
            </w:r>
            <w:r>
              <w:rPr>
                <w:sz w:val="22"/>
              </w:rPr>
              <w:t>которых</w:t>
            </w:r>
            <w:r>
              <w:rPr>
                <w:spacing w:val="80"/>
                <w:sz w:val="22"/>
              </w:rPr>
              <w:t xml:space="preserve"> </w:t>
            </w:r>
            <w:r>
              <w:rPr>
                <w:sz w:val="22"/>
              </w:rPr>
              <w:t>участвовали выдающиеся исторические личности, для истории 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40"/>
                <w:sz w:val="22"/>
              </w:rPr>
              <w:t xml:space="preserve"> </w:t>
            </w:r>
            <w:r>
              <w:rPr>
                <w:sz w:val="22"/>
              </w:rPr>
              <w:t>и</w:t>
            </w:r>
            <w:r>
              <w:rPr>
                <w:spacing w:val="39"/>
                <w:sz w:val="22"/>
              </w:rPr>
              <w:t xml:space="preserve"> </w:t>
            </w:r>
            <w:r>
              <w:rPr>
                <w:sz w:val="22"/>
              </w:rPr>
              <w:t>объяснять</w:t>
            </w:r>
            <w:r>
              <w:rPr>
                <w:spacing w:val="40"/>
                <w:sz w:val="22"/>
              </w:rPr>
              <w:t xml:space="preserve"> </w:t>
            </w:r>
            <w:r>
              <w:rPr>
                <w:sz w:val="22"/>
              </w:rPr>
              <w:t>(аргументировать)</w:t>
            </w:r>
            <w:r>
              <w:rPr>
                <w:spacing w:val="39"/>
                <w:sz w:val="22"/>
              </w:rPr>
              <w:t xml:space="preserve"> </w:t>
            </w:r>
            <w:r>
              <w:rPr>
                <w:sz w:val="22"/>
              </w:rPr>
              <w:t>свое</w:t>
            </w:r>
            <w:r>
              <w:rPr>
                <w:spacing w:val="40"/>
                <w:sz w:val="22"/>
              </w:rPr>
              <w:t xml:space="preserve"> </w:t>
            </w:r>
            <w:r>
              <w:rPr>
                <w:sz w:val="22"/>
              </w:rPr>
              <w:t>отношение</w:t>
            </w:r>
            <w:r>
              <w:rPr>
                <w:spacing w:val="39"/>
                <w:sz w:val="22"/>
              </w:rPr>
              <w:t xml:space="preserve"> </w:t>
            </w:r>
            <w:r>
              <w:rPr>
                <w:sz w:val="22"/>
              </w:rPr>
              <w:t>и</w:t>
            </w:r>
            <w:r>
              <w:rPr>
                <w:spacing w:val="39"/>
                <w:sz w:val="22"/>
              </w:rPr>
              <w:t xml:space="preserve"> </w:t>
            </w:r>
            <w:r>
              <w:rPr>
                <w:sz w:val="22"/>
              </w:rPr>
              <w:t>оценку</w:t>
            </w:r>
            <w:r>
              <w:rPr>
                <w:spacing w:val="39"/>
                <w:sz w:val="22"/>
              </w:rPr>
              <w:t xml:space="preserve"> </w:t>
            </w:r>
            <w:r>
              <w:rPr>
                <w:sz w:val="22"/>
              </w:rPr>
              <w:t>деятельности исторических личностей</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Объяснять смысл изученных (изучаемых) исторических понятий и терминов из</w:t>
            </w:r>
            <w:r>
              <w:rPr>
                <w:spacing w:val="40"/>
                <w:sz w:val="22"/>
              </w:rPr>
              <w:t xml:space="preserve"> </w:t>
            </w:r>
            <w:r>
              <w:rPr>
                <w:sz w:val="22"/>
              </w:rPr>
              <w:t>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По самостоятельно составленному плану представлять развернутый рассказ</w:t>
            </w:r>
            <w:r>
              <w:rPr>
                <w:spacing w:val="40"/>
                <w:sz w:val="22"/>
              </w:rPr>
              <w:t xml:space="preserve"> </w:t>
            </w:r>
            <w:r>
              <w:rPr>
                <w:sz w:val="22"/>
              </w:rPr>
              <w:t>(описание)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w:t>
            </w:r>
            <w:r>
              <w:rPr>
                <w:spacing w:val="40"/>
                <w:sz w:val="22"/>
              </w:rPr>
              <w:t xml:space="preserve"> </w:t>
            </w:r>
            <w:r>
              <w:rPr>
                <w:sz w:val="22"/>
              </w:rPr>
              <w:t>авторов памятников культуры, определять жанр, стиль, особенности технических и художественных приемов создания памятников культуры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Представлять результаты самостоятельного изучения исторической информации из истории России и всемирной истории 1914 - 1945 гг. в форме сложного плана, конспекта, реферата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Определять</w:t>
            </w:r>
            <w:r>
              <w:rPr>
                <w:spacing w:val="-1"/>
                <w:sz w:val="22"/>
              </w:rPr>
              <w:t xml:space="preserve"> </w:t>
            </w:r>
            <w:r>
              <w:rPr>
                <w:sz w:val="22"/>
              </w:rPr>
              <w:t>и</w:t>
            </w:r>
            <w:r>
              <w:rPr>
                <w:spacing w:val="-3"/>
                <w:sz w:val="22"/>
              </w:rPr>
              <w:t xml:space="preserve"> </w:t>
            </w:r>
            <w:r>
              <w:rPr>
                <w:sz w:val="22"/>
              </w:rPr>
              <w:t>объяснять</w:t>
            </w:r>
            <w:r>
              <w:rPr>
                <w:spacing w:val="-3"/>
                <w:sz w:val="22"/>
              </w:rPr>
              <w:t xml:space="preserve"> </w:t>
            </w:r>
            <w:r>
              <w:rPr>
                <w:sz w:val="22"/>
              </w:rPr>
              <w:t>с</w:t>
            </w:r>
            <w:r>
              <w:rPr>
                <w:spacing w:val="-3"/>
                <w:sz w:val="22"/>
              </w:rPr>
              <w:t xml:space="preserve"> </w:t>
            </w:r>
            <w:r>
              <w:rPr>
                <w:sz w:val="22"/>
              </w:rPr>
              <w:t>использованием</w:t>
            </w:r>
            <w:r>
              <w:rPr>
                <w:spacing w:val="-3"/>
                <w:sz w:val="22"/>
              </w:rPr>
              <w:t xml:space="preserve"> </w:t>
            </w:r>
            <w:r>
              <w:rPr>
                <w:sz w:val="22"/>
              </w:rPr>
              <w:t>фактического</w:t>
            </w:r>
            <w:r>
              <w:rPr>
                <w:spacing w:val="-3"/>
                <w:sz w:val="22"/>
              </w:rPr>
              <w:t xml:space="preserve"> </w:t>
            </w:r>
            <w:r>
              <w:rPr>
                <w:sz w:val="22"/>
              </w:rPr>
              <w:t>материала</w:t>
            </w:r>
            <w:r>
              <w:rPr>
                <w:spacing w:val="-2"/>
                <w:sz w:val="22"/>
              </w:rPr>
              <w:t xml:space="preserve"> </w:t>
            </w:r>
            <w:r>
              <w:rPr>
                <w:sz w:val="22"/>
              </w:rPr>
              <w:t>свое</w:t>
            </w:r>
            <w:r>
              <w:rPr>
                <w:spacing w:val="-1"/>
                <w:sz w:val="22"/>
              </w:rPr>
              <w:t xml:space="preserve"> </w:t>
            </w:r>
            <w:r>
              <w:rPr>
                <w:sz w:val="22"/>
              </w:rPr>
              <w:t>отношение</w:t>
            </w:r>
            <w:r>
              <w:rPr>
                <w:spacing w:val="-4"/>
                <w:sz w:val="22"/>
              </w:rPr>
              <w:t xml:space="preserve"> </w:t>
            </w:r>
            <w:r>
              <w:rPr>
                <w:spacing w:val="-10"/>
                <w:sz w:val="22"/>
              </w:rPr>
              <w:t>к</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наиболее</w:t>
            </w:r>
            <w:r>
              <w:rPr>
                <w:spacing w:val="40"/>
                <w:sz w:val="22"/>
              </w:rPr>
              <w:t xml:space="preserve"> </w:t>
            </w:r>
            <w:r>
              <w:rPr>
                <w:sz w:val="22"/>
              </w:rPr>
              <w:t>значительным</w:t>
            </w:r>
            <w:r>
              <w:rPr>
                <w:spacing w:val="40"/>
                <w:sz w:val="22"/>
              </w:rPr>
              <w:t xml:space="preserve"> </w:t>
            </w:r>
            <w:r>
              <w:rPr>
                <w:sz w:val="22"/>
              </w:rPr>
              <w:t>событиям,</w:t>
            </w:r>
            <w:r>
              <w:rPr>
                <w:spacing w:val="40"/>
                <w:sz w:val="22"/>
              </w:rPr>
              <w:t xml:space="preserve"> </w:t>
            </w:r>
            <w:r>
              <w:rPr>
                <w:sz w:val="22"/>
              </w:rPr>
              <w:t>достижениям</w:t>
            </w:r>
            <w:r>
              <w:rPr>
                <w:spacing w:val="40"/>
                <w:sz w:val="22"/>
              </w:rPr>
              <w:t xml:space="preserve"> </w:t>
            </w:r>
            <w:r>
              <w:rPr>
                <w:sz w:val="22"/>
              </w:rPr>
              <w:t>и</w:t>
            </w:r>
            <w:r>
              <w:rPr>
                <w:spacing w:val="40"/>
                <w:sz w:val="22"/>
              </w:rPr>
              <w:t xml:space="preserve"> </w:t>
            </w:r>
            <w:r>
              <w:rPr>
                <w:sz w:val="22"/>
              </w:rPr>
              <w:t>личностям</w:t>
            </w:r>
            <w:r>
              <w:rPr>
                <w:spacing w:val="40"/>
                <w:sz w:val="22"/>
              </w:rPr>
              <w:t xml:space="preserve"> </w:t>
            </w:r>
            <w:r>
              <w:rPr>
                <w:sz w:val="22"/>
              </w:rPr>
              <w:t>истории</w:t>
            </w:r>
            <w:r>
              <w:rPr>
                <w:spacing w:val="40"/>
                <w:sz w:val="22"/>
              </w:rPr>
              <w:t xml:space="preserve"> </w:t>
            </w:r>
            <w:r>
              <w:rPr>
                <w:sz w:val="22"/>
              </w:rPr>
              <w:t>России</w:t>
            </w:r>
            <w:r>
              <w:rPr>
                <w:spacing w:val="40"/>
                <w:sz w:val="22"/>
              </w:rPr>
              <w:t xml:space="preserve"> </w:t>
            </w:r>
            <w:r>
              <w:rPr>
                <w:sz w:val="22"/>
              </w:rPr>
              <w:t>и</w:t>
            </w:r>
            <w:r>
              <w:rPr>
                <w:spacing w:val="80"/>
                <w:w w:val="150"/>
                <w:sz w:val="22"/>
              </w:rPr>
              <w:t xml:space="preserve"> </w:t>
            </w:r>
            <w:r>
              <w:rPr>
                <w:sz w:val="22"/>
              </w:rPr>
              <w:t>зарубежных стран 1914 - 1945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Понимать</w:t>
            </w:r>
            <w:r>
              <w:rPr>
                <w:spacing w:val="-4"/>
                <w:sz w:val="22"/>
              </w:rPr>
              <w:t xml:space="preserve"> </w:t>
            </w:r>
            <w:r>
              <w:rPr>
                <w:sz w:val="22"/>
              </w:rPr>
              <w:t>необходимость</w:t>
            </w:r>
            <w:r>
              <w:rPr>
                <w:spacing w:val="-4"/>
                <w:sz w:val="22"/>
              </w:rPr>
              <w:t xml:space="preserve"> </w:t>
            </w:r>
            <w:r>
              <w:rPr>
                <w:sz w:val="22"/>
              </w:rPr>
              <w:t>фактической</w:t>
            </w:r>
            <w:r>
              <w:rPr>
                <w:spacing w:val="-4"/>
                <w:sz w:val="22"/>
              </w:rPr>
              <w:t xml:space="preserve"> </w:t>
            </w:r>
            <w:r>
              <w:rPr>
                <w:sz w:val="22"/>
              </w:rPr>
              <w:t>аргументации</w:t>
            </w:r>
            <w:r>
              <w:rPr>
                <w:spacing w:val="-4"/>
                <w:sz w:val="22"/>
              </w:rPr>
              <w:t xml:space="preserve"> </w:t>
            </w:r>
            <w:r>
              <w:rPr>
                <w:sz w:val="22"/>
              </w:rPr>
              <w:t>для</w:t>
            </w:r>
            <w:r>
              <w:rPr>
                <w:spacing w:val="-4"/>
                <w:sz w:val="22"/>
              </w:rPr>
              <w:t xml:space="preserve"> </w:t>
            </w:r>
            <w:r>
              <w:rPr>
                <w:sz w:val="22"/>
              </w:rPr>
              <w:t>обоснования</w:t>
            </w:r>
            <w:r>
              <w:rPr>
                <w:spacing w:val="-3"/>
                <w:sz w:val="22"/>
              </w:rPr>
              <w:t xml:space="preserve"> </w:t>
            </w:r>
            <w:r>
              <w:rPr>
                <w:sz w:val="22"/>
              </w:rPr>
              <w:t>своей</w:t>
            </w:r>
            <w:r>
              <w:rPr>
                <w:spacing w:val="-4"/>
                <w:sz w:val="22"/>
              </w:rPr>
              <w:t xml:space="preserve"> </w:t>
            </w:r>
            <w:r>
              <w:rPr>
                <w:sz w:val="22"/>
              </w:rPr>
              <w:t>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w:t>
            </w:r>
            <w:r>
              <w:rPr>
                <w:spacing w:val="-2"/>
                <w:sz w:val="22"/>
              </w:rPr>
              <w:t>процессы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 характерные, существенные признаки событий, процессов, явлений истории России и всеобщей истории 1914 - 1945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Обобщать историческую информацию по истории России и зарубежных стран 1914</w:t>
            </w:r>
            <w:r>
              <w:rPr>
                <w:spacing w:val="28"/>
                <w:sz w:val="22"/>
              </w:rPr>
              <w:t xml:space="preserve"> </w:t>
            </w:r>
            <w:r>
              <w:rPr>
                <w:sz w:val="22"/>
              </w:rPr>
              <w:t>-</w:t>
            </w:r>
            <w:r>
              <w:rPr>
                <w:spacing w:val="40"/>
                <w:sz w:val="22"/>
              </w:rPr>
              <w:t xml:space="preserve"> </w:t>
            </w:r>
            <w:r>
              <w:rPr>
                <w:sz w:val="22"/>
              </w:rPr>
              <w:t>1945 гг.</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Сравнивать исторические события, явления, процессы, взгляды исторических</w:t>
            </w:r>
            <w:r>
              <w:rPr>
                <w:spacing w:val="40"/>
                <w:sz w:val="22"/>
              </w:rPr>
              <w:t xml:space="preserve"> </w:t>
            </w:r>
            <w:r>
              <w:rPr>
                <w:sz w:val="22"/>
              </w:rPr>
              <w:t>деятелей истории России и зарубежных стран 1914 - 1945 гг. по самостоятельно определенным критериям; на основе сравнения самостоятельно делать выводы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w:t>
            </w:r>
            <w:r>
              <w:rPr>
                <w:spacing w:val="4"/>
                <w:sz w:val="22"/>
              </w:rPr>
              <w:t xml:space="preserve"> </w:t>
            </w:r>
            <w:r>
              <w:rPr>
                <w:spacing w:val="-2"/>
                <w:sz w:val="22"/>
              </w:rPr>
              <w:t>основе</w:t>
            </w:r>
            <w:r>
              <w:rPr>
                <w:spacing w:val="6"/>
                <w:sz w:val="22"/>
              </w:rPr>
              <w:t xml:space="preserve"> </w:t>
            </w:r>
            <w:r>
              <w:rPr>
                <w:spacing w:val="-2"/>
                <w:sz w:val="22"/>
              </w:rPr>
              <w:t>изучения</w:t>
            </w:r>
            <w:r>
              <w:rPr>
                <w:spacing w:val="5"/>
                <w:sz w:val="22"/>
              </w:rPr>
              <w:t xml:space="preserve"> </w:t>
            </w:r>
            <w:r>
              <w:rPr>
                <w:spacing w:val="-2"/>
                <w:sz w:val="22"/>
              </w:rPr>
              <w:t>исторического</w:t>
            </w:r>
            <w:r>
              <w:rPr>
                <w:spacing w:val="5"/>
                <w:sz w:val="22"/>
              </w:rPr>
              <w:t xml:space="preserve"> </w:t>
            </w:r>
            <w:r>
              <w:rPr>
                <w:spacing w:val="-2"/>
                <w:sz w:val="22"/>
              </w:rPr>
              <w:t>материала</w:t>
            </w:r>
            <w:r>
              <w:rPr>
                <w:spacing w:val="5"/>
                <w:sz w:val="22"/>
              </w:rPr>
              <w:t xml:space="preserve"> </w:t>
            </w:r>
            <w:r>
              <w:rPr>
                <w:spacing w:val="-2"/>
                <w:sz w:val="22"/>
              </w:rPr>
              <w:t>устанавливать</w:t>
            </w:r>
            <w:r>
              <w:rPr>
                <w:spacing w:val="5"/>
                <w:sz w:val="22"/>
              </w:rPr>
              <w:t xml:space="preserve"> </w:t>
            </w:r>
            <w:r>
              <w:rPr>
                <w:spacing w:val="-2"/>
                <w:sz w:val="22"/>
              </w:rPr>
              <w:t>исторические</w:t>
            </w:r>
            <w:r>
              <w:rPr>
                <w:spacing w:val="6"/>
                <w:sz w:val="22"/>
              </w:rPr>
              <w:t xml:space="preserve"> </w:t>
            </w:r>
            <w:r>
              <w:rPr>
                <w:spacing w:val="-2"/>
                <w:sz w:val="22"/>
              </w:rPr>
              <w:t>аналогии</w:t>
            </w:r>
          </w:p>
        </w:tc>
      </w:tr>
      <w:tr>
        <w:trPr>
          <w:trHeight w:val="14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71" w:after="0"/>
              <w:ind w:start="61" w:end="50"/>
              <w:jc w:val="both"/>
              <w:rPr>
                <w:sz w:val="22"/>
              </w:rPr>
            </w:pPr>
            <w:r>
              <w:rPr>
                <w:sz w:val="22"/>
              </w:rPr>
              <w:t>Умение</w:t>
            </w:r>
            <w:r>
              <w:rPr>
                <w:spacing w:val="-13"/>
                <w:sz w:val="22"/>
              </w:rPr>
              <w:t xml:space="preserve"> </w:t>
            </w:r>
            <w:r>
              <w:rPr>
                <w:sz w:val="22"/>
              </w:rPr>
              <w:t>устанавливать</w:t>
            </w:r>
            <w:r>
              <w:rPr>
                <w:spacing w:val="-12"/>
                <w:sz w:val="22"/>
              </w:rPr>
              <w:t xml:space="preserve"> </w:t>
            </w:r>
            <w:r>
              <w:rPr>
                <w:sz w:val="22"/>
              </w:rPr>
              <w:t>причинно-следственные,</w:t>
            </w:r>
            <w:r>
              <w:rPr>
                <w:spacing w:val="-7"/>
                <w:sz w:val="22"/>
              </w:rPr>
              <w:t xml:space="preserve"> </w:t>
            </w:r>
            <w:r>
              <w:rPr>
                <w:sz w:val="22"/>
              </w:rPr>
              <w:t>пространственные,</w:t>
            </w:r>
            <w:r>
              <w:rPr>
                <w:spacing w:val="18"/>
                <w:sz w:val="22"/>
              </w:rPr>
              <w:t xml:space="preserve"> </w:t>
            </w:r>
            <w:r>
              <w:rPr>
                <w:position w:val="2"/>
                <w:sz w:val="23"/>
              </w:rPr>
              <w:t>временны</w:t>
            </w:r>
            <w:r>
              <w:rPr>
                <w:rFonts w:ascii="Symbol" w:hAnsi="Symbol"/>
                <w:position w:val="5"/>
                <w:sz w:val="23"/>
              </w:rPr>
              <w:t></w:t>
            </w:r>
            <w:r>
              <w:rPr>
                <w:spacing w:val="-15"/>
                <w:position w:val="5"/>
                <w:sz w:val="23"/>
              </w:rPr>
              <w:t xml:space="preserve"> </w:t>
            </w:r>
            <w:r>
              <w:rPr>
                <w:position w:val="2"/>
                <w:sz w:val="23"/>
              </w:rPr>
              <w:t>е</w:t>
            </w:r>
            <w:r>
              <w:rPr>
                <w:spacing w:val="34"/>
                <w:position w:val="2"/>
                <w:sz w:val="23"/>
              </w:rPr>
              <w:t xml:space="preserve"> </w:t>
            </w:r>
            <w:r>
              <w:rPr>
                <w:sz w:val="22"/>
              </w:rPr>
              <w:t>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w:t>
            </w:r>
            <w:r>
              <w:rPr>
                <w:spacing w:val="-2"/>
                <w:sz w:val="22"/>
              </w:rPr>
              <w:t xml:space="preserve"> </w:t>
            </w:r>
            <w:r>
              <w:rPr>
                <w:sz w:val="22"/>
              </w:rPr>
              <w:t>исторических</w:t>
            </w:r>
            <w:r>
              <w:rPr>
                <w:spacing w:val="-2"/>
                <w:sz w:val="22"/>
              </w:rPr>
              <w:t xml:space="preserve"> </w:t>
            </w:r>
            <w:r>
              <w:rPr>
                <w:sz w:val="22"/>
              </w:rPr>
              <w:t>событий</w:t>
            </w:r>
            <w:r>
              <w:rPr>
                <w:spacing w:val="-3"/>
                <w:sz w:val="22"/>
              </w:rPr>
              <w:t xml:space="preserve"> </w:t>
            </w:r>
            <w:r>
              <w:rPr>
                <w:sz w:val="22"/>
              </w:rPr>
              <w:t>истории</w:t>
            </w:r>
            <w:r>
              <w:rPr>
                <w:spacing w:val="-3"/>
                <w:sz w:val="22"/>
              </w:rPr>
              <w:t xml:space="preserve"> </w:t>
            </w:r>
            <w:r>
              <w:rPr>
                <w:sz w:val="22"/>
              </w:rPr>
              <w:t>России</w:t>
            </w:r>
            <w:r>
              <w:rPr>
                <w:spacing w:val="-3"/>
                <w:sz w:val="22"/>
              </w:rPr>
              <w:t xml:space="preserve"> </w:t>
            </w:r>
            <w:r>
              <w:rPr>
                <w:sz w:val="22"/>
              </w:rPr>
              <w:t>и</w:t>
            </w:r>
            <w:r>
              <w:rPr>
                <w:spacing w:val="-3"/>
                <w:sz w:val="22"/>
              </w:rPr>
              <w:t xml:space="preserve"> </w:t>
            </w:r>
            <w:r>
              <w:rPr>
                <w:sz w:val="22"/>
              </w:rPr>
              <w:t>человечества</w:t>
            </w:r>
            <w:r>
              <w:rPr>
                <w:spacing w:val="-2"/>
                <w:sz w:val="22"/>
              </w:rPr>
              <w:t xml:space="preserve"> </w:t>
            </w:r>
            <w:r>
              <w:rPr>
                <w:sz w:val="22"/>
              </w:rPr>
              <w:t>в</w:t>
            </w:r>
            <w:r>
              <w:rPr>
                <w:spacing w:val="-2"/>
                <w:sz w:val="22"/>
              </w:rPr>
              <w:t xml:space="preserve"> </w:t>
            </w:r>
            <w:r>
              <w:rPr>
                <w:sz w:val="22"/>
              </w:rPr>
              <w:t>целом</w:t>
            </w:r>
            <w:r>
              <w:rPr>
                <w:spacing w:val="-2"/>
                <w:sz w:val="22"/>
              </w:rPr>
              <w:t xml:space="preserve"> </w:t>
            </w:r>
            <w:r>
              <w:rPr>
                <w:sz w:val="22"/>
              </w:rPr>
              <w:t>в</w:t>
            </w:r>
            <w:r>
              <w:rPr>
                <w:spacing w:val="-2"/>
                <w:sz w:val="22"/>
              </w:rPr>
              <w:t xml:space="preserve"> </w:t>
            </w:r>
            <w:r>
              <w:rPr>
                <w:sz w:val="22"/>
              </w:rPr>
              <w:t>1914 - 1945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На</w:t>
            </w:r>
            <w:r>
              <w:rPr>
                <w:spacing w:val="-3"/>
                <w:sz w:val="22"/>
              </w:rPr>
              <w:t xml:space="preserve"> </w:t>
            </w:r>
            <w:r>
              <w:rPr>
                <w:sz w:val="22"/>
              </w:rPr>
              <w:t>основе</w:t>
            </w:r>
            <w:r>
              <w:rPr>
                <w:spacing w:val="-3"/>
                <w:sz w:val="22"/>
              </w:rPr>
              <w:t xml:space="preserve"> </w:t>
            </w:r>
            <w:r>
              <w:rPr>
                <w:sz w:val="22"/>
              </w:rPr>
              <w:t>изученного</w:t>
            </w:r>
            <w:r>
              <w:rPr>
                <w:spacing w:val="-3"/>
                <w:sz w:val="22"/>
              </w:rPr>
              <w:t xml:space="preserve"> </w:t>
            </w:r>
            <w:r>
              <w:rPr>
                <w:sz w:val="22"/>
              </w:rPr>
              <w:t>материала</w:t>
            </w:r>
            <w:r>
              <w:rPr>
                <w:spacing w:val="-3"/>
                <w:sz w:val="22"/>
              </w:rPr>
              <w:t xml:space="preserve"> </w:t>
            </w:r>
            <w:r>
              <w:rPr>
                <w:sz w:val="22"/>
              </w:rPr>
              <w:t>по</w:t>
            </w:r>
            <w:r>
              <w:rPr>
                <w:spacing w:val="-3"/>
                <w:sz w:val="22"/>
              </w:rPr>
              <w:t xml:space="preserve"> </w:t>
            </w:r>
            <w:r>
              <w:rPr>
                <w:sz w:val="22"/>
              </w:rPr>
              <w:t>истории</w:t>
            </w:r>
            <w:r>
              <w:rPr>
                <w:spacing w:val="-3"/>
                <w:sz w:val="22"/>
              </w:rPr>
              <w:t xml:space="preserve"> </w:t>
            </w:r>
            <w:r>
              <w:rPr>
                <w:sz w:val="22"/>
              </w:rPr>
              <w:t>России</w:t>
            </w:r>
            <w:r>
              <w:rPr>
                <w:spacing w:val="-3"/>
                <w:sz w:val="22"/>
              </w:rPr>
              <w:t xml:space="preserve"> </w:t>
            </w:r>
            <w:r>
              <w:rPr>
                <w:sz w:val="22"/>
              </w:rPr>
              <w:t>и</w:t>
            </w:r>
            <w:r>
              <w:rPr>
                <w:spacing w:val="-3"/>
                <w:sz w:val="22"/>
              </w:rPr>
              <w:t xml:space="preserve"> </w:t>
            </w:r>
            <w:r>
              <w:rPr>
                <w:sz w:val="22"/>
              </w:rPr>
              <w:t>зарубежных</w:t>
            </w:r>
            <w:r>
              <w:rPr>
                <w:spacing w:val="-3"/>
                <w:sz w:val="22"/>
              </w:rPr>
              <w:t xml:space="preserve"> </w:t>
            </w:r>
            <w:r>
              <w:rPr>
                <w:sz w:val="22"/>
              </w:rPr>
              <w:t>стран</w:t>
            </w:r>
            <w:r>
              <w:rPr>
                <w:spacing w:val="-1"/>
                <w:sz w:val="22"/>
              </w:rPr>
              <w:t xml:space="preserve"> </w:t>
            </w:r>
            <w:r>
              <w:rPr>
                <w:sz w:val="22"/>
              </w:rPr>
              <w:t>1914 -</w:t>
            </w:r>
            <w:r>
              <w:rPr>
                <w:spacing w:val="-3"/>
                <w:sz w:val="22"/>
              </w:rPr>
              <w:t xml:space="preserve"> </w:t>
            </w:r>
            <w:r>
              <w:rPr>
                <w:sz w:val="22"/>
              </w:rPr>
              <w:t>1945</w:t>
            </w:r>
            <w:r>
              <w:rPr>
                <w:spacing w:val="-3"/>
                <w:sz w:val="22"/>
              </w:rPr>
              <w:t xml:space="preserve"> </w:t>
            </w:r>
            <w:r>
              <w:rPr>
                <w:sz w:val="22"/>
              </w:rPr>
              <w:t>гг. определять (различать) причины, предпосылки, поводы, последствия; указывать</w:t>
            </w:r>
            <w:r>
              <w:rPr>
                <w:spacing w:val="40"/>
                <w:sz w:val="22"/>
              </w:rPr>
              <w:t xml:space="preserve"> </w:t>
            </w:r>
            <w:r>
              <w:rPr>
                <w:sz w:val="22"/>
              </w:rPr>
              <w:t>итоги, значение исторических событий, явлений, процессов</w:t>
            </w:r>
          </w:p>
        </w:tc>
      </w:tr>
      <w:tr>
        <w:trPr>
          <w:trHeight w:val="100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28" w:before="65" w:after="0"/>
              <w:ind w:start="61" w:end="52"/>
              <w:jc w:val="both"/>
              <w:rPr>
                <w:sz w:val="22"/>
              </w:rPr>
            </w:pPr>
            <w:r>
              <w:rPr>
                <w:sz w:val="22"/>
              </w:rPr>
              <w:t>Устанавливать</w:t>
            </w:r>
            <w:r>
              <w:rPr>
                <w:spacing w:val="-13"/>
                <w:sz w:val="22"/>
              </w:rPr>
              <w:t xml:space="preserve"> </w:t>
            </w:r>
            <w:r>
              <w:rPr>
                <w:sz w:val="22"/>
              </w:rPr>
              <w:t>причинно-следственные, пространственные,</w:t>
            </w:r>
            <w:r>
              <w:rPr>
                <w:spacing w:val="35"/>
                <w:sz w:val="22"/>
              </w:rPr>
              <w:t xml:space="preserve"> </w:t>
            </w:r>
            <w:r>
              <w:rPr>
                <w:position w:val="2"/>
                <w:sz w:val="23"/>
              </w:rPr>
              <w:t>временны</w:t>
            </w:r>
            <w:r>
              <w:rPr>
                <w:rFonts w:ascii="Symbol" w:hAnsi="Symbol"/>
                <w:position w:val="5"/>
                <w:sz w:val="23"/>
              </w:rPr>
              <w:t></w:t>
            </w:r>
            <w:r>
              <w:rPr>
                <w:spacing w:val="-15"/>
                <w:position w:val="5"/>
                <w:sz w:val="23"/>
              </w:rPr>
              <w:t xml:space="preserve"> </w:t>
            </w:r>
            <w:r>
              <w:rPr>
                <w:position w:val="2"/>
                <w:sz w:val="23"/>
              </w:rPr>
              <w:t>е</w:t>
            </w:r>
            <w:r>
              <w:rPr>
                <w:spacing w:val="40"/>
                <w:position w:val="2"/>
                <w:sz w:val="23"/>
              </w:rPr>
              <w:t xml:space="preserve"> </w:t>
            </w:r>
            <w:r>
              <w:rPr>
                <w:sz w:val="22"/>
              </w:rPr>
              <w:t>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49"/>
              <w:rPr>
                <w:sz w:val="22"/>
              </w:rPr>
            </w:pPr>
            <w:r>
              <w:rPr>
                <w:sz w:val="22"/>
              </w:rPr>
              <w:t>Излагать</w:t>
            </w:r>
            <w:r>
              <w:rPr>
                <w:spacing w:val="80"/>
                <w:sz w:val="22"/>
              </w:rPr>
              <w:t xml:space="preserve"> </w:t>
            </w:r>
            <w:r>
              <w:rPr>
                <w:sz w:val="22"/>
              </w:rPr>
              <w:t>исторический</w:t>
            </w:r>
            <w:r>
              <w:rPr>
                <w:spacing w:val="80"/>
                <w:sz w:val="22"/>
              </w:rPr>
              <w:t xml:space="preserve"> </w:t>
            </w:r>
            <w:r>
              <w:rPr>
                <w:sz w:val="22"/>
              </w:rPr>
              <w:t>материал</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понимания</w:t>
            </w:r>
            <w:r>
              <w:rPr>
                <w:spacing w:val="80"/>
                <w:sz w:val="22"/>
              </w:rPr>
              <w:t xml:space="preserve"> </w:t>
            </w:r>
            <w:r>
              <w:rPr>
                <w:sz w:val="22"/>
              </w:rPr>
              <w:t>причинно-следственных, пространственно-временных связей исторических событий, явлений, процессов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Соотносить события истории родного края, истории России и зарубежных стран 1914 - 1945 гг.</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sz w:val="22"/>
              </w:rPr>
              <w:t xml:space="preserve"> </w:t>
            </w:r>
            <w:r>
              <w:rPr>
                <w:sz w:val="22"/>
              </w:rPr>
              <w:t>современников</w:t>
            </w:r>
            <w:r>
              <w:rPr>
                <w:spacing w:val="80"/>
                <w:sz w:val="22"/>
              </w:rPr>
              <w:t xml:space="preserve"> </w:t>
            </w:r>
            <w:r>
              <w:rPr>
                <w:sz w:val="22"/>
              </w:rPr>
              <w:t>исторических</w:t>
            </w:r>
            <w:r>
              <w:rPr>
                <w:spacing w:val="8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истории России и человечества в целом 1914 - 1945 гг.</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Умение критически анализировать для решения познавательной задачи аутентичные исторические источники разных типов (письменные, вещественные,</w:t>
            </w:r>
            <w:r>
              <w:rPr>
                <w:spacing w:val="40"/>
                <w:sz w:val="22"/>
              </w:rPr>
              <w:t xml:space="preserve"> </w:t>
            </w:r>
            <w:r>
              <w:rPr>
                <w:sz w:val="22"/>
              </w:rPr>
              <w:t>аудиовизуальные)</w:t>
            </w:r>
            <w:r>
              <w:rPr>
                <w:spacing w:val="-1"/>
                <w:sz w:val="22"/>
              </w:rPr>
              <w:t xml:space="preserve"> </w:t>
            </w:r>
            <w:r>
              <w:rPr>
                <w:sz w:val="22"/>
              </w:rPr>
              <w:t>по</w:t>
            </w:r>
            <w:r>
              <w:rPr>
                <w:spacing w:val="-1"/>
                <w:sz w:val="22"/>
              </w:rPr>
              <w:t xml:space="preserve"> </w:t>
            </w:r>
            <w:r>
              <w:rPr>
                <w:sz w:val="22"/>
              </w:rPr>
              <w:t>истории</w:t>
            </w:r>
            <w:r>
              <w:rPr>
                <w:spacing w:val="-1"/>
                <w:sz w:val="22"/>
              </w:rPr>
              <w:t xml:space="preserve"> </w:t>
            </w:r>
            <w:r>
              <w:rPr>
                <w:sz w:val="22"/>
              </w:rPr>
              <w:t>России</w:t>
            </w:r>
            <w:r>
              <w:rPr>
                <w:spacing w:val="-1"/>
                <w:sz w:val="22"/>
              </w:rPr>
              <w:t xml:space="preserve"> </w:t>
            </w:r>
            <w:r>
              <w:rPr>
                <w:sz w:val="22"/>
              </w:rPr>
              <w:t>и зарубежных</w:t>
            </w:r>
            <w:r>
              <w:rPr>
                <w:spacing w:val="-1"/>
                <w:sz w:val="22"/>
              </w:rPr>
              <w:t xml:space="preserve"> </w:t>
            </w:r>
            <w:r>
              <w:rPr>
                <w:sz w:val="22"/>
              </w:rPr>
              <w:t>стран</w:t>
            </w:r>
            <w:r>
              <w:rPr>
                <w:spacing w:val="-1"/>
                <w:sz w:val="22"/>
              </w:rPr>
              <w:t xml:space="preserve"> </w:t>
            </w:r>
            <w:r>
              <w:rPr>
                <w:sz w:val="22"/>
              </w:rPr>
              <w:t>1914 -</w:t>
            </w:r>
            <w:r>
              <w:rPr>
                <w:spacing w:val="-1"/>
                <w:sz w:val="22"/>
              </w:rPr>
              <w:t xml:space="preserve"> </w:t>
            </w:r>
            <w:r>
              <w:rPr>
                <w:sz w:val="22"/>
              </w:rPr>
              <w:t>1945 гг.,</w:t>
            </w:r>
            <w:r>
              <w:rPr>
                <w:spacing w:val="-1"/>
                <w:sz w:val="22"/>
              </w:rPr>
              <w:t xml:space="preserve"> </w:t>
            </w:r>
            <w:r>
              <w:rPr>
                <w:sz w:val="22"/>
              </w:rPr>
              <w:t>оценивать</w:t>
            </w:r>
            <w:r>
              <w:rPr>
                <w:spacing w:val="-1"/>
                <w:sz w:val="22"/>
              </w:rPr>
              <w:t xml:space="preserve"> </w:t>
            </w:r>
            <w:r>
              <w:rPr>
                <w:sz w:val="22"/>
              </w:rPr>
              <w:t xml:space="preserve">их полноту и достоверность, соотносить с историческим периодом; выявлять общее и различия; привлекать контекстную информацию при работе с историческими </w:t>
            </w:r>
            <w:r>
              <w:rPr>
                <w:spacing w:val="-2"/>
                <w:sz w:val="22"/>
              </w:rPr>
              <w:t>источниками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w:t>
            </w:r>
            <w:r>
              <w:rPr>
                <w:spacing w:val="-3"/>
                <w:sz w:val="22"/>
              </w:rPr>
              <w:t xml:space="preserve"> </w:t>
            </w:r>
            <w:r>
              <w:rPr>
                <w:sz w:val="22"/>
              </w:rPr>
              <w:t>виды</w:t>
            </w:r>
            <w:r>
              <w:rPr>
                <w:spacing w:val="-3"/>
                <w:sz w:val="22"/>
              </w:rPr>
              <w:t xml:space="preserve"> </w:t>
            </w:r>
            <w:r>
              <w:rPr>
                <w:sz w:val="22"/>
              </w:rPr>
              <w:t>письменных</w:t>
            </w:r>
            <w:r>
              <w:rPr>
                <w:spacing w:val="-3"/>
                <w:sz w:val="22"/>
              </w:rPr>
              <w:t xml:space="preserve"> </w:t>
            </w:r>
            <w:r>
              <w:rPr>
                <w:sz w:val="22"/>
              </w:rPr>
              <w:t>исторических</w:t>
            </w:r>
            <w:r>
              <w:rPr>
                <w:spacing w:val="-2"/>
                <w:sz w:val="22"/>
              </w:rPr>
              <w:t xml:space="preserve"> </w:t>
            </w:r>
            <w:r>
              <w:rPr>
                <w:sz w:val="22"/>
              </w:rPr>
              <w:t>источников</w:t>
            </w:r>
            <w:r>
              <w:rPr>
                <w:spacing w:val="-2"/>
                <w:sz w:val="22"/>
              </w:rPr>
              <w:t xml:space="preserve"> </w:t>
            </w:r>
            <w:r>
              <w:rPr>
                <w:sz w:val="22"/>
              </w:rPr>
              <w:t>по</w:t>
            </w:r>
            <w:r>
              <w:rPr>
                <w:spacing w:val="-2"/>
                <w:sz w:val="22"/>
              </w:rPr>
              <w:t xml:space="preserve"> </w:t>
            </w:r>
            <w:r>
              <w:rPr>
                <w:sz w:val="22"/>
              </w:rPr>
              <w:t>истории</w:t>
            </w:r>
            <w:r>
              <w:rPr>
                <w:spacing w:val="-3"/>
                <w:sz w:val="22"/>
              </w:rPr>
              <w:t xml:space="preserve"> </w:t>
            </w:r>
            <w:r>
              <w:rPr>
                <w:sz w:val="22"/>
              </w:rPr>
              <w:t>России и</w:t>
            </w:r>
            <w:r>
              <w:rPr>
                <w:spacing w:val="-3"/>
                <w:sz w:val="22"/>
              </w:rPr>
              <w:t xml:space="preserve"> </w:t>
            </w:r>
            <w:r>
              <w:rPr>
                <w:sz w:val="22"/>
              </w:rPr>
              <w:t>всемирной истории 1914 - 1945 гг.</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Сопоставлять, анализировать информацию из двух или более письменных исторических источников по истории России и зарубежных стран 1914 - 1945 гг.,</w:t>
            </w:r>
            <w:r>
              <w:rPr>
                <w:spacing w:val="40"/>
                <w:sz w:val="22"/>
              </w:rPr>
              <w:t xml:space="preserve"> </w:t>
            </w:r>
            <w:r>
              <w:rPr>
                <w:sz w:val="22"/>
              </w:rPr>
              <w:t>делать выводы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 исторические письменные источники при аргументации дискуссионных точек зрения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w:t>
            </w:r>
            <w:r>
              <w:rPr>
                <w:spacing w:val="40"/>
                <w:sz w:val="22"/>
              </w:rPr>
              <w:t xml:space="preserve"> </w:t>
            </w:r>
            <w:r>
              <w:rPr>
                <w:sz w:val="22"/>
              </w:rPr>
              <w:t>источник с периодом, к которому он относится, и другое); используя контекстную информацию, описывать вещественный исторический источник</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w:t>
            </w:r>
            <w:r>
              <w:rPr>
                <w:spacing w:val="69"/>
                <w:sz w:val="22"/>
              </w:rPr>
              <w:t xml:space="preserve"> </w:t>
            </w:r>
            <w:r>
              <w:rPr>
                <w:sz w:val="22"/>
              </w:rPr>
              <w:t>задач;</w:t>
            </w:r>
            <w:r>
              <w:rPr>
                <w:spacing w:val="70"/>
                <w:sz w:val="22"/>
              </w:rPr>
              <w:t xml:space="preserve"> </w:t>
            </w:r>
            <w:r>
              <w:rPr>
                <w:sz w:val="22"/>
              </w:rPr>
              <w:t>оценивать</w:t>
            </w:r>
            <w:r>
              <w:rPr>
                <w:spacing w:val="70"/>
                <w:sz w:val="22"/>
              </w:rPr>
              <w:t xml:space="preserve"> </w:t>
            </w:r>
            <w:r>
              <w:rPr>
                <w:sz w:val="22"/>
              </w:rPr>
              <w:t>полноту</w:t>
            </w:r>
            <w:r>
              <w:rPr>
                <w:spacing w:val="69"/>
                <w:sz w:val="22"/>
              </w:rPr>
              <w:t xml:space="preserve"> </w:t>
            </w:r>
            <w:r>
              <w:rPr>
                <w:sz w:val="22"/>
              </w:rPr>
              <w:t>и</w:t>
            </w:r>
            <w:r>
              <w:rPr>
                <w:spacing w:val="69"/>
                <w:sz w:val="22"/>
              </w:rPr>
              <w:t xml:space="preserve"> </w:t>
            </w:r>
            <w:r>
              <w:rPr>
                <w:sz w:val="22"/>
              </w:rPr>
              <w:t>достоверность</w:t>
            </w:r>
            <w:r>
              <w:rPr>
                <w:spacing w:val="69"/>
                <w:sz w:val="22"/>
              </w:rPr>
              <w:t xml:space="preserve"> </w:t>
            </w:r>
            <w:r>
              <w:rPr>
                <w:sz w:val="22"/>
              </w:rPr>
              <w:t>информации</w:t>
            </w:r>
            <w:r>
              <w:rPr>
                <w:spacing w:val="69"/>
                <w:sz w:val="22"/>
              </w:rPr>
              <w:t xml:space="preserve"> </w:t>
            </w:r>
            <w:r>
              <w:rPr>
                <w:sz w:val="22"/>
              </w:rPr>
              <w:t>с</w:t>
            </w:r>
            <w:r>
              <w:rPr>
                <w:spacing w:val="68"/>
                <w:sz w:val="22"/>
              </w:rPr>
              <w:t xml:space="preserve"> </w:t>
            </w:r>
            <w:r>
              <w:rPr>
                <w:spacing w:val="-2"/>
                <w:sz w:val="22"/>
              </w:rPr>
              <w:t>точки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зрения</w:t>
            </w:r>
            <w:r>
              <w:rPr>
                <w:spacing w:val="-10"/>
                <w:sz w:val="22"/>
              </w:rPr>
              <w:t xml:space="preserve"> </w:t>
            </w:r>
            <w:r>
              <w:rPr>
                <w:sz w:val="22"/>
              </w:rPr>
              <w:t>ее</w:t>
            </w:r>
            <w:r>
              <w:rPr>
                <w:spacing w:val="-11"/>
                <w:sz w:val="22"/>
              </w:rPr>
              <w:t xml:space="preserve"> </w:t>
            </w:r>
            <w:r>
              <w:rPr>
                <w:sz w:val="22"/>
              </w:rPr>
              <w:t>соответствия</w:t>
            </w:r>
            <w:r>
              <w:rPr>
                <w:spacing w:val="-11"/>
                <w:sz w:val="22"/>
              </w:rPr>
              <w:t xml:space="preserve"> </w:t>
            </w:r>
            <w:r>
              <w:rPr>
                <w:sz w:val="22"/>
              </w:rPr>
              <w:t>исторической</w:t>
            </w:r>
            <w:r>
              <w:rPr>
                <w:spacing w:val="-9"/>
                <w:sz w:val="22"/>
              </w:rPr>
              <w:t xml:space="preserve"> </w:t>
            </w:r>
            <w:r>
              <w:rPr>
                <w:spacing w:val="-2"/>
                <w:sz w:val="22"/>
              </w:rPr>
              <w:t>действительности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64" w:leader="none"/>
                <w:tab w:val="left" w:pos="1209" w:leader="none"/>
                <w:tab w:val="left" w:pos="2703" w:leader="none"/>
                <w:tab w:val="left" w:pos="3707" w:leader="none"/>
                <w:tab w:val="left" w:pos="5617" w:leader="none"/>
                <w:tab w:val="left" w:pos="7121" w:leader="none"/>
                <w:tab w:val="left" w:pos="7697" w:leader="none"/>
              </w:tabs>
              <w:spacing w:lineRule="auto" w:line="218" w:before="104" w:after="0"/>
              <w:ind w:start="61" w:end="56"/>
              <w:rPr>
                <w:sz w:val="22"/>
              </w:rPr>
            </w:pPr>
            <w:r>
              <w:rPr>
                <w:spacing w:val="-2"/>
                <w:sz w:val="22"/>
              </w:rPr>
              <w:t>Знать</w:t>
            </w:r>
            <w:r>
              <w:rPr>
                <w:sz w:val="22"/>
              </w:rPr>
              <w:tab/>
            </w:r>
            <w:r>
              <w:rPr>
                <w:spacing w:val="-10"/>
                <w:sz w:val="22"/>
              </w:rPr>
              <w:t>и</w:t>
            </w:r>
            <w:r>
              <w:rPr>
                <w:sz w:val="22"/>
              </w:rPr>
              <w:tab/>
            </w:r>
            <w:r>
              <w:rPr>
                <w:spacing w:val="-2"/>
                <w:sz w:val="22"/>
              </w:rPr>
              <w:t>использовать</w:t>
            </w:r>
            <w:r>
              <w:rPr>
                <w:sz w:val="22"/>
              </w:rPr>
              <w:tab/>
            </w:r>
            <w:r>
              <w:rPr>
                <w:spacing w:val="-2"/>
                <w:sz w:val="22"/>
              </w:rPr>
              <w:t>правила</w:t>
            </w:r>
            <w:r>
              <w:rPr>
                <w:sz w:val="22"/>
              </w:rPr>
              <w:tab/>
            </w:r>
            <w:r>
              <w:rPr>
                <w:spacing w:val="-2"/>
                <w:sz w:val="22"/>
              </w:rPr>
              <w:t>информационной</w:t>
            </w:r>
            <w:r>
              <w:rPr>
                <w:sz w:val="22"/>
              </w:rPr>
              <w:tab/>
            </w:r>
            <w:r>
              <w:rPr>
                <w:spacing w:val="-2"/>
                <w:sz w:val="22"/>
              </w:rPr>
              <w:t>безопасности</w:t>
            </w:r>
            <w:r>
              <w:rPr>
                <w:sz w:val="22"/>
              </w:rPr>
              <w:tab/>
            </w:r>
            <w:r>
              <w:rPr>
                <w:spacing w:val="-4"/>
                <w:sz w:val="22"/>
              </w:rPr>
              <w:t>при</w:t>
            </w:r>
            <w:r>
              <w:rPr>
                <w:sz w:val="22"/>
              </w:rPr>
              <w:tab/>
            </w:r>
            <w:r>
              <w:rPr>
                <w:spacing w:val="-2"/>
                <w:sz w:val="22"/>
              </w:rPr>
              <w:t xml:space="preserve">поиске </w:t>
            </w:r>
            <w:r>
              <w:rPr>
                <w:sz w:val="22"/>
              </w:rPr>
              <w:t>исторической информации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Используя</w:t>
            </w:r>
            <w:r>
              <w:rPr>
                <w:spacing w:val="40"/>
                <w:sz w:val="22"/>
              </w:rPr>
              <w:t xml:space="preserve"> </w:t>
            </w:r>
            <w:r>
              <w:rPr>
                <w:sz w:val="22"/>
              </w:rPr>
              <w:t>знания</w:t>
            </w:r>
            <w:r>
              <w:rPr>
                <w:spacing w:val="40"/>
                <w:sz w:val="22"/>
              </w:rPr>
              <w:t xml:space="preserve"> </w:t>
            </w:r>
            <w:r>
              <w:rPr>
                <w:sz w:val="22"/>
              </w:rPr>
              <w:t>по</w:t>
            </w:r>
            <w:r>
              <w:rPr>
                <w:spacing w:val="40"/>
                <w:sz w:val="22"/>
              </w:rPr>
              <w:t xml:space="preserve"> </w:t>
            </w:r>
            <w:r>
              <w:rPr>
                <w:sz w:val="22"/>
              </w:rPr>
              <w:t>истории,</w:t>
            </w:r>
            <w:r>
              <w:rPr>
                <w:spacing w:val="40"/>
                <w:sz w:val="22"/>
              </w:rPr>
              <w:t xml:space="preserve"> </w:t>
            </w:r>
            <w:r>
              <w:rPr>
                <w:sz w:val="22"/>
              </w:rPr>
              <w:t>оценивать</w:t>
            </w:r>
            <w:r>
              <w:rPr>
                <w:spacing w:val="40"/>
                <w:sz w:val="22"/>
              </w:rPr>
              <w:t xml:space="preserve"> </w:t>
            </w:r>
            <w:r>
              <w:rPr>
                <w:sz w:val="22"/>
              </w:rPr>
              <w:t>полноту</w:t>
            </w:r>
            <w:r>
              <w:rPr>
                <w:spacing w:val="40"/>
                <w:sz w:val="22"/>
              </w:rPr>
              <w:t xml:space="preserve"> </w:t>
            </w:r>
            <w:r>
              <w:rPr>
                <w:sz w:val="22"/>
              </w:rPr>
              <w:t>и</w:t>
            </w:r>
            <w:r>
              <w:rPr>
                <w:spacing w:val="40"/>
                <w:sz w:val="22"/>
              </w:rPr>
              <w:t xml:space="preserve"> </w:t>
            </w:r>
            <w:r>
              <w:rPr>
                <w:sz w:val="22"/>
              </w:rPr>
              <w:t>достоверность</w:t>
            </w:r>
            <w:r>
              <w:rPr>
                <w:spacing w:val="40"/>
                <w:sz w:val="22"/>
              </w:rPr>
              <w:t xml:space="preserve"> </w:t>
            </w:r>
            <w:r>
              <w:rPr>
                <w:sz w:val="22"/>
              </w:rPr>
              <w:t>информации</w:t>
            </w:r>
            <w:r>
              <w:rPr>
                <w:spacing w:val="40"/>
                <w:sz w:val="22"/>
              </w:rPr>
              <w:t xml:space="preserve"> </w:t>
            </w:r>
            <w:r>
              <w:rPr>
                <w:sz w:val="22"/>
              </w:rPr>
              <w:t>с точки зрения ее соответствия исторической действительности</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w:t>
            </w:r>
            <w:r>
              <w:rPr>
                <w:spacing w:val="-5"/>
                <w:sz w:val="22"/>
              </w:rPr>
              <w:t xml:space="preserve"> </w:t>
            </w:r>
            <w:r>
              <w:rPr>
                <w:sz w:val="22"/>
              </w:rPr>
              <w:t>анализировать</w:t>
            </w:r>
            <w:r>
              <w:rPr>
                <w:spacing w:val="-5"/>
                <w:sz w:val="22"/>
              </w:rPr>
              <w:t xml:space="preserve"> </w:t>
            </w:r>
            <w:r>
              <w:rPr>
                <w:sz w:val="22"/>
              </w:rPr>
              <w:t>текстовые,</w:t>
            </w:r>
            <w:r>
              <w:rPr>
                <w:spacing w:val="-5"/>
                <w:sz w:val="22"/>
              </w:rPr>
              <w:t xml:space="preserve"> </w:t>
            </w:r>
            <w:r>
              <w:rPr>
                <w:sz w:val="22"/>
              </w:rPr>
              <w:t>визуальные</w:t>
            </w:r>
            <w:r>
              <w:rPr>
                <w:spacing w:val="-5"/>
                <w:sz w:val="22"/>
              </w:rPr>
              <w:t xml:space="preserve"> </w:t>
            </w:r>
            <w:r>
              <w:rPr>
                <w:sz w:val="22"/>
              </w:rPr>
              <w:t>источники</w:t>
            </w:r>
            <w:r>
              <w:rPr>
                <w:spacing w:val="-5"/>
                <w:sz w:val="22"/>
              </w:rPr>
              <w:t xml:space="preserve"> </w:t>
            </w:r>
            <w:r>
              <w:rPr>
                <w:sz w:val="22"/>
              </w:rPr>
              <w:t>исторической</w:t>
            </w:r>
            <w:r>
              <w:rPr>
                <w:spacing w:val="-4"/>
                <w:sz w:val="22"/>
              </w:rPr>
              <w:t xml:space="preserve"> </w:t>
            </w:r>
            <w:r>
              <w:rPr>
                <w:sz w:val="22"/>
              </w:rPr>
              <w:t>информации,</w:t>
            </w:r>
            <w:r>
              <w:rPr>
                <w:spacing w:val="-5"/>
                <w:sz w:val="22"/>
              </w:rPr>
              <w:t xml:space="preserve"> </w:t>
            </w:r>
            <w:r>
              <w:rPr>
                <w:sz w:val="22"/>
              </w:rPr>
              <w:t>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Отвечать на вопросы по содержанию текстового источника исторической информации по истории России и зарубежных стран 1914 - 1945 гг. и составлять на его основе план, таблицу, схему</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Привлекать</w:t>
            </w:r>
            <w:r>
              <w:rPr>
                <w:spacing w:val="80"/>
                <w:w w:val="150"/>
                <w:sz w:val="22"/>
              </w:rPr>
              <w:t xml:space="preserve"> </w:t>
            </w:r>
            <w:r>
              <w:rPr>
                <w:sz w:val="22"/>
              </w:rPr>
              <w:t>контекстную</w:t>
            </w:r>
            <w:r>
              <w:rPr>
                <w:spacing w:val="80"/>
                <w:w w:val="150"/>
                <w:sz w:val="22"/>
              </w:rPr>
              <w:t xml:space="preserve"> </w:t>
            </w:r>
            <w:r>
              <w:rPr>
                <w:sz w:val="22"/>
              </w:rPr>
              <w:t>информацию</w:t>
            </w:r>
            <w:r>
              <w:rPr>
                <w:spacing w:val="80"/>
                <w:w w:val="150"/>
                <w:sz w:val="22"/>
              </w:rPr>
              <w:t xml:space="preserve"> </w:t>
            </w:r>
            <w:r>
              <w:rPr>
                <w:sz w:val="22"/>
              </w:rPr>
              <w:t>при</w:t>
            </w:r>
            <w:r>
              <w:rPr>
                <w:spacing w:val="80"/>
                <w:w w:val="150"/>
                <w:sz w:val="22"/>
              </w:rPr>
              <w:t xml:space="preserve"> </w:t>
            </w:r>
            <w:r>
              <w:rPr>
                <w:sz w:val="22"/>
              </w:rPr>
              <w:t>работе</w:t>
            </w:r>
            <w:r>
              <w:rPr>
                <w:spacing w:val="80"/>
                <w:w w:val="150"/>
                <w:sz w:val="22"/>
              </w:rPr>
              <w:t xml:space="preserve"> </w:t>
            </w:r>
            <w:r>
              <w:rPr>
                <w:sz w:val="22"/>
              </w:rPr>
              <w:t>с</w:t>
            </w:r>
            <w:r>
              <w:rPr>
                <w:spacing w:val="80"/>
                <w:w w:val="150"/>
                <w:sz w:val="22"/>
              </w:rPr>
              <w:t xml:space="preserve"> </w:t>
            </w:r>
            <w:r>
              <w:rPr>
                <w:sz w:val="22"/>
              </w:rPr>
              <w:t>исторической</w:t>
            </w:r>
            <w:r>
              <w:rPr>
                <w:spacing w:val="80"/>
                <w:w w:val="150"/>
                <w:sz w:val="22"/>
              </w:rPr>
              <w:t xml:space="preserve"> </w:t>
            </w:r>
            <w:r>
              <w:rPr>
                <w:sz w:val="22"/>
              </w:rPr>
              <w:t>картой</w:t>
            </w:r>
            <w:r>
              <w:rPr>
                <w:spacing w:val="80"/>
                <w:w w:val="150"/>
                <w:sz w:val="22"/>
              </w:rPr>
              <w:t xml:space="preserve"> </w:t>
            </w:r>
            <w:r>
              <w:rPr>
                <w:sz w:val="22"/>
              </w:rPr>
              <w:t>и</w:t>
            </w:r>
            <w:r>
              <w:rPr>
                <w:spacing w:val="80"/>
                <w:sz w:val="22"/>
              </w:rPr>
              <w:t xml:space="preserve"> </w:t>
            </w:r>
            <w:r>
              <w:rPr>
                <w:sz w:val="22"/>
              </w:rPr>
              <w:t>рассказывать об исторических событиях, используя историческую карту</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Сопоставлять информацию, представленную на исторической карте (схеме) по</w:t>
            </w:r>
            <w:r>
              <w:rPr>
                <w:spacing w:val="40"/>
                <w:sz w:val="22"/>
              </w:rPr>
              <w:t xml:space="preserve"> </w:t>
            </w:r>
            <w:r>
              <w:rPr>
                <w:sz w:val="22"/>
              </w:rPr>
              <w:t>истории России и зарубежных стран 1914 - 1945 гг., с информацией из аутентичных исторических источников и источников исторической информации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 события, явления, процессы, которым посвящены визуальные источники исторической информации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8.10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8.11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10"/>
                <w:sz w:val="22"/>
              </w:rPr>
              <w:t xml:space="preserve"> </w:t>
            </w:r>
            <w:r>
              <w:rPr>
                <w:sz w:val="22"/>
              </w:rPr>
              <w:t>историческую</w:t>
            </w:r>
            <w:r>
              <w:rPr>
                <w:spacing w:val="-10"/>
                <w:sz w:val="22"/>
              </w:rPr>
              <w:t xml:space="preserve"> </w:t>
            </w:r>
            <w:r>
              <w:rPr>
                <w:sz w:val="22"/>
              </w:rPr>
              <w:t>информацию</w:t>
            </w:r>
            <w:r>
              <w:rPr>
                <w:spacing w:val="-10"/>
                <w:sz w:val="22"/>
              </w:rPr>
              <w:t xml:space="preserve"> </w:t>
            </w:r>
            <w:r>
              <w:rPr>
                <w:sz w:val="22"/>
              </w:rPr>
              <w:t>в</w:t>
            </w:r>
            <w:r>
              <w:rPr>
                <w:spacing w:val="-9"/>
                <w:sz w:val="22"/>
              </w:rPr>
              <w:t xml:space="preserve"> </w:t>
            </w:r>
            <w:r>
              <w:rPr>
                <w:sz w:val="22"/>
              </w:rPr>
              <w:t>виде</w:t>
            </w:r>
            <w:r>
              <w:rPr>
                <w:spacing w:val="-10"/>
                <w:sz w:val="22"/>
              </w:rPr>
              <w:t xml:space="preserve"> </w:t>
            </w:r>
            <w:r>
              <w:rPr>
                <w:sz w:val="22"/>
              </w:rPr>
              <w:t>таблиц,</w:t>
            </w:r>
            <w:r>
              <w:rPr>
                <w:spacing w:val="-8"/>
                <w:sz w:val="22"/>
              </w:rPr>
              <w:t xml:space="preserve"> </w:t>
            </w:r>
            <w:r>
              <w:rPr>
                <w:sz w:val="22"/>
              </w:rPr>
              <w:t>графиков,</w:t>
            </w:r>
            <w:r>
              <w:rPr>
                <w:spacing w:val="-9"/>
                <w:sz w:val="22"/>
              </w:rPr>
              <w:t xml:space="preserve"> </w:t>
            </w:r>
            <w:r>
              <w:rPr>
                <w:sz w:val="22"/>
              </w:rPr>
              <w:t>схем,</w:t>
            </w:r>
            <w:r>
              <w:rPr>
                <w:spacing w:val="-9"/>
                <w:sz w:val="22"/>
              </w:rPr>
              <w:t xml:space="preserve"> </w:t>
            </w:r>
            <w:r>
              <w:rPr>
                <w:spacing w:val="-2"/>
                <w:sz w:val="22"/>
              </w:rPr>
              <w:t>диаграмм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8.12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Использовать умения, приобретенные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Понимать особенности политического, социально-экономического и историко- культурного развития России как многонационального государства; знакомство с культурой, традициями и обычаями народов России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Участвовать в диалогическом и полилогическом общении, посвященном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w:t>
            </w:r>
            <w:r>
              <w:rPr>
                <w:spacing w:val="-1"/>
                <w:sz w:val="22"/>
              </w:rPr>
              <w:t xml:space="preserve"> </w:t>
            </w:r>
            <w:r>
              <w:rPr>
                <w:sz w:val="22"/>
              </w:rPr>
              <w:t>от</w:t>
            </w:r>
            <w:r>
              <w:rPr>
                <w:spacing w:val="-2"/>
                <w:sz w:val="22"/>
              </w:rPr>
              <w:t xml:space="preserve"> </w:t>
            </w:r>
            <w:r>
              <w:rPr>
                <w:sz w:val="22"/>
              </w:rPr>
              <w:t>целей, сферы</w:t>
            </w:r>
            <w:r>
              <w:rPr>
                <w:spacing w:val="-1"/>
                <w:sz w:val="22"/>
              </w:rPr>
              <w:t xml:space="preserve"> </w:t>
            </w:r>
            <w:r>
              <w:rPr>
                <w:sz w:val="22"/>
              </w:rPr>
              <w:t>и</w:t>
            </w:r>
            <w:r>
              <w:rPr>
                <w:spacing w:val="-2"/>
                <w:sz w:val="22"/>
              </w:rPr>
              <w:t xml:space="preserve"> </w:t>
            </w:r>
            <w:r>
              <w:rPr>
                <w:sz w:val="22"/>
              </w:rPr>
              <w:t>ситуации</w:t>
            </w:r>
            <w:r>
              <w:rPr>
                <w:spacing w:val="-2"/>
                <w:sz w:val="22"/>
              </w:rPr>
              <w:t xml:space="preserve"> </w:t>
            </w:r>
            <w:r>
              <w:rPr>
                <w:sz w:val="22"/>
              </w:rPr>
              <w:t>общения с</w:t>
            </w:r>
            <w:r>
              <w:rPr>
                <w:spacing w:val="-2"/>
                <w:sz w:val="22"/>
              </w:rPr>
              <w:t xml:space="preserve"> </w:t>
            </w:r>
            <w:r>
              <w:rPr>
                <w:sz w:val="22"/>
              </w:rPr>
              <w:t>соблюдением</w:t>
            </w:r>
            <w:r>
              <w:rPr>
                <w:spacing w:val="-2"/>
                <w:sz w:val="22"/>
              </w:rPr>
              <w:t xml:space="preserve"> </w:t>
            </w:r>
            <w:r>
              <w:rPr>
                <w:sz w:val="22"/>
              </w:rPr>
              <w:t>норм</w:t>
            </w:r>
            <w:r>
              <w:rPr>
                <w:spacing w:val="-1"/>
                <w:sz w:val="22"/>
              </w:rPr>
              <w:t xml:space="preserve"> </w:t>
            </w:r>
            <w:r>
              <w:rPr>
                <w:sz w:val="22"/>
              </w:rPr>
              <w:t>современного русского языка и речевого этикета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w:t>
            </w:r>
            <w:r>
              <w:rPr>
                <w:spacing w:val="40"/>
                <w:sz w:val="22"/>
              </w:rPr>
              <w:t xml:space="preserve"> </w:t>
            </w:r>
            <w:r>
              <w:rPr>
                <w:sz w:val="22"/>
              </w:rPr>
              <w:t xml:space="preserve">процессах истории России и зарубежных стран 1914 - 1945 гг., осознавать и понимать ценность сопричастности своей семьи к событиям, явлениям, процессам истории </w:t>
            </w:r>
            <w:r>
              <w:rPr>
                <w:spacing w:val="-2"/>
                <w:sz w:val="22"/>
              </w:rPr>
              <w:t>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Используя исторические факты, характеризовать значение достижений народов</w:t>
            </w:r>
            <w:r>
              <w:rPr>
                <w:spacing w:val="40"/>
                <w:sz w:val="22"/>
              </w:rPr>
              <w:t xml:space="preserve"> </w:t>
            </w:r>
            <w:r>
              <w:rPr>
                <w:sz w:val="22"/>
              </w:rPr>
              <w:t>нашей страны в событиях, явлениях, процессах истории России и зарубежных стран 1914 - 1945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Активно участвовать в дискуссиях, не допуская умаления подвига народа при защите </w:t>
            </w:r>
            <w:r>
              <w:rPr>
                <w:spacing w:val="-2"/>
                <w:sz w:val="22"/>
              </w:rPr>
              <w:t>Отечества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Знание</w:t>
            </w:r>
            <w:r>
              <w:rPr>
                <w:spacing w:val="-2"/>
                <w:sz w:val="22"/>
              </w:rPr>
              <w:t xml:space="preserve"> </w:t>
            </w:r>
            <w:r>
              <w:rPr>
                <w:sz w:val="22"/>
              </w:rPr>
              <w:t>ключевых</w:t>
            </w:r>
            <w:r>
              <w:rPr>
                <w:spacing w:val="-2"/>
                <w:sz w:val="22"/>
              </w:rPr>
              <w:t xml:space="preserve"> </w:t>
            </w:r>
            <w:r>
              <w:rPr>
                <w:sz w:val="22"/>
              </w:rPr>
              <w:t>событий,</w:t>
            </w:r>
            <w:r>
              <w:rPr>
                <w:spacing w:val="-2"/>
                <w:sz w:val="22"/>
              </w:rPr>
              <w:t xml:space="preserve"> </w:t>
            </w:r>
            <w:r>
              <w:rPr>
                <w:sz w:val="22"/>
              </w:rPr>
              <w:t>основных</w:t>
            </w:r>
            <w:r>
              <w:rPr>
                <w:spacing w:val="-2"/>
                <w:sz w:val="22"/>
              </w:rPr>
              <w:t xml:space="preserve"> </w:t>
            </w:r>
            <w:r>
              <w:rPr>
                <w:sz w:val="22"/>
              </w:rPr>
              <w:t>дат</w:t>
            </w:r>
            <w:r>
              <w:rPr>
                <w:spacing w:val="-1"/>
                <w:sz w:val="22"/>
              </w:rPr>
              <w:t xml:space="preserve"> </w:t>
            </w:r>
            <w:r>
              <w:rPr>
                <w:sz w:val="22"/>
              </w:rPr>
              <w:t>и</w:t>
            </w:r>
            <w:r>
              <w:rPr>
                <w:spacing w:val="-2"/>
                <w:sz w:val="22"/>
              </w:rPr>
              <w:t xml:space="preserve"> </w:t>
            </w:r>
            <w:r>
              <w:rPr>
                <w:sz w:val="22"/>
              </w:rPr>
              <w:t>этапов</w:t>
            </w:r>
            <w:r>
              <w:rPr>
                <w:spacing w:val="-1"/>
                <w:sz w:val="22"/>
              </w:rPr>
              <w:t xml:space="preserve"> </w:t>
            </w:r>
            <w:r>
              <w:rPr>
                <w:sz w:val="22"/>
              </w:rPr>
              <w:t>истории</w:t>
            </w:r>
            <w:r>
              <w:rPr>
                <w:spacing w:val="-2"/>
                <w:sz w:val="22"/>
              </w:rPr>
              <w:t xml:space="preserve"> </w:t>
            </w:r>
            <w:r>
              <w:rPr>
                <w:sz w:val="22"/>
              </w:rPr>
              <w:t>России</w:t>
            </w:r>
            <w:r>
              <w:rPr>
                <w:spacing w:val="-2"/>
                <w:sz w:val="22"/>
              </w:rPr>
              <w:t xml:space="preserve"> </w:t>
            </w:r>
            <w:r>
              <w:rPr>
                <w:sz w:val="22"/>
              </w:rPr>
              <w:t>и</w:t>
            </w:r>
            <w:r>
              <w:rPr>
                <w:spacing w:val="-2"/>
                <w:sz w:val="22"/>
              </w:rPr>
              <w:t xml:space="preserve"> </w:t>
            </w:r>
            <w:r>
              <w:rPr>
                <w:sz w:val="22"/>
              </w:rPr>
              <w:t>мира</w:t>
            </w:r>
            <w:r>
              <w:rPr>
                <w:spacing w:val="-1"/>
                <w:sz w:val="22"/>
              </w:rPr>
              <w:t xml:space="preserve"> </w:t>
            </w:r>
            <w:r>
              <w:rPr>
                <w:sz w:val="22"/>
              </w:rPr>
              <w:t>в</w:t>
            </w:r>
            <w:r>
              <w:rPr>
                <w:spacing w:val="-1"/>
                <w:sz w:val="22"/>
              </w:rPr>
              <w:t xml:space="preserve"> </w:t>
            </w:r>
            <w:r>
              <w:rPr>
                <w:sz w:val="22"/>
              </w:rPr>
              <w:t>1914 -</w:t>
            </w:r>
            <w:r>
              <w:rPr>
                <w:spacing w:val="-2"/>
                <w:sz w:val="22"/>
              </w:rPr>
              <w:t xml:space="preserve"> </w:t>
            </w:r>
            <w:r>
              <w:rPr>
                <w:sz w:val="22"/>
              </w:rPr>
              <w:t>1945 гг.; выдающихся деятелей отечественной и всемирной истории; важнейших достижений культуры, ценностных ориентиров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Указывать</w:t>
            </w:r>
            <w:r>
              <w:rPr>
                <w:spacing w:val="40"/>
                <w:sz w:val="22"/>
              </w:rPr>
              <w:t xml:space="preserve"> </w:t>
            </w:r>
            <w:r>
              <w:rPr>
                <w:sz w:val="22"/>
              </w:rPr>
              <w:t>хронологические</w:t>
            </w:r>
            <w:r>
              <w:rPr>
                <w:spacing w:val="40"/>
                <w:sz w:val="22"/>
              </w:rPr>
              <w:t xml:space="preserve"> </w:t>
            </w:r>
            <w:r>
              <w:rPr>
                <w:sz w:val="22"/>
              </w:rPr>
              <w:t>рамки</w:t>
            </w:r>
            <w:r>
              <w:rPr>
                <w:spacing w:val="40"/>
                <w:sz w:val="22"/>
              </w:rPr>
              <w:t xml:space="preserve"> </w:t>
            </w:r>
            <w:r>
              <w:rPr>
                <w:sz w:val="22"/>
              </w:rPr>
              <w:t>основных</w:t>
            </w:r>
            <w:r>
              <w:rPr>
                <w:spacing w:val="40"/>
                <w:sz w:val="22"/>
              </w:rPr>
              <w:t xml:space="preserve"> </w:t>
            </w:r>
            <w:r>
              <w:rPr>
                <w:sz w:val="22"/>
              </w:rPr>
              <w:t>периодов</w:t>
            </w:r>
            <w:r>
              <w:rPr>
                <w:spacing w:val="40"/>
                <w:sz w:val="22"/>
              </w:rPr>
              <w:t xml:space="preserve"> </w:t>
            </w:r>
            <w:r>
              <w:rPr>
                <w:sz w:val="22"/>
              </w:rPr>
              <w:t>отечественной</w:t>
            </w:r>
            <w:r>
              <w:rPr>
                <w:spacing w:val="40"/>
                <w:sz w:val="22"/>
              </w:rPr>
              <w:t xml:space="preserve"> </w:t>
            </w:r>
            <w:r>
              <w:rPr>
                <w:sz w:val="22"/>
              </w:rPr>
              <w:t>и</w:t>
            </w:r>
            <w:r>
              <w:rPr>
                <w:spacing w:val="40"/>
                <w:sz w:val="22"/>
              </w:rPr>
              <w:t xml:space="preserve"> </w:t>
            </w:r>
            <w:r>
              <w:rPr>
                <w:sz w:val="22"/>
              </w:rPr>
              <w:t>всеобщей истории 1914 - 1945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24"/>
                <w:sz w:val="22"/>
              </w:rPr>
              <w:t xml:space="preserve"> </w:t>
            </w:r>
            <w:r>
              <w:rPr>
                <w:sz w:val="22"/>
              </w:rPr>
              <w:t>даты</w:t>
            </w:r>
            <w:r>
              <w:rPr>
                <w:spacing w:val="24"/>
                <w:sz w:val="22"/>
              </w:rPr>
              <w:t xml:space="preserve"> </w:t>
            </w:r>
            <w:r>
              <w:rPr>
                <w:sz w:val="22"/>
              </w:rPr>
              <w:t>важнейших</w:t>
            </w:r>
            <w:r>
              <w:rPr>
                <w:spacing w:val="24"/>
                <w:sz w:val="22"/>
              </w:rPr>
              <w:t xml:space="preserve"> </w:t>
            </w:r>
            <w:r>
              <w:rPr>
                <w:sz w:val="22"/>
              </w:rPr>
              <w:t>событий</w:t>
            </w:r>
            <w:r>
              <w:rPr>
                <w:spacing w:val="25"/>
                <w:sz w:val="22"/>
              </w:rPr>
              <w:t xml:space="preserve"> </w:t>
            </w:r>
            <w:r>
              <w:rPr>
                <w:sz w:val="22"/>
              </w:rPr>
              <w:t>и</w:t>
            </w:r>
            <w:r>
              <w:rPr>
                <w:spacing w:val="24"/>
                <w:sz w:val="22"/>
              </w:rPr>
              <w:t xml:space="preserve"> </w:t>
            </w:r>
            <w:r>
              <w:rPr>
                <w:sz w:val="22"/>
              </w:rPr>
              <w:t>процессов</w:t>
            </w:r>
            <w:r>
              <w:rPr>
                <w:spacing w:val="24"/>
                <w:sz w:val="22"/>
              </w:rPr>
              <w:t xml:space="preserve"> </w:t>
            </w:r>
            <w:r>
              <w:rPr>
                <w:sz w:val="22"/>
              </w:rPr>
              <w:t>отечественной</w:t>
            </w:r>
            <w:r>
              <w:rPr>
                <w:spacing w:val="24"/>
                <w:sz w:val="22"/>
              </w:rPr>
              <w:t xml:space="preserve"> </w:t>
            </w:r>
            <w:r>
              <w:rPr>
                <w:sz w:val="22"/>
              </w:rPr>
              <w:t>и</w:t>
            </w:r>
            <w:r>
              <w:rPr>
                <w:spacing w:val="24"/>
                <w:sz w:val="22"/>
              </w:rPr>
              <w:t xml:space="preserve"> </w:t>
            </w:r>
            <w:r>
              <w:rPr>
                <w:sz w:val="22"/>
              </w:rPr>
              <w:t>всеобщей</w:t>
            </w:r>
            <w:r>
              <w:rPr>
                <w:spacing w:val="24"/>
                <w:sz w:val="22"/>
              </w:rPr>
              <w:t xml:space="preserve"> </w:t>
            </w:r>
            <w:r>
              <w:rPr>
                <w:sz w:val="22"/>
              </w:rPr>
              <w:t>истории 1914 - 1945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30"/>
                <w:sz w:val="22"/>
              </w:rPr>
              <w:t xml:space="preserve"> </w:t>
            </w:r>
            <w:r>
              <w:rPr>
                <w:sz w:val="22"/>
              </w:rPr>
              <w:t>синхронность</w:t>
            </w:r>
            <w:r>
              <w:rPr>
                <w:spacing w:val="31"/>
                <w:sz w:val="22"/>
              </w:rPr>
              <w:t xml:space="preserve"> </w:t>
            </w:r>
            <w:r>
              <w:rPr>
                <w:sz w:val="22"/>
              </w:rPr>
              <w:t>исторических</w:t>
            </w:r>
            <w:r>
              <w:rPr>
                <w:spacing w:val="30"/>
                <w:sz w:val="22"/>
              </w:rPr>
              <w:t xml:space="preserve"> </w:t>
            </w:r>
            <w:r>
              <w:rPr>
                <w:sz w:val="22"/>
              </w:rPr>
              <w:t>процессов</w:t>
            </w:r>
            <w:r>
              <w:rPr>
                <w:spacing w:val="31"/>
                <w:sz w:val="22"/>
              </w:rPr>
              <w:t xml:space="preserve"> </w:t>
            </w:r>
            <w:r>
              <w:rPr>
                <w:sz w:val="22"/>
              </w:rPr>
              <w:t>отечественной</w:t>
            </w:r>
            <w:r>
              <w:rPr>
                <w:spacing w:val="30"/>
                <w:sz w:val="22"/>
              </w:rPr>
              <w:t xml:space="preserve"> </w:t>
            </w:r>
            <w:r>
              <w:rPr>
                <w:sz w:val="22"/>
              </w:rPr>
              <w:t>и</w:t>
            </w:r>
            <w:r>
              <w:rPr>
                <w:spacing w:val="30"/>
                <w:sz w:val="22"/>
              </w:rPr>
              <w:t xml:space="preserve"> </w:t>
            </w:r>
            <w:r>
              <w:rPr>
                <w:sz w:val="22"/>
              </w:rPr>
              <w:t>всеобщей</w:t>
            </w:r>
            <w:r>
              <w:rPr>
                <w:spacing w:val="34"/>
                <w:sz w:val="22"/>
              </w:rPr>
              <w:t xml:space="preserve"> </w:t>
            </w:r>
            <w:r>
              <w:rPr>
                <w:sz w:val="22"/>
              </w:rPr>
              <w:t>истории 1914 - 1945 гг.</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Делать</w:t>
            </w:r>
            <w:r>
              <w:rPr>
                <w:spacing w:val="-8"/>
                <w:sz w:val="22"/>
              </w:rPr>
              <w:t xml:space="preserve"> </w:t>
            </w:r>
            <w:r>
              <w:rPr>
                <w:sz w:val="22"/>
              </w:rPr>
              <w:t>выводы</w:t>
            </w:r>
            <w:r>
              <w:rPr>
                <w:spacing w:val="-7"/>
                <w:sz w:val="22"/>
              </w:rPr>
              <w:t xml:space="preserve"> </w:t>
            </w:r>
            <w:r>
              <w:rPr>
                <w:sz w:val="22"/>
              </w:rPr>
              <w:t>о</w:t>
            </w:r>
            <w:r>
              <w:rPr>
                <w:spacing w:val="-8"/>
                <w:sz w:val="22"/>
              </w:rPr>
              <w:t xml:space="preserve"> </w:t>
            </w:r>
            <w:r>
              <w:rPr>
                <w:sz w:val="22"/>
              </w:rPr>
              <w:t>тенденциях</w:t>
            </w:r>
            <w:r>
              <w:rPr>
                <w:spacing w:val="-7"/>
                <w:sz w:val="22"/>
              </w:rPr>
              <w:t xml:space="preserve"> </w:t>
            </w:r>
            <w:r>
              <w:rPr>
                <w:sz w:val="22"/>
              </w:rPr>
              <w:t>развития</w:t>
            </w:r>
            <w:r>
              <w:rPr>
                <w:spacing w:val="-8"/>
                <w:sz w:val="22"/>
              </w:rPr>
              <w:t xml:space="preserve"> </w:t>
            </w:r>
            <w:r>
              <w:rPr>
                <w:sz w:val="22"/>
              </w:rPr>
              <w:t>своей</w:t>
            </w:r>
            <w:r>
              <w:rPr>
                <w:spacing w:val="-7"/>
                <w:sz w:val="22"/>
              </w:rPr>
              <w:t xml:space="preserve"> </w:t>
            </w:r>
            <w:r>
              <w:rPr>
                <w:sz w:val="22"/>
              </w:rPr>
              <w:t>страны</w:t>
            </w:r>
            <w:r>
              <w:rPr>
                <w:spacing w:val="-6"/>
                <w:sz w:val="22"/>
              </w:rPr>
              <w:t xml:space="preserve"> </w:t>
            </w:r>
            <w:r>
              <w:rPr>
                <w:sz w:val="22"/>
              </w:rPr>
              <w:t>и</w:t>
            </w:r>
            <w:r>
              <w:rPr>
                <w:spacing w:val="-8"/>
                <w:sz w:val="22"/>
              </w:rPr>
              <w:t xml:space="preserve"> </w:t>
            </w:r>
            <w:r>
              <w:rPr>
                <w:sz w:val="22"/>
              </w:rPr>
              <w:t>других</w:t>
            </w:r>
            <w:r>
              <w:rPr>
                <w:spacing w:val="-7"/>
                <w:sz w:val="22"/>
              </w:rPr>
              <w:t xml:space="preserve"> </w:t>
            </w:r>
            <w:r>
              <w:rPr>
                <w:sz w:val="22"/>
              </w:rPr>
              <w:t>стран</w:t>
            </w:r>
            <w:r>
              <w:rPr>
                <w:spacing w:val="-6"/>
                <w:sz w:val="22"/>
              </w:rPr>
              <w:t xml:space="preserve"> </w:t>
            </w:r>
            <w:r>
              <w:rPr>
                <w:sz w:val="22"/>
              </w:rPr>
              <w:t>в</w:t>
            </w:r>
            <w:r>
              <w:rPr>
                <w:spacing w:val="-8"/>
                <w:sz w:val="22"/>
              </w:rPr>
              <w:t xml:space="preserve"> </w:t>
            </w:r>
            <w:r>
              <w:rPr>
                <w:sz w:val="22"/>
              </w:rPr>
              <w:t>данный</w:t>
            </w:r>
            <w:r>
              <w:rPr>
                <w:spacing w:val="-6"/>
                <w:sz w:val="22"/>
              </w:rPr>
              <w:t xml:space="preserve"> </w:t>
            </w:r>
            <w:r>
              <w:rPr>
                <w:spacing w:val="-2"/>
                <w:sz w:val="22"/>
              </w:rPr>
              <w:t>период</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sz w:val="22"/>
              </w:rPr>
              <w:t xml:space="preserve"> </w:t>
            </w:r>
            <w:r>
              <w:rPr>
                <w:sz w:val="22"/>
              </w:rPr>
              <w:t>место,</w:t>
            </w:r>
            <w:r>
              <w:rPr>
                <w:spacing w:val="80"/>
                <w:sz w:val="22"/>
              </w:rPr>
              <w:t xml:space="preserve"> </w:t>
            </w:r>
            <w:r>
              <w:rPr>
                <w:sz w:val="22"/>
              </w:rPr>
              <w:t>обстоятельства,</w:t>
            </w:r>
            <w:r>
              <w:rPr>
                <w:spacing w:val="80"/>
                <w:sz w:val="22"/>
              </w:rPr>
              <w:t xml:space="preserve"> </w:t>
            </w:r>
            <w:r>
              <w:rPr>
                <w:sz w:val="22"/>
              </w:rPr>
              <w:t>участников,</w:t>
            </w:r>
            <w:r>
              <w:rPr>
                <w:spacing w:val="80"/>
                <w:sz w:val="22"/>
              </w:rPr>
              <w:t xml:space="preserve"> </w:t>
            </w:r>
            <w:r>
              <w:rPr>
                <w:sz w:val="22"/>
              </w:rPr>
              <w:t>результаты</w:t>
            </w:r>
            <w:r>
              <w:rPr>
                <w:spacing w:val="80"/>
                <w:sz w:val="22"/>
              </w:rPr>
              <w:t xml:space="preserve"> </w:t>
            </w:r>
            <w:r>
              <w:rPr>
                <w:sz w:val="22"/>
              </w:rPr>
              <w:t>и</w:t>
            </w:r>
            <w:r>
              <w:rPr>
                <w:spacing w:val="80"/>
                <w:sz w:val="22"/>
              </w:rPr>
              <w:t xml:space="preserve"> </w:t>
            </w:r>
            <w:r>
              <w:rPr>
                <w:sz w:val="22"/>
              </w:rPr>
              <w:t>последствия</w:t>
            </w:r>
            <w:r>
              <w:rPr>
                <w:spacing w:val="80"/>
                <w:w w:val="150"/>
                <w:sz w:val="22"/>
              </w:rPr>
              <w:t xml:space="preserve"> </w:t>
            </w:r>
            <w:r>
              <w:rPr>
                <w:sz w:val="22"/>
              </w:rPr>
              <w:t>важнейших исторических событий, явлений, процессов истории России 1914 - 1945 гг.</w:t>
            </w:r>
          </w:p>
        </w:tc>
      </w:tr>
    </w:tbl>
    <w:p>
      <w:pPr>
        <w:pStyle w:val="BodyText"/>
        <w:spacing w:before="242"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spacing w:before="10" w:after="1"/>
        <w:rPr>
          <w:sz w:val="19"/>
        </w:rPr>
      </w:pPr>
      <w:r>
        <w:rPr>
          <w:sz w:val="19"/>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9852"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ВСЕОБЩАЯ</w:t>
            </w:r>
            <w:r>
              <w:rPr>
                <w:spacing w:val="1"/>
                <w:sz w:val="22"/>
              </w:rPr>
              <w:t xml:space="preserve"> </w:t>
            </w:r>
            <w:r>
              <w:rPr>
                <w:spacing w:val="-2"/>
                <w:sz w:val="22"/>
              </w:rPr>
              <w:t>ИСТОРИЯ</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Мир</w:t>
            </w:r>
            <w:r>
              <w:rPr>
                <w:spacing w:val="-8"/>
                <w:sz w:val="22"/>
              </w:rPr>
              <w:t xml:space="preserve"> </w:t>
            </w:r>
            <w:r>
              <w:rPr>
                <w:sz w:val="22"/>
              </w:rPr>
              <w:t>накануне</w:t>
            </w:r>
            <w:r>
              <w:rPr>
                <w:spacing w:val="-6"/>
                <w:sz w:val="22"/>
              </w:rPr>
              <w:t xml:space="preserve"> </w:t>
            </w:r>
            <w:r>
              <w:rPr>
                <w:sz w:val="22"/>
              </w:rPr>
              <w:t>и</w:t>
            </w:r>
            <w:r>
              <w:rPr>
                <w:spacing w:val="-8"/>
                <w:sz w:val="22"/>
              </w:rPr>
              <w:t xml:space="preserve"> </w:t>
            </w:r>
            <w:r>
              <w:rPr>
                <w:sz w:val="22"/>
              </w:rPr>
              <w:t>в</w:t>
            </w:r>
            <w:r>
              <w:rPr>
                <w:spacing w:val="-7"/>
                <w:sz w:val="22"/>
              </w:rPr>
              <w:t xml:space="preserve"> </w:t>
            </w:r>
            <w:r>
              <w:rPr>
                <w:sz w:val="22"/>
              </w:rPr>
              <w:t>годы</w:t>
            </w:r>
            <w:r>
              <w:rPr>
                <w:spacing w:val="-6"/>
                <w:sz w:val="22"/>
              </w:rPr>
              <w:t xml:space="preserve"> </w:t>
            </w:r>
            <w:r>
              <w:rPr>
                <w:sz w:val="22"/>
              </w:rPr>
              <w:t>Первой</w:t>
            </w:r>
            <w:r>
              <w:rPr>
                <w:spacing w:val="-6"/>
                <w:sz w:val="22"/>
              </w:rPr>
              <w:t xml:space="preserve"> </w:t>
            </w:r>
            <w:r>
              <w:rPr>
                <w:sz w:val="22"/>
              </w:rPr>
              <w:t>мировой</w:t>
            </w:r>
            <w:r>
              <w:rPr>
                <w:spacing w:val="-7"/>
                <w:sz w:val="22"/>
              </w:rPr>
              <w:t xml:space="preserve"> </w:t>
            </w:r>
            <w:r>
              <w:rPr>
                <w:spacing w:val="-2"/>
                <w:sz w:val="22"/>
              </w:rPr>
              <w:t>войны</w:t>
            </w:r>
          </w:p>
        </w:tc>
      </w:tr>
      <w:tr>
        <w:trPr>
          <w:trHeight w:val="192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Понятие "Новейшее время". Хронологические рамки и периодизация Новейшей истории. Мир в начале XX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 демократия, анархизм. Рабочее и социалистическое движение. Профсоюзы. 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XX в.</w:t>
            </w:r>
          </w:p>
        </w:tc>
      </w:tr>
      <w:tr>
        <w:trPr>
          <w:trHeight w:val="2911"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Первая мировая война (1914 - 1918).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w:t>
            </w:r>
            <w:r>
              <w:rPr>
                <w:spacing w:val="-4"/>
                <w:sz w:val="22"/>
              </w:rPr>
              <w:t xml:space="preserve"> </w:t>
            </w:r>
            <w:r>
              <w:rPr>
                <w:sz w:val="22"/>
              </w:rPr>
              <w:t>геноцид.</w:t>
            </w:r>
            <w:r>
              <w:rPr>
                <w:spacing w:val="-3"/>
                <w:sz w:val="22"/>
              </w:rPr>
              <w:t xml:space="preserve"> </w:t>
            </w:r>
            <w:r>
              <w:rPr>
                <w:sz w:val="22"/>
              </w:rPr>
              <w:t>Рост</w:t>
            </w:r>
            <w:r>
              <w:rPr>
                <w:spacing w:val="-5"/>
                <w:sz w:val="22"/>
              </w:rPr>
              <w:t xml:space="preserve"> </w:t>
            </w:r>
            <w:r>
              <w:rPr>
                <w:sz w:val="22"/>
              </w:rPr>
              <w:t>антивоенных</w:t>
            </w:r>
            <w:r>
              <w:rPr>
                <w:spacing w:val="-5"/>
                <w:sz w:val="22"/>
              </w:rPr>
              <w:t xml:space="preserve"> </w:t>
            </w:r>
            <w:r>
              <w:rPr>
                <w:sz w:val="22"/>
              </w:rPr>
              <w:t>настроений.</w:t>
            </w:r>
            <w:r>
              <w:rPr>
                <w:spacing w:val="-5"/>
                <w:sz w:val="22"/>
              </w:rPr>
              <w:t xml:space="preserve"> </w:t>
            </w:r>
            <w:r>
              <w:rPr>
                <w:sz w:val="22"/>
              </w:rPr>
              <w:t>Завершающий</w:t>
            </w:r>
            <w:r>
              <w:rPr>
                <w:spacing w:val="-4"/>
                <w:sz w:val="22"/>
              </w:rPr>
              <w:t xml:space="preserve"> </w:t>
            </w:r>
            <w:r>
              <w:rPr>
                <w:sz w:val="22"/>
              </w:rPr>
              <w:t>этап</w:t>
            </w:r>
            <w:r>
              <w:rPr>
                <w:spacing w:val="-4"/>
                <w:sz w:val="22"/>
              </w:rPr>
              <w:t xml:space="preserve"> </w:t>
            </w:r>
            <w:r>
              <w:rPr>
                <w:sz w:val="22"/>
              </w:rPr>
              <w:t>войны.</w:t>
            </w:r>
            <w:r>
              <w:rPr>
                <w:spacing w:val="-4"/>
                <w:sz w:val="22"/>
              </w:rPr>
              <w:t xml:space="preserve"> </w:t>
            </w:r>
            <w:r>
              <w:rPr>
                <w:sz w:val="22"/>
              </w:rPr>
              <w:t>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Мир</w:t>
            </w:r>
            <w:r>
              <w:rPr>
                <w:spacing w:val="-5"/>
                <w:sz w:val="22"/>
              </w:rPr>
              <w:t xml:space="preserve"> </w:t>
            </w:r>
            <w:r>
              <w:rPr>
                <w:sz w:val="22"/>
              </w:rPr>
              <w:t>в</w:t>
            </w:r>
            <w:r>
              <w:rPr>
                <w:spacing w:val="-4"/>
                <w:sz w:val="22"/>
              </w:rPr>
              <w:t xml:space="preserve"> </w:t>
            </w:r>
            <w:r>
              <w:rPr>
                <w:sz w:val="22"/>
              </w:rPr>
              <w:t>1918</w:t>
            </w:r>
            <w:r>
              <w:rPr>
                <w:spacing w:val="-4"/>
                <w:sz w:val="22"/>
              </w:rPr>
              <w:t xml:space="preserve"> </w:t>
            </w:r>
            <w:r>
              <w:rPr>
                <w:sz w:val="22"/>
              </w:rPr>
              <w:t>-</w:t>
            </w:r>
            <w:r>
              <w:rPr>
                <w:spacing w:val="-3"/>
                <w:sz w:val="22"/>
              </w:rPr>
              <w:t xml:space="preserve"> </w:t>
            </w:r>
            <w:r>
              <w:rPr>
                <w:sz w:val="22"/>
              </w:rPr>
              <w:t>1939</w:t>
            </w:r>
            <w:r>
              <w:rPr>
                <w:spacing w:val="-4"/>
                <w:sz w:val="22"/>
              </w:rPr>
              <w:t xml:space="preserve"> </w:t>
            </w:r>
            <w:r>
              <w:rPr>
                <w:spacing w:val="-5"/>
                <w:sz w:val="22"/>
              </w:rPr>
              <w:t>гг.</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1918 - 1919 гг. в Европе. Ноябрьская революция в Германии. Веймарская республика. Образование Коминтерна. Венгерская советская республика</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Страны</w:t>
            </w:r>
            <w:r>
              <w:rPr>
                <w:spacing w:val="50"/>
                <w:sz w:val="22"/>
              </w:rPr>
              <w:t xml:space="preserve"> </w:t>
            </w:r>
            <w:r>
              <w:rPr>
                <w:sz w:val="22"/>
              </w:rPr>
              <w:t>Европы</w:t>
            </w:r>
            <w:r>
              <w:rPr>
                <w:spacing w:val="50"/>
                <w:sz w:val="22"/>
              </w:rPr>
              <w:t xml:space="preserve"> </w:t>
            </w:r>
            <w:r>
              <w:rPr>
                <w:sz w:val="22"/>
              </w:rPr>
              <w:t>и</w:t>
            </w:r>
            <w:r>
              <w:rPr>
                <w:spacing w:val="53"/>
                <w:sz w:val="22"/>
              </w:rPr>
              <w:t xml:space="preserve"> </w:t>
            </w:r>
            <w:r>
              <w:rPr>
                <w:sz w:val="22"/>
              </w:rPr>
              <w:t>Северной</w:t>
            </w:r>
            <w:r>
              <w:rPr>
                <w:spacing w:val="51"/>
                <w:sz w:val="22"/>
              </w:rPr>
              <w:t xml:space="preserve"> </w:t>
            </w:r>
            <w:r>
              <w:rPr>
                <w:sz w:val="22"/>
              </w:rPr>
              <w:t>Америки</w:t>
            </w:r>
            <w:r>
              <w:rPr>
                <w:spacing w:val="50"/>
                <w:sz w:val="22"/>
              </w:rPr>
              <w:t xml:space="preserve"> </w:t>
            </w:r>
            <w:r>
              <w:rPr>
                <w:sz w:val="22"/>
              </w:rPr>
              <w:t>в</w:t>
            </w:r>
            <w:r>
              <w:rPr>
                <w:spacing w:val="51"/>
                <w:sz w:val="22"/>
              </w:rPr>
              <w:t xml:space="preserve"> </w:t>
            </w:r>
            <w:r>
              <w:rPr>
                <w:sz w:val="22"/>
              </w:rPr>
              <w:t>1920</w:t>
            </w:r>
            <w:r>
              <w:rPr>
                <w:spacing w:val="53"/>
                <w:sz w:val="22"/>
              </w:rPr>
              <w:t xml:space="preserve"> </w:t>
            </w:r>
            <w:r>
              <w:rPr>
                <w:sz w:val="22"/>
              </w:rPr>
              <w:t>-</w:t>
            </w:r>
            <w:r>
              <w:rPr>
                <w:spacing w:val="51"/>
                <w:sz w:val="22"/>
              </w:rPr>
              <w:t xml:space="preserve"> </w:t>
            </w:r>
            <w:r>
              <w:rPr>
                <w:sz w:val="22"/>
              </w:rPr>
              <w:t>1930-е</w:t>
            </w:r>
            <w:r>
              <w:rPr>
                <w:spacing w:val="52"/>
                <w:sz w:val="22"/>
              </w:rPr>
              <w:t xml:space="preserve"> </w:t>
            </w:r>
            <w:r>
              <w:rPr>
                <w:sz w:val="22"/>
              </w:rPr>
              <w:t>гг.</w:t>
            </w:r>
            <w:r>
              <w:rPr>
                <w:spacing w:val="52"/>
                <w:sz w:val="22"/>
              </w:rPr>
              <w:t xml:space="preserve"> </w:t>
            </w:r>
            <w:r>
              <w:rPr>
                <w:sz w:val="22"/>
              </w:rPr>
              <w:t>Рост</w:t>
            </w:r>
            <w:r>
              <w:rPr>
                <w:spacing w:val="50"/>
                <w:sz w:val="22"/>
              </w:rPr>
              <w:t xml:space="preserve"> </w:t>
            </w:r>
            <w:r>
              <w:rPr>
                <w:sz w:val="22"/>
              </w:rPr>
              <w:t>влияния</w:t>
            </w:r>
            <w:r>
              <w:rPr>
                <w:spacing w:val="50"/>
                <w:sz w:val="22"/>
              </w:rPr>
              <w:t xml:space="preserve"> </w:t>
            </w:r>
            <w:r>
              <w:rPr>
                <w:spacing w:val="-2"/>
                <w:sz w:val="22"/>
              </w:rPr>
              <w:t>социалистических</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3897"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 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w:t>
            </w:r>
            <w:r>
              <w:rPr>
                <w:spacing w:val="40"/>
                <w:sz w:val="22"/>
              </w:rPr>
              <w:t xml:space="preserve"> </w:t>
            </w:r>
            <w:r>
              <w:rPr>
                <w:sz w:val="22"/>
              </w:rPr>
              <w:t>выхода из мирового экономического кризиса. Становление нацизма в Германии. Национал- 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w:t>
            </w:r>
            <w:r>
              <w:rPr>
                <w:spacing w:val="-3"/>
                <w:sz w:val="22"/>
              </w:rPr>
              <w:t xml:space="preserve"> </w:t>
            </w:r>
            <w:r>
              <w:rPr>
                <w:sz w:val="22"/>
              </w:rPr>
              <w:t>законы.</w:t>
            </w:r>
            <w:r>
              <w:rPr>
                <w:spacing w:val="-3"/>
                <w:sz w:val="22"/>
              </w:rPr>
              <w:t xml:space="preserve"> </w:t>
            </w:r>
            <w:r>
              <w:rPr>
                <w:sz w:val="22"/>
              </w:rPr>
              <w:t>Подготовка</w:t>
            </w:r>
            <w:r>
              <w:rPr>
                <w:spacing w:val="-3"/>
                <w:sz w:val="22"/>
              </w:rPr>
              <w:t xml:space="preserve"> </w:t>
            </w:r>
            <w:r>
              <w:rPr>
                <w:sz w:val="22"/>
              </w:rPr>
              <w:t>Германии</w:t>
            </w:r>
            <w:r>
              <w:rPr>
                <w:spacing w:val="-4"/>
                <w:sz w:val="22"/>
              </w:rPr>
              <w:t xml:space="preserve"> </w:t>
            </w:r>
            <w:r>
              <w:rPr>
                <w:sz w:val="22"/>
              </w:rPr>
              <w:t>к</w:t>
            </w:r>
            <w:r>
              <w:rPr>
                <w:spacing w:val="-3"/>
                <w:sz w:val="22"/>
              </w:rPr>
              <w:t xml:space="preserve"> </w:t>
            </w:r>
            <w:r>
              <w:rPr>
                <w:sz w:val="22"/>
              </w:rPr>
              <w:t>войне.</w:t>
            </w:r>
            <w:r>
              <w:rPr>
                <w:spacing w:val="-3"/>
                <w:sz w:val="22"/>
              </w:rPr>
              <w:t xml:space="preserve"> </w:t>
            </w:r>
            <w:r>
              <w:rPr>
                <w:sz w:val="22"/>
              </w:rPr>
              <w:t>Установление</w:t>
            </w:r>
            <w:r>
              <w:rPr>
                <w:spacing w:val="-3"/>
                <w:sz w:val="22"/>
              </w:rPr>
              <w:t xml:space="preserve"> </w:t>
            </w:r>
            <w:r>
              <w:rPr>
                <w:sz w:val="22"/>
              </w:rPr>
              <w:t>авторитарных</w:t>
            </w:r>
            <w:r>
              <w:rPr>
                <w:spacing w:val="-3"/>
                <w:sz w:val="22"/>
              </w:rPr>
              <w:t xml:space="preserve"> </w:t>
            </w:r>
            <w:r>
              <w:rPr>
                <w:sz w:val="22"/>
              </w:rPr>
              <w:t>режимов</w:t>
            </w:r>
            <w:r>
              <w:rPr>
                <w:spacing w:val="-4"/>
                <w:sz w:val="22"/>
              </w:rPr>
              <w:t xml:space="preserve"> </w:t>
            </w:r>
            <w:r>
              <w:rPr>
                <w:sz w:val="22"/>
              </w:rPr>
              <w:t>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w:t>
            </w:r>
            <w:r>
              <w:rPr>
                <w:spacing w:val="-3"/>
                <w:sz w:val="22"/>
              </w:rPr>
              <w:t xml:space="preserve"> </w:t>
            </w:r>
            <w:r>
              <w:rPr>
                <w:sz w:val="22"/>
              </w:rPr>
              <w:t>сражения).</w:t>
            </w:r>
            <w:r>
              <w:rPr>
                <w:spacing w:val="-2"/>
                <w:sz w:val="22"/>
              </w:rPr>
              <w:t xml:space="preserve"> </w:t>
            </w:r>
            <w:r>
              <w:rPr>
                <w:sz w:val="22"/>
              </w:rPr>
              <w:t>Позиции</w:t>
            </w:r>
            <w:r>
              <w:rPr>
                <w:spacing w:val="-2"/>
                <w:sz w:val="22"/>
              </w:rPr>
              <w:t xml:space="preserve"> </w:t>
            </w:r>
            <w:r>
              <w:rPr>
                <w:sz w:val="22"/>
              </w:rPr>
              <w:t>европейских</w:t>
            </w:r>
            <w:r>
              <w:rPr>
                <w:spacing w:val="-2"/>
                <w:sz w:val="22"/>
              </w:rPr>
              <w:t xml:space="preserve"> </w:t>
            </w:r>
            <w:r>
              <w:rPr>
                <w:sz w:val="22"/>
              </w:rPr>
              <w:t>держав</w:t>
            </w:r>
            <w:r>
              <w:rPr>
                <w:spacing w:val="-2"/>
                <w:sz w:val="22"/>
              </w:rPr>
              <w:t xml:space="preserve"> </w:t>
            </w:r>
            <w:r>
              <w:rPr>
                <w:sz w:val="22"/>
              </w:rPr>
              <w:t>в</w:t>
            </w:r>
            <w:r>
              <w:rPr>
                <w:spacing w:val="-2"/>
                <w:sz w:val="22"/>
              </w:rPr>
              <w:t xml:space="preserve"> </w:t>
            </w:r>
            <w:r>
              <w:rPr>
                <w:sz w:val="22"/>
              </w:rPr>
              <w:t>отношении</w:t>
            </w:r>
            <w:r>
              <w:rPr>
                <w:spacing w:val="-2"/>
                <w:sz w:val="22"/>
              </w:rPr>
              <w:t xml:space="preserve"> </w:t>
            </w:r>
            <w:r>
              <w:rPr>
                <w:sz w:val="22"/>
              </w:rPr>
              <w:t>Испании.</w:t>
            </w:r>
            <w:r>
              <w:rPr>
                <w:spacing w:val="-1"/>
                <w:sz w:val="22"/>
              </w:rPr>
              <w:t xml:space="preserve"> </w:t>
            </w:r>
            <w:r>
              <w:rPr>
                <w:sz w:val="22"/>
              </w:rPr>
              <w:t>Советская</w:t>
            </w:r>
            <w:r>
              <w:rPr>
                <w:spacing w:val="-2"/>
                <w:sz w:val="22"/>
              </w:rPr>
              <w:t xml:space="preserve"> </w:t>
            </w:r>
            <w:r>
              <w:rPr>
                <w:sz w:val="22"/>
              </w:rPr>
              <w:t>помощь Испании. Оборона Мадрида. Поражение Испанской Республики</w:t>
            </w:r>
          </w:p>
        </w:tc>
      </w:tr>
      <w:tr>
        <w:trPr>
          <w:trHeight w:val="192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w:t>
            </w:r>
            <w:r>
              <w:rPr>
                <w:spacing w:val="40"/>
                <w:sz w:val="22"/>
              </w:rPr>
              <w:t xml:space="preserve"> </w:t>
            </w:r>
            <w:r>
              <w:rPr>
                <w:sz w:val="22"/>
              </w:rPr>
              <w:t>гражданская война с коммунистами. "Великий поход" Красной армии Китая. Национально- освободительное движение в Индии в 1919 - 1939 гг. Индийский национальный конгресс. М.К. Ганди. Мексиканская революция 1910 - 1917 гг., ее итоги и значение. Реформы и революционные движения в латиноамериканских странах. Народный фронт в Чили</w:t>
            </w:r>
          </w:p>
        </w:tc>
      </w:tr>
      <w:tr>
        <w:trPr>
          <w:trHeight w:val="291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Международные</w:t>
            </w:r>
            <w:r>
              <w:rPr>
                <w:spacing w:val="-2"/>
                <w:sz w:val="22"/>
              </w:rPr>
              <w:t xml:space="preserve"> </w:t>
            </w:r>
            <w:r>
              <w:rPr>
                <w:sz w:val="22"/>
              </w:rPr>
              <w:t>отношения</w:t>
            </w:r>
            <w:r>
              <w:rPr>
                <w:spacing w:val="-2"/>
                <w:sz w:val="22"/>
              </w:rPr>
              <w:t xml:space="preserve"> </w:t>
            </w:r>
            <w:r>
              <w:rPr>
                <w:sz w:val="22"/>
              </w:rPr>
              <w:t>в</w:t>
            </w:r>
            <w:r>
              <w:rPr>
                <w:spacing w:val="-1"/>
                <w:sz w:val="22"/>
              </w:rPr>
              <w:t xml:space="preserve"> </w:t>
            </w:r>
            <w:r>
              <w:rPr>
                <w:sz w:val="22"/>
              </w:rPr>
              <w:t>1920 - 1930-х</w:t>
            </w:r>
            <w:r>
              <w:rPr>
                <w:spacing w:val="-1"/>
                <w:sz w:val="22"/>
              </w:rPr>
              <w:t xml:space="preserve"> </w:t>
            </w:r>
            <w:r>
              <w:rPr>
                <w:sz w:val="22"/>
              </w:rPr>
              <w:t>гг.</w:t>
            </w:r>
            <w:r>
              <w:rPr>
                <w:spacing w:val="-1"/>
                <w:sz w:val="22"/>
              </w:rPr>
              <w:t xml:space="preserve"> </w:t>
            </w:r>
            <w:r>
              <w:rPr>
                <w:sz w:val="22"/>
              </w:rPr>
              <w:t>Версальская система</w:t>
            </w:r>
            <w:r>
              <w:rPr>
                <w:spacing w:val="-2"/>
                <w:sz w:val="22"/>
              </w:rPr>
              <w:t xml:space="preserve"> </w:t>
            </w:r>
            <w:r>
              <w:rPr>
                <w:sz w:val="22"/>
              </w:rPr>
              <w:t>1920-х</w:t>
            </w:r>
            <w:r>
              <w:rPr>
                <w:spacing w:val="-1"/>
                <w:sz w:val="22"/>
              </w:rPr>
              <w:t xml:space="preserve"> </w:t>
            </w:r>
            <w:r>
              <w:rPr>
                <w:sz w:val="22"/>
              </w:rPr>
              <w:t>гг.</w:t>
            </w:r>
            <w:r>
              <w:rPr>
                <w:spacing w:val="-2"/>
                <w:sz w:val="22"/>
              </w:rPr>
              <w:t xml:space="preserve"> </w:t>
            </w:r>
            <w:r>
              <w:rPr>
                <w:sz w:val="22"/>
              </w:rPr>
              <w:t>Планы</w:t>
            </w:r>
            <w:r>
              <w:rPr>
                <w:spacing w:val="-2"/>
                <w:sz w:val="22"/>
              </w:rPr>
              <w:t xml:space="preserve"> </w:t>
            </w:r>
            <w:r>
              <w:rPr>
                <w:sz w:val="22"/>
              </w:rPr>
              <w:t>Дауэса</w:t>
            </w:r>
            <w:r>
              <w:rPr>
                <w:spacing w:val="-1"/>
                <w:sz w:val="22"/>
              </w:rPr>
              <w:t xml:space="preserve"> </w:t>
            </w:r>
            <w:r>
              <w:rPr>
                <w:sz w:val="22"/>
              </w:rPr>
              <w:t>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 Нарастание агрессии в мире в 1930-х гг. Агрессия Японии 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trPr>
          <w:trHeight w:val="192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Развитие культуры в 1914 - 1930-х гг. Научные открытия первых десятилетий XX в. (физика, химия, биология, медицина и другие). Технический прогресс в 1920 - 1930-х гг. Изменение облика городов.</w:t>
            </w:r>
          </w:p>
          <w:p>
            <w:pPr>
              <w:pStyle w:val="TableParagraph"/>
              <w:spacing w:lineRule="auto" w:line="218" w:before="6" w:after="0"/>
              <w:ind w:start="61" w:end="53"/>
              <w:jc w:val="both"/>
              <w:rPr>
                <w:sz w:val="22"/>
              </w:rPr>
            </w:pPr>
            <w:r>
              <w:rPr>
                <w:sz w:val="22"/>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XX в. Кинематограф 1920 - 1930-х гг. Тоталитаризм и культура. Массовая культура. Олимпийское движение</w:t>
            </w:r>
          </w:p>
        </w:tc>
      </w:tr>
      <w:tr>
        <w:trPr>
          <w:trHeight w:val="451"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Вторая</w:t>
            </w:r>
            <w:r>
              <w:rPr>
                <w:spacing w:val="-12"/>
                <w:sz w:val="22"/>
              </w:rPr>
              <w:t xml:space="preserve"> </w:t>
            </w:r>
            <w:r>
              <w:rPr>
                <w:sz w:val="22"/>
              </w:rPr>
              <w:t>мировая</w:t>
            </w:r>
            <w:r>
              <w:rPr>
                <w:spacing w:val="-11"/>
                <w:sz w:val="22"/>
              </w:rPr>
              <w:t xml:space="preserve"> </w:t>
            </w:r>
            <w:r>
              <w:rPr>
                <w:spacing w:val="-2"/>
                <w:sz w:val="22"/>
              </w:rPr>
              <w:t>война</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w:t>
            </w:r>
            <w:r>
              <w:rPr>
                <w:spacing w:val="40"/>
                <w:sz w:val="22"/>
              </w:rPr>
              <w:t xml:space="preserve"> </w:t>
            </w:r>
            <w:r>
              <w:rPr>
                <w:sz w:val="22"/>
              </w:rPr>
              <w:t>за Британию. Агрессия Германии и ее союзников на Балканах</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w:t>
            </w:r>
            <w:r>
              <w:rPr>
                <w:spacing w:val="-1"/>
                <w:sz w:val="22"/>
              </w:rPr>
              <w:t xml:space="preserve"> </w:t>
            </w:r>
            <w:r>
              <w:rPr>
                <w:sz w:val="22"/>
              </w:rPr>
              <w:t>Отечественной</w:t>
            </w:r>
            <w:r>
              <w:rPr>
                <w:spacing w:val="-1"/>
                <w:sz w:val="22"/>
              </w:rPr>
              <w:t xml:space="preserve"> </w:t>
            </w:r>
            <w:r>
              <w:rPr>
                <w:sz w:val="22"/>
              </w:rPr>
              <w:t>войны.</w:t>
            </w:r>
            <w:r>
              <w:rPr>
                <w:spacing w:val="-1"/>
                <w:sz w:val="22"/>
              </w:rPr>
              <w:t xml:space="preserve"> </w:t>
            </w:r>
            <w:r>
              <w:rPr>
                <w:sz w:val="22"/>
              </w:rPr>
              <w:t>Ход событий</w:t>
            </w:r>
            <w:r>
              <w:rPr>
                <w:spacing w:val="-1"/>
                <w:sz w:val="22"/>
              </w:rPr>
              <w:t xml:space="preserve"> </w:t>
            </w:r>
            <w:r>
              <w:rPr>
                <w:sz w:val="22"/>
              </w:rPr>
              <w:t>на советско-германском фронте</w:t>
            </w:r>
            <w:r>
              <w:rPr>
                <w:spacing w:val="-1"/>
                <w:sz w:val="22"/>
              </w:rPr>
              <w:t xml:space="preserve"> </w:t>
            </w:r>
            <w:r>
              <w:rPr>
                <w:sz w:val="22"/>
              </w:rPr>
              <w:t>в 1941 г. Нападение японских войск на Перл-Харбор, вступление США в войну. Формирование антигитлеровской коалиции. Ленд-лиз</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119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w:t>
            </w:r>
            <w:r>
              <w:rPr>
                <w:spacing w:val="-2"/>
                <w:sz w:val="22"/>
              </w:rPr>
              <w:t>Югославии</w:t>
            </w:r>
          </w:p>
        </w:tc>
      </w:tr>
      <w:tr>
        <w:trPr>
          <w:trHeight w:val="943"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tc>
      </w:tr>
      <w:tr>
        <w:trPr>
          <w:trHeight w:val="2913"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w:t>
            </w:r>
            <w:r>
              <w:rPr>
                <w:spacing w:val="-2"/>
                <w:sz w:val="22"/>
              </w:rPr>
              <w:t xml:space="preserve"> </w:t>
            </w:r>
            <w:r>
              <w:rPr>
                <w:sz w:val="22"/>
              </w:rPr>
              <w:t>Разгром</w:t>
            </w:r>
            <w:r>
              <w:rPr>
                <w:spacing w:val="-1"/>
                <w:sz w:val="22"/>
              </w:rPr>
              <w:t xml:space="preserve"> </w:t>
            </w:r>
            <w:r>
              <w:rPr>
                <w:sz w:val="22"/>
              </w:rPr>
              <w:t>военных</w:t>
            </w:r>
            <w:r>
              <w:rPr>
                <w:spacing w:val="-1"/>
                <w:sz w:val="22"/>
              </w:rPr>
              <w:t xml:space="preserve"> </w:t>
            </w:r>
            <w:r>
              <w:rPr>
                <w:sz w:val="22"/>
              </w:rPr>
              <w:t>сил</w:t>
            </w:r>
            <w:r>
              <w:rPr>
                <w:spacing w:val="-2"/>
                <w:sz w:val="22"/>
              </w:rPr>
              <w:t xml:space="preserve"> </w:t>
            </w:r>
            <w:r>
              <w:rPr>
                <w:sz w:val="22"/>
              </w:rPr>
              <w:t>Германии</w:t>
            </w:r>
            <w:r>
              <w:rPr>
                <w:spacing w:val="-1"/>
                <w:sz w:val="22"/>
              </w:rPr>
              <w:t xml:space="preserve"> </w:t>
            </w:r>
            <w:r>
              <w:rPr>
                <w:sz w:val="22"/>
              </w:rPr>
              <w:t>и</w:t>
            </w:r>
            <w:r>
              <w:rPr>
                <w:spacing w:val="-1"/>
                <w:sz w:val="22"/>
              </w:rPr>
              <w:t xml:space="preserve"> </w:t>
            </w:r>
            <w:r>
              <w:rPr>
                <w:sz w:val="22"/>
              </w:rPr>
              <w:t>взятие</w:t>
            </w:r>
            <w:r>
              <w:rPr>
                <w:spacing w:val="-1"/>
                <w:sz w:val="22"/>
              </w:rPr>
              <w:t xml:space="preserve"> </w:t>
            </w:r>
            <w:r>
              <w:rPr>
                <w:sz w:val="22"/>
              </w:rPr>
              <w:t>Берлина.</w:t>
            </w:r>
            <w:r>
              <w:rPr>
                <w:spacing w:val="-1"/>
                <w:sz w:val="22"/>
              </w:rPr>
              <w:t xml:space="preserve"> </w:t>
            </w:r>
            <w:r>
              <w:rPr>
                <w:sz w:val="22"/>
              </w:rPr>
              <w:t>Капитуляция</w:t>
            </w:r>
            <w:r>
              <w:rPr>
                <w:spacing w:val="-2"/>
                <w:sz w:val="22"/>
              </w:rPr>
              <w:t xml:space="preserve"> </w:t>
            </w:r>
            <w:r>
              <w:rPr>
                <w:sz w:val="22"/>
              </w:rPr>
              <w:t>Германии.</w:t>
            </w:r>
            <w:r>
              <w:rPr>
                <w:spacing w:val="-2"/>
                <w:sz w:val="22"/>
              </w:rPr>
              <w:t xml:space="preserve"> </w:t>
            </w:r>
            <w:r>
              <w:rPr>
                <w:sz w:val="22"/>
              </w:rPr>
              <w:t>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w:t>
            </w:r>
            <w:r>
              <w:rPr>
                <w:spacing w:val="-3"/>
                <w:sz w:val="22"/>
              </w:rPr>
              <w:t xml:space="preserve"> </w:t>
            </w:r>
            <w:r>
              <w:rPr>
                <w:sz w:val="22"/>
              </w:rPr>
              <w:t>процесс</w:t>
            </w:r>
            <w:r>
              <w:rPr>
                <w:spacing w:val="-5"/>
                <w:sz w:val="22"/>
              </w:rPr>
              <w:t xml:space="preserve"> </w:t>
            </w:r>
            <w:r>
              <w:rPr>
                <w:sz w:val="22"/>
              </w:rPr>
              <w:t>над</w:t>
            </w:r>
            <w:r>
              <w:rPr>
                <w:spacing w:val="-3"/>
                <w:sz w:val="22"/>
              </w:rPr>
              <w:t xml:space="preserve"> </w:t>
            </w:r>
            <w:r>
              <w:rPr>
                <w:sz w:val="22"/>
              </w:rPr>
              <w:t>военными</w:t>
            </w:r>
            <w:r>
              <w:rPr>
                <w:spacing w:val="-3"/>
                <w:sz w:val="22"/>
              </w:rPr>
              <w:t xml:space="preserve"> </w:t>
            </w:r>
            <w:r>
              <w:rPr>
                <w:sz w:val="22"/>
              </w:rPr>
              <w:t>преступниками</w:t>
            </w:r>
            <w:r>
              <w:rPr>
                <w:spacing w:val="-3"/>
                <w:sz w:val="22"/>
              </w:rPr>
              <w:t xml:space="preserve"> </w:t>
            </w:r>
            <w:r>
              <w:rPr>
                <w:sz w:val="22"/>
              </w:rPr>
              <w:t>Германии</w:t>
            </w:r>
            <w:r>
              <w:rPr>
                <w:spacing w:val="-4"/>
                <w:sz w:val="22"/>
              </w:rPr>
              <w:t xml:space="preserve"> </w:t>
            </w:r>
            <w:r>
              <w:rPr>
                <w:sz w:val="22"/>
              </w:rPr>
              <w:t>и</w:t>
            </w:r>
            <w:r>
              <w:rPr>
                <w:spacing w:val="-2"/>
                <w:sz w:val="22"/>
              </w:rPr>
              <w:t xml:space="preserve"> </w:t>
            </w:r>
            <w:r>
              <w:rPr>
                <w:sz w:val="22"/>
              </w:rPr>
              <w:t>Японии.</w:t>
            </w:r>
            <w:r>
              <w:rPr>
                <w:spacing w:val="-4"/>
                <w:sz w:val="22"/>
              </w:rPr>
              <w:t xml:space="preserve"> </w:t>
            </w:r>
            <w:r>
              <w:rPr>
                <w:sz w:val="22"/>
              </w:rPr>
              <w:t>Итоги</w:t>
            </w:r>
            <w:r>
              <w:rPr>
                <w:spacing w:val="-4"/>
                <w:sz w:val="22"/>
              </w:rPr>
              <w:t xml:space="preserve"> </w:t>
            </w:r>
            <w:r>
              <w:rPr>
                <w:sz w:val="22"/>
              </w:rPr>
              <w:t>Второй</w:t>
            </w:r>
            <w:r>
              <w:rPr>
                <w:spacing w:val="-3"/>
                <w:sz w:val="22"/>
              </w:rPr>
              <w:t xml:space="preserve"> </w:t>
            </w:r>
            <w:r>
              <w:rPr>
                <w:sz w:val="22"/>
              </w:rPr>
              <w:t xml:space="preserve">мировой </w:t>
            </w:r>
            <w:r>
              <w:rPr>
                <w:spacing w:val="-2"/>
                <w:sz w:val="22"/>
              </w:rPr>
              <w:t>войны</w:t>
            </w:r>
          </w:p>
        </w:tc>
      </w:tr>
      <w:tr>
        <w:trPr>
          <w:trHeight w:val="450" w:hRule="atLeast"/>
        </w:trPr>
        <w:tc>
          <w:tcPr>
            <w:tcW w:w="9852"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ИСТОРИЯ</w:t>
            </w:r>
            <w:r>
              <w:rPr>
                <w:spacing w:val="-1"/>
                <w:sz w:val="22"/>
              </w:rPr>
              <w:t xml:space="preserve"> </w:t>
            </w:r>
            <w:r>
              <w:rPr>
                <w:spacing w:val="-2"/>
                <w:sz w:val="22"/>
              </w:rPr>
              <w:t>РОССИИ</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Россия</w:t>
            </w:r>
            <w:r>
              <w:rPr>
                <w:spacing w:val="-7"/>
                <w:sz w:val="22"/>
              </w:rPr>
              <w:t xml:space="preserve"> </w:t>
            </w:r>
            <w:r>
              <w:rPr>
                <w:sz w:val="22"/>
              </w:rPr>
              <w:t>в</w:t>
            </w:r>
            <w:r>
              <w:rPr>
                <w:spacing w:val="-7"/>
                <w:sz w:val="22"/>
              </w:rPr>
              <w:t xml:space="preserve"> </w:t>
            </w:r>
            <w:r>
              <w:rPr>
                <w:sz w:val="22"/>
              </w:rPr>
              <w:t>Первой</w:t>
            </w:r>
            <w:r>
              <w:rPr>
                <w:spacing w:val="-5"/>
                <w:sz w:val="22"/>
              </w:rPr>
              <w:t xml:space="preserve"> </w:t>
            </w:r>
            <w:r>
              <w:rPr>
                <w:sz w:val="22"/>
              </w:rPr>
              <w:t>мировой</w:t>
            </w:r>
            <w:r>
              <w:rPr>
                <w:spacing w:val="-6"/>
                <w:sz w:val="22"/>
              </w:rPr>
              <w:t xml:space="preserve"> </w:t>
            </w:r>
            <w:r>
              <w:rPr>
                <w:sz w:val="22"/>
              </w:rPr>
              <w:t>войне</w:t>
            </w:r>
            <w:r>
              <w:rPr>
                <w:spacing w:val="-5"/>
                <w:sz w:val="22"/>
              </w:rPr>
              <w:t xml:space="preserve"> </w:t>
            </w:r>
            <w:r>
              <w:rPr>
                <w:sz w:val="22"/>
              </w:rPr>
              <w:t>(1914</w:t>
            </w:r>
            <w:r>
              <w:rPr>
                <w:spacing w:val="-4"/>
                <w:sz w:val="22"/>
              </w:rPr>
              <w:t xml:space="preserve"> </w:t>
            </w:r>
            <w:r>
              <w:rPr>
                <w:sz w:val="22"/>
              </w:rPr>
              <w:t>-</w:t>
            </w:r>
            <w:r>
              <w:rPr>
                <w:spacing w:val="-7"/>
                <w:sz w:val="22"/>
              </w:rPr>
              <w:t xml:space="preserve"> </w:t>
            </w:r>
            <w:r>
              <w:rPr>
                <w:spacing w:val="-2"/>
                <w:sz w:val="22"/>
              </w:rPr>
              <w:t>1918)</w:t>
            </w:r>
          </w:p>
        </w:tc>
      </w:tr>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13"/>
              <w:rPr>
                <w:sz w:val="22"/>
              </w:rPr>
            </w:pPr>
            <w:r>
              <w:rPr>
                <w:sz w:val="22"/>
              </w:rPr>
              <w:t>Россия и мир</w:t>
            </w:r>
            <w:r>
              <w:rPr>
                <w:spacing w:val="-1"/>
                <w:sz w:val="22"/>
              </w:rPr>
              <w:t xml:space="preserve"> </w:t>
            </w:r>
            <w:r>
              <w:rPr>
                <w:sz w:val="22"/>
              </w:rPr>
              <w:t>накануне Первой мировой войны. Вступление России в войну.</w:t>
            </w:r>
            <w:r>
              <w:rPr>
                <w:spacing w:val="-1"/>
                <w:sz w:val="22"/>
              </w:rPr>
              <w:t xml:space="preserve"> </w:t>
            </w:r>
            <w:r>
              <w:rPr>
                <w:sz w:val="22"/>
              </w:rPr>
              <w:t>Геополитические и военно-стратегические планы командования</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Боевые действия на Австро-германском и Кавказском фронтах, взаимодействие с</w:t>
            </w:r>
            <w:r>
              <w:rPr>
                <w:spacing w:val="40"/>
                <w:sz w:val="22"/>
              </w:rPr>
              <w:t xml:space="preserve"> </w:t>
            </w:r>
            <w:r>
              <w:rPr>
                <w:sz w:val="22"/>
              </w:rPr>
              <w:t>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tc>
      </w:tr>
      <w:tr>
        <w:trPr>
          <w:trHeight w:val="143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Власть, экономика и общество в условиях войны. Милитаризация экономики. Формирование военно-промышленных</w:t>
            </w:r>
            <w:r>
              <w:rPr>
                <w:spacing w:val="-3"/>
                <w:sz w:val="22"/>
              </w:rPr>
              <w:t xml:space="preserve"> </w:t>
            </w:r>
            <w:r>
              <w:rPr>
                <w:sz w:val="22"/>
              </w:rPr>
              <w:t>комитетов.</w:t>
            </w:r>
            <w:r>
              <w:rPr>
                <w:spacing w:val="-4"/>
                <w:sz w:val="22"/>
              </w:rPr>
              <w:t xml:space="preserve"> </w:t>
            </w:r>
            <w:r>
              <w:rPr>
                <w:sz w:val="22"/>
              </w:rPr>
              <w:t>Пропаганда</w:t>
            </w:r>
            <w:r>
              <w:rPr>
                <w:spacing w:val="-2"/>
                <w:sz w:val="22"/>
              </w:rPr>
              <w:t xml:space="preserve"> </w:t>
            </w:r>
            <w:r>
              <w:rPr>
                <w:sz w:val="22"/>
              </w:rPr>
              <w:t>патриотизма</w:t>
            </w:r>
            <w:r>
              <w:rPr>
                <w:spacing w:val="-2"/>
                <w:sz w:val="22"/>
              </w:rPr>
              <w:t xml:space="preserve"> </w:t>
            </w:r>
            <w:r>
              <w:rPr>
                <w:sz w:val="22"/>
              </w:rPr>
              <w:t>и</w:t>
            </w:r>
            <w:r>
              <w:rPr>
                <w:spacing w:val="-4"/>
                <w:sz w:val="22"/>
              </w:rPr>
              <w:t xml:space="preserve"> </w:t>
            </w:r>
            <w:r>
              <w:rPr>
                <w:sz w:val="22"/>
              </w:rPr>
              <w:t>восприятие</w:t>
            </w:r>
            <w:r>
              <w:rPr>
                <w:spacing w:val="-4"/>
                <w:sz w:val="22"/>
              </w:rPr>
              <w:t xml:space="preserve"> </w:t>
            </w:r>
            <w:r>
              <w:rPr>
                <w:sz w:val="22"/>
              </w:rPr>
              <w:t>войны</w:t>
            </w:r>
            <w:r>
              <w:rPr>
                <w:spacing w:val="-4"/>
                <w:sz w:val="22"/>
              </w:rPr>
              <w:t xml:space="preserve"> </w:t>
            </w:r>
            <w:r>
              <w:rPr>
                <w:sz w:val="22"/>
              </w:rPr>
              <w:t xml:space="preserve">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w:t>
            </w:r>
            <w:r>
              <w:rPr>
                <w:spacing w:val="-2"/>
                <w:sz w:val="22"/>
              </w:rPr>
              <w:t>деревне</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w:t>
            </w:r>
            <w:r>
              <w:rPr>
                <w:spacing w:val="-3"/>
                <w:sz w:val="22"/>
              </w:rPr>
              <w:t xml:space="preserve"> </w:t>
            </w:r>
            <w:r>
              <w:rPr>
                <w:sz w:val="22"/>
              </w:rPr>
              <w:t>блок</w:t>
            </w:r>
            <w:r>
              <w:rPr>
                <w:spacing w:val="-3"/>
                <w:sz w:val="22"/>
              </w:rPr>
              <w:t xml:space="preserve"> </w:t>
            </w:r>
            <w:r>
              <w:rPr>
                <w:sz w:val="22"/>
              </w:rPr>
              <w:t>и</w:t>
            </w:r>
            <w:r>
              <w:rPr>
                <w:spacing w:val="-3"/>
                <w:sz w:val="22"/>
              </w:rPr>
              <w:t xml:space="preserve"> </w:t>
            </w:r>
            <w:r>
              <w:rPr>
                <w:sz w:val="22"/>
              </w:rPr>
              <w:t>его</w:t>
            </w:r>
            <w:r>
              <w:rPr>
                <w:spacing w:val="-2"/>
                <w:sz w:val="22"/>
              </w:rPr>
              <w:t xml:space="preserve"> </w:t>
            </w:r>
            <w:r>
              <w:rPr>
                <w:sz w:val="22"/>
              </w:rPr>
              <w:t>программа.</w:t>
            </w:r>
            <w:r>
              <w:rPr>
                <w:spacing w:val="-3"/>
                <w:sz w:val="22"/>
              </w:rPr>
              <w:t xml:space="preserve"> </w:t>
            </w:r>
            <w:r>
              <w:rPr>
                <w:sz w:val="22"/>
              </w:rPr>
              <w:t>Распутинщина</w:t>
            </w:r>
            <w:r>
              <w:rPr>
                <w:spacing w:val="-2"/>
                <w:sz w:val="22"/>
              </w:rPr>
              <w:t xml:space="preserve"> </w:t>
            </w:r>
            <w:r>
              <w:rPr>
                <w:sz w:val="22"/>
              </w:rPr>
              <w:t>и</w:t>
            </w:r>
            <w:r>
              <w:rPr>
                <w:spacing w:val="-3"/>
                <w:sz w:val="22"/>
              </w:rPr>
              <w:t xml:space="preserve"> </w:t>
            </w:r>
            <w:r>
              <w:rPr>
                <w:sz w:val="22"/>
              </w:rPr>
              <w:t>десакрализация</w:t>
            </w:r>
            <w:r>
              <w:rPr>
                <w:spacing w:val="-3"/>
                <w:sz w:val="22"/>
              </w:rPr>
              <w:t xml:space="preserve"> </w:t>
            </w:r>
            <w:r>
              <w:rPr>
                <w:sz w:val="22"/>
              </w:rPr>
              <w:t>власти.</w:t>
            </w:r>
            <w:r>
              <w:rPr>
                <w:spacing w:val="-3"/>
                <w:sz w:val="22"/>
              </w:rPr>
              <w:t xml:space="preserve"> </w:t>
            </w:r>
            <w:r>
              <w:rPr>
                <w:sz w:val="22"/>
              </w:rPr>
              <w:t>Политические партии и война: оборонцы, интернационалисты и пораженцы. Влияние большевистской пропаганды. Возрастание роли армии в жизни общества</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Великая</w:t>
            </w:r>
            <w:r>
              <w:rPr>
                <w:spacing w:val="-9"/>
                <w:sz w:val="22"/>
              </w:rPr>
              <w:t xml:space="preserve"> </w:t>
            </w:r>
            <w:r>
              <w:rPr>
                <w:sz w:val="22"/>
              </w:rPr>
              <w:t>российская</w:t>
            </w:r>
            <w:r>
              <w:rPr>
                <w:spacing w:val="-8"/>
                <w:sz w:val="22"/>
              </w:rPr>
              <w:t xml:space="preserve"> </w:t>
            </w:r>
            <w:r>
              <w:rPr>
                <w:sz w:val="22"/>
              </w:rPr>
              <w:t>революция</w:t>
            </w:r>
            <w:r>
              <w:rPr>
                <w:spacing w:val="-9"/>
                <w:sz w:val="22"/>
              </w:rPr>
              <w:t xml:space="preserve"> </w:t>
            </w:r>
            <w:r>
              <w:rPr>
                <w:sz w:val="22"/>
              </w:rPr>
              <w:t>(1917</w:t>
            </w:r>
            <w:r>
              <w:rPr>
                <w:spacing w:val="-8"/>
                <w:sz w:val="22"/>
              </w:rPr>
              <w:t xml:space="preserve"> </w:t>
            </w:r>
            <w:r>
              <w:rPr>
                <w:sz w:val="22"/>
              </w:rPr>
              <w:t>-</w:t>
            </w:r>
            <w:r>
              <w:rPr>
                <w:spacing w:val="-9"/>
                <w:sz w:val="22"/>
              </w:rPr>
              <w:t xml:space="preserve"> </w:t>
            </w:r>
            <w:r>
              <w:rPr>
                <w:spacing w:val="-2"/>
                <w:sz w:val="22"/>
              </w:rPr>
              <w:t>1922)</w:t>
            </w:r>
          </w:p>
        </w:tc>
      </w:tr>
      <w:tr>
        <w:trPr>
          <w:trHeight w:val="1928"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tc>
      </w:tr>
      <w:tr>
        <w:trPr>
          <w:trHeight w:val="143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Весна - лето 1917 г.: зыбкое</w:t>
            </w:r>
            <w:r>
              <w:rPr>
                <w:spacing w:val="-1"/>
                <w:sz w:val="22"/>
              </w:rPr>
              <w:t xml:space="preserve"> </w:t>
            </w:r>
            <w:r>
              <w:rPr>
                <w:sz w:val="22"/>
              </w:rPr>
              <w:t>равновесие</w:t>
            </w:r>
            <w:r>
              <w:rPr>
                <w:spacing w:val="-1"/>
                <w:sz w:val="22"/>
              </w:rPr>
              <w:t xml:space="preserve"> </w:t>
            </w:r>
            <w:r>
              <w:rPr>
                <w:sz w:val="22"/>
              </w:rPr>
              <w:t>политических сил при росте влияния большевиков во главе</w:t>
            </w:r>
            <w:r>
              <w:rPr>
                <w:spacing w:val="-10"/>
                <w:sz w:val="22"/>
              </w:rPr>
              <w:t xml:space="preserve"> </w:t>
            </w:r>
            <w:r>
              <w:rPr>
                <w:sz w:val="22"/>
              </w:rPr>
              <w:t>с</w:t>
            </w:r>
            <w:r>
              <w:rPr>
                <w:spacing w:val="-10"/>
                <w:sz w:val="22"/>
              </w:rPr>
              <w:t xml:space="preserve"> </w:t>
            </w:r>
            <w:r>
              <w:rPr>
                <w:sz w:val="22"/>
              </w:rPr>
              <w:t>В.И.</w:t>
            </w:r>
            <w:r>
              <w:rPr>
                <w:spacing w:val="-9"/>
                <w:sz w:val="22"/>
              </w:rPr>
              <w:t xml:space="preserve"> </w:t>
            </w:r>
            <w:r>
              <w:rPr>
                <w:sz w:val="22"/>
              </w:rPr>
              <w:t>Лениным.</w:t>
            </w:r>
            <w:r>
              <w:rPr>
                <w:spacing w:val="-10"/>
                <w:sz w:val="22"/>
              </w:rPr>
              <w:t xml:space="preserve"> </w:t>
            </w:r>
            <w:r>
              <w:rPr>
                <w:sz w:val="22"/>
              </w:rPr>
              <w:t>Июльский</w:t>
            </w:r>
            <w:r>
              <w:rPr>
                <w:spacing w:val="-10"/>
                <w:sz w:val="22"/>
              </w:rPr>
              <w:t xml:space="preserve"> </w:t>
            </w:r>
            <w:r>
              <w:rPr>
                <w:sz w:val="22"/>
              </w:rPr>
              <w:t>кризис</w:t>
            </w:r>
            <w:r>
              <w:rPr>
                <w:spacing w:val="-10"/>
                <w:sz w:val="22"/>
              </w:rPr>
              <w:t xml:space="preserve"> </w:t>
            </w:r>
            <w:r>
              <w:rPr>
                <w:sz w:val="22"/>
              </w:rPr>
              <w:t>и</w:t>
            </w:r>
            <w:r>
              <w:rPr>
                <w:spacing w:val="-9"/>
                <w:sz w:val="22"/>
              </w:rPr>
              <w:t xml:space="preserve"> </w:t>
            </w:r>
            <w:r>
              <w:rPr>
                <w:sz w:val="22"/>
              </w:rPr>
              <w:t>конец</w:t>
            </w:r>
            <w:r>
              <w:rPr>
                <w:spacing w:val="-9"/>
                <w:sz w:val="22"/>
              </w:rPr>
              <w:t xml:space="preserve"> </w:t>
            </w:r>
            <w:r>
              <w:rPr>
                <w:sz w:val="22"/>
              </w:rPr>
              <w:t>двоевластия.</w:t>
            </w:r>
            <w:r>
              <w:rPr>
                <w:spacing w:val="-10"/>
                <w:sz w:val="22"/>
              </w:rPr>
              <w:t xml:space="preserve"> </w:t>
            </w:r>
            <w:r>
              <w:rPr>
                <w:sz w:val="22"/>
              </w:rPr>
              <w:t>Восстановление</w:t>
            </w:r>
            <w:r>
              <w:rPr>
                <w:spacing w:val="-9"/>
                <w:sz w:val="22"/>
              </w:rPr>
              <w:t xml:space="preserve"> </w:t>
            </w:r>
            <w:r>
              <w:rPr>
                <w:spacing w:val="-2"/>
                <w:sz w:val="22"/>
              </w:rPr>
              <w:t>патриаршества</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Первые</w:t>
            </w:r>
            <w:r>
              <w:rPr>
                <w:spacing w:val="6"/>
                <w:sz w:val="22"/>
              </w:rPr>
              <w:t xml:space="preserve"> </w:t>
            </w:r>
            <w:r>
              <w:rPr>
                <w:spacing w:val="-2"/>
                <w:sz w:val="22"/>
              </w:rPr>
              <w:t>революционные</w:t>
            </w:r>
            <w:r>
              <w:rPr>
                <w:spacing w:val="8"/>
                <w:sz w:val="22"/>
              </w:rPr>
              <w:t xml:space="preserve"> </w:t>
            </w:r>
            <w:r>
              <w:rPr>
                <w:spacing w:val="-2"/>
                <w:sz w:val="22"/>
              </w:rPr>
              <w:t>преобразования</w:t>
            </w:r>
            <w:r>
              <w:rPr>
                <w:spacing w:val="7"/>
                <w:sz w:val="22"/>
              </w:rPr>
              <w:t xml:space="preserve"> </w:t>
            </w:r>
            <w:r>
              <w:rPr>
                <w:spacing w:val="-2"/>
                <w:sz w:val="22"/>
              </w:rPr>
              <w:t>большевиков</w:t>
            </w:r>
          </w:p>
        </w:tc>
      </w:tr>
      <w:tr>
        <w:trPr>
          <w:trHeight w:val="118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Создание Высшего совета народного хозяйства (ВСНХ). Первая </w:t>
            </w:r>
            <w:hyperlink r:id="rId135">
              <w:r>
                <w:rPr>
                  <w:rStyle w:val="ListLabel1"/>
                  <w:color w:val="0000FF"/>
                  <w:sz w:val="22"/>
                </w:rPr>
                <w:t>Конституция</w:t>
              </w:r>
            </w:hyperlink>
            <w:r>
              <w:rPr>
                <w:color w:val="0000FF"/>
                <w:sz w:val="22"/>
              </w:rPr>
              <w:t xml:space="preserve"> </w:t>
            </w:r>
            <w:r>
              <w:rPr>
                <w:sz w:val="22"/>
              </w:rPr>
              <w:t>РСФСР 1918 г.</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Гражданская</w:t>
            </w:r>
            <w:r>
              <w:rPr>
                <w:spacing w:val="-7"/>
                <w:sz w:val="22"/>
              </w:rPr>
              <w:t xml:space="preserve"> </w:t>
            </w:r>
            <w:r>
              <w:rPr>
                <w:sz w:val="22"/>
              </w:rPr>
              <w:t>война</w:t>
            </w:r>
            <w:r>
              <w:rPr>
                <w:spacing w:val="-8"/>
                <w:sz w:val="22"/>
              </w:rPr>
              <w:t xml:space="preserve"> </w:t>
            </w:r>
            <w:r>
              <w:rPr>
                <w:sz w:val="22"/>
              </w:rPr>
              <w:t>и</w:t>
            </w:r>
            <w:r>
              <w:rPr>
                <w:spacing w:val="-7"/>
                <w:sz w:val="22"/>
              </w:rPr>
              <w:t xml:space="preserve"> </w:t>
            </w:r>
            <w:r>
              <w:rPr>
                <w:sz w:val="22"/>
              </w:rPr>
              <w:t>ее</w:t>
            </w:r>
            <w:r>
              <w:rPr>
                <w:spacing w:val="-7"/>
                <w:sz w:val="22"/>
              </w:rPr>
              <w:t xml:space="preserve"> </w:t>
            </w:r>
            <w:r>
              <w:rPr>
                <w:spacing w:val="-2"/>
                <w:sz w:val="22"/>
              </w:rPr>
              <w:t>последствия</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Гражданская</w:t>
            </w:r>
            <w:r>
              <w:rPr>
                <w:spacing w:val="40"/>
                <w:sz w:val="22"/>
              </w:rPr>
              <w:t xml:space="preserve"> </w:t>
            </w:r>
            <w:r>
              <w:rPr>
                <w:sz w:val="22"/>
              </w:rPr>
              <w:t>война</w:t>
            </w:r>
            <w:r>
              <w:rPr>
                <w:spacing w:val="40"/>
                <w:sz w:val="22"/>
              </w:rPr>
              <w:t xml:space="preserve"> </w:t>
            </w:r>
            <w:r>
              <w:rPr>
                <w:sz w:val="22"/>
              </w:rPr>
              <w:t>как</w:t>
            </w:r>
            <w:r>
              <w:rPr>
                <w:spacing w:val="40"/>
                <w:sz w:val="22"/>
              </w:rPr>
              <w:t xml:space="preserve"> </w:t>
            </w:r>
            <w:r>
              <w:rPr>
                <w:sz w:val="22"/>
              </w:rPr>
              <w:t>общенациональная</w:t>
            </w:r>
            <w:r>
              <w:rPr>
                <w:spacing w:val="40"/>
                <w:sz w:val="22"/>
              </w:rPr>
              <w:t xml:space="preserve"> </w:t>
            </w:r>
            <w:r>
              <w:rPr>
                <w:sz w:val="22"/>
              </w:rPr>
              <w:t>катастрофа.</w:t>
            </w:r>
            <w:r>
              <w:rPr>
                <w:spacing w:val="40"/>
                <w:sz w:val="22"/>
              </w:rPr>
              <w:t xml:space="preserve"> </w:t>
            </w:r>
            <w:r>
              <w:rPr>
                <w:sz w:val="22"/>
              </w:rPr>
              <w:t>Человеческие</w:t>
            </w:r>
            <w:r>
              <w:rPr>
                <w:spacing w:val="40"/>
                <w:sz w:val="22"/>
              </w:rPr>
              <w:t xml:space="preserve"> </w:t>
            </w:r>
            <w:r>
              <w:rPr>
                <w:sz w:val="22"/>
              </w:rPr>
              <w:t>потери.</w:t>
            </w:r>
            <w:r>
              <w:rPr>
                <w:spacing w:val="40"/>
                <w:sz w:val="22"/>
              </w:rPr>
              <w:t xml:space="preserve"> </w:t>
            </w:r>
            <w:r>
              <w:rPr>
                <w:sz w:val="22"/>
              </w:rPr>
              <w:t>Причины,</w:t>
            </w:r>
            <w:r>
              <w:rPr>
                <w:spacing w:val="40"/>
                <w:sz w:val="22"/>
              </w:rPr>
              <w:t xml:space="preserve"> </w:t>
            </w:r>
            <w:r>
              <w:rPr>
                <w:sz w:val="22"/>
              </w:rPr>
              <w:t>этапы и основные события Гражданской войны. Военная интервенция</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trPr>
          <w:trHeight w:val="1928"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w:t>
            </w:r>
            <w:r>
              <w:rPr>
                <w:spacing w:val="-1"/>
                <w:sz w:val="22"/>
              </w:rPr>
              <w:t xml:space="preserve"> </w:t>
            </w:r>
            <w:r>
              <w:rPr>
                <w:sz w:val="22"/>
              </w:rPr>
              <w:t>Красной</w:t>
            </w:r>
            <w:r>
              <w:rPr>
                <w:spacing w:val="-2"/>
                <w:sz w:val="22"/>
              </w:rPr>
              <w:t xml:space="preserve"> </w:t>
            </w:r>
            <w:r>
              <w:rPr>
                <w:sz w:val="22"/>
              </w:rPr>
              <w:t>Армии.</w:t>
            </w:r>
            <w:r>
              <w:rPr>
                <w:spacing w:val="-1"/>
                <w:sz w:val="22"/>
              </w:rPr>
              <w:t xml:space="preserve"> </w:t>
            </w:r>
            <w:r>
              <w:rPr>
                <w:sz w:val="22"/>
              </w:rPr>
              <w:t>Использование военспецов.</w:t>
            </w:r>
            <w:r>
              <w:rPr>
                <w:spacing w:val="-2"/>
                <w:sz w:val="22"/>
              </w:rPr>
              <w:t xml:space="preserve"> </w:t>
            </w:r>
            <w:r>
              <w:rPr>
                <w:sz w:val="22"/>
              </w:rPr>
              <w:t>Выступление</w:t>
            </w:r>
            <w:r>
              <w:rPr>
                <w:spacing w:val="-2"/>
                <w:sz w:val="22"/>
              </w:rPr>
              <w:t xml:space="preserve"> </w:t>
            </w:r>
            <w:r>
              <w:rPr>
                <w:sz w:val="22"/>
              </w:rPr>
              <w:t>левых</w:t>
            </w:r>
            <w:r>
              <w:rPr>
                <w:spacing w:val="-3"/>
                <w:sz w:val="22"/>
              </w:rPr>
              <w:t xml:space="preserve"> </w:t>
            </w:r>
            <w:r>
              <w:rPr>
                <w:sz w:val="22"/>
              </w:rPr>
              <w:t>эсеров.</w:t>
            </w:r>
            <w:r>
              <w:rPr>
                <w:spacing w:val="-2"/>
                <w:sz w:val="22"/>
              </w:rPr>
              <w:t xml:space="preserve"> </w:t>
            </w:r>
            <w:r>
              <w:rPr>
                <w:sz w:val="22"/>
              </w:rPr>
              <w:t>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ее значение</w:t>
            </w:r>
          </w:p>
        </w:tc>
      </w:tr>
      <w:tr>
        <w:trPr>
          <w:trHeight w:val="119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Последние отголоски Гражданской войны в регионах в конце 1921 - 1922 г.</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Идеология</w:t>
            </w:r>
            <w:r>
              <w:rPr>
                <w:spacing w:val="-12"/>
                <w:sz w:val="22"/>
              </w:rPr>
              <w:t xml:space="preserve"> </w:t>
            </w:r>
            <w:r>
              <w:rPr>
                <w:sz w:val="22"/>
              </w:rPr>
              <w:t>и</w:t>
            </w:r>
            <w:r>
              <w:rPr>
                <w:spacing w:val="-12"/>
                <w:sz w:val="22"/>
              </w:rPr>
              <w:t xml:space="preserve"> </w:t>
            </w:r>
            <w:r>
              <w:rPr>
                <w:sz w:val="22"/>
              </w:rPr>
              <w:t>культура</w:t>
            </w:r>
            <w:r>
              <w:rPr>
                <w:spacing w:val="-10"/>
                <w:sz w:val="22"/>
              </w:rPr>
              <w:t xml:space="preserve"> </w:t>
            </w:r>
            <w:r>
              <w:rPr>
                <w:sz w:val="22"/>
              </w:rPr>
              <w:t>Советской</w:t>
            </w:r>
            <w:r>
              <w:rPr>
                <w:spacing w:val="-11"/>
                <w:sz w:val="22"/>
              </w:rPr>
              <w:t xml:space="preserve"> </w:t>
            </w:r>
            <w:r>
              <w:rPr>
                <w:sz w:val="22"/>
              </w:rPr>
              <w:t>России</w:t>
            </w:r>
            <w:r>
              <w:rPr>
                <w:spacing w:val="-11"/>
                <w:sz w:val="22"/>
              </w:rPr>
              <w:t xml:space="preserve"> </w:t>
            </w:r>
            <w:r>
              <w:rPr>
                <w:sz w:val="22"/>
              </w:rPr>
              <w:t>периода</w:t>
            </w:r>
            <w:r>
              <w:rPr>
                <w:spacing w:val="-12"/>
                <w:sz w:val="22"/>
              </w:rPr>
              <w:t xml:space="preserve"> </w:t>
            </w:r>
            <w:r>
              <w:rPr>
                <w:sz w:val="22"/>
              </w:rPr>
              <w:t>Гражданской</w:t>
            </w:r>
            <w:r>
              <w:rPr>
                <w:spacing w:val="-11"/>
                <w:sz w:val="22"/>
              </w:rPr>
              <w:t xml:space="preserve"> </w:t>
            </w:r>
            <w:r>
              <w:rPr>
                <w:spacing w:val="-2"/>
                <w:sz w:val="22"/>
              </w:rPr>
              <w:t>войны</w:t>
            </w:r>
          </w:p>
        </w:tc>
      </w:tr>
      <w:tr>
        <w:trPr>
          <w:trHeight w:val="168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w:t>
            </w:r>
            <w:r>
              <w:rPr>
                <w:spacing w:val="-3"/>
                <w:sz w:val="22"/>
              </w:rPr>
              <w:t xml:space="preserve"> </w:t>
            </w:r>
            <w:r>
              <w:rPr>
                <w:sz w:val="22"/>
              </w:rPr>
              <w:t>вузов,</w:t>
            </w:r>
            <w:r>
              <w:rPr>
                <w:spacing w:val="-2"/>
                <w:sz w:val="22"/>
              </w:rPr>
              <w:t xml:space="preserve"> </w:t>
            </w:r>
            <w:r>
              <w:rPr>
                <w:sz w:val="22"/>
              </w:rPr>
              <w:t>организация</w:t>
            </w:r>
            <w:r>
              <w:rPr>
                <w:spacing w:val="-2"/>
                <w:sz w:val="22"/>
              </w:rPr>
              <w:t xml:space="preserve"> </w:t>
            </w:r>
            <w:r>
              <w:rPr>
                <w:sz w:val="22"/>
              </w:rPr>
              <w:t>рабфаков.</w:t>
            </w:r>
            <w:r>
              <w:rPr>
                <w:spacing w:val="-3"/>
                <w:sz w:val="22"/>
              </w:rPr>
              <w:t xml:space="preserve"> </w:t>
            </w:r>
            <w:r>
              <w:rPr>
                <w:sz w:val="22"/>
              </w:rPr>
              <w:t>Антирелигиозная</w:t>
            </w:r>
            <w:r>
              <w:rPr>
                <w:spacing w:val="-2"/>
                <w:sz w:val="22"/>
              </w:rPr>
              <w:t xml:space="preserve"> </w:t>
            </w:r>
            <w:r>
              <w:rPr>
                <w:sz w:val="22"/>
              </w:rPr>
              <w:t>пропаганда</w:t>
            </w:r>
            <w:r>
              <w:rPr>
                <w:spacing w:val="-2"/>
                <w:sz w:val="22"/>
              </w:rPr>
              <w:t xml:space="preserve"> </w:t>
            </w:r>
            <w:r>
              <w:rPr>
                <w:sz w:val="22"/>
              </w:rPr>
              <w:t>и</w:t>
            </w:r>
            <w:r>
              <w:rPr>
                <w:spacing w:val="-3"/>
                <w:sz w:val="22"/>
              </w:rPr>
              <w:t xml:space="preserve"> </w:t>
            </w:r>
            <w:r>
              <w:rPr>
                <w:sz w:val="22"/>
              </w:rPr>
              <w:t>секуляризация жизни общества. Ликвидация сословных привилегий. Законодательное закрепление равноправия полов</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w:t>
            </w:r>
            <w:r>
              <w:rPr>
                <w:spacing w:val="40"/>
                <w:sz w:val="22"/>
              </w:rPr>
              <w:t xml:space="preserve"> </w:t>
            </w:r>
            <w:r>
              <w:rPr>
                <w:sz w:val="22"/>
              </w:rPr>
              <w:t>в деревне. Проблема массовой детской беспризорности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4"/>
                <w:sz w:val="22"/>
              </w:rPr>
              <w:t xml:space="preserve"> </w:t>
            </w:r>
            <w:r>
              <w:rPr>
                <w:sz w:val="22"/>
              </w:rPr>
              <w:t>1914</w:t>
            </w:r>
            <w:r>
              <w:rPr>
                <w:spacing w:val="-3"/>
                <w:sz w:val="22"/>
              </w:rPr>
              <w:t xml:space="preserve"> </w:t>
            </w:r>
            <w:r>
              <w:rPr>
                <w:sz w:val="22"/>
              </w:rPr>
              <w:t>-</w:t>
            </w:r>
            <w:r>
              <w:rPr>
                <w:spacing w:val="-4"/>
                <w:sz w:val="22"/>
              </w:rPr>
              <w:t xml:space="preserve"> </w:t>
            </w:r>
            <w:r>
              <w:rPr>
                <w:sz w:val="22"/>
              </w:rPr>
              <w:t>1922</w:t>
            </w:r>
            <w:r>
              <w:rPr>
                <w:spacing w:val="-5"/>
                <w:sz w:val="22"/>
              </w:rPr>
              <w:t xml:space="preserve"> гг.</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СССР</w:t>
            </w:r>
            <w:r>
              <w:rPr>
                <w:spacing w:val="-9"/>
                <w:sz w:val="22"/>
              </w:rPr>
              <w:t xml:space="preserve"> </w:t>
            </w:r>
            <w:r>
              <w:rPr>
                <w:sz w:val="22"/>
              </w:rPr>
              <w:t>в</w:t>
            </w:r>
            <w:r>
              <w:rPr>
                <w:spacing w:val="-7"/>
                <w:sz w:val="22"/>
              </w:rPr>
              <w:t xml:space="preserve"> </w:t>
            </w:r>
            <w:r>
              <w:rPr>
                <w:sz w:val="22"/>
              </w:rPr>
              <w:t>годы</w:t>
            </w:r>
            <w:r>
              <w:rPr>
                <w:spacing w:val="-6"/>
                <w:sz w:val="22"/>
              </w:rPr>
              <w:t xml:space="preserve"> </w:t>
            </w:r>
            <w:r>
              <w:rPr>
                <w:sz w:val="22"/>
              </w:rPr>
              <w:t>новой</w:t>
            </w:r>
            <w:r>
              <w:rPr>
                <w:spacing w:val="-7"/>
                <w:sz w:val="22"/>
              </w:rPr>
              <w:t xml:space="preserve"> </w:t>
            </w:r>
            <w:r>
              <w:rPr>
                <w:sz w:val="22"/>
              </w:rPr>
              <w:t>экономической</w:t>
            </w:r>
            <w:r>
              <w:rPr>
                <w:spacing w:val="-6"/>
                <w:sz w:val="22"/>
              </w:rPr>
              <w:t xml:space="preserve"> </w:t>
            </w:r>
            <w:r>
              <w:rPr>
                <w:sz w:val="22"/>
              </w:rPr>
              <w:t>политики</w:t>
            </w:r>
            <w:r>
              <w:rPr>
                <w:spacing w:val="-7"/>
                <w:sz w:val="22"/>
              </w:rPr>
              <w:t xml:space="preserve"> </w:t>
            </w:r>
            <w:r>
              <w:rPr>
                <w:sz w:val="22"/>
              </w:rPr>
              <w:t>(нэпа)</w:t>
            </w:r>
            <w:r>
              <w:rPr>
                <w:spacing w:val="-7"/>
                <w:sz w:val="22"/>
              </w:rPr>
              <w:t xml:space="preserve"> </w:t>
            </w:r>
            <w:r>
              <w:rPr>
                <w:sz w:val="22"/>
              </w:rPr>
              <w:t>(1921</w:t>
            </w:r>
            <w:r>
              <w:rPr>
                <w:spacing w:val="-5"/>
                <w:sz w:val="22"/>
              </w:rPr>
              <w:t xml:space="preserve"> </w:t>
            </w:r>
            <w:r>
              <w:rPr>
                <w:sz w:val="22"/>
              </w:rPr>
              <w:t>-</w:t>
            </w:r>
            <w:r>
              <w:rPr>
                <w:spacing w:val="-7"/>
                <w:sz w:val="22"/>
              </w:rPr>
              <w:t xml:space="preserve"> </w:t>
            </w:r>
            <w:r>
              <w:rPr>
                <w:spacing w:val="-2"/>
                <w:sz w:val="22"/>
              </w:rPr>
              <w:t>1928)</w:t>
            </w:r>
          </w:p>
        </w:tc>
      </w:tr>
      <w:tr>
        <w:trPr>
          <w:trHeight w:val="291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Катастрофические последствия Первой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w:t>
            </w:r>
            <w:r>
              <w:rPr>
                <w:spacing w:val="-4"/>
                <w:sz w:val="22"/>
              </w:rPr>
              <w:t xml:space="preserve"> </w:t>
            </w:r>
            <w:r>
              <w:rPr>
                <w:sz w:val="22"/>
              </w:rPr>
              <w:t>Кронштадтское</w:t>
            </w:r>
            <w:r>
              <w:rPr>
                <w:spacing w:val="-4"/>
                <w:sz w:val="22"/>
              </w:rPr>
              <w:t xml:space="preserve"> </w:t>
            </w:r>
            <w:r>
              <w:rPr>
                <w:sz w:val="22"/>
              </w:rPr>
              <w:t>восстание.</w:t>
            </w:r>
            <w:r>
              <w:rPr>
                <w:spacing w:val="-4"/>
                <w:sz w:val="22"/>
              </w:rPr>
              <w:t xml:space="preserve"> </w:t>
            </w:r>
            <w:r>
              <w:rPr>
                <w:sz w:val="22"/>
              </w:rPr>
              <w:t>Отказ</w:t>
            </w:r>
            <w:r>
              <w:rPr>
                <w:spacing w:val="-4"/>
                <w:sz w:val="22"/>
              </w:rPr>
              <w:t xml:space="preserve"> </w:t>
            </w:r>
            <w:r>
              <w:rPr>
                <w:sz w:val="22"/>
              </w:rPr>
              <w:t>большевиков</w:t>
            </w:r>
            <w:r>
              <w:rPr>
                <w:spacing w:val="-5"/>
                <w:sz w:val="22"/>
              </w:rPr>
              <w:t xml:space="preserve"> </w:t>
            </w:r>
            <w:r>
              <w:rPr>
                <w:sz w:val="22"/>
              </w:rPr>
              <w:t>от</w:t>
            </w:r>
            <w:r>
              <w:rPr>
                <w:spacing w:val="-4"/>
                <w:sz w:val="22"/>
              </w:rPr>
              <w:t xml:space="preserve"> </w:t>
            </w:r>
            <w:r>
              <w:rPr>
                <w:sz w:val="22"/>
              </w:rPr>
              <w:t>"военного</w:t>
            </w:r>
            <w:r>
              <w:rPr>
                <w:spacing w:val="-5"/>
                <w:sz w:val="22"/>
              </w:rPr>
              <w:t xml:space="preserve"> </w:t>
            </w:r>
            <w:r>
              <w:rPr>
                <w:sz w:val="22"/>
              </w:rPr>
              <w:t>коммунизма"</w:t>
            </w:r>
            <w:r>
              <w:rPr>
                <w:spacing w:val="-5"/>
                <w:sz w:val="22"/>
              </w:rPr>
              <w:t xml:space="preserve"> </w:t>
            </w:r>
            <w:r>
              <w:rPr>
                <w:sz w:val="22"/>
              </w:rPr>
              <w:t>и</w:t>
            </w:r>
            <w:r>
              <w:rPr>
                <w:spacing w:val="-4"/>
                <w:sz w:val="22"/>
              </w:rPr>
              <w:t xml:space="preserve"> </w:t>
            </w:r>
            <w:r>
              <w:rPr>
                <w:sz w:val="22"/>
              </w:rPr>
              <w:t>переход</w:t>
            </w:r>
            <w:r>
              <w:rPr>
                <w:spacing w:val="-5"/>
                <w:sz w:val="22"/>
              </w:rPr>
              <w:t xml:space="preserve"> </w:t>
            </w:r>
            <w:r>
              <w:rPr>
                <w:sz w:val="22"/>
              </w:rPr>
              <w:t>к новой экономической политике (нэпу). Использование рыночных механизмов и товарно- 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Предпосылки и значение образования СССР. Принятие </w:t>
            </w:r>
            <w:hyperlink r:id="rId136">
              <w:r>
                <w:rPr>
                  <w:rStyle w:val="ListLabel1"/>
                  <w:color w:val="0000FF"/>
                  <w:sz w:val="22"/>
                </w:rPr>
                <w:t>Конституции</w:t>
              </w:r>
            </w:hyperlink>
            <w:r>
              <w:rPr>
                <w:color w:val="0000FF"/>
                <w:sz w:val="22"/>
              </w:rPr>
              <w:t xml:space="preserve"> </w:t>
            </w:r>
            <w:r>
              <w:rPr>
                <w:sz w:val="22"/>
              </w:rPr>
              <w:t>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trPr>
          <w:trHeight w:val="943"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Ликвидация оппозиции внутри ВКП(б) к концу 1920-х гг.</w:t>
            </w:r>
          </w:p>
        </w:tc>
      </w:tr>
      <w:tr>
        <w:trPr>
          <w:trHeight w:val="168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w:t>
            </w:r>
            <w:r>
              <w:rPr>
                <w:spacing w:val="-5"/>
                <w:sz w:val="22"/>
              </w:rPr>
              <w:t xml:space="preserve"> </w:t>
            </w:r>
            <w:r>
              <w:rPr>
                <w:sz w:val="22"/>
              </w:rPr>
              <w:t>представителей</w:t>
            </w:r>
            <w:r>
              <w:rPr>
                <w:spacing w:val="-4"/>
                <w:sz w:val="22"/>
              </w:rPr>
              <w:t xml:space="preserve"> </w:t>
            </w:r>
            <w:r>
              <w:rPr>
                <w:sz w:val="22"/>
              </w:rPr>
              <w:t>"эксплуататорских</w:t>
            </w:r>
            <w:r>
              <w:rPr>
                <w:spacing w:val="-4"/>
                <w:sz w:val="22"/>
              </w:rPr>
              <w:t xml:space="preserve"> </w:t>
            </w:r>
            <w:r>
              <w:rPr>
                <w:sz w:val="22"/>
              </w:rPr>
              <w:t>классов".</w:t>
            </w:r>
            <w:r>
              <w:rPr>
                <w:spacing w:val="-5"/>
                <w:sz w:val="22"/>
              </w:rPr>
              <w:t xml:space="preserve"> </w:t>
            </w:r>
            <w:r>
              <w:rPr>
                <w:sz w:val="22"/>
              </w:rPr>
              <w:t>Деревенский</w:t>
            </w:r>
            <w:r>
              <w:rPr>
                <w:spacing w:val="-5"/>
                <w:sz w:val="22"/>
              </w:rPr>
              <w:t xml:space="preserve"> </w:t>
            </w:r>
            <w:r>
              <w:rPr>
                <w:sz w:val="22"/>
              </w:rPr>
              <w:t>социум:</w:t>
            </w:r>
            <w:r>
              <w:rPr>
                <w:spacing w:val="-3"/>
                <w:sz w:val="22"/>
              </w:rPr>
              <w:t xml:space="preserve"> </w:t>
            </w:r>
            <w:r>
              <w:rPr>
                <w:sz w:val="22"/>
              </w:rPr>
              <w:t>кулаки,</w:t>
            </w:r>
            <w:r>
              <w:rPr>
                <w:spacing w:val="-4"/>
                <w:sz w:val="22"/>
              </w:rPr>
              <w:t xml:space="preserve"> </w:t>
            </w:r>
            <w:r>
              <w:rPr>
                <w:sz w:val="22"/>
              </w:rPr>
              <w:t>середняки и бедняки. Сельскохозяйственные коммуны, артели и Товарищества по совместной</w:t>
            </w:r>
            <w:r>
              <w:rPr>
                <w:spacing w:val="40"/>
                <w:sz w:val="22"/>
              </w:rPr>
              <w:t xml:space="preserve"> </w:t>
            </w:r>
            <w:r>
              <w:rPr>
                <w:sz w:val="22"/>
              </w:rPr>
              <w:t>обработке земли (ТОЗы)</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Советский</w:t>
            </w:r>
            <w:r>
              <w:rPr>
                <w:spacing w:val="-5"/>
                <w:sz w:val="22"/>
              </w:rPr>
              <w:t xml:space="preserve"> </w:t>
            </w:r>
            <w:r>
              <w:rPr>
                <w:sz w:val="22"/>
              </w:rPr>
              <w:t>Союз</w:t>
            </w:r>
            <w:r>
              <w:rPr>
                <w:spacing w:val="-6"/>
                <w:sz w:val="22"/>
              </w:rPr>
              <w:t xml:space="preserve"> </w:t>
            </w:r>
            <w:r>
              <w:rPr>
                <w:sz w:val="22"/>
              </w:rPr>
              <w:t>в</w:t>
            </w:r>
            <w:r>
              <w:rPr>
                <w:spacing w:val="-5"/>
                <w:sz w:val="22"/>
              </w:rPr>
              <w:t xml:space="preserve"> </w:t>
            </w:r>
            <w:r>
              <w:rPr>
                <w:sz w:val="22"/>
              </w:rPr>
              <w:t>1929</w:t>
            </w:r>
            <w:r>
              <w:rPr>
                <w:spacing w:val="-5"/>
                <w:sz w:val="22"/>
              </w:rPr>
              <w:t xml:space="preserve"> </w:t>
            </w:r>
            <w:r>
              <w:rPr>
                <w:sz w:val="22"/>
              </w:rPr>
              <w:t>-</w:t>
            </w:r>
            <w:r>
              <w:rPr>
                <w:spacing w:val="-3"/>
                <w:sz w:val="22"/>
              </w:rPr>
              <w:t xml:space="preserve"> </w:t>
            </w:r>
            <w:r>
              <w:rPr>
                <w:sz w:val="22"/>
              </w:rPr>
              <w:t>1941</w:t>
            </w:r>
            <w:r>
              <w:rPr>
                <w:spacing w:val="-6"/>
                <w:sz w:val="22"/>
              </w:rPr>
              <w:t xml:space="preserve"> </w:t>
            </w:r>
            <w:r>
              <w:rPr>
                <w:spacing w:val="-5"/>
                <w:sz w:val="22"/>
              </w:rPr>
              <w:t>гг.</w:t>
            </w:r>
          </w:p>
        </w:tc>
      </w:tr>
      <w:tr>
        <w:trPr>
          <w:trHeight w:val="118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tc>
      </w:tr>
      <w:tr>
        <w:trPr>
          <w:trHeight w:val="94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Коллективизация сельского хозяйства и ее трагические последствия. Раскулачивание. Сопротивление крестьян. Становление колхозного строя. Создание машинно-тракторных станций (МТС). Голод в СССР в 1932 - 1933 гг. как следствие коллективизации</w:t>
            </w:r>
          </w:p>
        </w:tc>
      </w:tr>
      <w:tr>
        <w:trPr>
          <w:trHeight w:val="143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Крупнейшие</w:t>
            </w:r>
            <w:r>
              <w:rPr>
                <w:spacing w:val="-2"/>
                <w:sz w:val="22"/>
              </w:rPr>
              <w:t xml:space="preserve"> </w:t>
            </w:r>
            <w:r>
              <w:rPr>
                <w:sz w:val="22"/>
              </w:rPr>
              <w:t>стройки</w:t>
            </w:r>
            <w:r>
              <w:rPr>
                <w:spacing w:val="-1"/>
                <w:sz w:val="22"/>
              </w:rPr>
              <w:t xml:space="preserve"> </w:t>
            </w:r>
            <w:r>
              <w:rPr>
                <w:sz w:val="22"/>
              </w:rPr>
              <w:t>первых</w:t>
            </w:r>
            <w:r>
              <w:rPr>
                <w:spacing w:val="-3"/>
                <w:sz w:val="22"/>
              </w:rPr>
              <w:t xml:space="preserve"> </w:t>
            </w:r>
            <w:r>
              <w:rPr>
                <w:sz w:val="22"/>
              </w:rPr>
              <w:t>пятилеток</w:t>
            </w:r>
            <w:r>
              <w:rPr>
                <w:spacing w:val="-3"/>
                <w:sz w:val="22"/>
              </w:rPr>
              <w:t xml:space="preserve"> </w:t>
            </w:r>
            <w:r>
              <w:rPr>
                <w:sz w:val="22"/>
              </w:rPr>
              <w:t>в</w:t>
            </w:r>
            <w:r>
              <w:rPr>
                <w:spacing w:val="-2"/>
                <w:sz w:val="22"/>
              </w:rPr>
              <w:t xml:space="preserve"> </w:t>
            </w:r>
            <w:r>
              <w:rPr>
                <w:sz w:val="22"/>
              </w:rPr>
              <w:t>центре</w:t>
            </w:r>
            <w:r>
              <w:rPr>
                <w:spacing w:val="-2"/>
                <w:sz w:val="22"/>
              </w:rPr>
              <w:t xml:space="preserve"> </w:t>
            </w:r>
            <w:r>
              <w:rPr>
                <w:sz w:val="22"/>
              </w:rPr>
              <w:t>и</w:t>
            </w:r>
            <w:r>
              <w:rPr>
                <w:spacing w:val="-3"/>
                <w:sz w:val="22"/>
              </w:rPr>
              <w:t xml:space="preserve"> </w:t>
            </w:r>
            <w:r>
              <w:rPr>
                <w:sz w:val="22"/>
              </w:rPr>
              <w:t>национальных</w:t>
            </w:r>
            <w:r>
              <w:rPr>
                <w:spacing w:val="-3"/>
                <w:sz w:val="22"/>
              </w:rPr>
              <w:t xml:space="preserve"> </w:t>
            </w:r>
            <w:r>
              <w:rPr>
                <w:sz w:val="22"/>
              </w:rPr>
              <w:t>республиках.</w:t>
            </w:r>
            <w:r>
              <w:rPr>
                <w:spacing w:val="-3"/>
                <w:sz w:val="22"/>
              </w:rPr>
              <w:t xml:space="preserve"> </w:t>
            </w:r>
            <w:r>
              <w:rPr>
                <w:sz w:val="22"/>
              </w:rPr>
              <w:t>Строительство Московского метрополитена. Создание новых отраслей промышленности. Форсирование военного производства и освоения новой техники.</w:t>
            </w:r>
            <w:r>
              <w:rPr>
                <w:spacing w:val="-1"/>
                <w:sz w:val="22"/>
              </w:rPr>
              <w:t xml:space="preserve"> </w:t>
            </w:r>
            <w:r>
              <w:rPr>
                <w:sz w:val="22"/>
              </w:rPr>
              <w:t>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w:t>
            </w:r>
          </w:p>
        </w:tc>
      </w:tr>
      <w:tr>
        <w:trPr>
          <w:trHeight w:val="192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w:t>
            </w:r>
            <w:r>
              <w:rPr>
                <w:spacing w:val="-2"/>
                <w:sz w:val="22"/>
              </w:rPr>
              <w:t xml:space="preserve"> </w:t>
            </w:r>
            <w:r>
              <w:rPr>
                <w:sz w:val="22"/>
              </w:rPr>
              <w:t>Введение</w:t>
            </w:r>
            <w:r>
              <w:rPr>
                <w:spacing w:val="-3"/>
                <w:sz w:val="22"/>
              </w:rPr>
              <w:t xml:space="preserve"> </w:t>
            </w:r>
            <w:r>
              <w:rPr>
                <w:sz w:val="22"/>
              </w:rPr>
              <w:t>паспортной</w:t>
            </w:r>
            <w:r>
              <w:rPr>
                <w:spacing w:val="-3"/>
                <w:sz w:val="22"/>
              </w:rPr>
              <w:t xml:space="preserve"> </w:t>
            </w:r>
            <w:r>
              <w:rPr>
                <w:sz w:val="22"/>
              </w:rPr>
              <w:t>системы.</w:t>
            </w:r>
            <w:r>
              <w:rPr>
                <w:spacing w:val="-3"/>
                <w:sz w:val="22"/>
              </w:rPr>
              <w:t xml:space="preserve"> </w:t>
            </w:r>
            <w:r>
              <w:rPr>
                <w:sz w:val="22"/>
              </w:rPr>
              <w:t>Массовые</w:t>
            </w:r>
            <w:r>
              <w:rPr>
                <w:spacing w:val="-4"/>
                <w:sz w:val="22"/>
              </w:rPr>
              <w:t xml:space="preserve"> </w:t>
            </w:r>
            <w:r>
              <w:rPr>
                <w:sz w:val="22"/>
              </w:rPr>
              <w:t>политические</w:t>
            </w:r>
            <w:r>
              <w:rPr>
                <w:spacing w:val="-3"/>
                <w:sz w:val="22"/>
              </w:rPr>
              <w:t xml:space="preserve"> </w:t>
            </w:r>
            <w:r>
              <w:rPr>
                <w:sz w:val="22"/>
              </w:rPr>
              <w:t>репрессии</w:t>
            </w:r>
            <w:r>
              <w:rPr>
                <w:spacing w:val="-3"/>
                <w:sz w:val="22"/>
              </w:rPr>
              <w:t xml:space="preserve"> </w:t>
            </w:r>
            <w:r>
              <w:rPr>
                <w:sz w:val="22"/>
              </w:rPr>
              <w:t>1937</w:t>
            </w:r>
            <w:r>
              <w:rPr>
                <w:spacing w:val="-4"/>
                <w:sz w:val="22"/>
              </w:rPr>
              <w:t xml:space="preserve"> </w:t>
            </w:r>
            <w:r>
              <w:rPr>
                <w:sz w:val="22"/>
              </w:rPr>
              <w:t>-</w:t>
            </w:r>
            <w:r>
              <w:rPr>
                <w:spacing w:val="-1"/>
                <w:sz w:val="22"/>
              </w:rPr>
              <w:t xml:space="preserve"> </w:t>
            </w:r>
            <w:r>
              <w:rPr>
                <w:sz w:val="22"/>
              </w:rPr>
              <w:t>1938</w:t>
            </w:r>
            <w:r>
              <w:rPr>
                <w:spacing w:val="-4"/>
                <w:sz w:val="22"/>
              </w:rPr>
              <w:t xml:space="preserve"> </w:t>
            </w:r>
            <w:r>
              <w:rPr>
                <w:sz w:val="22"/>
              </w:rPr>
              <w:t>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Советская</w:t>
            </w:r>
            <w:r>
              <w:rPr>
                <w:spacing w:val="80"/>
                <w:w w:val="150"/>
                <w:sz w:val="22"/>
              </w:rPr>
              <w:t xml:space="preserve"> </w:t>
            </w:r>
            <w:r>
              <w:rPr>
                <w:sz w:val="22"/>
              </w:rPr>
              <w:t>социальная</w:t>
            </w:r>
            <w:r>
              <w:rPr>
                <w:spacing w:val="80"/>
                <w:w w:val="150"/>
                <w:sz w:val="22"/>
              </w:rPr>
              <w:t xml:space="preserve"> </w:t>
            </w:r>
            <w:r>
              <w:rPr>
                <w:sz w:val="22"/>
              </w:rPr>
              <w:t>и</w:t>
            </w:r>
            <w:r>
              <w:rPr>
                <w:spacing w:val="80"/>
                <w:w w:val="150"/>
                <w:sz w:val="22"/>
              </w:rPr>
              <w:t xml:space="preserve"> </w:t>
            </w:r>
            <w:r>
              <w:rPr>
                <w:sz w:val="22"/>
              </w:rPr>
              <w:t>национальная</w:t>
            </w:r>
            <w:r>
              <w:rPr>
                <w:spacing w:val="80"/>
                <w:w w:val="150"/>
                <w:sz w:val="22"/>
              </w:rPr>
              <w:t xml:space="preserve"> </w:t>
            </w:r>
            <w:r>
              <w:rPr>
                <w:sz w:val="22"/>
              </w:rPr>
              <w:t>политика</w:t>
            </w:r>
            <w:r>
              <w:rPr>
                <w:spacing w:val="80"/>
                <w:w w:val="150"/>
                <w:sz w:val="22"/>
              </w:rPr>
              <w:t xml:space="preserve"> </w:t>
            </w:r>
            <w:r>
              <w:rPr>
                <w:sz w:val="22"/>
              </w:rPr>
              <w:t>1930-х</w:t>
            </w:r>
            <w:r>
              <w:rPr>
                <w:spacing w:val="80"/>
                <w:w w:val="150"/>
                <w:sz w:val="22"/>
              </w:rPr>
              <w:t xml:space="preserve"> </w:t>
            </w:r>
            <w:r>
              <w:rPr>
                <w:sz w:val="22"/>
              </w:rPr>
              <w:t>гг.</w:t>
            </w:r>
            <w:r>
              <w:rPr>
                <w:spacing w:val="80"/>
                <w:w w:val="150"/>
                <w:sz w:val="22"/>
              </w:rPr>
              <w:t xml:space="preserve"> </w:t>
            </w:r>
            <w:r>
              <w:rPr>
                <w:sz w:val="22"/>
              </w:rPr>
              <w:t>Пропаганда</w:t>
            </w:r>
            <w:r>
              <w:rPr>
                <w:spacing w:val="80"/>
                <w:w w:val="150"/>
                <w:sz w:val="22"/>
              </w:rPr>
              <w:t xml:space="preserve"> </w:t>
            </w:r>
            <w:r>
              <w:rPr>
                <w:sz w:val="22"/>
              </w:rPr>
              <w:t>и</w:t>
            </w:r>
            <w:r>
              <w:rPr>
                <w:spacing w:val="80"/>
                <w:w w:val="150"/>
                <w:sz w:val="22"/>
              </w:rPr>
              <w:t xml:space="preserve"> </w:t>
            </w:r>
            <w:r>
              <w:rPr>
                <w:sz w:val="22"/>
              </w:rPr>
              <w:t xml:space="preserve">реальные достижения. </w:t>
            </w:r>
            <w:hyperlink r:id="rId137">
              <w:r>
                <w:rPr>
                  <w:rStyle w:val="ListLabel1"/>
                  <w:color w:val="0000FF"/>
                  <w:sz w:val="22"/>
                </w:rPr>
                <w:t>Конституция</w:t>
              </w:r>
            </w:hyperlink>
            <w:r>
              <w:rPr>
                <w:color w:val="0000FF"/>
                <w:sz w:val="22"/>
              </w:rPr>
              <w:t xml:space="preserve"> </w:t>
            </w:r>
            <w:r>
              <w:rPr>
                <w:sz w:val="22"/>
              </w:rPr>
              <w:t>СССР 1936 г.</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Культурное</w:t>
            </w:r>
            <w:r>
              <w:rPr>
                <w:spacing w:val="-9"/>
                <w:sz w:val="22"/>
              </w:rPr>
              <w:t xml:space="preserve"> </w:t>
            </w:r>
            <w:r>
              <w:rPr>
                <w:sz w:val="22"/>
              </w:rPr>
              <w:t>пространство</w:t>
            </w:r>
            <w:r>
              <w:rPr>
                <w:spacing w:val="-9"/>
                <w:sz w:val="22"/>
              </w:rPr>
              <w:t xml:space="preserve"> </w:t>
            </w:r>
            <w:r>
              <w:rPr>
                <w:sz w:val="22"/>
              </w:rPr>
              <w:t>советского</w:t>
            </w:r>
            <w:r>
              <w:rPr>
                <w:spacing w:val="-9"/>
                <w:sz w:val="22"/>
              </w:rPr>
              <w:t xml:space="preserve"> </w:t>
            </w:r>
            <w:r>
              <w:rPr>
                <w:sz w:val="22"/>
              </w:rPr>
              <w:t>общества</w:t>
            </w:r>
            <w:r>
              <w:rPr>
                <w:spacing w:val="-10"/>
                <w:sz w:val="22"/>
              </w:rPr>
              <w:t xml:space="preserve"> </w:t>
            </w:r>
            <w:r>
              <w:rPr>
                <w:sz w:val="22"/>
              </w:rPr>
              <w:t>в</w:t>
            </w:r>
            <w:r>
              <w:rPr>
                <w:spacing w:val="-9"/>
                <w:sz w:val="22"/>
              </w:rPr>
              <w:t xml:space="preserve"> </w:t>
            </w:r>
            <w:r>
              <w:rPr>
                <w:sz w:val="22"/>
              </w:rPr>
              <w:t>1920</w:t>
            </w:r>
            <w:r>
              <w:rPr>
                <w:spacing w:val="-6"/>
                <w:sz w:val="22"/>
              </w:rPr>
              <w:t xml:space="preserve"> </w:t>
            </w:r>
            <w:r>
              <w:rPr>
                <w:sz w:val="22"/>
              </w:rPr>
              <w:t>-</w:t>
            </w:r>
            <w:r>
              <w:rPr>
                <w:spacing w:val="-10"/>
                <w:sz w:val="22"/>
              </w:rPr>
              <w:t xml:space="preserve"> </w:t>
            </w:r>
            <w:r>
              <w:rPr>
                <w:sz w:val="22"/>
              </w:rPr>
              <w:t>1930-е</w:t>
            </w:r>
            <w:r>
              <w:rPr>
                <w:spacing w:val="-9"/>
                <w:sz w:val="22"/>
              </w:rPr>
              <w:t xml:space="preserve"> </w:t>
            </w:r>
            <w:r>
              <w:rPr>
                <w:spacing w:val="-5"/>
                <w:sz w:val="22"/>
              </w:rPr>
              <w:t>гг.</w:t>
            </w:r>
          </w:p>
        </w:tc>
      </w:tr>
      <w:tr>
        <w:trPr>
          <w:trHeight w:val="217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tc>
      </w:tr>
      <w:tr>
        <w:trPr>
          <w:trHeight w:val="463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w:t>
            </w:r>
            <w:r>
              <w:rPr>
                <w:spacing w:val="-4"/>
                <w:sz w:val="22"/>
              </w:rPr>
              <w:t xml:space="preserve"> </w:t>
            </w:r>
            <w:r>
              <w:rPr>
                <w:sz w:val="22"/>
              </w:rPr>
              <w:t>и</w:t>
            </w:r>
            <w:r>
              <w:rPr>
                <w:spacing w:val="-4"/>
                <w:sz w:val="22"/>
              </w:rPr>
              <w:t xml:space="preserve"> </w:t>
            </w:r>
            <w:r>
              <w:rPr>
                <w:sz w:val="22"/>
              </w:rPr>
              <w:t>научно-инженерного</w:t>
            </w:r>
            <w:r>
              <w:rPr>
                <w:spacing w:val="-4"/>
                <w:sz w:val="22"/>
              </w:rPr>
              <w:t xml:space="preserve"> </w:t>
            </w:r>
            <w:r>
              <w:rPr>
                <w:sz w:val="22"/>
              </w:rPr>
              <w:t>труда.</w:t>
            </w:r>
            <w:r>
              <w:rPr>
                <w:spacing w:val="-5"/>
                <w:sz w:val="22"/>
              </w:rPr>
              <w:t xml:space="preserve"> </w:t>
            </w:r>
            <w:r>
              <w:rPr>
                <w:sz w:val="22"/>
              </w:rPr>
              <w:t>Учреждение</w:t>
            </w:r>
            <w:r>
              <w:rPr>
                <w:spacing w:val="-4"/>
                <w:sz w:val="22"/>
              </w:rPr>
              <w:t xml:space="preserve"> </w:t>
            </w:r>
            <w:r>
              <w:rPr>
                <w:sz w:val="22"/>
              </w:rPr>
              <w:t>звания</w:t>
            </w:r>
            <w:r>
              <w:rPr>
                <w:spacing w:val="-3"/>
                <w:sz w:val="22"/>
              </w:rPr>
              <w:t xml:space="preserve"> </w:t>
            </w:r>
            <w:r>
              <w:rPr>
                <w:sz w:val="22"/>
              </w:rPr>
              <w:t>Героя</w:t>
            </w:r>
            <w:r>
              <w:rPr>
                <w:spacing w:val="-4"/>
                <w:sz w:val="22"/>
              </w:rPr>
              <w:t xml:space="preserve"> </w:t>
            </w:r>
            <w:r>
              <w:rPr>
                <w:sz w:val="22"/>
              </w:rPr>
              <w:t>Советского</w:t>
            </w:r>
            <w:r>
              <w:rPr>
                <w:spacing w:val="-5"/>
                <w:sz w:val="22"/>
              </w:rPr>
              <w:t xml:space="preserve"> </w:t>
            </w:r>
            <w:r>
              <w:rPr>
                <w:sz w:val="22"/>
              </w:rPr>
              <w:t>Союза</w:t>
            </w:r>
            <w:r>
              <w:rPr>
                <w:spacing w:val="-5"/>
                <w:sz w:val="22"/>
              </w:rPr>
              <w:t xml:space="preserve"> </w:t>
            </w:r>
            <w:r>
              <w:rPr>
                <w:sz w:val="22"/>
              </w:rPr>
              <w:t>(1934)</w:t>
            </w:r>
            <w:r>
              <w:rPr>
                <w:spacing w:val="-6"/>
                <w:sz w:val="22"/>
              </w:rPr>
              <w:t xml:space="preserve"> </w:t>
            </w:r>
            <w:r>
              <w:rPr>
                <w:sz w:val="22"/>
              </w:rPr>
              <w:t>и первые награждения.</w:t>
            </w:r>
          </w:p>
          <w:p>
            <w:pPr>
              <w:pStyle w:val="TableParagraph"/>
              <w:spacing w:lineRule="auto" w:line="218"/>
              <w:ind w:start="61" w:end="57"/>
              <w:jc w:val="both"/>
              <w:rPr>
                <w:sz w:val="22"/>
              </w:rPr>
            </w:pPr>
            <w:r>
              <w:rPr>
                <w:sz w:val="22"/>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pPr>
              <w:pStyle w:val="TableParagraph"/>
              <w:spacing w:lineRule="auto" w:line="218" w:before="7" w:after="0"/>
              <w:ind w:start="61" w:end="54"/>
              <w:jc w:val="both"/>
              <w:rPr>
                <w:sz w:val="22"/>
              </w:rPr>
            </w:pPr>
            <w:r>
              <w:rPr>
                <w:sz w:val="22"/>
              </w:rPr>
              <w:t xml:space="preserve">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w:t>
            </w:r>
            <w:r>
              <w:rPr>
                <w:spacing w:val="-2"/>
                <w:sz w:val="22"/>
              </w:rPr>
              <w:t>интеллигенции.</w:t>
            </w:r>
          </w:p>
          <w:p>
            <w:pPr>
              <w:pStyle w:val="TableParagraph"/>
              <w:spacing w:lineRule="auto" w:line="218" w:before="4" w:after="0"/>
              <w:ind w:start="61" w:end="51"/>
              <w:jc w:val="both"/>
              <w:rPr>
                <w:sz w:val="22"/>
              </w:rPr>
            </w:pPr>
            <w:r>
              <w:rPr>
                <w:sz w:val="22"/>
              </w:rPr>
              <w:t>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Внешняя</w:t>
            </w:r>
            <w:r>
              <w:rPr>
                <w:spacing w:val="-6"/>
                <w:sz w:val="22"/>
              </w:rPr>
              <w:t xml:space="preserve"> </w:t>
            </w:r>
            <w:r>
              <w:rPr>
                <w:sz w:val="22"/>
              </w:rPr>
              <w:t>политика</w:t>
            </w:r>
            <w:r>
              <w:rPr>
                <w:spacing w:val="-6"/>
                <w:sz w:val="22"/>
              </w:rPr>
              <w:t xml:space="preserve"> </w:t>
            </w:r>
            <w:r>
              <w:rPr>
                <w:sz w:val="22"/>
              </w:rPr>
              <w:t>СССР</w:t>
            </w:r>
            <w:r>
              <w:rPr>
                <w:spacing w:val="-6"/>
                <w:sz w:val="22"/>
              </w:rPr>
              <w:t xml:space="preserve"> </w:t>
            </w:r>
            <w:r>
              <w:rPr>
                <w:sz w:val="22"/>
              </w:rPr>
              <w:t>в</w:t>
            </w:r>
            <w:r>
              <w:rPr>
                <w:spacing w:val="-7"/>
                <w:sz w:val="22"/>
              </w:rPr>
              <w:t xml:space="preserve"> </w:t>
            </w:r>
            <w:r>
              <w:rPr>
                <w:sz w:val="22"/>
              </w:rPr>
              <w:t>1920</w:t>
            </w:r>
            <w:r>
              <w:rPr>
                <w:spacing w:val="-4"/>
                <w:sz w:val="22"/>
              </w:rPr>
              <w:t xml:space="preserve"> </w:t>
            </w:r>
            <w:r>
              <w:rPr>
                <w:sz w:val="22"/>
              </w:rPr>
              <w:t>-</w:t>
            </w:r>
            <w:r>
              <w:rPr>
                <w:spacing w:val="-7"/>
                <w:sz w:val="22"/>
              </w:rPr>
              <w:t xml:space="preserve"> </w:t>
            </w:r>
            <w:r>
              <w:rPr>
                <w:sz w:val="22"/>
              </w:rPr>
              <w:t>1930-е</w:t>
            </w:r>
            <w:r>
              <w:rPr>
                <w:spacing w:val="-6"/>
                <w:sz w:val="22"/>
              </w:rPr>
              <w:t xml:space="preserve"> </w:t>
            </w:r>
            <w:r>
              <w:rPr>
                <w:spacing w:val="-5"/>
                <w:sz w:val="22"/>
              </w:rPr>
              <w:t>гг.</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tc>
      </w:tr>
      <w:tr>
        <w:trPr>
          <w:trHeight w:val="143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 xml:space="preserve">СССР накануне Великой Отечественной войны. Мюнхенский договор 1938 г. и угроза международной изоляции СССР. Заключение </w:t>
            </w:r>
            <w:hyperlink r:id="rId138">
              <w:r>
                <w:rPr>
                  <w:rStyle w:val="ListLabel1"/>
                  <w:color w:val="0000FF"/>
                  <w:sz w:val="22"/>
                </w:rPr>
                <w:t>договора</w:t>
              </w:r>
            </w:hyperlink>
            <w:r>
              <w:rPr>
                <w:color w:val="0000FF"/>
                <w:sz w:val="22"/>
              </w:rPr>
              <w:t xml:space="preserve"> </w:t>
            </w:r>
            <w:r>
              <w:rPr>
                <w:sz w:val="22"/>
              </w:rPr>
              <w:t>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Наш</w:t>
            </w:r>
            <w:r>
              <w:rPr>
                <w:spacing w:val="-4"/>
                <w:sz w:val="22"/>
              </w:rPr>
              <w:t xml:space="preserve"> </w:t>
            </w:r>
            <w:r>
              <w:rPr>
                <w:sz w:val="22"/>
              </w:rPr>
              <w:t>край</w:t>
            </w:r>
            <w:r>
              <w:rPr>
                <w:spacing w:val="-4"/>
                <w:sz w:val="22"/>
              </w:rPr>
              <w:t xml:space="preserve"> </w:t>
            </w:r>
            <w:r>
              <w:rPr>
                <w:sz w:val="22"/>
              </w:rPr>
              <w:t>в</w:t>
            </w:r>
            <w:r>
              <w:rPr>
                <w:spacing w:val="-4"/>
                <w:sz w:val="22"/>
              </w:rPr>
              <w:t xml:space="preserve"> </w:t>
            </w:r>
            <w:r>
              <w:rPr>
                <w:sz w:val="22"/>
              </w:rPr>
              <w:t>1920</w:t>
            </w:r>
            <w:r>
              <w:rPr>
                <w:spacing w:val="-4"/>
                <w:sz w:val="22"/>
              </w:rPr>
              <w:t xml:space="preserve"> </w:t>
            </w:r>
            <w:r>
              <w:rPr>
                <w:sz w:val="22"/>
              </w:rPr>
              <w:t>-</w:t>
            </w:r>
            <w:r>
              <w:rPr>
                <w:spacing w:val="-5"/>
                <w:sz w:val="22"/>
              </w:rPr>
              <w:t xml:space="preserve"> </w:t>
            </w:r>
            <w:r>
              <w:rPr>
                <w:sz w:val="22"/>
              </w:rPr>
              <w:t>1930-е</w:t>
            </w:r>
            <w:r>
              <w:rPr>
                <w:spacing w:val="-3"/>
                <w:sz w:val="22"/>
              </w:rPr>
              <w:t xml:space="preserve"> </w:t>
            </w:r>
            <w:r>
              <w:rPr>
                <w:spacing w:val="-5"/>
                <w:sz w:val="22"/>
              </w:rPr>
              <w:t>гг.</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Первый</w:t>
            </w:r>
            <w:r>
              <w:rPr>
                <w:spacing w:val="-6"/>
                <w:sz w:val="22"/>
              </w:rPr>
              <w:t xml:space="preserve"> </w:t>
            </w:r>
            <w:r>
              <w:rPr>
                <w:sz w:val="22"/>
              </w:rPr>
              <w:t>период</w:t>
            </w:r>
            <w:r>
              <w:rPr>
                <w:spacing w:val="-6"/>
                <w:sz w:val="22"/>
              </w:rPr>
              <w:t xml:space="preserve"> </w:t>
            </w:r>
            <w:r>
              <w:rPr>
                <w:sz w:val="22"/>
              </w:rPr>
              <w:t>войны</w:t>
            </w:r>
            <w:r>
              <w:rPr>
                <w:spacing w:val="-6"/>
                <w:sz w:val="22"/>
              </w:rPr>
              <w:t xml:space="preserve"> </w:t>
            </w:r>
            <w:r>
              <w:rPr>
                <w:sz w:val="22"/>
              </w:rPr>
              <w:t>(июнь</w:t>
            </w:r>
            <w:r>
              <w:rPr>
                <w:spacing w:val="-6"/>
                <w:sz w:val="22"/>
              </w:rPr>
              <w:t xml:space="preserve"> </w:t>
            </w:r>
            <w:r>
              <w:rPr>
                <w:sz w:val="22"/>
              </w:rPr>
              <w:t>1941</w:t>
            </w:r>
            <w:r>
              <w:rPr>
                <w:spacing w:val="-4"/>
                <w:sz w:val="22"/>
              </w:rPr>
              <w:t xml:space="preserve"> </w:t>
            </w:r>
            <w:r>
              <w:rPr>
                <w:sz w:val="22"/>
              </w:rPr>
              <w:t>-</w:t>
            </w:r>
            <w:r>
              <w:rPr>
                <w:spacing w:val="-5"/>
                <w:sz w:val="22"/>
              </w:rPr>
              <w:t xml:space="preserve"> </w:t>
            </w:r>
            <w:r>
              <w:rPr>
                <w:sz w:val="22"/>
              </w:rPr>
              <w:t>осень</w:t>
            </w:r>
            <w:r>
              <w:rPr>
                <w:spacing w:val="-6"/>
                <w:sz w:val="22"/>
              </w:rPr>
              <w:t xml:space="preserve"> </w:t>
            </w:r>
            <w:r>
              <w:rPr>
                <w:sz w:val="22"/>
              </w:rPr>
              <w:t>1942</w:t>
            </w:r>
            <w:r>
              <w:rPr>
                <w:spacing w:val="-6"/>
                <w:sz w:val="22"/>
              </w:rPr>
              <w:t xml:space="preserve"> </w:t>
            </w:r>
            <w:r>
              <w:rPr>
                <w:spacing w:val="-5"/>
                <w:sz w:val="22"/>
              </w:rPr>
              <w:t>г.)</w:t>
            </w:r>
          </w:p>
        </w:tc>
      </w:tr>
      <w:tr>
        <w:trPr>
          <w:trHeight w:val="217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w:t>
            </w:r>
            <w:r>
              <w:rPr>
                <w:spacing w:val="-1"/>
                <w:sz w:val="22"/>
              </w:rPr>
              <w:t xml:space="preserve"> </w:t>
            </w:r>
            <w:r>
              <w:rPr>
                <w:sz w:val="22"/>
              </w:rPr>
              <w:t>Смоленское</w:t>
            </w:r>
            <w:r>
              <w:rPr>
                <w:spacing w:val="-1"/>
                <w:sz w:val="22"/>
              </w:rPr>
              <w:t xml:space="preserve"> </w:t>
            </w:r>
            <w:r>
              <w:rPr>
                <w:sz w:val="22"/>
              </w:rPr>
              <w:t>сражение.</w:t>
            </w:r>
            <w:r>
              <w:rPr>
                <w:spacing w:val="-2"/>
                <w:sz w:val="22"/>
              </w:rPr>
              <w:t xml:space="preserve"> </w:t>
            </w:r>
            <w:r>
              <w:rPr>
                <w:sz w:val="22"/>
              </w:rPr>
              <w:t>Наступление</w:t>
            </w:r>
            <w:r>
              <w:rPr>
                <w:spacing w:val="-2"/>
                <w:sz w:val="22"/>
              </w:rPr>
              <w:t xml:space="preserve"> </w:t>
            </w:r>
            <w:r>
              <w:rPr>
                <w:sz w:val="22"/>
              </w:rPr>
              <w:t>советских</w:t>
            </w:r>
            <w:r>
              <w:rPr>
                <w:spacing w:val="-2"/>
                <w:sz w:val="22"/>
              </w:rPr>
              <w:t xml:space="preserve"> </w:t>
            </w:r>
            <w:r>
              <w:rPr>
                <w:sz w:val="22"/>
              </w:rPr>
              <w:t>войск</w:t>
            </w:r>
            <w:r>
              <w:rPr>
                <w:spacing w:val="-2"/>
                <w:sz w:val="22"/>
              </w:rPr>
              <w:t xml:space="preserve"> </w:t>
            </w:r>
            <w:r>
              <w:rPr>
                <w:sz w:val="22"/>
              </w:rPr>
              <w:t>под</w:t>
            </w:r>
            <w:r>
              <w:rPr>
                <w:spacing w:val="-2"/>
                <w:sz w:val="22"/>
              </w:rPr>
              <w:t xml:space="preserve"> </w:t>
            </w:r>
            <w:r>
              <w:rPr>
                <w:sz w:val="22"/>
              </w:rPr>
              <w:t>Ельней.</w:t>
            </w:r>
            <w:r>
              <w:rPr>
                <w:spacing w:val="-3"/>
                <w:sz w:val="22"/>
              </w:rPr>
              <w:t xml:space="preserve"> </w:t>
            </w:r>
            <w:r>
              <w:rPr>
                <w:sz w:val="22"/>
              </w:rPr>
              <w:t>Начало</w:t>
            </w:r>
            <w:r>
              <w:rPr>
                <w:spacing w:val="-1"/>
                <w:sz w:val="22"/>
              </w:rPr>
              <w:t xml:space="preserve"> </w:t>
            </w:r>
            <w:r>
              <w:rPr>
                <w:sz w:val="22"/>
              </w:rPr>
              <w:t>блокады Ленинграда. Оборона Одессы и Севастополя. Срыв гитлеровских планов молниеносной</w:t>
            </w:r>
            <w:r>
              <w:rPr>
                <w:spacing w:val="40"/>
                <w:sz w:val="22"/>
              </w:rPr>
              <w:t xml:space="preserve"> </w:t>
            </w:r>
            <w:r>
              <w:rPr>
                <w:spacing w:val="-2"/>
                <w:sz w:val="22"/>
              </w:rPr>
              <w:t>войны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119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trPr>
          <w:trHeight w:val="697"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Блокада Ленинграда. Героизм и трагедия гражданского населения. Эвакуация ленинградцев. Дорога жизни</w:t>
            </w:r>
          </w:p>
        </w:tc>
      </w:tr>
      <w:tr>
        <w:trPr>
          <w:trHeight w:val="697"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13.4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Перестройка</w:t>
            </w:r>
            <w:r>
              <w:rPr>
                <w:spacing w:val="40"/>
                <w:sz w:val="22"/>
              </w:rPr>
              <w:t xml:space="preserve"> </w:t>
            </w:r>
            <w:r>
              <w:rPr>
                <w:sz w:val="22"/>
              </w:rPr>
              <w:t>экономики</w:t>
            </w:r>
            <w:r>
              <w:rPr>
                <w:spacing w:val="40"/>
                <w:sz w:val="22"/>
              </w:rPr>
              <w:t xml:space="preserve"> </w:t>
            </w:r>
            <w:r>
              <w:rPr>
                <w:sz w:val="22"/>
              </w:rPr>
              <w:t>на</w:t>
            </w:r>
            <w:r>
              <w:rPr>
                <w:spacing w:val="40"/>
                <w:sz w:val="22"/>
              </w:rPr>
              <w:t xml:space="preserve"> </w:t>
            </w:r>
            <w:r>
              <w:rPr>
                <w:sz w:val="22"/>
              </w:rPr>
              <w:t>военный</w:t>
            </w:r>
            <w:r>
              <w:rPr>
                <w:spacing w:val="40"/>
                <w:sz w:val="22"/>
              </w:rPr>
              <w:t xml:space="preserve"> </w:t>
            </w:r>
            <w:r>
              <w:rPr>
                <w:sz w:val="22"/>
              </w:rPr>
              <w:t>лад.</w:t>
            </w:r>
            <w:r>
              <w:rPr>
                <w:spacing w:val="40"/>
                <w:sz w:val="22"/>
              </w:rPr>
              <w:t xml:space="preserve"> </w:t>
            </w:r>
            <w:r>
              <w:rPr>
                <w:sz w:val="22"/>
              </w:rPr>
              <w:t>Эвакуация</w:t>
            </w:r>
            <w:r>
              <w:rPr>
                <w:spacing w:val="40"/>
                <w:sz w:val="22"/>
              </w:rPr>
              <w:t xml:space="preserve"> </w:t>
            </w:r>
            <w:r>
              <w:rPr>
                <w:sz w:val="22"/>
              </w:rPr>
              <w:t>предприятий,</w:t>
            </w:r>
            <w:r>
              <w:rPr>
                <w:spacing w:val="40"/>
                <w:sz w:val="22"/>
              </w:rPr>
              <w:t xml:space="preserve"> </w:t>
            </w:r>
            <w:r>
              <w:rPr>
                <w:sz w:val="22"/>
              </w:rPr>
              <w:t>населения</w:t>
            </w:r>
            <w:r>
              <w:rPr>
                <w:spacing w:val="40"/>
                <w:sz w:val="22"/>
              </w:rPr>
              <w:t xml:space="preserve"> </w:t>
            </w:r>
            <w:r>
              <w:rPr>
                <w:sz w:val="22"/>
              </w:rPr>
              <w:t>и</w:t>
            </w:r>
            <w:r>
              <w:rPr>
                <w:spacing w:val="40"/>
                <w:sz w:val="22"/>
              </w:rPr>
              <w:t xml:space="preserve"> </w:t>
            </w:r>
            <w:r>
              <w:rPr>
                <w:sz w:val="22"/>
              </w:rPr>
              <w:t>ресурсов. Введение норм военной дисциплины на производстве и транспорте</w:t>
            </w:r>
          </w:p>
        </w:tc>
      </w:tr>
      <w:tr>
        <w:trPr>
          <w:trHeight w:val="1927"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Коренной</w:t>
            </w:r>
            <w:r>
              <w:rPr>
                <w:spacing w:val="-6"/>
                <w:sz w:val="22"/>
              </w:rPr>
              <w:t xml:space="preserve"> </w:t>
            </w:r>
            <w:r>
              <w:rPr>
                <w:sz w:val="22"/>
              </w:rPr>
              <w:t>перелом</w:t>
            </w:r>
            <w:r>
              <w:rPr>
                <w:spacing w:val="-7"/>
                <w:sz w:val="22"/>
              </w:rPr>
              <w:t xml:space="preserve"> </w:t>
            </w:r>
            <w:r>
              <w:rPr>
                <w:sz w:val="22"/>
              </w:rPr>
              <w:t>в</w:t>
            </w:r>
            <w:r>
              <w:rPr>
                <w:spacing w:val="-6"/>
                <w:sz w:val="22"/>
              </w:rPr>
              <w:t xml:space="preserve"> </w:t>
            </w:r>
            <w:r>
              <w:rPr>
                <w:sz w:val="22"/>
              </w:rPr>
              <w:t>ходе</w:t>
            </w:r>
            <w:r>
              <w:rPr>
                <w:spacing w:val="-6"/>
                <w:sz w:val="22"/>
              </w:rPr>
              <w:t xml:space="preserve"> </w:t>
            </w:r>
            <w:r>
              <w:rPr>
                <w:sz w:val="22"/>
              </w:rPr>
              <w:t>войны</w:t>
            </w:r>
            <w:r>
              <w:rPr>
                <w:spacing w:val="-5"/>
                <w:sz w:val="22"/>
              </w:rPr>
              <w:t xml:space="preserve"> </w:t>
            </w:r>
            <w:r>
              <w:rPr>
                <w:sz w:val="22"/>
              </w:rPr>
              <w:t>(осень</w:t>
            </w:r>
            <w:r>
              <w:rPr>
                <w:spacing w:val="-7"/>
                <w:sz w:val="22"/>
              </w:rPr>
              <w:t xml:space="preserve"> </w:t>
            </w:r>
            <w:r>
              <w:rPr>
                <w:sz w:val="22"/>
              </w:rPr>
              <w:t>1942</w:t>
            </w:r>
            <w:r>
              <w:rPr>
                <w:spacing w:val="-5"/>
                <w:sz w:val="22"/>
              </w:rPr>
              <w:t xml:space="preserve"> </w:t>
            </w:r>
            <w:r>
              <w:rPr>
                <w:sz w:val="22"/>
              </w:rPr>
              <w:t>-</w:t>
            </w:r>
            <w:r>
              <w:rPr>
                <w:spacing w:val="-7"/>
                <w:sz w:val="22"/>
              </w:rPr>
              <w:t xml:space="preserve"> </w:t>
            </w:r>
            <w:r>
              <w:rPr>
                <w:sz w:val="22"/>
              </w:rPr>
              <w:t>1943</w:t>
            </w:r>
            <w:r>
              <w:rPr>
                <w:spacing w:val="-6"/>
                <w:sz w:val="22"/>
              </w:rPr>
              <w:t xml:space="preserve"> </w:t>
            </w:r>
            <w:r>
              <w:rPr>
                <w:spacing w:val="-5"/>
                <w:sz w:val="22"/>
              </w:rPr>
              <w:t>г.)</w:t>
            </w:r>
          </w:p>
        </w:tc>
      </w:tr>
      <w:tr>
        <w:trPr>
          <w:trHeight w:val="118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14.1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tc>
      </w:tr>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14.2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Прорыв</w:t>
            </w:r>
            <w:r>
              <w:rPr>
                <w:spacing w:val="80"/>
                <w:sz w:val="22"/>
              </w:rPr>
              <w:t xml:space="preserve"> </w:t>
            </w:r>
            <w:r>
              <w:rPr>
                <w:sz w:val="22"/>
              </w:rPr>
              <w:t>блокады</w:t>
            </w:r>
            <w:r>
              <w:rPr>
                <w:spacing w:val="80"/>
                <w:sz w:val="22"/>
              </w:rPr>
              <w:t xml:space="preserve"> </w:t>
            </w:r>
            <w:r>
              <w:rPr>
                <w:sz w:val="22"/>
              </w:rPr>
              <w:t>Ленинграда</w:t>
            </w:r>
            <w:r>
              <w:rPr>
                <w:spacing w:val="80"/>
                <w:sz w:val="22"/>
              </w:rPr>
              <w:t xml:space="preserve"> </w:t>
            </w:r>
            <w:r>
              <w:rPr>
                <w:sz w:val="22"/>
              </w:rPr>
              <w:t>в</w:t>
            </w:r>
            <w:r>
              <w:rPr>
                <w:spacing w:val="80"/>
                <w:sz w:val="22"/>
              </w:rPr>
              <w:t xml:space="preserve"> </w:t>
            </w:r>
            <w:r>
              <w:rPr>
                <w:sz w:val="22"/>
              </w:rPr>
              <w:t>январе</w:t>
            </w:r>
            <w:r>
              <w:rPr>
                <w:spacing w:val="80"/>
                <w:sz w:val="22"/>
              </w:rPr>
              <w:t xml:space="preserve"> </w:t>
            </w:r>
            <w:r>
              <w:rPr>
                <w:sz w:val="22"/>
              </w:rPr>
              <w:t>1943</w:t>
            </w:r>
            <w:r>
              <w:rPr>
                <w:spacing w:val="80"/>
                <w:sz w:val="22"/>
              </w:rPr>
              <w:t xml:space="preserve"> </w:t>
            </w:r>
            <w:r>
              <w:rPr>
                <w:sz w:val="22"/>
              </w:rPr>
              <w:t>г.</w:t>
            </w:r>
            <w:r>
              <w:rPr>
                <w:spacing w:val="80"/>
                <w:sz w:val="22"/>
              </w:rPr>
              <w:t xml:space="preserve"> </w:t>
            </w:r>
            <w:r>
              <w:rPr>
                <w:sz w:val="22"/>
              </w:rPr>
              <w:t>Значение</w:t>
            </w:r>
            <w:r>
              <w:rPr>
                <w:spacing w:val="80"/>
                <w:sz w:val="22"/>
              </w:rPr>
              <w:t xml:space="preserve"> </w:t>
            </w:r>
            <w:r>
              <w:rPr>
                <w:sz w:val="22"/>
              </w:rPr>
              <w:t>героического</w:t>
            </w:r>
            <w:r>
              <w:rPr>
                <w:spacing w:val="80"/>
                <w:sz w:val="22"/>
              </w:rPr>
              <w:t xml:space="preserve"> </w:t>
            </w:r>
            <w:r>
              <w:rPr>
                <w:sz w:val="22"/>
              </w:rPr>
              <w:t xml:space="preserve">сопротивления </w:t>
            </w:r>
            <w:r>
              <w:rPr>
                <w:spacing w:val="-2"/>
                <w:sz w:val="22"/>
              </w:rPr>
              <w:t>Ленинграда</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14.3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Битва на Курской дуге. Соотношение сил. Провал немецкого наступления. Танковые</w:t>
            </w:r>
            <w:r>
              <w:rPr>
                <w:spacing w:val="40"/>
                <w:sz w:val="22"/>
              </w:rPr>
              <w:t xml:space="preserve"> </w:t>
            </w:r>
            <w:r>
              <w:rPr>
                <w:sz w:val="22"/>
              </w:rPr>
              <w:t>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14.4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СССР</w:t>
            </w:r>
            <w:r>
              <w:rPr>
                <w:spacing w:val="-11"/>
                <w:sz w:val="22"/>
              </w:rPr>
              <w:t xml:space="preserve"> </w:t>
            </w:r>
            <w:r>
              <w:rPr>
                <w:sz w:val="22"/>
              </w:rPr>
              <w:t>и</w:t>
            </w:r>
            <w:r>
              <w:rPr>
                <w:spacing w:val="-11"/>
                <w:sz w:val="22"/>
              </w:rPr>
              <w:t xml:space="preserve"> </w:t>
            </w:r>
            <w:r>
              <w:rPr>
                <w:sz w:val="22"/>
              </w:rPr>
              <w:t>союзники.</w:t>
            </w:r>
            <w:r>
              <w:rPr>
                <w:spacing w:val="-11"/>
                <w:sz w:val="22"/>
              </w:rPr>
              <w:t xml:space="preserve"> </w:t>
            </w:r>
            <w:r>
              <w:rPr>
                <w:sz w:val="22"/>
              </w:rPr>
              <w:t>Проблема</w:t>
            </w:r>
            <w:r>
              <w:rPr>
                <w:spacing w:val="-10"/>
                <w:sz w:val="22"/>
              </w:rPr>
              <w:t xml:space="preserve"> </w:t>
            </w:r>
            <w:r>
              <w:rPr>
                <w:sz w:val="22"/>
              </w:rPr>
              <w:t>второго</w:t>
            </w:r>
            <w:r>
              <w:rPr>
                <w:spacing w:val="-11"/>
                <w:sz w:val="22"/>
              </w:rPr>
              <w:t xml:space="preserve"> </w:t>
            </w:r>
            <w:r>
              <w:rPr>
                <w:sz w:val="22"/>
              </w:rPr>
              <w:t>фронта.</w:t>
            </w:r>
            <w:r>
              <w:rPr>
                <w:spacing w:val="-11"/>
                <w:sz w:val="22"/>
              </w:rPr>
              <w:t xml:space="preserve"> </w:t>
            </w:r>
            <w:r>
              <w:rPr>
                <w:sz w:val="22"/>
              </w:rPr>
              <w:t>Ленд-лиз.</w:t>
            </w:r>
            <w:r>
              <w:rPr>
                <w:spacing w:val="-11"/>
                <w:sz w:val="22"/>
              </w:rPr>
              <w:t xml:space="preserve"> </w:t>
            </w:r>
            <w:r>
              <w:rPr>
                <w:sz w:val="22"/>
              </w:rPr>
              <w:t>Тегеранская</w:t>
            </w:r>
            <w:r>
              <w:rPr>
                <w:spacing w:val="-10"/>
                <w:sz w:val="22"/>
              </w:rPr>
              <w:t xml:space="preserve"> </w:t>
            </w:r>
            <w:r>
              <w:rPr>
                <w:sz w:val="22"/>
              </w:rPr>
              <w:t>конференция</w:t>
            </w:r>
            <w:r>
              <w:rPr>
                <w:spacing w:val="-11"/>
                <w:sz w:val="22"/>
              </w:rPr>
              <w:t xml:space="preserve"> </w:t>
            </w:r>
            <w:r>
              <w:rPr>
                <w:sz w:val="22"/>
              </w:rPr>
              <w:t>1943</w:t>
            </w:r>
            <w:r>
              <w:rPr>
                <w:spacing w:val="-11"/>
                <w:sz w:val="22"/>
              </w:rPr>
              <w:t xml:space="preserve"> </w:t>
            </w:r>
            <w:r>
              <w:rPr>
                <w:spacing w:val="-5"/>
                <w:sz w:val="22"/>
              </w:rPr>
              <w:t>г.</w:t>
            </w:r>
          </w:p>
        </w:tc>
      </w:tr>
      <w:tr>
        <w:trPr>
          <w:trHeight w:val="1929"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14.5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 xml:space="preserve">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w:t>
            </w:r>
            <w:r>
              <w:rPr>
                <w:spacing w:val="-2"/>
                <w:sz w:val="22"/>
              </w:rPr>
              <w:t>врагом.</w:t>
            </w:r>
          </w:p>
          <w:p>
            <w:pPr>
              <w:pStyle w:val="TableParagraph"/>
              <w:spacing w:lineRule="auto" w:line="218" w:before="4" w:after="0"/>
              <w:ind w:start="61" w:end="53"/>
              <w:jc w:val="both"/>
              <w:rPr>
                <w:sz w:val="22"/>
              </w:rPr>
            </w:pPr>
            <w:r>
              <w:rPr>
                <w:sz w:val="22"/>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w:t>
            </w:r>
          </w:p>
        </w:tc>
      </w:tr>
      <w:tr>
        <w:trPr>
          <w:trHeight w:val="450"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Человек</w:t>
            </w:r>
            <w:r>
              <w:rPr>
                <w:spacing w:val="-7"/>
                <w:sz w:val="22"/>
              </w:rPr>
              <w:t xml:space="preserve"> </w:t>
            </w:r>
            <w:r>
              <w:rPr>
                <w:sz w:val="22"/>
              </w:rPr>
              <w:t>и</w:t>
            </w:r>
            <w:r>
              <w:rPr>
                <w:spacing w:val="-7"/>
                <w:sz w:val="22"/>
              </w:rPr>
              <w:t xml:space="preserve"> </w:t>
            </w:r>
            <w:r>
              <w:rPr>
                <w:sz w:val="22"/>
              </w:rPr>
              <w:t>война:</w:t>
            </w:r>
            <w:r>
              <w:rPr>
                <w:spacing w:val="-7"/>
                <w:sz w:val="22"/>
              </w:rPr>
              <w:t xml:space="preserve"> </w:t>
            </w:r>
            <w:r>
              <w:rPr>
                <w:sz w:val="22"/>
              </w:rPr>
              <w:t>единство</w:t>
            </w:r>
            <w:r>
              <w:rPr>
                <w:spacing w:val="-6"/>
                <w:sz w:val="22"/>
              </w:rPr>
              <w:t xml:space="preserve"> </w:t>
            </w:r>
            <w:r>
              <w:rPr>
                <w:sz w:val="22"/>
              </w:rPr>
              <w:t>фронта</w:t>
            </w:r>
            <w:r>
              <w:rPr>
                <w:spacing w:val="-7"/>
                <w:sz w:val="22"/>
              </w:rPr>
              <w:t xml:space="preserve"> </w:t>
            </w:r>
            <w:r>
              <w:rPr>
                <w:sz w:val="22"/>
              </w:rPr>
              <w:t>и</w:t>
            </w:r>
            <w:r>
              <w:rPr>
                <w:spacing w:val="-6"/>
                <w:sz w:val="22"/>
              </w:rPr>
              <w:t xml:space="preserve"> </w:t>
            </w:r>
            <w:r>
              <w:rPr>
                <w:spacing w:val="-4"/>
                <w:sz w:val="22"/>
              </w:rPr>
              <w:t>тыла</w:t>
            </w:r>
          </w:p>
        </w:tc>
      </w:tr>
      <w:tr>
        <w:trPr>
          <w:trHeight w:val="2175"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15.1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pPr>
              <w:pStyle w:val="TableParagraph"/>
              <w:spacing w:lineRule="auto" w:line="218"/>
              <w:ind w:start="61" w:end="57"/>
              <w:jc w:val="both"/>
              <w:rPr>
                <w:sz w:val="22"/>
              </w:rPr>
            </w:pPr>
            <w:r>
              <w:rPr>
                <w:sz w:val="22"/>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w:t>
            </w:r>
            <w:r>
              <w:rPr>
                <w:spacing w:val="-2"/>
                <w:sz w:val="22"/>
              </w:rPr>
              <w:t xml:space="preserve"> </w:t>
            </w:r>
            <w:r>
              <w:rPr>
                <w:sz w:val="22"/>
              </w:rPr>
              <w:t>на</w:t>
            </w:r>
            <w:r>
              <w:rPr>
                <w:spacing w:val="-3"/>
                <w:sz w:val="22"/>
              </w:rPr>
              <w:t xml:space="preserve"> </w:t>
            </w:r>
            <w:r>
              <w:rPr>
                <w:sz w:val="22"/>
              </w:rPr>
              <w:t>производстве.</w:t>
            </w:r>
            <w:r>
              <w:rPr>
                <w:spacing w:val="-5"/>
                <w:sz w:val="22"/>
              </w:rPr>
              <w:t xml:space="preserve"> </w:t>
            </w:r>
            <w:r>
              <w:rPr>
                <w:sz w:val="22"/>
              </w:rPr>
              <w:t>Карточная</w:t>
            </w:r>
            <w:r>
              <w:rPr>
                <w:spacing w:val="-4"/>
                <w:sz w:val="22"/>
              </w:rPr>
              <w:t xml:space="preserve"> </w:t>
            </w:r>
            <w:r>
              <w:rPr>
                <w:sz w:val="22"/>
              </w:rPr>
              <w:t>система</w:t>
            </w:r>
            <w:r>
              <w:rPr>
                <w:spacing w:val="-2"/>
                <w:sz w:val="22"/>
              </w:rPr>
              <w:t xml:space="preserve"> </w:t>
            </w:r>
            <w:r>
              <w:rPr>
                <w:sz w:val="22"/>
              </w:rPr>
              <w:t>и</w:t>
            </w:r>
            <w:r>
              <w:rPr>
                <w:spacing w:val="-4"/>
                <w:sz w:val="22"/>
              </w:rPr>
              <w:t xml:space="preserve"> </w:t>
            </w:r>
            <w:r>
              <w:rPr>
                <w:sz w:val="22"/>
              </w:rPr>
              <w:t>нормы</w:t>
            </w:r>
            <w:r>
              <w:rPr>
                <w:spacing w:val="-4"/>
                <w:sz w:val="22"/>
              </w:rPr>
              <w:t xml:space="preserve"> </w:t>
            </w:r>
            <w:r>
              <w:rPr>
                <w:sz w:val="22"/>
              </w:rPr>
              <w:t>снабжения</w:t>
            </w:r>
            <w:r>
              <w:rPr>
                <w:spacing w:val="-4"/>
                <w:sz w:val="22"/>
              </w:rPr>
              <w:t xml:space="preserve"> </w:t>
            </w:r>
            <w:r>
              <w:rPr>
                <w:sz w:val="22"/>
              </w:rPr>
              <w:t>в</w:t>
            </w:r>
            <w:r>
              <w:rPr>
                <w:spacing w:val="-4"/>
                <w:sz w:val="22"/>
              </w:rPr>
              <w:t xml:space="preserve"> </w:t>
            </w:r>
            <w:r>
              <w:rPr>
                <w:sz w:val="22"/>
              </w:rPr>
              <w:t>городах.</w:t>
            </w:r>
            <w:r>
              <w:rPr>
                <w:spacing w:val="-5"/>
                <w:sz w:val="22"/>
              </w:rPr>
              <w:t xml:space="preserve"> </w:t>
            </w:r>
            <w:r>
              <w:rPr>
                <w:sz w:val="22"/>
              </w:rPr>
              <w:t>Положение</w:t>
            </w:r>
            <w:r>
              <w:rPr>
                <w:spacing w:val="-4"/>
                <w:sz w:val="22"/>
              </w:rPr>
              <w:t xml:space="preserve"> </w:t>
            </w:r>
            <w:r>
              <w:rPr>
                <w:sz w:val="22"/>
              </w:rPr>
              <w:t>в деревне. Стратегии выживания в городе и на селе. Государственные меры и общественные инициативы по спасению детей</w:t>
            </w:r>
          </w:p>
        </w:tc>
      </w:tr>
      <w:tr>
        <w:trPr>
          <w:trHeight w:val="94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15.2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w:t>
            </w:r>
            <w:r>
              <w:rPr>
                <w:spacing w:val="80"/>
                <w:w w:val="150"/>
                <w:sz w:val="22"/>
              </w:rPr>
              <w:t xml:space="preserve"> </w:t>
            </w:r>
            <w:r>
              <w:rPr>
                <w:sz w:val="22"/>
              </w:rPr>
              <w:t>и</w:t>
            </w:r>
            <w:r>
              <w:rPr>
                <w:spacing w:val="80"/>
                <w:w w:val="150"/>
                <w:sz w:val="22"/>
              </w:rPr>
              <w:t xml:space="preserve"> </w:t>
            </w:r>
            <w:r>
              <w:rPr>
                <w:sz w:val="22"/>
              </w:rPr>
              <w:t>фольклор.</w:t>
            </w:r>
            <w:r>
              <w:rPr>
                <w:spacing w:val="80"/>
                <w:w w:val="150"/>
                <w:sz w:val="22"/>
              </w:rPr>
              <w:t xml:space="preserve"> </w:t>
            </w:r>
            <w:r>
              <w:rPr>
                <w:sz w:val="22"/>
              </w:rPr>
              <w:t>Кино</w:t>
            </w:r>
            <w:r>
              <w:rPr>
                <w:spacing w:val="80"/>
                <w:w w:val="150"/>
                <w:sz w:val="22"/>
              </w:rPr>
              <w:t xml:space="preserve"> </w:t>
            </w:r>
            <w:r>
              <w:rPr>
                <w:sz w:val="22"/>
              </w:rPr>
              <w:t>военных</w:t>
            </w:r>
            <w:r>
              <w:rPr>
                <w:spacing w:val="80"/>
                <w:w w:val="150"/>
                <w:sz w:val="22"/>
              </w:rPr>
              <w:t xml:space="preserve"> </w:t>
            </w:r>
            <w:r>
              <w:rPr>
                <w:sz w:val="22"/>
              </w:rPr>
              <w:t>лет.</w:t>
            </w:r>
            <w:r>
              <w:rPr>
                <w:spacing w:val="80"/>
                <w:w w:val="150"/>
                <w:sz w:val="22"/>
              </w:rPr>
              <w:t xml:space="preserve"> </w:t>
            </w:r>
            <w:r>
              <w:rPr>
                <w:sz w:val="22"/>
              </w:rPr>
              <w:t>Государство</w:t>
            </w:r>
            <w:r>
              <w:rPr>
                <w:spacing w:val="80"/>
                <w:w w:val="150"/>
                <w:sz w:val="22"/>
              </w:rPr>
              <w:t xml:space="preserve"> </w:t>
            </w:r>
            <w:r>
              <w:rPr>
                <w:sz w:val="22"/>
              </w:rPr>
              <w:t>и</w:t>
            </w:r>
            <w:r>
              <w:rPr>
                <w:spacing w:val="80"/>
                <w:w w:val="150"/>
                <w:sz w:val="22"/>
              </w:rPr>
              <w:t xml:space="preserve"> </w:t>
            </w:r>
            <w:r>
              <w:rPr>
                <w:sz w:val="22"/>
              </w:rPr>
              <w:t>Церковь</w:t>
            </w:r>
            <w:r>
              <w:rPr>
                <w:spacing w:val="80"/>
                <w:w w:val="150"/>
                <w:sz w:val="22"/>
              </w:rPr>
              <w:t xml:space="preserve"> </w:t>
            </w:r>
            <w:r>
              <w:rPr>
                <w:sz w:val="22"/>
              </w:rPr>
              <w:t>в</w:t>
            </w:r>
            <w:r>
              <w:rPr>
                <w:spacing w:val="80"/>
                <w:w w:val="150"/>
                <w:sz w:val="22"/>
              </w:rPr>
              <w:t xml:space="preserve"> </w:t>
            </w:r>
            <w:r>
              <w:rPr>
                <w:sz w:val="22"/>
              </w:rPr>
              <w:t>годы</w:t>
            </w:r>
            <w:r>
              <w:rPr>
                <w:spacing w:val="80"/>
                <w:w w:val="150"/>
                <w:sz w:val="22"/>
              </w:rPr>
              <w:t xml:space="preserve"> </w:t>
            </w:r>
            <w:r>
              <w:rPr>
                <w:sz w:val="22"/>
              </w:rPr>
              <w:t>войны.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31"/>
        <w:gridCol w:w="9021"/>
      </w:tblGrid>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Патриотическое</w:t>
            </w:r>
            <w:r>
              <w:rPr>
                <w:spacing w:val="38"/>
                <w:sz w:val="22"/>
              </w:rPr>
              <w:t xml:space="preserve"> </w:t>
            </w:r>
            <w:r>
              <w:rPr>
                <w:sz w:val="22"/>
              </w:rPr>
              <w:t>служение</w:t>
            </w:r>
            <w:r>
              <w:rPr>
                <w:spacing w:val="38"/>
                <w:sz w:val="22"/>
              </w:rPr>
              <w:t xml:space="preserve"> </w:t>
            </w:r>
            <w:r>
              <w:rPr>
                <w:sz w:val="22"/>
              </w:rPr>
              <w:t>представителей</w:t>
            </w:r>
            <w:r>
              <w:rPr>
                <w:spacing w:val="38"/>
                <w:sz w:val="22"/>
              </w:rPr>
              <w:t xml:space="preserve"> </w:t>
            </w:r>
            <w:r>
              <w:rPr>
                <w:sz w:val="22"/>
              </w:rPr>
              <w:t>религиозных</w:t>
            </w:r>
            <w:r>
              <w:rPr>
                <w:spacing w:val="38"/>
                <w:sz w:val="22"/>
              </w:rPr>
              <w:t xml:space="preserve"> </w:t>
            </w:r>
            <w:r>
              <w:rPr>
                <w:sz w:val="22"/>
              </w:rPr>
              <w:t>конфессий.</w:t>
            </w:r>
            <w:r>
              <w:rPr>
                <w:spacing w:val="39"/>
                <w:sz w:val="22"/>
              </w:rPr>
              <w:t xml:space="preserve"> </w:t>
            </w:r>
            <w:r>
              <w:rPr>
                <w:sz w:val="22"/>
              </w:rPr>
              <w:t>Культурные</w:t>
            </w:r>
            <w:r>
              <w:rPr>
                <w:spacing w:val="39"/>
                <w:sz w:val="22"/>
              </w:rPr>
              <w:t xml:space="preserve"> </w:t>
            </w:r>
            <w:r>
              <w:rPr>
                <w:sz w:val="22"/>
              </w:rPr>
              <w:t>и</w:t>
            </w:r>
            <w:r>
              <w:rPr>
                <w:spacing w:val="38"/>
                <w:sz w:val="22"/>
              </w:rPr>
              <w:t xml:space="preserve"> </w:t>
            </w:r>
            <w:r>
              <w:rPr>
                <w:sz w:val="22"/>
              </w:rPr>
              <w:t>научные связи с союзниками</w:t>
            </w:r>
          </w:p>
        </w:tc>
      </w:tr>
      <w:tr>
        <w:trPr>
          <w:trHeight w:val="697"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16</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Победа</w:t>
            </w:r>
            <w:r>
              <w:rPr>
                <w:spacing w:val="40"/>
                <w:sz w:val="22"/>
              </w:rPr>
              <w:t xml:space="preserve"> </w:t>
            </w:r>
            <w:r>
              <w:rPr>
                <w:sz w:val="22"/>
              </w:rPr>
              <w:t>СССР</w:t>
            </w:r>
            <w:r>
              <w:rPr>
                <w:spacing w:val="40"/>
                <w:sz w:val="22"/>
              </w:rPr>
              <w:t xml:space="preserve"> </w:t>
            </w:r>
            <w:r>
              <w:rPr>
                <w:sz w:val="22"/>
              </w:rPr>
              <w:t>в</w:t>
            </w:r>
            <w:r>
              <w:rPr>
                <w:spacing w:val="40"/>
                <w:sz w:val="22"/>
              </w:rPr>
              <w:t xml:space="preserve"> </w:t>
            </w:r>
            <w:r>
              <w:rPr>
                <w:sz w:val="22"/>
              </w:rPr>
              <w:t>Великой</w:t>
            </w:r>
            <w:r>
              <w:rPr>
                <w:spacing w:val="40"/>
                <w:sz w:val="22"/>
              </w:rPr>
              <w:t xml:space="preserve"> </w:t>
            </w:r>
            <w:r>
              <w:rPr>
                <w:sz w:val="22"/>
              </w:rPr>
              <w:t>Отечественной</w:t>
            </w:r>
            <w:r>
              <w:rPr>
                <w:spacing w:val="40"/>
                <w:sz w:val="22"/>
              </w:rPr>
              <w:t xml:space="preserve"> </w:t>
            </w:r>
            <w:r>
              <w:rPr>
                <w:sz w:val="22"/>
              </w:rPr>
              <w:t>войне.</w:t>
            </w:r>
            <w:r>
              <w:rPr>
                <w:spacing w:val="40"/>
                <w:sz w:val="22"/>
              </w:rPr>
              <w:t xml:space="preserve"> </w:t>
            </w:r>
            <w:r>
              <w:rPr>
                <w:sz w:val="22"/>
              </w:rPr>
              <w:t>Окончание</w:t>
            </w:r>
            <w:r>
              <w:rPr>
                <w:spacing w:val="40"/>
                <w:sz w:val="22"/>
              </w:rPr>
              <w:t xml:space="preserve"> </w:t>
            </w:r>
            <w:r>
              <w:rPr>
                <w:sz w:val="22"/>
              </w:rPr>
              <w:t>Второй</w:t>
            </w:r>
            <w:r>
              <w:rPr>
                <w:spacing w:val="40"/>
                <w:sz w:val="22"/>
              </w:rPr>
              <w:t xml:space="preserve"> </w:t>
            </w:r>
            <w:r>
              <w:rPr>
                <w:sz w:val="22"/>
              </w:rPr>
              <w:t>мировой</w:t>
            </w:r>
            <w:r>
              <w:rPr>
                <w:spacing w:val="40"/>
                <w:sz w:val="22"/>
              </w:rPr>
              <w:t xml:space="preserve"> </w:t>
            </w:r>
            <w:r>
              <w:rPr>
                <w:sz w:val="22"/>
              </w:rPr>
              <w:t>войны</w:t>
            </w:r>
            <w:r>
              <w:rPr>
                <w:spacing w:val="40"/>
                <w:sz w:val="22"/>
              </w:rPr>
              <w:t xml:space="preserve"> </w:t>
            </w:r>
            <w:r>
              <w:rPr>
                <w:sz w:val="22"/>
              </w:rPr>
              <w:t>(1944</w:t>
            </w:r>
            <w:r>
              <w:rPr>
                <w:spacing w:val="40"/>
                <w:sz w:val="22"/>
              </w:rPr>
              <w:t xml:space="preserve"> </w:t>
            </w:r>
            <w:r>
              <w:rPr>
                <w:sz w:val="22"/>
              </w:rPr>
              <w:t>- сентябрь 1945 г.)</w:t>
            </w:r>
          </w:p>
        </w:tc>
      </w:tr>
      <w:tr>
        <w:trPr>
          <w:trHeight w:val="944"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16.1</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Освобождение</w:t>
            </w:r>
            <w:r>
              <w:rPr>
                <w:spacing w:val="-5"/>
                <w:sz w:val="22"/>
              </w:rPr>
              <w:t xml:space="preserve"> </w:t>
            </w:r>
            <w:r>
              <w:rPr>
                <w:sz w:val="22"/>
              </w:rPr>
              <w:t>Правобережной</w:t>
            </w:r>
            <w:r>
              <w:rPr>
                <w:spacing w:val="-5"/>
                <w:sz w:val="22"/>
              </w:rPr>
              <w:t xml:space="preserve"> </w:t>
            </w:r>
            <w:r>
              <w:rPr>
                <w:sz w:val="22"/>
              </w:rPr>
              <w:t>Украины</w:t>
            </w:r>
            <w:r>
              <w:rPr>
                <w:spacing w:val="-6"/>
                <w:sz w:val="22"/>
              </w:rPr>
              <w:t xml:space="preserve"> </w:t>
            </w:r>
            <w:r>
              <w:rPr>
                <w:sz w:val="22"/>
              </w:rPr>
              <w:t>и</w:t>
            </w:r>
            <w:r>
              <w:rPr>
                <w:spacing w:val="-5"/>
                <w:sz w:val="22"/>
              </w:rPr>
              <w:t xml:space="preserve"> </w:t>
            </w:r>
            <w:r>
              <w:rPr>
                <w:sz w:val="22"/>
              </w:rPr>
              <w:t>Крыма.</w:t>
            </w:r>
            <w:r>
              <w:rPr>
                <w:spacing w:val="-4"/>
                <w:sz w:val="22"/>
              </w:rPr>
              <w:t xml:space="preserve"> </w:t>
            </w:r>
            <w:r>
              <w:rPr>
                <w:sz w:val="22"/>
              </w:rPr>
              <w:t>Наступление</w:t>
            </w:r>
            <w:r>
              <w:rPr>
                <w:spacing w:val="-4"/>
                <w:sz w:val="22"/>
              </w:rPr>
              <w:t xml:space="preserve"> </w:t>
            </w:r>
            <w:r>
              <w:rPr>
                <w:sz w:val="22"/>
              </w:rPr>
              <w:t>советских</w:t>
            </w:r>
            <w:r>
              <w:rPr>
                <w:spacing w:val="-6"/>
                <w:sz w:val="22"/>
              </w:rPr>
              <w:t xml:space="preserve"> </w:t>
            </w:r>
            <w:r>
              <w:rPr>
                <w:sz w:val="22"/>
              </w:rPr>
              <w:t>войск</w:t>
            </w:r>
            <w:r>
              <w:rPr>
                <w:spacing w:val="-6"/>
                <w:sz w:val="22"/>
              </w:rPr>
              <w:t xml:space="preserve"> </w:t>
            </w:r>
            <w:r>
              <w:rPr>
                <w:sz w:val="22"/>
              </w:rPr>
              <w:t>в</w:t>
            </w:r>
            <w:r>
              <w:rPr>
                <w:spacing w:val="-5"/>
                <w:sz w:val="22"/>
              </w:rPr>
              <w:t xml:space="preserve"> </w:t>
            </w:r>
            <w:r>
              <w:rPr>
                <w:sz w:val="22"/>
              </w:rPr>
              <w:t>Белоруссии и Прибалтике. Боевые действия в Восточной и Центральной Европе и освободительная миссия Красной Армии. Висло-Одерская операция</w:t>
            </w:r>
          </w:p>
        </w:tc>
      </w:tr>
      <w:tr>
        <w:trPr>
          <w:trHeight w:val="69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16.2</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Битва за Берлин. Капитуляция Германии. Встреча на Эльбе. Репатриация советских граждан в ходе войны и после ее окончания</w:t>
            </w:r>
          </w:p>
        </w:tc>
      </w:tr>
      <w:tr>
        <w:trPr>
          <w:trHeight w:val="943"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16.3</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tc>
      </w:tr>
      <w:tr>
        <w:trPr>
          <w:trHeight w:val="94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16.4</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trPr>
          <w:trHeight w:val="698"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16.5</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Советско-японская</w:t>
            </w:r>
            <w:r>
              <w:rPr>
                <w:spacing w:val="40"/>
                <w:sz w:val="22"/>
              </w:rPr>
              <w:t xml:space="preserve"> </w:t>
            </w:r>
            <w:r>
              <w:rPr>
                <w:sz w:val="22"/>
              </w:rPr>
              <w:t>война</w:t>
            </w:r>
            <w:r>
              <w:rPr>
                <w:spacing w:val="40"/>
                <w:sz w:val="22"/>
              </w:rPr>
              <w:t xml:space="preserve"> </w:t>
            </w:r>
            <w:r>
              <w:rPr>
                <w:sz w:val="22"/>
              </w:rPr>
              <w:t>1945</w:t>
            </w:r>
            <w:r>
              <w:rPr>
                <w:spacing w:val="40"/>
                <w:sz w:val="22"/>
              </w:rPr>
              <w:t xml:space="preserve"> </w:t>
            </w:r>
            <w:r>
              <w:rPr>
                <w:sz w:val="22"/>
              </w:rPr>
              <w:t>г.</w:t>
            </w:r>
            <w:r>
              <w:rPr>
                <w:spacing w:val="40"/>
                <w:sz w:val="22"/>
              </w:rPr>
              <w:t xml:space="preserve"> </w:t>
            </w:r>
            <w:r>
              <w:rPr>
                <w:sz w:val="22"/>
              </w:rPr>
              <w:t>Разгром</w:t>
            </w:r>
            <w:r>
              <w:rPr>
                <w:spacing w:val="40"/>
                <w:sz w:val="22"/>
              </w:rPr>
              <w:t xml:space="preserve"> </w:t>
            </w:r>
            <w:r>
              <w:rPr>
                <w:sz w:val="22"/>
              </w:rPr>
              <w:t>Квантунской</w:t>
            </w:r>
            <w:r>
              <w:rPr>
                <w:spacing w:val="40"/>
                <w:sz w:val="22"/>
              </w:rPr>
              <w:t xml:space="preserve"> </w:t>
            </w:r>
            <w:r>
              <w:rPr>
                <w:sz w:val="22"/>
              </w:rPr>
              <w:t>армии.</w:t>
            </w:r>
            <w:r>
              <w:rPr>
                <w:spacing w:val="40"/>
                <w:sz w:val="22"/>
              </w:rPr>
              <w:t xml:space="preserve"> </w:t>
            </w:r>
            <w:r>
              <w:rPr>
                <w:sz w:val="22"/>
              </w:rPr>
              <w:t>Ядерные</w:t>
            </w:r>
            <w:r>
              <w:rPr>
                <w:spacing w:val="40"/>
                <w:sz w:val="22"/>
              </w:rPr>
              <w:t xml:space="preserve"> </w:t>
            </w:r>
            <w:r>
              <w:rPr>
                <w:sz w:val="22"/>
              </w:rPr>
              <w:t>бомбардировки</w:t>
            </w:r>
            <w:r>
              <w:rPr>
                <w:spacing w:val="80"/>
                <w:sz w:val="22"/>
              </w:rPr>
              <w:t xml:space="preserve"> </w:t>
            </w:r>
            <w:r>
              <w:rPr>
                <w:sz w:val="22"/>
              </w:rPr>
              <w:t>японских городов американской авиацией и их последствия</w:t>
            </w:r>
          </w:p>
        </w:tc>
      </w:tr>
      <w:tr>
        <w:trPr>
          <w:trHeight w:val="1436"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16.6</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Создание ООН. Осуждение главных военных преступников. Нюрнбергский и Токийский судебные процессы.</w:t>
            </w:r>
          </w:p>
          <w:p>
            <w:pPr>
              <w:pStyle w:val="TableParagraph"/>
              <w:spacing w:lineRule="auto" w:line="218" w:before="4" w:after="0"/>
              <w:ind w:start="61" w:end="52"/>
              <w:jc w:val="both"/>
              <w:rPr>
                <w:sz w:val="22"/>
              </w:rPr>
            </w:pPr>
            <w:r>
              <w:rPr>
                <w:sz w:val="22"/>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tc>
      </w:tr>
      <w:tr>
        <w:trPr>
          <w:trHeight w:val="452" w:hRule="atLeast"/>
        </w:trPr>
        <w:tc>
          <w:tcPr>
            <w:tcW w:w="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16.7</w:t>
            </w:r>
          </w:p>
        </w:tc>
        <w:tc>
          <w:tcPr>
            <w:tcW w:w="90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4"/>
                <w:sz w:val="22"/>
              </w:rPr>
              <w:t xml:space="preserve"> </w:t>
            </w:r>
            <w:r>
              <w:rPr>
                <w:sz w:val="22"/>
              </w:rPr>
              <w:t>1941</w:t>
            </w:r>
            <w:r>
              <w:rPr>
                <w:spacing w:val="-3"/>
                <w:sz w:val="22"/>
              </w:rPr>
              <w:t xml:space="preserve"> </w:t>
            </w:r>
            <w:r>
              <w:rPr>
                <w:sz w:val="22"/>
              </w:rPr>
              <w:t>-</w:t>
            </w:r>
            <w:r>
              <w:rPr>
                <w:spacing w:val="-4"/>
                <w:sz w:val="22"/>
              </w:rPr>
              <w:t xml:space="preserve"> </w:t>
            </w:r>
            <w:r>
              <w:rPr>
                <w:sz w:val="22"/>
              </w:rPr>
              <w:t>1945</w:t>
            </w:r>
            <w:r>
              <w:rPr>
                <w:spacing w:val="-5"/>
                <w:sz w:val="22"/>
              </w:rPr>
              <w:t xml:space="preserve"> гг.</w:t>
            </w:r>
          </w:p>
        </w:tc>
      </w:tr>
    </w:tbl>
    <w:p>
      <w:pPr>
        <w:pStyle w:val="BodyText"/>
        <w:rPr/>
      </w:pPr>
      <w:r>
        <w:rPr/>
      </w:r>
    </w:p>
    <w:p>
      <w:pPr>
        <w:pStyle w:val="BodyText"/>
        <w:rPr/>
      </w:pPr>
      <w:r>
        <w:rPr/>
      </w:r>
    </w:p>
    <w:p>
      <w:pPr>
        <w:pStyle w:val="BodyText"/>
        <w:rPr/>
      </w:pPr>
      <w:r>
        <w:rPr/>
      </w:r>
    </w:p>
    <w:p>
      <w:pPr>
        <w:pStyle w:val="BodyText"/>
        <w:rPr/>
      </w:pPr>
      <w:r>
        <w:rPr/>
      </w:r>
    </w:p>
    <w:p>
      <w:pPr>
        <w:pStyle w:val="BodyText"/>
        <w:spacing w:before="38" w:after="0"/>
        <w:rPr/>
      </w:pPr>
      <w:r>
        <w:rPr/>
      </w:r>
    </w:p>
    <w:p>
      <w:pPr>
        <w:pStyle w:val="BodyText"/>
        <w:spacing w:lineRule="auto" w:line="218" w:before="1"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5"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49"/>
              <w:jc w:val="both"/>
              <w:rPr>
                <w:sz w:val="22"/>
              </w:rPr>
            </w:pPr>
            <w:r>
              <w:rPr>
                <w:sz w:val="22"/>
              </w:rPr>
              <w:t>Понимание значимости России в мировых политических и социально-экономических процессах 1945 - 2022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особенности развития культуры народов СССР (России)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28"/>
                <w:sz w:val="22"/>
              </w:rPr>
              <w:t xml:space="preserve"> </w:t>
            </w:r>
            <w:r>
              <w:rPr>
                <w:sz w:val="22"/>
              </w:rPr>
              <w:t>наиболее</w:t>
            </w:r>
            <w:r>
              <w:rPr>
                <w:spacing w:val="29"/>
                <w:sz w:val="22"/>
              </w:rPr>
              <w:t xml:space="preserve"> </w:t>
            </w:r>
            <w:r>
              <w:rPr>
                <w:sz w:val="22"/>
              </w:rPr>
              <w:t>значимые</w:t>
            </w:r>
            <w:r>
              <w:rPr>
                <w:spacing w:val="29"/>
                <w:sz w:val="22"/>
              </w:rPr>
              <w:t xml:space="preserve"> </w:t>
            </w:r>
            <w:r>
              <w:rPr>
                <w:sz w:val="22"/>
              </w:rPr>
              <w:t>события</w:t>
            </w:r>
            <w:r>
              <w:rPr>
                <w:spacing w:val="28"/>
                <w:sz w:val="22"/>
              </w:rPr>
              <w:t xml:space="preserve"> </w:t>
            </w:r>
            <w:r>
              <w:rPr>
                <w:sz w:val="22"/>
              </w:rPr>
              <w:t>истории</w:t>
            </w:r>
            <w:r>
              <w:rPr>
                <w:spacing w:val="30"/>
                <w:sz w:val="22"/>
              </w:rPr>
              <w:t xml:space="preserve"> </w:t>
            </w:r>
            <w:r>
              <w:rPr>
                <w:sz w:val="22"/>
              </w:rPr>
              <w:t>России</w:t>
            </w:r>
            <w:r>
              <w:rPr>
                <w:spacing w:val="28"/>
                <w:sz w:val="22"/>
              </w:rPr>
              <w:t xml:space="preserve"> </w:t>
            </w:r>
            <w:r>
              <w:rPr>
                <w:sz w:val="22"/>
              </w:rPr>
              <w:t>1945</w:t>
            </w:r>
            <w:r>
              <w:rPr>
                <w:spacing w:val="32"/>
                <w:sz w:val="22"/>
              </w:rPr>
              <w:t xml:space="preserve"> </w:t>
            </w:r>
            <w:r>
              <w:rPr>
                <w:sz w:val="22"/>
              </w:rPr>
              <w:t>-</w:t>
            </w:r>
            <w:r>
              <w:rPr>
                <w:spacing w:val="29"/>
                <w:sz w:val="22"/>
              </w:rPr>
              <w:t xml:space="preserve"> </w:t>
            </w:r>
            <w:r>
              <w:rPr>
                <w:sz w:val="22"/>
              </w:rPr>
              <w:t>2022</w:t>
            </w:r>
            <w:r>
              <w:rPr>
                <w:spacing w:val="29"/>
                <w:sz w:val="22"/>
              </w:rPr>
              <w:t xml:space="preserve"> </w:t>
            </w:r>
            <w:r>
              <w:rPr>
                <w:sz w:val="22"/>
              </w:rPr>
              <w:t>гг.,</w:t>
            </w:r>
            <w:r>
              <w:rPr>
                <w:spacing w:val="29"/>
                <w:sz w:val="22"/>
              </w:rPr>
              <w:t xml:space="preserve"> </w:t>
            </w:r>
            <w:r>
              <w:rPr>
                <w:sz w:val="22"/>
              </w:rPr>
              <w:t>объяснять</w:t>
            </w:r>
            <w:r>
              <w:rPr>
                <w:spacing w:val="29"/>
                <w:sz w:val="22"/>
              </w:rPr>
              <w:t xml:space="preserve"> </w:t>
            </w:r>
            <w:r>
              <w:rPr>
                <w:sz w:val="22"/>
              </w:rPr>
              <w:t>их особую значимость для истории нашей страны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Определять</w:t>
            </w:r>
            <w:r>
              <w:rPr>
                <w:spacing w:val="56"/>
                <w:w w:val="150"/>
                <w:sz w:val="22"/>
              </w:rPr>
              <w:t xml:space="preserve"> </w:t>
            </w:r>
            <w:r>
              <w:rPr>
                <w:sz w:val="22"/>
              </w:rPr>
              <w:t>и</w:t>
            </w:r>
            <w:r>
              <w:rPr>
                <w:spacing w:val="55"/>
                <w:w w:val="150"/>
                <w:sz w:val="22"/>
              </w:rPr>
              <w:t xml:space="preserve"> </w:t>
            </w:r>
            <w:r>
              <w:rPr>
                <w:sz w:val="22"/>
              </w:rPr>
              <w:t>объяснять</w:t>
            </w:r>
            <w:r>
              <w:rPr>
                <w:spacing w:val="57"/>
                <w:w w:val="150"/>
                <w:sz w:val="22"/>
              </w:rPr>
              <w:t xml:space="preserve"> </w:t>
            </w:r>
            <w:r>
              <w:rPr>
                <w:sz w:val="22"/>
              </w:rPr>
              <w:t>(аргументировать)</w:t>
            </w:r>
            <w:r>
              <w:rPr>
                <w:spacing w:val="55"/>
                <w:w w:val="150"/>
                <w:sz w:val="22"/>
              </w:rPr>
              <w:t xml:space="preserve"> </w:t>
            </w:r>
            <w:r>
              <w:rPr>
                <w:sz w:val="22"/>
              </w:rPr>
              <w:t>свое</w:t>
            </w:r>
            <w:r>
              <w:rPr>
                <w:spacing w:val="55"/>
                <w:w w:val="150"/>
                <w:sz w:val="22"/>
              </w:rPr>
              <w:t xml:space="preserve"> </w:t>
            </w:r>
            <w:r>
              <w:rPr>
                <w:sz w:val="22"/>
              </w:rPr>
              <w:t>отношение</w:t>
            </w:r>
            <w:r>
              <w:rPr>
                <w:spacing w:val="56"/>
                <w:w w:val="150"/>
                <w:sz w:val="22"/>
              </w:rPr>
              <w:t xml:space="preserve"> </w:t>
            </w:r>
            <w:r>
              <w:rPr>
                <w:sz w:val="22"/>
              </w:rPr>
              <w:t>и</w:t>
            </w:r>
            <w:r>
              <w:rPr>
                <w:spacing w:val="55"/>
                <w:w w:val="150"/>
                <w:sz w:val="22"/>
              </w:rPr>
              <w:t xml:space="preserve"> </w:t>
            </w:r>
            <w:r>
              <w:rPr>
                <w:sz w:val="22"/>
              </w:rPr>
              <w:t>оценку</w:t>
            </w:r>
            <w:r>
              <w:rPr>
                <w:spacing w:val="56"/>
                <w:w w:val="150"/>
                <w:sz w:val="22"/>
              </w:rPr>
              <w:t xml:space="preserve"> </w:t>
            </w:r>
            <w:r>
              <w:rPr>
                <w:spacing w:val="-2"/>
                <w:sz w:val="22"/>
              </w:rPr>
              <w:t>наиболее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значительных</w:t>
            </w:r>
            <w:r>
              <w:rPr>
                <w:spacing w:val="8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истории</w:t>
            </w:r>
            <w:r>
              <w:rPr>
                <w:spacing w:val="80"/>
                <w:sz w:val="22"/>
              </w:rPr>
              <w:t xml:space="preserve"> </w:t>
            </w:r>
            <w:r>
              <w:rPr>
                <w:sz w:val="22"/>
              </w:rPr>
              <w:t>России</w:t>
            </w:r>
            <w:r>
              <w:rPr>
                <w:spacing w:val="80"/>
                <w:sz w:val="22"/>
              </w:rPr>
              <w:t xml:space="preserve"> </w:t>
            </w:r>
            <w:r>
              <w:rPr>
                <w:sz w:val="22"/>
              </w:rPr>
              <w:t>1945</w:t>
            </w:r>
            <w:r>
              <w:rPr>
                <w:spacing w:val="80"/>
                <w:sz w:val="22"/>
              </w:rPr>
              <w:t xml:space="preserve"> </w:t>
            </w:r>
            <w:r>
              <w:rPr>
                <w:sz w:val="22"/>
              </w:rPr>
              <w:t>-</w:t>
            </w:r>
            <w:r>
              <w:rPr>
                <w:spacing w:val="80"/>
                <w:sz w:val="22"/>
              </w:rPr>
              <w:t xml:space="preserve"> </w:t>
            </w:r>
            <w:r>
              <w:rPr>
                <w:sz w:val="22"/>
              </w:rPr>
              <w:t>2022</w:t>
            </w:r>
            <w:r>
              <w:rPr>
                <w:spacing w:val="80"/>
                <w:sz w:val="22"/>
              </w:rPr>
              <w:t xml:space="preserve"> </w:t>
            </w:r>
            <w:r>
              <w:rPr>
                <w:sz w:val="22"/>
              </w:rPr>
              <w:t>гг.,</w:t>
            </w:r>
            <w:r>
              <w:rPr>
                <w:spacing w:val="80"/>
                <w:sz w:val="22"/>
              </w:rPr>
              <w:t xml:space="preserve"> </w:t>
            </w:r>
            <w:r>
              <w:rPr>
                <w:sz w:val="22"/>
              </w:rPr>
              <w:t>их значение для истории России и человечества в целом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Используя</w:t>
            </w:r>
            <w:r>
              <w:rPr>
                <w:spacing w:val="26"/>
                <w:sz w:val="22"/>
              </w:rPr>
              <w:t xml:space="preserve"> </w:t>
            </w:r>
            <w:r>
              <w:rPr>
                <w:sz w:val="22"/>
              </w:rPr>
              <w:t>знания по</w:t>
            </w:r>
            <w:r>
              <w:rPr>
                <w:spacing w:val="25"/>
                <w:sz w:val="22"/>
              </w:rPr>
              <w:t xml:space="preserve"> </w:t>
            </w:r>
            <w:r>
              <w:rPr>
                <w:sz w:val="22"/>
              </w:rPr>
              <w:t>истории России и</w:t>
            </w:r>
            <w:r>
              <w:rPr>
                <w:spacing w:val="25"/>
                <w:sz w:val="22"/>
              </w:rPr>
              <w:t xml:space="preserve"> </w:t>
            </w:r>
            <w:r>
              <w:rPr>
                <w:sz w:val="22"/>
              </w:rPr>
              <w:t>всемирной истории</w:t>
            </w:r>
            <w:r>
              <w:rPr>
                <w:spacing w:val="26"/>
                <w:sz w:val="22"/>
              </w:rPr>
              <w:t xml:space="preserve"> </w:t>
            </w:r>
            <w:r>
              <w:rPr>
                <w:sz w:val="22"/>
              </w:rPr>
              <w:t>1945</w:t>
            </w:r>
            <w:r>
              <w:rPr>
                <w:spacing w:val="25"/>
                <w:sz w:val="22"/>
              </w:rPr>
              <w:t xml:space="preserve"> </w:t>
            </w:r>
            <w:r>
              <w:rPr>
                <w:sz w:val="22"/>
              </w:rPr>
              <w:t>- 2022</w:t>
            </w:r>
            <w:r>
              <w:rPr>
                <w:spacing w:val="26"/>
                <w:sz w:val="22"/>
              </w:rPr>
              <w:t xml:space="preserve"> </w:t>
            </w:r>
            <w:r>
              <w:rPr>
                <w:sz w:val="22"/>
              </w:rPr>
              <w:t>гг.,</w:t>
            </w:r>
            <w:r>
              <w:rPr>
                <w:spacing w:val="25"/>
                <w:sz w:val="22"/>
              </w:rPr>
              <w:t xml:space="preserve"> </w:t>
            </w:r>
            <w:r>
              <w:rPr>
                <w:sz w:val="22"/>
              </w:rPr>
              <w:t>выявлять попытки фальсификации истории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Знание</w:t>
            </w:r>
            <w:r>
              <w:rPr>
                <w:spacing w:val="40"/>
                <w:sz w:val="22"/>
              </w:rPr>
              <w:t xml:space="preserve"> </w:t>
            </w:r>
            <w:r>
              <w:rPr>
                <w:sz w:val="22"/>
              </w:rPr>
              <w:t>имен</w:t>
            </w:r>
            <w:r>
              <w:rPr>
                <w:spacing w:val="40"/>
                <w:sz w:val="22"/>
              </w:rPr>
              <w:t xml:space="preserve"> </w:t>
            </w:r>
            <w:r>
              <w:rPr>
                <w:sz w:val="22"/>
              </w:rPr>
              <w:t>исторических</w:t>
            </w:r>
            <w:r>
              <w:rPr>
                <w:spacing w:val="40"/>
                <w:sz w:val="22"/>
              </w:rPr>
              <w:t xml:space="preserve"> </w:t>
            </w:r>
            <w:r>
              <w:rPr>
                <w:sz w:val="22"/>
              </w:rPr>
              <w:t>личностей,</w:t>
            </w:r>
            <w:r>
              <w:rPr>
                <w:spacing w:val="40"/>
                <w:sz w:val="22"/>
              </w:rPr>
              <w:t xml:space="preserve"> </w:t>
            </w:r>
            <w:r>
              <w:rPr>
                <w:sz w:val="22"/>
              </w:rPr>
              <w:t>внесших</w:t>
            </w:r>
            <w:r>
              <w:rPr>
                <w:spacing w:val="40"/>
                <w:sz w:val="22"/>
              </w:rPr>
              <w:t xml:space="preserve"> </w:t>
            </w:r>
            <w:r>
              <w:rPr>
                <w:sz w:val="22"/>
              </w:rPr>
              <w:t>значительный</w:t>
            </w:r>
            <w:r>
              <w:rPr>
                <w:spacing w:val="40"/>
                <w:sz w:val="22"/>
              </w:rPr>
              <w:t xml:space="preserve"> </w:t>
            </w:r>
            <w:r>
              <w:rPr>
                <w:sz w:val="22"/>
              </w:rPr>
              <w:t>вклад</w:t>
            </w:r>
            <w:r>
              <w:rPr>
                <w:spacing w:val="40"/>
                <w:sz w:val="22"/>
              </w:rPr>
              <w:t xml:space="preserve"> </w:t>
            </w:r>
            <w:r>
              <w:rPr>
                <w:sz w:val="22"/>
              </w:rPr>
              <w:t>в</w:t>
            </w:r>
            <w:r>
              <w:rPr>
                <w:spacing w:val="40"/>
                <w:sz w:val="22"/>
              </w:rPr>
              <w:t xml:space="preserve"> </w:t>
            </w:r>
            <w:r>
              <w:rPr>
                <w:sz w:val="22"/>
              </w:rPr>
              <w:t>социально- экономическое, политическое и культурное развитие России в 1945 - 2022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40"/>
                <w:sz w:val="22"/>
              </w:rPr>
              <w:t xml:space="preserve"> </w:t>
            </w:r>
            <w:r>
              <w:rPr>
                <w:sz w:val="22"/>
              </w:rPr>
              <w:t>имена</w:t>
            </w:r>
            <w:r>
              <w:rPr>
                <w:spacing w:val="40"/>
                <w:sz w:val="22"/>
              </w:rPr>
              <w:t xml:space="preserve"> </w:t>
            </w:r>
            <w:r>
              <w:rPr>
                <w:sz w:val="22"/>
              </w:rPr>
              <w:t>наиболее</w:t>
            </w:r>
            <w:r>
              <w:rPr>
                <w:spacing w:val="40"/>
                <w:sz w:val="22"/>
              </w:rPr>
              <w:t xml:space="preserve"> </w:t>
            </w:r>
            <w:r>
              <w:rPr>
                <w:sz w:val="22"/>
              </w:rPr>
              <w:t>выдающихся</w:t>
            </w:r>
            <w:r>
              <w:rPr>
                <w:spacing w:val="40"/>
                <w:sz w:val="22"/>
              </w:rPr>
              <w:t xml:space="preserve"> </w:t>
            </w:r>
            <w:r>
              <w:rPr>
                <w:sz w:val="22"/>
              </w:rPr>
              <w:t>деятелей</w:t>
            </w:r>
            <w:r>
              <w:rPr>
                <w:spacing w:val="40"/>
                <w:sz w:val="22"/>
              </w:rPr>
              <w:t xml:space="preserve"> </w:t>
            </w:r>
            <w:r>
              <w:rPr>
                <w:sz w:val="22"/>
              </w:rPr>
              <w:t>истории</w:t>
            </w:r>
            <w:r>
              <w:rPr>
                <w:spacing w:val="40"/>
                <w:sz w:val="22"/>
              </w:rPr>
              <w:t xml:space="preserve"> </w:t>
            </w:r>
            <w:r>
              <w:rPr>
                <w:sz w:val="22"/>
              </w:rPr>
              <w:t>России</w:t>
            </w:r>
            <w:r>
              <w:rPr>
                <w:spacing w:val="40"/>
                <w:sz w:val="22"/>
              </w:rPr>
              <w:t xml:space="preserve"> </w:t>
            </w:r>
            <w:r>
              <w:rPr>
                <w:sz w:val="22"/>
              </w:rPr>
              <w:t>1945</w:t>
            </w:r>
            <w:r>
              <w:rPr>
                <w:spacing w:val="40"/>
                <w:sz w:val="22"/>
              </w:rPr>
              <w:t xml:space="preserve"> </w:t>
            </w:r>
            <w:r>
              <w:rPr>
                <w:sz w:val="22"/>
              </w:rPr>
              <w:t>-</w:t>
            </w:r>
            <w:r>
              <w:rPr>
                <w:spacing w:val="40"/>
                <w:sz w:val="22"/>
              </w:rPr>
              <w:t xml:space="preserve"> </w:t>
            </w:r>
            <w:r>
              <w:rPr>
                <w:sz w:val="22"/>
              </w:rPr>
              <w:t>2022</w:t>
            </w:r>
            <w:r>
              <w:rPr>
                <w:spacing w:val="40"/>
                <w:sz w:val="22"/>
              </w:rPr>
              <w:t xml:space="preserve"> </w:t>
            </w:r>
            <w:r>
              <w:rPr>
                <w:sz w:val="22"/>
              </w:rPr>
              <w:t>гг., события, процессы, в которых они участвовали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Характеризовать</w:t>
            </w:r>
            <w:r>
              <w:rPr>
                <w:spacing w:val="80"/>
                <w:sz w:val="22"/>
              </w:rPr>
              <w:t xml:space="preserve"> </w:t>
            </w:r>
            <w:r>
              <w:rPr>
                <w:sz w:val="22"/>
              </w:rPr>
              <w:t>значение</w:t>
            </w:r>
            <w:r>
              <w:rPr>
                <w:spacing w:val="80"/>
                <w:sz w:val="22"/>
              </w:rPr>
              <w:t xml:space="preserve"> </w:t>
            </w:r>
            <w:r>
              <w:rPr>
                <w:sz w:val="22"/>
              </w:rPr>
              <w:t>и</w:t>
            </w:r>
            <w:r>
              <w:rPr>
                <w:spacing w:val="80"/>
                <w:sz w:val="22"/>
              </w:rPr>
              <w:t xml:space="preserve"> </w:t>
            </w:r>
            <w:r>
              <w:rPr>
                <w:sz w:val="22"/>
              </w:rPr>
              <w:t>последствия</w:t>
            </w:r>
            <w:r>
              <w:rPr>
                <w:spacing w:val="80"/>
                <w:sz w:val="22"/>
              </w:rPr>
              <w:t xml:space="preserve"> </w:t>
            </w:r>
            <w:r>
              <w:rPr>
                <w:sz w:val="22"/>
              </w:rPr>
              <w:t>событий</w:t>
            </w:r>
            <w:r>
              <w:rPr>
                <w:spacing w:val="80"/>
                <w:sz w:val="22"/>
              </w:rPr>
              <w:t xml:space="preserve"> </w:t>
            </w:r>
            <w:r>
              <w:rPr>
                <w:sz w:val="22"/>
              </w:rPr>
              <w:t>1945</w:t>
            </w:r>
            <w:r>
              <w:rPr>
                <w:spacing w:val="80"/>
                <w:sz w:val="22"/>
              </w:rPr>
              <w:t xml:space="preserve"> </w:t>
            </w:r>
            <w:r>
              <w:rPr>
                <w:sz w:val="22"/>
              </w:rPr>
              <w:t>-</w:t>
            </w:r>
            <w:r>
              <w:rPr>
                <w:spacing w:val="80"/>
                <w:sz w:val="22"/>
              </w:rPr>
              <w:t xml:space="preserve"> </w:t>
            </w:r>
            <w:r>
              <w:rPr>
                <w:sz w:val="22"/>
              </w:rPr>
              <w:t>2022</w:t>
            </w:r>
            <w:r>
              <w:rPr>
                <w:spacing w:val="80"/>
                <w:sz w:val="22"/>
              </w:rPr>
              <w:t xml:space="preserve"> </w:t>
            </w:r>
            <w:r>
              <w:rPr>
                <w:sz w:val="22"/>
              </w:rPr>
              <w:t>гг.,</w:t>
            </w:r>
            <w:r>
              <w:rPr>
                <w:spacing w:val="80"/>
                <w:sz w:val="22"/>
              </w:rPr>
              <w:t xml:space="preserve"> </w:t>
            </w:r>
            <w:r>
              <w:rPr>
                <w:sz w:val="22"/>
              </w:rPr>
              <w:t>в</w:t>
            </w:r>
            <w:r>
              <w:rPr>
                <w:spacing w:val="80"/>
                <w:sz w:val="22"/>
              </w:rPr>
              <w:t xml:space="preserve"> </w:t>
            </w:r>
            <w:r>
              <w:rPr>
                <w:sz w:val="22"/>
              </w:rPr>
              <w:t>которых</w:t>
            </w:r>
            <w:r>
              <w:rPr>
                <w:spacing w:val="80"/>
                <w:sz w:val="22"/>
              </w:rPr>
              <w:t xml:space="preserve"> </w:t>
            </w:r>
            <w:r>
              <w:rPr>
                <w:sz w:val="22"/>
              </w:rPr>
              <w:t>участвовали выдающиеся исторические личности, для истории 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40"/>
                <w:sz w:val="22"/>
              </w:rPr>
              <w:t xml:space="preserve"> </w:t>
            </w:r>
            <w:r>
              <w:rPr>
                <w:sz w:val="22"/>
              </w:rPr>
              <w:t>и</w:t>
            </w:r>
            <w:r>
              <w:rPr>
                <w:spacing w:val="39"/>
                <w:sz w:val="22"/>
              </w:rPr>
              <w:t xml:space="preserve"> </w:t>
            </w:r>
            <w:r>
              <w:rPr>
                <w:sz w:val="22"/>
              </w:rPr>
              <w:t>объяснять</w:t>
            </w:r>
            <w:r>
              <w:rPr>
                <w:spacing w:val="40"/>
                <w:sz w:val="22"/>
              </w:rPr>
              <w:t xml:space="preserve"> </w:t>
            </w:r>
            <w:r>
              <w:rPr>
                <w:sz w:val="22"/>
              </w:rPr>
              <w:t>(аргументировать)</w:t>
            </w:r>
            <w:r>
              <w:rPr>
                <w:spacing w:val="39"/>
                <w:sz w:val="22"/>
              </w:rPr>
              <w:t xml:space="preserve"> </w:t>
            </w:r>
            <w:r>
              <w:rPr>
                <w:sz w:val="22"/>
              </w:rPr>
              <w:t>свое</w:t>
            </w:r>
            <w:r>
              <w:rPr>
                <w:spacing w:val="40"/>
                <w:sz w:val="22"/>
              </w:rPr>
              <w:t xml:space="preserve"> </w:t>
            </w:r>
            <w:r>
              <w:rPr>
                <w:sz w:val="22"/>
              </w:rPr>
              <w:t>отношение</w:t>
            </w:r>
            <w:r>
              <w:rPr>
                <w:spacing w:val="39"/>
                <w:sz w:val="22"/>
              </w:rPr>
              <w:t xml:space="preserve"> </w:t>
            </w:r>
            <w:r>
              <w:rPr>
                <w:sz w:val="22"/>
              </w:rPr>
              <w:t>и</w:t>
            </w:r>
            <w:r>
              <w:rPr>
                <w:spacing w:val="39"/>
                <w:sz w:val="22"/>
              </w:rPr>
              <w:t xml:space="preserve"> </w:t>
            </w:r>
            <w:r>
              <w:rPr>
                <w:sz w:val="22"/>
              </w:rPr>
              <w:t>оценку</w:t>
            </w:r>
            <w:r>
              <w:rPr>
                <w:spacing w:val="39"/>
                <w:sz w:val="22"/>
              </w:rPr>
              <w:t xml:space="preserve"> </w:t>
            </w:r>
            <w:r>
              <w:rPr>
                <w:sz w:val="22"/>
              </w:rPr>
              <w:t>деятельности исторических личностей</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Объяснять смысл изученных (изучаемых) исторических понятий и терминов из</w:t>
            </w:r>
            <w:r>
              <w:rPr>
                <w:spacing w:val="40"/>
                <w:sz w:val="22"/>
              </w:rPr>
              <w:t xml:space="preserve"> </w:t>
            </w:r>
            <w:r>
              <w:rPr>
                <w:sz w:val="22"/>
              </w:rPr>
              <w:t>истории</w:t>
            </w:r>
            <w:r>
              <w:rPr>
                <w:spacing w:val="-3"/>
                <w:sz w:val="22"/>
              </w:rPr>
              <w:t xml:space="preserve"> </w:t>
            </w:r>
            <w:r>
              <w:rPr>
                <w:sz w:val="22"/>
              </w:rPr>
              <w:t>России</w:t>
            </w:r>
            <w:r>
              <w:rPr>
                <w:spacing w:val="-4"/>
                <w:sz w:val="22"/>
              </w:rPr>
              <w:t xml:space="preserve"> </w:t>
            </w:r>
            <w:r>
              <w:rPr>
                <w:sz w:val="22"/>
              </w:rPr>
              <w:t>и</w:t>
            </w:r>
            <w:r>
              <w:rPr>
                <w:spacing w:val="-3"/>
                <w:sz w:val="22"/>
              </w:rPr>
              <w:t xml:space="preserve"> </w:t>
            </w:r>
            <w:r>
              <w:rPr>
                <w:sz w:val="22"/>
              </w:rPr>
              <w:t>всемирной</w:t>
            </w:r>
            <w:r>
              <w:rPr>
                <w:spacing w:val="-3"/>
                <w:sz w:val="22"/>
              </w:rPr>
              <w:t xml:space="preserve"> </w:t>
            </w:r>
            <w:r>
              <w:rPr>
                <w:sz w:val="22"/>
              </w:rPr>
              <w:t>истории</w:t>
            </w:r>
            <w:r>
              <w:rPr>
                <w:spacing w:val="-3"/>
                <w:sz w:val="22"/>
              </w:rPr>
              <w:t xml:space="preserve"> </w:t>
            </w:r>
            <w:r>
              <w:rPr>
                <w:sz w:val="22"/>
              </w:rPr>
              <w:t>1945</w:t>
            </w:r>
            <w:r>
              <w:rPr>
                <w:spacing w:val="-2"/>
                <w:sz w:val="22"/>
              </w:rPr>
              <w:t xml:space="preserve"> </w:t>
            </w:r>
            <w:r>
              <w:rPr>
                <w:sz w:val="22"/>
              </w:rPr>
              <w:t>-</w:t>
            </w:r>
            <w:r>
              <w:rPr>
                <w:spacing w:val="-3"/>
                <w:sz w:val="22"/>
              </w:rPr>
              <w:t xml:space="preserve"> </w:t>
            </w:r>
            <w:r>
              <w:rPr>
                <w:sz w:val="22"/>
              </w:rPr>
              <w:t>2022</w:t>
            </w:r>
            <w:r>
              <w:rPr>
                <w:spacing w:val="-3"/>
                <w:sz w:val="22"/>
              </w:rPr>
              <w:t xml:space="preserve"> </w:t>
            </w:r>
            <w:r>
              <w:rPr>
                <w:sz w:val="22"/>
              </w:rPr>
              <w:t>гг.,</w:t>
            </w:r>
            <w:r>
              <w:rPr>
                <w:spacing w:val="-3"/>
                <w:sz w:val="22"/>
              </w:rPr>
              <w:t xml:space="preserve"> </w:t>
            </w:r>
            <w:r>
              <w:rPr>
                <w:sz w:val="22"/>
              </w:rPr>
              <w:t>привлекая</w:t>
            </w:r>
            <w:r>
              <w:rPr>
                <w:spacing w:val="-3"/>
                <w:sz w:val="22"/>
              </w:rPr>
              <w:t xml:space="preserve"> </w:t>
            </w:r>
            <w:r>
              <w:rPr>
                <w:sz w:val="22"/>
              </w:rPr>
              <w:t>учебные</w:t>
            </w:r>
            <w:r>
              <w:rPr>
                <w:spacing w:val="-3"/>
                <w:sz w:val="22"/>
              </w:rPr>
              <w:t xml:space="preserve"> </w:t>
            </w:r>
            <w:r>
              <w:rPr>
                <w:sz w:val="22"/>
              </w:rPr>
              <w:t>тексты</w:t>
            </w:r>
            <w:r>
              <w:rPr>
                <w:spacing w:val="-3"/>
                <w:sz w:val="22"/>
              </w:rPr>
              <w:t xml:space="preserve"> </w:t>
            </w:r>
            <w:r>
              <w:rPr>
                <w:sz w:val="22"/>
              </w:rPr>
              <w:t>и</w:t>
            </w:r>
            <w:r>
              <w:rPr>
                <w:spacing w:val="-3"/>
                <w:sz w:val="22"/>
              </w:rPr>
              <w:t xml:space="preserve"> </w:t>
            </w:r>
            <w:r>
              <w:rPr>
                <w:sz w:val="22"/>
              </w:rPr>
              <w:t>(или)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По самостоятельно составленному плану представлять развернутый рассказ</w:t>
            </w:r>
            <w:r>
              <w:rPr>
                <w:spacing w:val="40"/>
                <w:sz w:val="22"/>
              </w:rPr>
              <w:t xml:space="preserve"> </w:t>
            </w:r>
            <w:r>
              <w:rPr>
                <w:sz w:val="22"/>
              </w:rPr>
              <w:t>(описание)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w:t>
            </w:r>
            <w:r>
              <w:rPr>
                <w:spacing w:val="40"/>
                <w:sz w:val="22"/>
              </w:rPr>
              <w:t xml:space="preserve"> </w:t>
            </w:r>
            <w:r>
              <w:rPr>
                <w:sz w:val="22"/>
              </w:rPr>
              <w:t>авторов памятников культуры, определять жанр, стиль, особенности технических и художественных приемов создания памятников культуры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Определять</w:t>
            </w:r>
            <w:r>
              <w:rPr>
                <w:spacing w:val="-1"/>
                <w:sz w:val="22"/>
              </w:rPr>
              <w:t xml:space="preserve"> </w:t>
            </w:r>
            <w:r>
              <w:rPr>
                <w:sz w:val="22"/>
              </w:rPr>
              <w:t>и</w:t>
            </w:r>
            <w:r>
              <w:rPr>
                <w:spacing w:val="-3"/>
                <w:sz w:val="22"/>
              </w:rPr>
              <w:t xml:space="preserve"> </w:t>
            </w:r>
            <w:r>
              <w:rPr>
                <w:sz w:val="22"/>
              </w:rPr>
              <w:t>объяснять</w:t>
            </w:r>
            <w:r>
              <w:rPr>
                <w:spacing w:val="-2"/>
                <w:sz w:val="22"/>
              </w:rPr>
              <w:t xml:space="preserve"> </w:t>
            </w:r>
            <w:r>
              <w:rPr>
                <w:sz w:val="22"/>
              </w:rPr>
              <w:t>с</w:t>
            </w:r>
            <w:r>
              <w:rPr>
                <w:spacing w:val="-3"/>
                <w:sz w:val="22"/>
              </w:rPr>
              <w:t xml:space="preserve"> </w:t>
            </w:r>
            <w:r>
              <w:rPr>
                <w:sz w:val="22"/>
              </w:rPr>
              <w:t>использованием</w:t>
            </w:r>
            <w:r>
              <w:rPr>
                <w:spacing w:val="-3"/>
                <w:sz w:val="22"/>
              </w:rPr>
              <w:t xml:space="preserve"> </w:t>
            </w:r>
            <w:r>
              <w:rPr>
                <w:sz w:val="22"/>
              </w:rPr>
              <w:t>фактического</w:t>
            </w:r>
            <w:r>
              <w:rPr>
                <w:spacing w:val="-3"/>
                <w:sz w:val="22"/>
              </w:rPr>
              <w:t xml:space="preserve"> </w:t>
            </w:r>
            <w:r>
              <w:rPr>
                <w:sz w:val="22"/>
              </w:rPr>
              <w:t>материала</w:t>
            </w:r>
            <w:r>
              <w:rPr>
                <w:spacing w:val="-2"/>
                <w:sz w:val="22"/>
              </w:rPr>
              <w:t xml:space="preserve"> </w:t>
            </w:r>
            <w:r>
              <w:rPr>
                <w:sz w:val="22"/>
              </w:rPr>
              <w:t>свое</w:t>
            </w:r>
            <w:r>
              <w:rPr>
                <w:spacing w:val="-1"/>
                <w:sz w:val="22"/>
              </w:rPr>
              <w:t xml:space="preserve"> </w:t>
            </w:r>
            <w:r>
              <w:rPr>
                <w:sz w:val="22"/>
              </w:rPr>
              <w:t>отношение</w:t>
            </w:r>
            <w:r>
              <w:rPr>
                <w:spacing w:val="-4"/>
                <w:sz w:val="22"/>
              </w:rPr>
              <w:t xml:space="preserve"> </w:t>
            </w:r>
            <w:r>
              <w:rPr>
                <w:spacing w:val="-10"/>
                <w:sz w:val="22"/>
              </w:rPr>
              <w:t>к</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наиболее</w:t>
            </w:r>
            <w:r>
              <w:rPr>
                <w:spacing w:val="40"/>
                <w:sz w:val="22"/>
              </w:rPr>
              <w:t xml:space="preserve"> </w:t>
            </w:r>
            <w:r>
              <w:rPr>
                <w:sz w:val="22"/>
              </w:rPr>
              <w:t>значительным</w:t>
            </w:r>
            <w:r>
              <w:rPr>
                <w:spacing w:val="40"/>
                <w:sz w:val="22"/>
              </w:rPr>
              <w:t xml:space="preserve"> </w:t>
            </w:r>
            <w:r>
              <w:rPr>
                <w:sz w:val="22"/>
              </w:rPr>
              <w:t>событиям,</w:t>
            </w:r>
            <w:r>
              <w:rPr>
                <w:spacing w:val="40"/>
                <w:sz w:val="22"/>
              </w:rPr>
              <w:t xml:space="preserve"> </w:t>
            </w:r>
            <w:r>
              <w:rPr>
                <w:sz w:val="22"/>
              </w:rPr>
              <w:t>достижениям</w:t>
            </w:r>
            <w:r>
              <w:rPr>
                <w:spacing w:val="40"/>
                <w:sz w:val="22"/>
              </w:rPr>
              <w:t xml:space="preserve"> </w:t>
            </w:r>
            <w:r>
              <w:rPr>
                <w:sz w:val="22"/>
              </w:rPr>
              <w:t>и</w:t>
            </w:r>
            <w:r>
              <w:rPr>
                <w:spacing w:val="40"/>
                <w:sz w:val="22"/>
              </w:rPr>
              <w:t xml:space="preserve"> </w:t>
            </w:r>
            <w:r>
              <w:rPr>
                <w:sz w:val="22"/>
              </w:rPr>
              <w:t>личностям</w:t>
            </w:r>
            <w:r>
              <w:rPr>
                <w:spacing w:val="40"/>
                <w:sz w:val="22"/>
              </w:rPr>
              <w:t xml:space="preserve"> </w:t>
            </w:r>
            <w:r>
              <w:rPr>
                <w:sz w:val="22"/>
              </w:rPr>
              <w:t>истории</w:t>
            </w:r>
            <w:r>
              <w:rPr>
                <w:spacing w:val="40"/>
                <w:sz w:val="22"/>
              </w:rPr>
              <w:t xml:space="preserve"> </w:t>
            </w:r>
            <w:r>
              <w:rPr>
                <w:sz w:val="22"/>
              </w:rPr>
              <w:t>России</w:t>
            </w:r>
            <w:r>
              <w:rPr>
                <w:spacing w:val="40"/>
                <w:sz w:val="22"/>
              </w:rPr>
              <w:t xml:space="preserve"> </w:t>
            </w:r>
            <w:r>
              <w:rPr>
                <w:sz w:val="22"/>
              </w:rPr>
              <w:t>и</w:t>
            </w:r>
            <w:r>
              <w:rPr>
                <w:spacing w:val="80"/>
                <w:w w:val="150"/>
                <w:sz w:val="22"/>
              </w:rPr>
              <w:t xml:space="preserve"> </w:t>
            </w:r>
            <w:r>
              <w:rPr>
                <w:sz w:val="22"/>
              </w:rPr>
              <w:t>зарубежных стран 1945 - 2022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Понимать</w:t>
            </w:r>
            <w:r>
              <w:rPr>
                <w:spacing w:val="-4"/>
                <w:sz w:val="22"/>
              </w:rPr>
              <w:t xml:space="preserve"> </w:t>
            </w:r>
            <w:r>
              <w:rPr>
                <w:sz w:val="22"/>
              </w:rPr>
              <w:t>необходимость</w:t>
            </w:r>
            <w:r>
              <w:rPr>
                <w:spacing w:val="-4"/>
                <w:sz w:val="22"/>
              </w:rPr>
              <w:t xml:space="preserve"> </w:t>
            </w:r>
            <w:r>
              <w:rPr>
                <w:sz w:val="22"/>
              </w:rPr>
              <w:t>фактической</w:t>
            </w:r>
            <w:r>
              <w:rPr>
                <w:spacing w:val="-4"/>
                <w:sz w:val="22"/>
              </w:rPr>
              <w:t xml:space="preserve"> </w:t>
            </w:r>
            <w:r>
              <w:rPr>
                <w:sz w:val="22"/>
              </w:rPr>
              <w:t>аргументации</w:t>
            </w:r>
            <w:r>
              <w:rPr>
                <w:spacing w:val="-4"/>
                <w:sz w:val="22"/>
              </w:rPr>
              <w:t xml:space="preserve"> </w:t>
            </w:r>
            <w:r>
              <w:rPr>
                <w:sz w:val="22"/>
              </w:rPr>
              <w:t>для</w:t>
            </w:r>
            <w:r>
              <w:rPr>
                <w:spacing w:val="-4"/>
                <w:sz w:val="22"/>
              </w:rPr>
              <w:t xml:space="preserve"> </w:t>
            </w:r>
            <w:r>
              <w:rPr>
                <w:sz w:val="22"/>
              </w:rPr>
              <w:t>обоснования</w:t>
            </w:r>
            <w:r>
              <w:rPr>
                <w:spacing w:val="-3"/>
                <w:sz w:val="22"/>
              </w:rPr>
              <w:t xml:space="preserve"> </w:t>
            </w:r>
            <w:r>
              <w:rPr>
                <w:sz w:val="22"/>
              </w:rPr>
              <w:t>своей</w:t>
            </w:r>
            <w:r>
              <w:rPr>
                <w:spacing w:val="-4"/>
                <w:sz w:val="22"/>
              </w:rPr>
              <w:t xml:space="preserve"> </w:t>
            </w:r>
            <w:r>
              <w:rPr>
                <w:sz w:val="22"/>
              </w:rPr>
              <w:t>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w:t>
            </w:r>
            <w:r>
              <w:rPr>
                <w:spacing w:val="-2"/>
                <w:sz w:val="22"/>
              </w:rPr>
              <w:t>процессы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 характерные, существенные признаки событий, процессов, явлений истории России и всеобщей истории 1945 - 2022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Обобщать историческую информацию по истории России и зарубежных стран 1945</w:t>
            </w:r>
            <w:r>
              <w:rPr>
                <w:spacing w:val="28"/>
                <w:sz w:val="22"/>
              </w:rPr>
              <w:t xml:space="preserve"> </w:t>
            </w:r>
            <w:r>
              <w:rPr>
                <w:sz w:val="22"/>
              </w:rPr>
              <w:t>-</w:t>
            </w:r>
            <w:r>
              <w:rPr>
                <w:spacing w:val="40"/>
                <w:sz w:val="22"/>
              </w:rPr>
              <w:t xml:space="preserve"> </w:t>
            </w:r>
            <w:r>
              <w:rPr>
                <w:sz w:val="22"/>
              </w:rPr>
              <w:t>2022 гг.</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Сравнивать исторические события, явления, процессы, взгляды исторических</w:t>
            </w:r>
            <w:r>
              <w:rPr>
                <w:spacing w:val="40"/>
                <w:sz w:val="22"/>
              </w:rPr>
              <w:t xml:space="preserve"> </w:t>
            </w:r>
            <w:r>
              <w:rPr>
                <w:sz w:val="22"/>
              </w:rPr>
              <w:t>деятелей истории России и зарубежных стран 1945 - 2022 гг. по самостоятельно определенным критериям; на основе сравнения самостоятельно делать выводы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w:t>
            </w:r>
            <w:r>
              <w:rPr>
                <w:spacing w:val="4"/>
                <w:sz w:val="22"/>
              </w:rPr>
              <w:t xml:space="preserve"> </w:t>
            </w:r>
            <w:r>
              <w:rPr>
                <w:spacing w:val="-2"/>
                <w:sz w:val="22"/>
              </w:rPr>
              <w:t>основе</w:t>
            </w:r>
            <w:r>
              <w:rPr>
                <w:spacing w:val="6"/>
                <w:sz w:val="22"/>
              </w:rPr>
              <w:t xml:space="preserve"> </w:t>
            </w:r>
            <w:r>
              <w:rPr>
                <w:spacing w:val="-2"/>
                <w:sz w:val="22"/>
              </w:rPr>
              <w:t>изучения</w:t>
            </w:r>
            <w:r>
              <w:rPr>
                <w:spacing w:val="5"/>
                <w:sz w:val="22"/>
              </w:rPr>
              <w:t xml:space="preserve"> </w:t>
            </w:r>
            <w:r>
              <w:rPr>
                <w:spacing w:val="-2"/>
                <w:sz w:val="22"/>
              </w:rPr>
              <w:t>исторического</w:t>
            </w:r>
            <w:r>
              <w:rPr>
                <w:spacing w:val="5"/>
                <w:sz w:val="22"/>
              </w:rPr>
              <w:t xml:space="preserve"> </w:t>
            </w:r>
            <w:r>
              <w:rPr>
                <w:spacing w:val="-2"/>
                <w:sz w:val="22"/>
              </w:rPr>
              <w:t>материала</w:t>
            </w:r>
            <w:r>
              <w:rPr>
                <w:spacing w:val="5"/>
                <w:sz w:val="22"/>
              </w:rPr>
              <w:t xml:space="preserve"> </w:t>
            </w:r>
            <w:r>
              <w:rPr>
                <w:spacing w:val="-2"/>
                <w:sz w:val="22"/>
              </w:rPr>
              <w:t>устанавливать</w:t>
            </w:r>
            <w:r>
              <w:rPr>
                <w:spacing w:val="5"/>
                <w:sz w:val="22"/>
              </w:rPr>
              <w:t xml:space="preserve"> </w:t>
            </w:r>
            <w:r>
              <w:rPr>
                <w:spacing w:val="-2"/>
                <w:sz w:val="22"/>
              </w:rPr>
              <w:t>исторические</w:t>
            </w:r>
            <w:r>
              <w:rPr>
                <w:spacing w:val="6"/>
                <w:sz w:val="22"/>
              </w:rPr>
              <w:t xml:space="preserve"> </w:t>
            </w:r>
            <w:r>
              <w:rPr>
                <w:spacing w:val="-2"/>
                <w:sz w:val="22"/>
              </w:rPr>
              <w:t>аналогии</w:t>
            </w:r>
          </w:p>
        </w:tc>
      </w:tr>
      <w:tr>
        <w:trPr>
          <w:trHeight w:val="14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71" w:after="0"/>
              <w:ind w:start="61" w:end="50"/>
              <w:jc w:val="both"/>
              <w:rPr>
                <w:sz w:val="22"/>
              </w:rPr>
            </w:pPr>
            <w:r>
              <w:rPr>
                <w:sz w:val="22"/>
              </w:rPr>
              <w:t>Умение</w:t>
            </w:r>
            <w:r>
              <w:rPr>
                <w:spacing w:val="-13"/>
                <w:sz w:val="22"/>
              </w:rPr>
              <w:t xml:space="preserve"> </w:t>
            </w:r>
            <w:r>
              <w:rPr>
                <w:sz w:val="22"/>
              </w:rPr>
              <w:t>устанавливать</w:t>
            </w:r>
            <w:r>
              <w:rPr>
                <w:spacing w:val="-12"/>
                <w:sz w:val="22"/>
              </w:rPr>
              <w:t xml:space="preserve"> </w:t>
            </w:r>
            <w:r>
              <w:rPr>
                <w:sz w:val="22"/>
              </w:rPr>
              <w:t>причинно-следственные,</w:t>
            </w:r>
            <w:r>
              <w:rPr>
                <w:spacing w:val="-7"/>
                <w:sz w:val="22"/>
              </w:rPr>
              <w:t xml:space="preserve"> </w:t>
            </w:r>
            <w:r>
              <w:rPr>
                <w:sz w:val="22"/>
              </w:rPr>
              <w:t>пространственные,</w:t>
            </w:r>
            <w:r>
              <w:rPr>
                <w:spacing w:val="18"/>
                <w:sz w:val="22"/>
              </w:rPr>
              <w:t xml:space="preserve"> </w:t>
            </w:r>
            <w:r>
              <w:rPr>
                <w:position w:val="2"/>
                <w:sz w:val="23"/>
              </w:rPr>
              <w:t>временны</w:t>
            </w:r>
            <w:r>
              <w:rPr>
                <w:rFonts w:ascii="Symbol" w:hAnsi="Symbol"/>
                <w:position w:val="5"/>
                <w:sz w:val="23"/>
              </w:rPr>
              <w:t></w:t>
            </w:r>
            <w:r>
              <w:rPr>
                <w:spacing w:val="-15"/>
                <w:position w:val="5"/>
                <w:sz w:val="23"/>
              </w:rPr>
              <w:t xml:space="preserve"> </w:t>
            </w:r>
            <w:r>
              <w:rPr>
                <w:position w:val="2"/>
                <w:sz w:val="23"/>
              </w:rPr>
              <w:t>е</w:t>
            </w:r>
            <w:r>
              <w:rPr>
                <w:spacing w:val="34"/>
                <w:position w:val="2"/>
                <w:sz w:val="23"/>
              </w:rPr>
              <w:t xml:space="preserve"> </w:t>
            </w:r>
            <w:r>
              <w:rPr>
                <w:sz w:val="22"/>
              </w:rPr>
              <w:t>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w:t>
            </w:r>
            <w:r>
              <w:rPr>
                <w:spacing w:val="-2"/>
                <w:sz w:val="22"/>
              </w:rPr>
              <w:t xml:space="preserve"> </w:t>
            </w:r>
            <w:r>
              <w:rPr>
                <w:sz w:val="22"/>
              </w:rPr>
              <w:t>исторических</w:t>
            </w:r>
            <w:r>
              <w:rPr>
                <w:spacing w:val="-2"/>
                <w:sz w:val="22"/>
              </w:rPr>
              <w:t xml:space="preserve"> </w:t>
            </w:r>
            <w:r>
              <w:rPr>
                <w:sz w:val="22"/>
              </w:rPr>
              <w:t>событий</w:t>
            </w:r>
            <w:r>
              <w:rPr>
                <w:spacing w:val="-3"/>
                <w:sz w:val="22"/>
              </w:rPr>
              <w:t xml:space="preserve"> </w:t>
            </w:r>
            <w:r>
              <w:rPr>
                <w:sz w:val="22"/>
              </w:rPr>
              <w:t>истории</w:t>
            </w:r>
            <w:r>
              <w:rPr>
                <w:spacing w:val="-3"/>
                <w:sz w:val="22"/>
              </w:rPr>
              <w:t xml:space="preserve"> </w:t>
            </w:r>
            <w:r>
              <w:rPr>
                <w:sz w:val="22"/>
              </w:rPr>
              <w:t>России</w:t>
            </w:r>
            <w:r>
              <w:rPr>
                <w:spacing w:val="-3"/>
                <w:sz w:val="22"/>
              </w:rPr>
              <w:t xml:space="preserve"> </w:t>
            </w:r>
            <w:r>
              <w:rPr>
                <w:sz w:val="22"/>
              </w:rPr>
              <w:t>и</w:t>
            </w:r>
            <w:r>
              <w:rPr>
                <w:spacing w:val="-3"/>
                <w:sz w:val="22"/>
              </w:rPr>
              <w:t xml:space="preserve"> </w:t>
            </w:r>
            <w:r>
              <w:rPr>
                <w:sz w:val="22"/>
              </w:rPr>
              <w:t>человечества</w:t>
            </w:r>
            <w:r>
              <w:rPr>
                <w:spacing w:val="-2"/>
                <w:sz w:val="22"/>
              </w:rPr>
              <w:t xml:space="preserve"> </w:t>
            </w:r>
            <w:r>
              <w:rPr>
                <w:sz w:val="22"/>
              </w:rPr>
              <w:t>в</w:t>
            </w:r>
            <w:r>
              <w:rPr>
                <w:spacing w:val="-2"/>
                <w:sz w:val="22"/>
              </w:rPr>
              <w:t xml:space="preserve"> </w:t>
            </w:r>
            <w:r>
              <w:rPr>
                <w:sz w:val="22"/>
              </w:rPr>
              <w:t>целом</w:t>
            </w:r>
            <w:r>
              <w:rPr>
                <w:spacing w:val="-2"/>
                <w:sz w:val="22"/>
              </w:rPr>
              <w:t xml:space="preserve"> </w:t>
            </w:r>
            <w:r>
              <w:rPr>
                <w:sz w:val="22"/>
              </w:rPr>
              <w:t>в</w:t>
            </w:r>
            <w:r>
              <w:rPr>
                <w:spacing w:val="-2"/>
                <w:sz w:val="22"/>
              </w:rPr>
              <w:t xml:space="preserve"> </w:t>
            </w:r>
            <w:r>
              <w:rPr>
                <w:sz w:val="22"/>
              </w:rPr>
              <w:t>1945</w:t>
            </w:r>
            <w:r>
              <w:rPr>
                <w:spacing w:val="-1"/>
                <w:sz w:val="22"/>
              </w:rPr>
              <w:t xml:space="preserve"> </w:t>
            </w:r>
            <w:r>
              <w:rPr>
                <w:sz w:val="22"/>
              </w:rPr>
              <w:t>- 2022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На</w:t>
            </w:r>
            <w:r>
              <w:rPr>
                <w:spacing w:val="-3"/>
                <w:sz w:val="22"/>
              </w:rPr>
              <w:t xml:space="preserve"> </w:t>
            </w:r>
            <w:r>
              <w:rPr>
                <w:sz w:val="22"/>
              </w:rPr>
              <w:t>основе</w:t>
            </w:r>
            <w:r>
              <w:rPr>
                <w:spacing w:val="-3"/>
                <w:sz w:val="22"/>
              </w:rPr>
              <w:t xml:space="preserve"> </w:t>
            </w:r>
            <w:r>
              <w:rPr>
                <w:sz w:val="22"/>
              </w:rPr>
              <w:t>изученного</w:t>
            </w:r>
            <w:r>
              <w:rPr>
                <w:spacing w:val="-3"/>
                <w:sz w:val="22"/>
              </w:rPr>
              <w:t xml:space="preserve"> </w:t>
            </w:r>
            <w:r>
              <w:rPr>
                <w:sz w:val="22"/>
              </w:rPr>
              <w:t>материала</w:t>
            </w:r>
            <w:r>
              <w:rPr>
                <w:spacing w:val="-3"/>
                <w:sz w:val="22"/>
              </w:rPr>
              <w:t xml:space="preserve"> </w:t>
            </w:r>
            <w:r>
              <w:rPr>
                <w:sz w:val="22"/>
              </w:rPr>
              <w:t>по</w:t>
            </w:r>
            <w:r>
              <w:rPr>
                <w:spacing w:val="-3"/>
                <w:sz w:val="22"/>
              </w:rPr>
              <w:t xml:space="preserve"> </w:t>
            </w:r>
            <w:r>
              <w:rPr>
                <w:sz w:val="22"/>
              </w:rPr>
              <w:t>истории</w:t>
            </w:r>
            <w:r>
              <w:rPr>
                <w:spacing w:val="-3"/>
                <w:sz w:val="22"/>
              </w:rPr>
              <w:t xml:space="preserve"> </w:t>
            </w:r>
            <w:r>
              <w:rPr>
                <w:sz w:val="22"/>
              </w:rPr>
              <w:t>России</w:t>
            </w:r>
            <w:r>
              <w:rPr>
                <w:spacing w:val="-3"/>
                <w:sz w:val="22"/>
              </w:rPr>
              <w:t xml:space="preserve"> </w:t>
            </w:r>
            <w:r>
              <w:rPr>
                <w:sz w:val="22"/>
              </w:rPr>
              <w:t>и</w:t>
            </w:r>
            <w:r>
              <w:rPr>
                <w:spacing w:val="-3"/>
                <w:sz w:val="22"/>
              </w:rPr>
              <w:t xml:space="preserve"> </w:t>
            </w:r>
            <w:r>
              <w:rPr>
                <w:sz w:val="22"/>
              </w:rPr>
              <w:t>зарубежных</w:t>
            </w:r>
            <w:r>
              <w:rPr>
                <w:spacing w:val="-3"/>
                <w:sz w:val="22"/>
              </w:rPr>
              <w:t xml:space="preserve"> </w:t>
            </w:r>
            <w:r>
              <w:rPr>
                <w:sz w:val="22"/>
              </w:rPr>
              <w:t>стран</w:t>
            </w:r>
            <w:r>
              <w:rPr>
                <w:spacing w:val="-1"/>
                <w:sz w:val="22"/>
              </w:rPr>
              <w:t xml:space="preserve"> </w:t>
            </w:r>
            <w:r>
              <w:rPr>
                <w:sz w:val="22"/>
              </w:rPr>
              <w:t>1945 -</w:t>
            </w:r>
            <w:r>
              <w:rPr>
                <w:spacing w:val="-3"/>
                <w:sz w:val="22"/>
              </w:rPr>
              <w:t xml:space="preserve"> </w:t>
            </w:r>
            <w:r>
              <w:rPr>
                <w:sz w:val="22"/>
              </w:rPr>
              <w:t>2022</w:t>
            </w:r>
            <w:r>
              <w:rPr>
                <w:spacing w:val="-3"/>
                <w:sz w:val="22"/>
              </w:rPr>
              <w:t xml:space="preserve"> </w:t>
            </w:r>
            <w:r>
              <w:rPr>
                <w:sz w:val="22"/>
              </w:rPr>
              <w:t>гг. определять (различать) причины, предпосылки, поводы, последствия, указывать</w:t>
            </w:r>
            <w:r>
              <w:rPr>
                <w:spacing w:val="40"/>
                <w:sz w:val="22"/>
              </w:rPr>
              <w:t xml:space="preserve"> </w:t>
            </w:r>
            <w:r>
              <w:rPr>
                <w:sz w:val="22"/>
              </w:rPr>
              <w:t>итоги, значение исторических событий, явлений, процессов</w:t>
            </w:r>
          </w:p>
        </w:tc>
      </w:tr>
      <w:tr>
        <w:trPr>
          <w:trHeight w:val="100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28" w:before="65" w:after="0"/>
              <w:ind w:start="61" w:end="52"/>
              <w:jc w:val="both"/>
              <w:rPr>
                <w:sz w:val="22"/>
              </w:rPr>
            </w:pPr>
            <w:r>
              <w:rPr>
                <w:sz w:val="22"/>
              </w:rPr>
              <w:t>Устанавливать</w:t>
            </w:r>
            <w:r>
              <w:rPr>
                <w:spacing w:val="-13"/>
                <w:sz w:val="22"/>
              </w:rPr>
              <w:t xml:space="preserve"> </w:t>
            </w:r>
            <w:r>
              <w:rPr>
                <w:sz w:val="22"/>
              </w:rPr>
              <w:t>причинно-следственные, пространственные,</w:t>
            </w:r>
            <w:r>
              <w:rPr>
                <w:spacing w:val="35"/>
                <w:sz w:val="22"/>
              </w:rPr>
              <w:t xml:space="preserve"> </w:t>
            </w:r>
            <w:r>
              <w:rPr>
                <w:position w:val="2"/>
                <w:sz w:val="23"/>
              </w:rPr>
              <w:t>временны</w:t>
            </w:r>
            <w:r>
              <w:rPr>
                <w:rFonts w:ascii="Symbol" w:hAnsi="Symbol"/>
                <w:position w:val="5"/>
                <w:sz w:val="23"/>
              </w:rPr>
              <w:t></w:t>
            </w:r>
            <w:r>
              <w:rPr>
                <w:spacing w:val="-15"/>
                <w:position w:val="5"/>
                <w:sz w:val="23"/>
              </w:rPr>
              <w:t xml:space="preserve"> </w:t>
            </w:r>
            <w:r>
              <w:rPr>
                <w:position w:val="2"/>
                <w:sz w:val="23"/>
              </w:rPr>
              <w:t>е</w:t>
            </w:r>
            <w:r>
              <w:rPr>
                <w:spacing w:val="40"/>
                <w:position w:val="2"/>
                <w:sz w:val="23"/>
              </w:rPr>
              <w:t xml:space="preserve"> </w:t>
            </w:r>
            <w:r>
              <w:rPr>
                <w:sz w:val="22"/>
              </w:rPr>
              <w:t>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49"/>
              <w:rPr>
                <w:sz w:val="22"/>
              </w:rPr>
            </w:pPr>
            <w:r>
              <w:rPr>
                <w:sz w:val="22"/>
              </w:rPr>
              <w:t>Излагать</w:t>
            </w:r>
            <w:r>
              <w:rPr>
                <w:spacing w:val="80"/>
                <w:sz w:val="22"/>
              </w:rPr>
              <w:t xml:space="preserve"> </w:t>
            </w:r>
            <w:r>
              <w:rPr>
                <w:sz w:val="22"/>
              </w:rPr>
              <w:t>исторический</w:t>
            </w:r>
            <w:r>
              <w:rPr>
                <w:spacing w:val="80"/>
                <w:sz w:val="22"/>
              </w:rPr>
              <w:t xml:space="preserve"> </w:t>
            </w:r>
            <w:r>
              <w:rPr>
                <w:sz w:val="22"/>
              </w:rPr>
              <w:t>материал</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понимания</w:t>
            </w:r>
            <w:r>
              <w:rPr>
                <w:spacing w:val="80"/>
                <w:sz w:val="22"/>
              </w:rPr>
              <w:t xml:space="preserve"> </w:t>
            </w:r>
            <w:r>
              <w:rPr>
                <w:sz w:val="22"/>
              </w:rPr>
              <w:t>причинно-следственных, пространственно-временных связей исторических событий, явлений, процессов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Соотносить события истории родного края, истории России и зарубежных стран 1945 - 2022 гг.</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sz w:val="22"/>
              </w:rPr>
              <w:t xml:space="preserve"> </w:t>
            </w:r>
            <w:r>
              <w:rPr>
                <w:sz w:val="22"/>
              </w:rPr>
              <w:t>современников</w:t>
            </w:r>
            <w:r>
              <w:rPr>
                <w:spacing w:val="80"/>
                <w:sz w:val="22"/>
              </w:rPr>
              <w:t xml:space="preserve"> </w:t>
            </w:r>
            <w:r>
              <w:rPr>
                <w:sz w:val="22"/>
              </w:rPr>
              <w:t>исторических</w:t>
            </w:r>
            <w:r>
              <w:rPr>
                <w:spacing w:val="8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истории России и человечества в целом 1945 - 2022 гг.</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 критически анализировать для решения познавательной задачи аутентичные исторические источники разных типов (письменные, вещественные,</w:t>
            </w:r>
            <w:r>
              <w:rPr>
                <w:spacing w:val="40"/>
                <w:sz w:val="22"/>
              </w:rPr>
              <w:t xml:space="preserve"> </w:t>
            </w:r>
            <w:r>
              <w:rPr>
                <w:sz w:val="22"/>
              </w:rPr>
              <w:t>аудиовизуальные)</w:t>
            </w:r>
            <w:r>
              <w:rPr>
                <w:spacing w:val="-1"/>
                <w:sz w:val="22"/>
              </w:rPr>
              <w:t xml:space="preserve"> </w:t>
            </w:r>
            <w:r>
              <w:rPr>
                <w:sz w:val="22"/>
              </w:rPr>
              <w:t>по</w:t>
            </w:r>
            <w:r>
              <w:rPr>
                <w:spacing w:val="-1"/>
                <w:sz w:val="22"/>
              </w:rPr>
              <w:t xml:space="preserve"> </w:t>
            </w:r>
            <w:r>
              <w:rPr>
                <w:sz w:val="22"/>
              </w:rPr>
              <w:t>истории</w:t>
            </w:r>
            <w:r>
              <w:rPr>
                <w:spacing w:val="-2"/>
                <w:sz w:val="22"/>
              </w:rPr>
              <w:t xml:space="preserve"> </w:t>
            </w:r>
            <w:r>
              <w:rPr>
                <w:sz w:val="22"/>
              </w:rPr>
              <w:t>России</w:t>
            </w:r>
            <w:r>
              <w:rPr>
                <w:spacing w:val="-1"/>
                <w:sz w:val="22"/>
              </w:rPr>
              <w:t xml:space="preserve"> </w:t>
            </w:r>
            <w:r>
              <w:rPr>
                <w:sz w:val="22"/>
              </w:rPr>
              <w:t>и зарубежных</w:t>
            </w:r>
            <w:r>
              <w:rPr>
                <w:spacing w:val="-1"/>
                <w:sz w:val="22"/>
              </w:rPr>
              <w:t xml:space="preserve"> </w:t>
            </w:r>
            <w:r>
              <w:rPr>
                <w:sz w:val="22"/>
              </w:rPr>
              <w:t>стран</w:t>
            </w:r>
            <w:r>
              <w:rPr>
                <w:spacing w:val="-1"/>
                <w:sz w:val="22"/>
              </w:rPr>
              <w:t xml:space="preserve"> </w:t>
            </w:r>
            <w:r>
              <w:rPr>
                <w:sz w:val="22"/>
              </w:rPr>
              <w:t>1945 -</w:t>
            </w:r>
            <w:r>
              <w:rPr>
                <w:spacing w:val="-1"/>
                <w:sz w:val="22"/>
              </w:rPr>
              <w:t xml:space="preserve"> </w:t>
            </w:r>
            <w:r>
              <w:rPr>
                <w:sz w:val="22"/>
              </w:rPr>
              <w:t>2022 гг.,</w:t>
            </w:r>
            <w:r>
              <w:rPr>
                <w:spacing w:val="-1"/>
                <w:sz w:val="22"/>
              </w:rPr>
              <w:t xml:space="preserve"> </w:t>
            </w:r>
            <w:r>
              <w:rPr>
                <w:sz w:val="22"/>
              </w:rPr>
              <w:t>оценивать</w:t>
            </w:r>
            <w:r>
              <w:rPr>
                <w:spacing w:val="-2"/>
                <w:sz w:val="22"/>
              </w:rPr>
              <w:t xml:space="preserve"> </w:t>
            </w:r>
            <w:r>
              <w:rPr>
                <w:sz w:val="22"/>
              </w:rPr>
              <w:t xml:space="preserve">их полноту и достоверность, соотносить с историческим периодом; выявлять общее и различия; привлекать контекстную информацию при работе с историческими </w:t>
            </w:r>
            <w:r>
              <w:rPr>
                <w:spacing w:val="-2"/>
                <w:sz w:val="22"/>
              </w:rPr>
              <w:t>источниками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w:t>
            </w:r>
            <w:r>
              <w:rPr>
                <w:spacing w:val="-3"/>
                <w:sz w:val="22"/>
              </w:rPr>
              <w:t xml:space="preserve"> </w:t>
            </w:r>
            <w:r>
              <w:rPr>
                <w:sz w:val="22"/>
              </w:rPr>
              <w:t>виды</w:t>
            </w:r>
            <w:r>
              <w:rPr>
                <w:spacing w:val="-3"/>
                <w:sz w:val="22"/>
              </w:rPr>
              <w:t xml:space="preserve"> </w:t>
            </w:r>
            <w:r>
              <w:rPr>
                <w:sz w:val="22"/>
              </w:rPr>
              <w:t>письменных</w:t>
            </w:r>
            <w:r>
              <w:rPr>
                <w:spacing w:val="-3"/>
                <w:sz w:val="22"/>
              </w:rPr>
              <w:t xml:space="preserve"> </w:t>
            </w:r>
            <w:r>
              <w:rPr>
                <w:sz w:val="22"/>
              </w:rPr>
              <w:t>исторических</w:t>
            </w:r>
            <w:r>
              <w:rPr>
                <w:spacing w:val="-2"/>
                <w:sz w:val="22"/>
              </w:rPr>
              <w:t xml:space="preserve"> </w:t>
            </w:r>
            <w:r>
              <w:rPr>
                <w:sz w:val="22"/>
              </w:rPr>
              <w:t>источников</w:t>
            </w:r>
            <w:r>
              <w:rPr>
                <w:spacing w:val="-2"/>
                <w:sz w:val="22"/>
              </w:rPr>
              <w:t xml:space="preserve"> </w:t>
            </w:r>
            <w:r>
              <w:rPr>
                <w:sz w:val="22"/>
              </w:rPr>
              <w:t>по</w:t>
            </w:r>
            <w:r>
              <w:rPr>
                <w:spacing w:val="-2"/>
                <w:sz w:val="22"/>
              </w:rPr>
              <w:t xml:space="preserve"> </w:t>
            </w:r>
            <w:r>
              <w:rPr>
                <w:sz w:val="22"/>
              </w:rPr>
              <w:t>истории</w:t>
            </w:r>
            <w:r>
              <w:rPr>
                <w:spacing w:val="-3"/>
                <w:sz w:val="22"/>
              </w:rPr>
              <w:t xml:space="preserve"> </w:t>
            </w:r>
            <w:r>
              <w:rPr>
                <w:sz w:val="22"/>
              </w:rPr>
              <w:t>России и</w:t>
            </w:r>
            <w:r>
              <w:rPr>
                <w:spacing w:val="-3"/>
                <w:sz w:val="22"/>
              </w:rPr>
              <w:t xml:space="preserve"> </w:t>
            </w:r>
            <w:r>
              <w:rPr>
                <w:sz w:val="22"/>
              </w:rPr>
              <w:t>всемирной истории 1945 - 2022 гг.</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Сопоставлять, анализировать информацию из двух или более письменных исторических источников по истории России и зарубежных стран 1945 - 2022 гг.,</w:t>
            </w:r>
            <w:r>
              <w:rPr>
                <w:spacing w:val="40"/>
                <w:sz w:val="22"/>
              </w:rPr>
              <w:t xml:space="preserve"> </w:t>
            </w:r>
            <w:r>
              <w:rPr>
                <w:sz w:val="22"/>
              </w:rPr>
              <w:t>делать выводы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 исторические письменные источники при аргументации дискуссионных точек зрения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w:t>
            </w:r>
            <w:r>
              <w:rPr>
                <w:spacing w:val="40"/>
                <w:sz w:val="22"/>
              </w:rPr>
              <w:t xml:space="preserve"> </w:t>
            </w:r>
            <w:r>
              <w:rPr>
                <w:sz w:val="22"/>
              </w:rPr>
              <w:t>источник с периодом, к которому он относится, и другое); используя контекстную информацию, описывать вещественный исторический источник</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w:t>
            </w:r>
            <w:r>
              <w:rPr>
                <w:spacing w:val="75"/>
                <w:sz w:val="22"/>
              </w:rPr>
              <w:t xml:space="preserve"> </w:t>
            </w:r>
            <w:r>
              <w:rPr>
                <w:sz w:val="22"/>
              </w:rPr>
              <w:t>задач;</w:t>
            </w:r>
            <w:r>
              <w:rPr>
                <w:spacing w:val="77"/>
                <w:sz w:val="22"/>
              </w:rPr>
              <w:t xml:space="preserve"> </w:t>
            </w:r>
            <w:r>
              <w:rPr>
                <w:sz w:val="22"/>
              </w:rPr>
              <w:t>оценивать</w:t>
            </w:r>
            <w:r>
              <w:rPr>
                <w:spacing w:val="75"/>
                <w:sz w:val="22"/>
              </w:rPr>
              <w:t xml:space="preserve"> </w:t>
            </w:r>
            <w:r>
              <w:rPr>
                <w:sz w:val="22"/>
              </w:rPr>
              <w:t>полноту</w:t>
            </w:r>
            <w:r>
              <w:rPr>
                <w:spacing w:val="75"/>
                <w:sz w:val="22"/>
              </w:rPr>
              <w:t xml:space="preserve"> </w:t>
            </w:r>
            <w:r>
              <w:rPr>
                <w:sz w:val="22"/>
              </w:rPr>
              <w:t>и</w:t>
            </w:r>
            <w:r>
              <w:rPr>
                <w:spacing w:val="75"/>
                <w:sz w:val="22"/>
              </w:rPr>
              <w:t xml:space="preserve"> </w:t>
            </w:r>
            <w:r>
              <w:rPr>
                <w:sz w:val="22"/>
              </w:rPr>
              <w:t>достоверность</w:t>
            </w:r>
            <w:r>
              <w:rPr>
                <w:spacing w:val="75"/>
                <w:sz w:val="22"/>
              </w:rPr>
              <w:t xml:space="preserve"> </w:t>
            </w:r>
            <w:r>
              <w:rPr>
                <w:sz w:val="22"/>
              </w:rPr>
              <w:t>информации</w:t>
            </w:r>
            <w:r>
              <w:rPr>
                <w:spacing w:val="75"/>
                <w:sz w:val="22"/>
              </w:rPr>
              <w:t xml:space="preserve"> </w:t>
            </w:r>
            <w:r>
              <w:rPr>
                <w:sz w:val="22"/>
              </w:rPr>
              <w:t>с</w:t>
            </w:r>
            <w:r>
              <w:rPr>
                <w:spacing w:val="74"/>
                <w:sz w:val="22"/>
              </w:rPr>
              <w:t xml:space="preserve"> </w:t>
            </w:r>
            <w:r>
              <w:rPr>
                <w:sz w:val="22"/>
              </w:rPr>
              <w:t>точки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зрения</w:t>
            </w:r>
            <w:r>
              <w:rPr>
                <w:spacing w:val="-10"/>
                <w:sz w:val="22"/>
              </w:rPr>
              <w:t xml:space="preserve"> </w:t>
            </w:r>
            <w:r>
              <w:rPr>
                <w:sz w:val="22"/>
              </w:rPr>
              <w:t>ее</w:t>
            </w:r>
            <w:r>
              <w:rPr>
                <w:spacing w:val="-11"/>
                <w:sz w:val="22"/>
              </w:rPr>
              <w:t xml:space="preserve"> </w:t>
            </w:r>
            <w:r>
              <w:rPr>
                <w:sz w:val="22"/>
              </w:rPr>
              <w:t>соответствия</w:t>
            </w:r>
            <w:r>
              <w:rPr>
                <w:spacing w:val="-11"/>
                <w:sz w:val="22"/>
              </w:rPr>
              <w:t xml:space="preserve"> </w:t>
            </w:r>
            <w:r>
              <w:rPr>
                <w:sz w:val="22"/>
              </w:rPr>
              <w:t>исторической</w:t>
            </w:r>
            <w:r>
              <w:rPr>
                <w:spacing w:val="-9"/>
                <w:sz w:val="22"/>
              </w:rPr>
              <w:t xml:space="preserve"> </w:t>
            </w:r>
            <w:r>
              <w:rPr>
                <w:spacing w:val="-2"/>
                <w:sz w:val="22"/>
              </w:rPr>
              <w:t>действительности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64" w:leader="none"/>
                <w:tab w:val="left" w:pos="1209" w:leader="none"/>
                <w:tab w:val="left" w:pos="2703" w:leader="none"/>
                <w:tab w:val="left" w:pos="3707" w:leader="none"/>
                <w:tab w:val="left" w:pos="5621" w:leader="none"/>
                <w:tab w:val="left" w:pos="7125" w:leader="none"/>
                <w:tab w:val="left" w:pos="7701" w:leader="none"/>
              </w:tabs>
              <w:spacing w:lineRule="auto" w:line="218" w:before="104" w:after="0"/>
              <w:ind w:start="61" w:end="52"/>
              <w:rPr>
                <w:sz w:val="22"/>
              </w:rPr>
            </w:pPr>
            <w:r>
              <w:rPr>
                <w:spacing w:val="-2"/>
                <w:sz w:val="22"/>
              </w:rPr>
              <w:t>Знать</w:t>
            </w:r>
            <w:r>
              <w:rPr>
                <w:sz w:val="22"/>
              </w:rPr>
              <w:tab/>
            </w:r>
            <w:r>
              <w:rPr>
                <w:spacing w:val="-10"/>
                <w:sz w:val="22"/>
              </w:rPr>
              <w:t>и</w:t>
            </w:r>
            <w:r>
              <w:rPr>
                <w:sz w:val="22"/>
              </w:rPr>
              <w:tab/>
            </w:r>
            <w:r>
              <w:rPr>
                <w:spacing w:val="-2"/>
                <w:sz w:val="22"/>
              </w:rPr>
              <w:t>использовать</w:t>
            </w:r>
            <w:r>
              <w:rPr>
                <w:sz w:val="22"/>
              </w:rPr>
              <w:tab/>
            </w:r>
            <w:r>
              <w:rPr>
                <w:spacing w:val="-2"/>
                <w:sz w:val="22"/>
              </w:rPr>
              <w:t>правила</w:t>
            </w:r>
            <w:r>
              <w:rPr>
                <w:sz w:val="22"/>
              </w:rPr>
              <w:tab/>
            </w:r>
            <w:r>
              <w:rPr>
                <w:spacing w:val="-2"/>
                <w:sz w:val="22"/>
              </w:rPr>
              <w:t>информационной</w:t>
            </w:r>
            <w:r>
              <w:rPr>
                <w:sz w:val="22"/>
              </w:rPr>
              <w:tab/>
            </w:r>
            <w:r>
              <w:rPr>
                <w:spacing w:val="-2"/>
                <w:sz w:val="22"/>
              </w:rPr>
              <w:t>безопасности</w:t>
            </w:r>
            <w:r>
              <w:rPr>
                <w:sz w:val="22"/>
              </w:rPr>
              <w:tab/>
            </w:r>
            <w:r>
              <w:rPr>
                <w:spacing w:val="-4"/>
                <w:sz w:val="22"/>
              </w:rPr>
              <w:t>при</w:t>
            </w:r>
            <w:r>
              <w:rPr>
                <w:sz w:val="22"/>
              </w:rPr>
              <w:tab/>
            </w:r>
            <w:r>
              <w:rPr>
                <w:spacing w:val="-2"/>
                <w:sz w:val="22"/>
              </w:rPr>
              <w:t xml:space="preserve">поиске </w:t>
            </w:r>
            <w:r>
              <w:rPr>
                <w:sz w:val="22"/>
              </w:rPr>
              <w:t>исторической информации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Используя</w:t>
            </w:r>
            <w:r>
              <w:rPr>
                <w:spacing w:val="40"/>
                <w:sz w:val="22"/>
              </w:rPr>
              <w:t xml:space="preserve"> </w:t>
            </w:r>
            <w:r>
              <w:rPr>
                <w:sz w:val="22"/>
              </w:rPr>
              <w:t>знания</w:t>
            </w:r>
            <w:r>
              <w:rPr>
                <w:spacing w:val="40"/>
                <w:sz w:val="22"/>
              </w:rPr>
              <w:t xml:space="preserve"> </w:t>
            </w:r>
            <w:r>
              <w:rPr>
                <w:sz w:val="22"/>
              </w:rPr>
              <w:t>по</w:t>
            </w:r>
            <w:r>
              <w:rPr>
                <w:spacing w:val="40"/>
                <w:sz w:val="22"/>
              </w:rPr>
              <w:t xml:space="preserve"> </w:t>
            </w:r>
            <w:r>
              <w:rPr>
                <w:sz w:val="22"/>
              </w:rPr>
              <w:t>истории,</w:t>
            </w:r>
            <w:r>
              <w:rPr>
                <w:spacing w:val="40"/>
                <w:sz w:val="22"/>
              </w:rPr>
              <w:t xml:space="preserve"> </w:t>
            </w:r>
            <w:r>
              <w:rPr>
                <w:sz w:val="22"/>
              </w:rPr>
              <w:t>оценивать</w:t>
            </w:r>
            <w:r>
              <w:rPr>
                <w:spacing w:val="40"/>
                <w:sz w:val="22"/>
              </w:rPr>
              <w:t xml:space="preserve"> </w:t>
            </w:r>
            <w:r>
              <w:rPr>
                <w:sz w:val="22"/>
              </w:rPr>
              <w:t>полноту</w:t>
            </w:r>
            <w:r>
              <w:rPr>
                <w:spacing w:val="40"/>
                <w:sz w:val="22"/>
              </w:rPr>
              <w:t xml:space="preserve"> </w:t>
            </w:r>
            <w:r>
              <w:rPr>
                <w:sz w:val="22"/>
              </w:rPr>
              <w:t>и</w:t>
            </w:r>
            <w:r>
              <w:rPr>
                <w:spacing w:val="40"/>
                <w:sz w:val="22"/>
              </w:rPr>
              <w:t xml:space="preserve"> </w:t>
            </w:r>
            <w:r>
              <w:rPr>
                <w:sz w:val="22"/>
              </w:rPr>
              <w:t>достоверность</w:t>
            </w:r>
            <w:r>
              <w:rPr>
                <w:spacing w:val="40"/>
                <w:sz w:val="22"/>
              </w:rPr>
              <w:t xml:space="preserve"> </w:t>
            </w:r>
            <w:r>
              <w:rPr>
                <w:sz w:val="22"/>
              </w:rPr>
              <w:t>информации</w:t>
            </w:r>
            <w:r>
              <w:rPr>
                <w:spacing w:val="40"/>
                <w:sz w:val="22"/>
              </w:rPr>
              <w:t xml:space="preserve"> </w:t>
            </w:r>
            <w:r>
              <w:rPr>
                <w:sz w:val="22"/>
              </w:rPr>
              <w:t>с точки зрения ее соответствия исторической действительности</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w:t>
            </w:r>
            <w:r>
              <w:rPr>
                <w:spacing w:val="-6"/>
                <w:sz w:val="22"/>
              </w:rPr>
              <w:t xml:space="preserve"> </w:t>
            </w:r>
            <w:r>
              <w:rPr>
                <w:sz w:val="22"/>
              </w:rPr>
              <w:t>анализировать</w:t>
            </w:r>
            <w:r>
              <w:rPr>
                <w:spacing w:val="-4"/>
                <w:sz w:val="22"/>
              </w:rPr>
              <w:t xml:space="preserve"> </w:t>
            </w:r>
            <w:r>
              <w:rPr>
                <w:sz w:val="22"/>
              </w:rPr>
              <w:t>текстовые,</w:t>
            </w:r>
            <w:r>
              <w:rPr>
                <w:spacing w:val="-6"/>
                <w:sz w:val="22"/>
              </w:rPr>
              <w:t xml:space="preserve"> </w:t>
            </w:r>
            <w:r>
              <w:rPr>
                <w:sz w:val="22"/>
              </w:rPr>
              <w:t>визуальные</w:t>
            </w:r>
            <w:r>
              <w:rPr>
                <w:spacing w:val="-6"/>
                <w:sz w:val="22"/>
              </w:rPr>
              <w:t xml:space="preserve"> </w:t>
            </w:r>
            <w:r>
              <w:rPr>
                <w:sz w:val="22"/>
              </w:rPr>
              <w:t>источники</w:t>
            </w:r>
            <w:r>
              <w:rPr>
                <w:spacing w:val="-6"/>
                <w:sz w:val="22"/>
              </w:rPr>
              <w:t xml:space="preserve"> </w:t>
            </w:r>
            <w:r>
              <w:rPr>
                <w:sz w:val="22"/>
              </w:rPr>
              <w:t>исторической</w:t>
            </w:r>
            <w:r>
              <w:rPr>
                <w:spacing w:val="-5"/>
                <w:sz w:val="22"/>
              </w:rPr>
              <w:t xml:space="preserve"> </w:t>
            </w:r>
            <w:r>
              <w:rPr>
                <w:sz w:val="22"/>
              </w:rPr>
              <w:t>информации,</w:t>
            </w:r>
            <w:r>
              <w:rPr>
                <w:spacing w:val="-5"/>
                <w:sz w:val="22"/>
              </w:rPr>
              <w:t xml:space="preserve"> </w:t>
            </w:r>
            <w:r>
              <w:rPr>
                <w:sz w:val="22"/>
              </w:rPr>
              <w:t>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Привлекать</w:t>
            </w:r>
            <w:r>
              <w:rPr>
                <w:spacing w:val="80"/>
                <w:w w:val="150"/>
                <w:sz w:val="22"/>
              </w:rPr>
              <w:t xml:space="preserve"> </w:t>
            </w:r>
            <w:r>
              <w:rPr>
                <w:sz w:val="22"/>
              </w:rPr>
              <w:t>контекстную</w:t>
            </w:r>
            <w:r>
              <w:rPr>
                <w:spacing w:val="80"/>
                <w:w w:val="150"/>
                <w:sz w:val="22"/>
              </w:rPr>
              <w:t xml:space="preserve"> </w:t>
            </w:r>
            <w:r>
              <w:rPr>
                <w:sz w:val="22"/>
              </w:rPr>
              <w:t>информацию</w:t>
            </w:r>
            <w:r>
              <w:rPr>
                <w:spacing w:val="80"/>
                <w:w w:val="150"/>
                <w:sz w:val="22"/>
              </w:rPr>
              <w:t xml:space="preserve"> </w:t>
            </w:r>
            <w:r>
              <w:rPr>
                <w:sz w:val="22"/>
              </w:rPr>
              <w:t>при</w:t>
            </w:r>
            <w:r>
              <w:rPr>
                <w:spacing w:val="80"/>
                <w:w w:val="150"/>
                <w:sz w:val="22"/>
              </w:rPr>
              <w:t xml:space="preserve"> </w:t>
            </w:r>
            <w:r>
              <w:rPr>
                <w:sz w:val="22"/>
              </w:rPr>
              <w:t>работе</w:t>
            </w:r>
            <w:r>
              <w:rPr>
                <w:spacing w:val="80"/>
                <w:w w:val="150"/>
                <w:sz w:val="22"/>
              </w:rPr>
              <w:t xml:space="preserve"> </w:t>
            </w:r>
            <w:r>
              <w:rPr>
                <w:sz w:val="22"/>
              </w:rPr>
              <w:t>с</w:t>
            </w:r>
            <w:r>
              <w:rPr>
                <w:spacing w:val="80"/>
                <w:w w:val="150"/>
                <w:sz w:val="22"/>
              </w:rPr>
              <w:t xml:space="preserve"> </w:t>
            </w:r>
            <w:r>
              <w:rPr>
                <w:sz w:val="22"/>
              </w:rPr>
              <w:t>исторической</w:t>
            </w:r>
            <w:r>
              <w:rPr>
                <w:spacing w:val="80"/>
                <w:w w:val="150"/>
                <w:sz w:val="22"/>
              </w:rPr>
              <w:t xml:space="preserve"> </w:t>
            </w:r>
            <w:r>
              <w:rPr>
                <w:sz w:val="22"/>
              </w:rPr>
              <w:t>картой</w:t>
            </w:r>
            <w:r>
              <w:rPr>
                <w:spacing w:val="80"/>
                <w:w w:val="150"/>
                <w:sz w:val="22"/>
              </w:rPr>
              <w:t xml:space="preserve"> </w:t>
            </w:r>
            <w:r>
              <w:rPr>
                <w:sz w:val="22"/>
              </w:rPr>
              <w:t>и</w:t>
            </w:r>
            <w:r>
              <w:rPr>
                <w:spacing w:val="80"/>
                <w:sz w:val="22"/>
              </w:rPr>
              <w:t xml:space="preserve"> </w:t>
            </w:r>
            <w:r>
              <w:rPr>
                <w:sz w:val="22"/>
              </w:rPr>
              <w:t>рассказывать об исторических событиях, используя историческую карту</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Сопоставлять информацию, представленную на исторической карте (схеме) по</w:t>
            </w:r>
            <w:r>
              <w:rPr>
                <w:spacing w:val="40"/>
                <w:sz w:val="22"/>
              </w:rPr>
              <w:t xml:space="preserve"> </w:t>
            </w:r>
            <w:r>
              <w:rPr>
                <w:sz w:val="22"/>
              </w:rPr>
              <w:t>истории России и зарубежных стран 1945 - 2022 гг., с информацией из аутентичных исторических источников и источников исторической информации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 события, явления, процессы, которым посвящены визуальные источники исторической информации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8.10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8.11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10"/>
                <w:sz w:val="22"/>
              </w:rPr>
              <w:t xml:space="preserve"> </w:t>
            </w:r>
            <w:r>
              <w:rPr>
                <w:sz w:val="22"/>
              </w:rPr>
              <w:t>историческую</w:t>
            </w:r>
            <w:r>
              <w:rPr>
                <w:spacing w:val="-10"/>
                <w:sz w:val="22"/>
              </w:rPr>
              <w:t xml:space="preserve"> </w:t>
            </w:r>
            <w:r>
              <w:rPr>
                <w:sz w:val="22"/>
              </w:rPr>
              <w:t>информацию</w:t>
            </w:r>
            <w:r>
              <w:rPr>
                <w:spacing w:val="-10"/>
                <w:sz w:val="22"/>
              </w:rPr>
              <w:t xml:space="preserve"> </w:t>
            </w:r>
            <w:r>
              <w:rPr>
                <w:sz w:val="22"/>
              </w:rPr>
              <w:t>в</w:t>
            </w:r>
            <w:r>
              <w:rPr>
                <w:spacing w:val="-9"/>
                <w:sz w:val="22"/>
              </w:rPr>
              <w:t xml:space="preserve"> </w:t>
            </w:r>
            <w:r>
              <w:rPr>
                <w:sz w:val="22"/>
              </w:rPr>
              <w:t>виде</w:t>
            </w:r>
            <w:r>
              <w:rPr>
                <w:spacing w:val="-10"/>
                <w:sz w:val="22"/>
              </w:rPr>
              <w:t xml:space="preserve"> </w:t>
            </w:r>
            <w:r>
              <w:rPr>
                <w:sz w:val="22"/>
              </w:rPr>
              <w:t>таблиц,</w:t>
            </w:r>
            <w:r>
              <w:rPr>
                <w:spacing w:val="-8"/>
                <w:sz w:val="22"/>
              </w:rPr>
              <w:t xml:space="preserve"> </w:t>
            </w:r>
            <w:r>
              <w:rPr>
                <w:sz w:val="22"/>
              </w:rPr>
              <w:t>графиков,</w:t>
            </w:r>
            <w:r>
              <w:rPr>
                <w:spacing w:val="-9"/>
                <w:sz w:val="22"/>
              </w:rPr>
              <w:t xml:space="preserve"> </w:t>
            </w:r>
            <w:r>
              <w:rPr>
                <w:sz w:val="22"/>
              </w:rPr>
              <w:t>схем,</w:t>
            </w:r>
            <w:r>
              <w:rPr>
                <w:spacing w:val="-9"/>
                <w:sz w:val="22"/>
              </w:rPr>
              <w:t xml:space="preserve"> </w:t>
            </w:r>
            <w:r>
              <w:rPr>
                <w:spacing w:val="-2"/>
                <w:sz w:val="22"/>
              </w:rPr>
              <w:t>диаграмм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8.12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Использовать умения, приобретенные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Понимать особенности политического, социально-экономического и историко- культурного развития России как многонационального государства; знакомство с культурой, традициями и обычаями народов России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Участвовать в диалогическом и полилогическом общении, посвященном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w:t>
            </w:r>
            <w:r>
              <w:rPr>
                <w:spacing w:val="-1"/>
                <w:sz w:val="22"/>
              </w:rPr>
              <w:t xml:space="preserve"> </w:t>
            </w:r>
            <w:r>
              <w:rPr>
                <w:sz w:val="22"/>
              </w:rPr>
              <w:t>от</w:t>
            </w:r>
            <w:r>
              <w:rPr>
                <w:spacing w:val="-2"/>
                <w:sz w:val="22"/>
              </w:rPr>
              <w:t xml:space="preserve"> </w:t>
            </w:r>
            <w:r>
              <w:rPr>
                <w:sz w:val="22"/>
              </w:rPr>
              <w:t>целей, сферы</w:t>
            </w:r>
            <w:r>
              <w:rPr>
                <w:spacing w:val="-1"/>
                <w:sz w:val="22"/>
              </w:rPr>
              <w:t xml:space="preserve"> </w:t>
            </w:r>
            <w:r>
              <w:rPr>
                <w:sz w:val="22"/>
              </w:rPr>
              <w:t>и</w:t>
            </w:r>
            <w:r>
              <w:rPr>
                <w:spacing w:val="-2"/>
                <w:sz w:val="22"/>
              </w:rPr>
              <w:t xml:space="preserve"> </w:t>
            </w:r>
            <w:r>
              <w:rPr>
                <w:sz w:val="22"/>
              </w:rPr>
              <w:t>ситуации</w:t>
            </w:r>
            <w:r>
              <w:rPr>
                <w:spacing w:val="-2"/>
                <w:sz w:val="22"/>
              </w:rPr>
              <w:t xml:space="preserve"> </w:t>
            </w:r>
            <w:r>
              <w:rPr>
                <w:sz w:val="22"/>
              </w:rPr>
              <w:t>общения с</w:t>
            </w:r>
            <w:r>
              <w:rPr>
                <w:spacing w:val="-2"/>
                <w:sz w:val="22"/>
              </w:rPr>
              <w:t xml:space="preserve"> </w:t>
            </w:r>
            <w:r>
              <w:rPr>
                <w:sz w:val="22"/>
              </w:rPr>
              <w:t>соблюдением</w:t>
            </w:r>
            <w:r>
              <w:rPr>
                <w:spacing w:val="-2"/>
                <w:sz w:val="22"/>
              </w:rPr>
              <w:t xml:space="preserve"> </w:t>
            </w:r>
            <w:r>
              <w:rPr>
                <w:sz w:val="22"/>
              </w:rPr>
              <w:t>норм</w:t>
            </w:r>
            <w:r>
              <w:rPr>
                <w:spacing w:val="-1"/>
                <w:sz w:val="22"/>
              </w:rPr>
              <w:t xml:space="preserve"> </w:t>
            </w:r>
            <w:r>
              <w:rPr>
                <w:sz w:val="22"/>
              </w:rPr>
              <w:t>современного русского языка и речевого этикета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w:t>
            </w:r>
            <w:r>
              <w:rPr>
                <w:spacing w:val="40"/>
                <w:sz w:val="22"/>
              </w:rPr>
              <w:t xml:space="preserve"> </w:t>
            </w:r>
            <w:r>
              <w:rPr>
                <w:sz w:val="22"/>
              </w:rPr>
              <w:t xml:space="preserve">процессах истории России и зарубежных стран 1945 - 2022 гг., осознавать и понимать ценность сопричастности своей семьи к событиям, явлениям, процессам истории </w:t>
            </w:r>
            <w:r>
              <w:rPr>
                <w:spacing w:val="-2"/>
                <w:sz w:val="22"/>
              </w:rPr>
              <w:t>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Используя исторические факты, характеризовать значение достижений народов</w:t>
            </w:r>
            <w:r>
              <w:rPr>
                <w:spacing w:val="40"/>
                <w:sz w:val="22"/>
              </w:rPr>
              <w:t xml:space="preserve"> </w:t>
            </w:r>
            <w:r>
              <w:rPr>
                <w:sz w:val="22"/>
              </w:rPr>
              <w:t>нашей страны в событиях, явлениях, процессах истории России и зарубежных стран 1945 - 2022 гг.</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Активно участвовать в дискуссиях, не допуская умаления подвига народа при защите </w:t>
            </w:r>
            <w:r>
              <w:rPr>
                <w:spacing w:val="-2"/>
                <w:sz w:val="22"/>
              </w:rPr>
              <w:t>Отечества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Знание</w:t>
            </w:r>
            <w:r>
              <w:rPr>
                <w:spacing w:val="-2"/>
                <w:sz w:val="22"/>
              </w:rPr>
              <w:t xml:space="preserve"> </w:t>
            </w:r>
            <w:r>
              <w:rPr>
                <w:sz w:val="22"/>
              </w:rPr>
              <w:t>ключевых</w:t>
            </w:r>
            <w:r>
              <w:rPr>
                <w:spacing w:val="-2"/>
                <w:sz w:val="22"/>
              </w:rPr>
              <w:t xml:space="preserve"> </w:t>
            </w:r>
            <w:r>
              <w:rPr>
                <w:sz w:val="22"/>
              </w:rPr>
              <w:t>событий,</w:t>
            </w:r>
            <w:r>
              <w:rPr>
                <w:spacing w:val="-2"/>
                <w:sz w:val="22"/>
              </w:rPr>
              <w:t xml:space="preserve"> </w:t>
            </w:r>
            <w:r>
              <w:rPr>
                <w:sz w:val="22"/>
              </w:rPr>
              <w:t>основных</w:t>
            </w:r>
            <w:r>
              <w:rPr>
                <w:spacing w:val="-2"/>
                <w:sz w:val="22"/>
              </w:rPr>
              <w:t xml:space="preserve"> </w:t>
            </w:r>
            <w:r>
              <w:rPr>
                <w:sz w:val="22"/>
              </w:rPr>
              <w:t>дат</w:t>
            </w:r>
            <w:r>
              <w:rPr>
                <w:spacing w:val="-1"/>
                <w:sz w:val="22"/>
              </w:rPr>
              <w:t xml:space="preserve"> </w:t>
            </w:r>
            <w:r>
              <w:rPr>
                <w:sz w:val="22"/>
              </w:rPr>
              <w:t>и</w:t>
            </w:r>
            <w:r>
              <w:rPr>
                <w:spacing w:val="-2"/>
                <w:sz w:val="22"/>
              </w:rPr>
              <w:t xml:space="preserve"> </w:t>
            </w:r>
            <w:r>
              <w:rPr>
                <w:sz w:val="22"/>
              </w:rPr>
              <w:t>этапов</w:t>
            </w:r>
            <w:r>
              <w:rPr>
                <w:spacing w:val="-1"/>
                <w:sz w:val="22"/>
              </w:rPr>
              <w:t xml:space="preserve"> </w:t>
            </w:r>
            <w:r>
              <w:rPr>
                <w:sz w:val="22"/>
              </w:rPr>
              <w:t>истории</w:t>
            </w:r>
            <w:r>
              <w:rPr>
                <w:spacing w:val="-2"/>
                <w:sz w:val="22"/>
              </w:rPr>
              <w:t xml:space="preserve"> </w:t>
            </w:r>
            <w:r>
              <w:rPr>
                <w:sz w:val="22"/>
              </w:rPr>
              <w:t>России</w:t>
            </w:r>
            <w:r>
              <w:rPr>
                <w:spacing w:val="-2"/>
                <w:sz w:val="22"/>
              </w:rPr>
              <w:t xml:space="preserve"> </w:t>
            </w:r>
            <w:r>
              <w:rPr>
                <w:sz w:val="22"/>
              </w:rPr>
              <w:t>и</w:t>
            </w:r>
            <w:r>
              <w:rPr>
                <w:spacing w:val="-2"/>
                <w:sz w:val="22"/>
              </w:rPr>
              <w:t xml:space="preserve"> </w:t>
            </w:r>
            <w:r>
              <w:rPr>
                <w:sz w:val="22"/>
              </w:rPr>
              <w:t>мира</w:t>
            </w:r>
            <w:r>
              <w:rPr>
                <w:spacing w:val="-1"/>
                <w:sz w:val="22"/>
              </w:rPr>
              <w:t xml:space="preserve"> </w:t>
            </w:r>
            <w:r>
              <w:rPr>
                <w:sz w:val="22"/>
              </w:rPr>
              <w:t>в</w:t>
            </w:r>
            <w:r>
              <w:rPr>
                <w:spacing w:val="-1"/>
                <w:sz w:val="22"/>
              </w:rPr>
              <w:t xml:space="preserve"> </w:t>
            </w:r>
            <w:r>
              <w:rPr>
                <w:sz w:val="22"/>
              </w:rPr>
              <w:t>1945 -</w:t>
            </w:r>
            <w:r>
              <w:rPr>
                <w:spacing w:val="-2"/>
                <w:sz w:val="22"/>
              </w:rPr>
              <w:t xml:space="preserve"> </w:t>
            </w:r>
            <w:r>
              <w:rPr>
                <w:sz w:val="22"/>
              </w:rPr>
              <w:t>2022 гг.; выдающихся деятелей отечественной и всемирной истории; важнейших достижений культуры, ценностных ориентиров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Указывать</w:t>
            </w:r>
            <w:r>
              <w:rPr>
                <w:spacing w:val="40"/>
                <w:sz w:val="22"/>
              </w:rPr>
              <w:t xml:space="preserve"> </w:t>
            </w:r>
            <w:r>
              <w:rPr>
                <w:sz w:val="22"/>
              </w:rPr>
              <w:t>хронологические</w:t>
            </w:r>
            <w:r>
              <w:rPr>
                <w:spacing w:val="40"/>
                <w:sz w:val="22"/>
              </w:rPr>
              <w:t xml:space="preserve"> </w:t>
            </w:r>
            <w:r>
              <w:rPr>
                <w:sz w:val="22"/>
              </w:rPr>
              <w:t>рамки</w:t>
            </w:r>
            <w:r>
              <w:rPr>
                <w:spacing w:val="40"/>
                <w:sz w:val="22"/>
              </w:rPr>
              <w:t xml:space="preserve"> </w:t>
            </w:r>
            <w:r>
              <w:rPr>
                <w:sz w:val="22"/>
              </w:rPr>
              <w:t>основных</w:t>
            </w:r>
            <w:r>
              <w:rPr>
                <w:spacing w:val="40"/>
                <w:sz w:val="22"/>
              </w:rPr>
              <w:t xml:space="preserve"> </w:t>
            </w:r>
            <w:r>
              <w:rPr>
                <w:sz w:val="22"/>
              </w:rPr>
              <w:t>периодов</w:t>
            </w:r>
            <w:r>
              <w:rPr>
                <w:spacing w:val="40"/>
                <w:sz w:val="22"/>
              </w:rPr>
              <w:t xml:space="preserve"> </w:t>
            </w:r>
            <w:r>
              <w:rPr>
                <w:sz w:val="22"/>
              </w:rPr>
              <w:t>отечественной</w:t>
            </w:r>
            <w:r>
              <w:rPr>
                <w:spacing w:val="40"/>
                <w:sz w:val="22"/>
              </w:rPr>
              <w:t xml:space="preserve"> </w:t>
            </w:r>
            <w:r>
              <w:rPr>
                <w:sz w:val="22"/>
              </w:rPr>
              <w:t>и</w:t>
            </w:r>
            <w:r>
              <w:rPr>
                <w:spacing w:val="40"/>
                <w:sz w:val="22"/>
              </w:rPr>
              <w:t xml:space="preserve"> </w:t>
            </w:r>
            <w:r>
              <w:rPr>
                <w:sz w:val="22"/>
              </w:rPr>
              <w:t>всеобщей истории 1945 - 2022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24"/>
                <w:sz w:val="22"/>
              </w:rPr>
              <w:t xml:space="preserve"> </w:t>
            </w:r>
            <w:r>
              <w:rPr>
                <w:sz w:val="22"/>
              </w:rPr>
              <w:t>даты</w:t>
            </w:r>
            <w:r>
              <w:rPr>
                <w:spacing w:val="24"/>
                <w:sz w:val="22"/>
              </w:rPr>
              <w:t xml:space="preserve"> </w:t>
            </w:r>
            <w:r>
              <w:rPr>
                <w:sz w:val="22"/>
              </w:rPr>
              <w:t>важнейших</w:t>
            </w:r>
            <w:r>
              <w:rPr>
                <w:spacing w:val="26"/>
                <w:sz w:val="22"/>
              </w:rPr>
              <w:t xml:space="preserve"> </w:t>
            </w:r>
            <w:r>
              <w:rPr>
                <w:sz w:val="22"/>
              </w:rPr>
              <w:t>событий</w:t>
            </w:r>
            <w:r>
              <w:rPr>
                <w:spacing w:val="25"/>
                <w:sz w:val="22"/>
              </w:rPr>
              <w:t xml:space="preserve"> </w:t>
            </w:r>
            <w:r>
              <w:rPr>
                <w:sz w:val="22"/>
              </w:rPr>
              <w:t>и</w:t>
            </w:r>
            <w:r>
              <w:rPr>
                <w:spacing w:val="24"/>
                <w:sz w:val="22"/>
              </w:rPr>
              <w:t xml:space="preserve"> </w:t>
            </w:r>
            <w:r>
              <w:rPr>
                <w:sz w:val="22"/>
              </w:rPr>
              <w:t>процессов</w:t>
            </w:r>
            <w:r>
              <w:rPr>
                <w:spacing w:val="24"/>
                <w:sz w:val="22"/>
              </w:rPr>
              <w:t xml:space="preserve"> </w:t>
            </w:r>
            <w:r>
              <w:rPr>
                <w:sz w:val="22"/>
              </w:rPr>
              <w:t>отечественной</w:t>
            </w:r>
            <w:r>
              <w:rPr>
                <w:spacing w:val="24"/>
                <w:sz w:val="22"/>
              </w:rPr>
              <w:t xml:space="preserve"> </w:t>
            </w:r>
            <w:r>
              <w:rPr>
                <w:sz w:val="22"/>
              </w:rPr>
              <w:t>и</w:t>
            </w:r>
            <w:r>
              <w:rPr>
                <w:spacing w:val="24"/>
                <w:sz w:val="22"/>
              </w:rPr>
              <w:t xml:space="preserve"> </w:t>
            </w:r>
            <w:r>
              <w:rPr>
                <w:sz w:val="22"/>
              </w:rPr>
              <w:t>всеобщей</w:t>
            </w:r>
            <w:r>
              <w:rPr>
                <w:spacing w:val="24"/>
                <w:sz w:val="22"/>
              </w:rPr>
              <w:t xml:space="preserve"> </w:t>
            </w:r>
            <w:r>
              <w:rPr>
                <w:sz w:val="22"/>
              </w:rPr>
              <w:t>истории 1945 - 2022 гг.</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30"/>
                <w:sz w:val="22"/>
              </w:rPr>
              <w:t xml:space="preserve"> </w:t>
            </w:r>
            <w:r>
              <w:rPr>
                <w:sz w:val="22"/>
              </w:rPr>
              <w:t>синхронность</w:t>
            </w:r>
            <w:r>
              <w:rPr>
                <w:spacing w:val="31"/>
                <w:sz w:val="22"/>
              </w:rPr>
              <w:t xml:space="preserve"> </w:t>
            </w:r>
            <w:r>
              <w:rPr>
                <w:sz w:val="22"/>
              </w:rPr>
              <w:t>исторических</w:t>
            </w:r>
            <w:r>
              <w:rPr>
                <w:spacing w:val="30"/>
                <w:sz w:val="22"/>
              </w:rPr>
              <w:t xml:space="preserve"> </w:t>
            </w:r>
            <w:r>
              <w:rPr>
                <w:sz w:val="22"/>
              </w:rPr>
              <w:t>процессов</w:t>
            </w:r>
            <w:r>
              <w:rPr>
                <w:spacing w:val="31"/>
                <w:sz w:val="22"/>
              </w:rPr>
              <w:t xml:space="preserve"> </w:t>
            </w:r>
            <w:r>
              <w:rPr>
                <w:sz w:val="22"/>
              </w:rPr>
              <w:t>отечественной</w:t>
            </w:r>
            <w:r>
              <w:rPr>
                <w:spacing w:val="30"/>
                <w:sz w:val="22"/>
              </w:rPr>
              <w:t xml:space="preserve"> </w:t>
            </w:r>
            <w:r>
              <w:rPr>
                <w:sz w:val="22"/>
              </w:rPr>
              <w:t>и</w:t>
            </w:r>
            <w:r>
              <w:rPr>
                <w:spacing w:val="30"/>
                <w:sz w:val="22"/>
              </w:rPr>
              <w:t xml:space="preserve"> </w:t>
            </w:r>
            <w:r>
              <w:rPr>
                <w:sz w:val="22"/>
              </w:rPr>
              <w:t>всеобщей</w:t>
            </w:r>
            <w:r>
              <w:rPr>
                <w:spacing w:val="30"/>
                <w:sz w:val="22"/>
              </w:rPr>
              <w:t xml:space="preserve"> </w:t>
            </w:r>
            <w:r>
              <w:rPr>
                <w:sz w:val="22"/>
              </w:rPr>
              <w:t>истории 1945 - 2022 гг.</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Делать</w:t>
            </w:r>
            <w:r>
              <w:rPr>
                <w:spacing w:val="-8"/>
                <w:sz w:val="22"/>
              </w:rPr>
              <w:t xml:space="preserve"> </w:t>
            </w:r>
            <w:r>
              <w:rPr>
                <w:sz w:val="22"/>
              </w:rPr>
              <w:t>выводы</w:t>
            </w:r>
            <w:r>
              <w:rPr>
                <w:spacing w:val="-7"/>
                <w:sz w:val="22"/>
              </w:rPr>
              <w:t xml:space="preserve"> </w:t>
            </w:r>
            <w:r>
              <w:rPr>
                <w:sz w:val="22"/>
              </w:rPr>
              <w:t>о</w:t>
            </w:r>
            <w:r>
              <w:rPr>
                <w:spacing w:val="-8"/>
                <w:sz w:val="22"/>
              </w:rPr>
              <w:t xml:space="preserve"> </w:t>
            </w:r>
            <w:r>
              <w:rPr>
                <w:sz w:val="22"/>
              </w:rPr>
              <w:t>тенденциях</w:t>
            </w:r>
            <w:r>
              <w:rPr>
                <w:spacing w:val="-7"/>
                <w:sz w:val="22"/>
              </w:rPr>
              <w:t xml:space="preserve"> </w:t>
            </w:r>
            <w:r>
              <w:rPr>
                <w:sz w:val="22"/>
              </w:rPr>
              <w:t>развития</w:t>
            </w:r>
            <w:r>
              <w:rPr>
                <w:spacing w:val="-8"/>
                <w:sz w:val="22"/>
              </w:rPr>
              <w:t xml:space="preserve"> </w:t>
            </w:r>
            <w:r>
              <w:rPr>
                <w:sz w:val="22"/>
              </w:rPr>
              <w:t>своей</w:t>
            </w:r>
            <w:r>
              <w:rPr>
                <w:spacing w:val="-7"/>
                <w:sz w:val="22"/>
              </w:rPr>
              <w:t xml:space="preserve"> </w:t>
            </w:r>
            <w:r>
              <w:rPr>
                <w:sz w:val="22"/>
              </w:rPr>
              <w:t>страны</w:t>
            </w:r>
            <w:r>
              <w:rPr>
                <w:spacing w:val="-6"/>
                <w:sz w:val="22"/>
              </w:rPr>
              <w:t xml:space="preserve"> </w:t>
            </w:r>
            <w:r>
              <w:rPr>
                <w:sz w:val="22"/>
              </w:rPr>
              <w:t>и</w:t>
            </w:r>
            <w:r>
              <w:rPr>
                <w:spacing w:val="-8"/>
                <w:sz w:val="22"/>
              </w:rPr>
              <w:t xml:space="preserve"> </w:t>
            </w:r>
            <w:r>
              <w:rPr>
                <w:sz w:val="22"/>
              </w:rPr>
              <w:t>других</w:t>
            </w:r>
            <w:r>
              <w:rPr>
                <w:spacing w:val="-7"/>
                <w:sz w:val="22"/>
              </w:rPr>
              <w:t xml:space="preserve"> </w:t>
            </w:r>
            <w:r>
              <w:rPr>
                <w:sz w:val="22"/>
              </w:rPr>
              <w:t>стран</w:t>
            </w:r>
            <w:r>
              <w:rPr>
                <w:spacing w:val="-6"/>
                <w:sz w:val="22"/>
              </w:rPr>
              <w:t xml:space="preserve"> </w:t>
            </w:r>
            <w:r>
              <w:rPr>
                <w:sz w:val="22"/>
              </w:rPr>
              <w:t>в</w:t>
            </w:r>
            <w:r>
              <w:rPr>
                <w:spacing w:val="-8"/>
                <w:sz w:val="22"/>
              </w:rPr>
              <w:t xml:space="preserve"> </w:t>
            </w:r>
            <w:r>
              <w:rPr>
                <w:sz w:val="22"/>
              </w:rPr>
              <w:t>данный</w:t>
            </w:r>
            <w:r>
              <w:rPr>
                <w:spacing w:val="-6"/>
                <w:sz w:val="22"/>
              </w:rPr>
              <w:t xml:space="preserve"> </w:t>
            </w:r>
            <w:r>
              <w:rPr>
                <w:spacing w:val="-2"/>
                <w:sz w:val="22"/>
              </w:rPr>
              <w:t>период</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sz w:val="22"/>
              </w:rPr>
              <w:t xml:space="preserve"> </w:t>
            </w:r>
            <w:r>
              <w:rPr>
                <w:sz w:val="22"/>
              </w:rPr>
              <w:t>место,</w:t>
            </w:r>
            <w:r>
              <w:rPr>
                <w:spacing w:val="80"/>
                <w:sz w:val="22"/>
              </w:rPr>
              <w:t xml:space="preserve"> </w:t>
            </w:r>
            <w:r>
              <w:rPr>
                <w:sz w:val="22"/>
              </w:rPr>
              <w:t>обстоятельства,</w:t>
            </w:r>
            <w:r>
              <w:rPr>
                <w:spacing w:val="80"/>
                <w:sz w:val="22"/>
              </w:rPr>
              <w:t xml:space="preserve"> </w:t>
            </w:r>
            <w:r>
              <w:rPr>
                <w:sz w:val="22"/>
              </w:rPr>
              <w:t>участников,</w:t>
            </w:r>
            <w:r>
              <w:rPr>
                <w:spacing w:val="80"/>
                <w:sz w:val="22"/>
              </w:rPr>
              <w:t xml:space="preserve"> </w:t>
            </w:r>
            <w:r>
              <w:rPr>
                <w:sz w:val="22"/>
              </w:rPr>
              <w:t>результаты</w:t>
            </w:r>
            <w:r>
              <w:rPr>
                <w:spacing w:val="80"/>
                <w:sz w:val="22"/>
              </w:rPr>
              <w:t xml:space="preserve"> </w:t>
            </w:r>
            <w:r>
              <w:rPr>
                <w:sz w:val="22"/>
              </w:rPr>
              <w:t>и</w:t>
            </w:r>
            <w:r>
              <w:rPr>
                <w:spacing w:val="80"/>
                <w:sz w:val="22"/>
              </w:rPr>
              <w:t xml:space="preserve"> </w:t>
            </w:r>
            <w:r>
              <w:rPr>
                <w:sz w:val="22"/>
              </w:rPr>
              <w:t>последствия</w:t>
            </w:r>
            <w:r>
              <w:rPr>
                <w:spacing w:val="80"/>
                <w:w w:val="150"/>
                <w:sz w:val="22"/>
              </w:rPr>
              <w:t xml:space="preserve"> </w:t>
            </w:r>
            <w:r>
              <w:rPr>
                <w:sz w:val="22"/>
              </w:rPr>
              <w:t>важнейших исторических событий, явлений, процессов истории России 1945 - 2022 гг.</w:t>
            </w:r>
          </w:p>
        </w:tc>
      </w:tr>
    </w:tbl>
    <w:p>
      <w:pPr>
        <w:pStyle w:val="BodyText"/>
        <w:spacing w:before="242"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spacing w:before="10" w:after="1"/>
        <w:rPr>
          <w:sz w:val="19"/>
        </w:rPr>
      </w:pPr>
      <w:r>
        <w:rPr>
          <w:sz w:val="19"/>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9852"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ВСЕОБЩАЯ</w:t>
            </w:r>
            <w:r>
              <w:rPr>
                <w:spacing w:val="2"/>
                <w:sz w:val="22"/>
              </w:rPr>
              <w:t xml:space="preserve"> </w:t>
            </w:r>
            <w:r>
              <w:rPr>
                <w:spacing w:val="-2"/>
                <w:sz w:val="22"/>
              </w:rPr>
              <w:t>ИСТОРИЯ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Страны</w:t>
            </w:r>
            <w:r>
              <w:rPr>
                <w:spacing w:val="-8"/>
                <w:sz w:val="22"/>
              </w:rPr>
              <w:t xml:space="preserve"> </w:t>
            </w:r>
            <w:r>
              <w:rPr>
                <w:sz w:val="22"/>
              </w:rPr>
              <w:t>Северной</w:t>
            </w:r>
            <w:r>
              <w:rPr>
                <w:spacing w:val="-6"/>
                <w:sz w:val="22"/>
              </w:rPr>
              <w:t xml:space="preserve"> </w:t>
            </w:r>
            <w:r>
              <w:rPr>
                <w:sz w:val="22"/>
              </w:rPr>
              <w:t>Америки</w:t>
            </w:r>
            <w:r>
              <w:rPr>
                <w:spacing w:val="-7"/>
                <w:sz w:val="22"/>
              </w:rPr>
              <w:t xml:space="preserve"> </w:t>
            </w:r>
            <w:r>
              <w:rPr>
                <w:sz w:val="22"/>
              </w:rPr>
              <w:t>и</w:t>
            </w:r>
            <w:r>
              <w:rPr>
                <w:spacing w:val="-6"/>
                <w:sz w:val="22"/>
              </w:rPr>
              <w:t xml:space="preserve"> </w:t>
            </w:r>
            <w:r>
              <w:rPr>
                <w:sz w:val="22"/>
              </w:rPr>
              <w:t>Европы</w:t>
            </w:r>
            <w:r>
              <w:rPr>
                <w:spacing w:val="-7"/>
                <w:sz w:val="22"/>
              </w:rPr>
              <w:t xml:space="preserve"> </w:t>
            </w:r>
            <w:r>
              <w:rPr>
                <w:sz w:val="22"/>
              </w:rPr>
              <w:t>во</w:t>
            </w:r>
            <w:r>
              <w:rPr>
                <w:spacing w:val="-7"/>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XX</w:t>
            </w:r>
            <w:r>
              <w:rPr>
                <w:spacing w:val="-4"/>
                <w:sz w:val="22"/>
              </w:rPr>
              <w:t xml:space="preserve"> </w:t>
            </w:r>
            <w:r>
              <w:rPr>
                <w:sz w:val="22"/>
              </w:rPr>
              <w:t>-</w:t>
            </w:r>
            <w:r>
              <w:rPr>
                <w:spacing w:val="-7"/>
                <w:sz w:val="22"/>
              </w:rPr>
              <w:t xml:space="preserve"> </w:t>
            </w:r>
            <w:r>
              <w:rPr>
                <w:sz w:val="22"/>
              </w:rPr>
              <w:t>начале</w:t>
            </w:r>
            <w:r>
              <w:rPr>
                <w:spacing w:val="-6"/>
                <w:sz w:val="22"/>
              </w:rPr>
              <w:t xml:space="preserve"> </w:t>
            </w:r>
            <w:r>
              <w:rPr>
                <w:sz w:val="22"/>
              </w:rPr>
              <w:t>XXI</w:t>
            </w:r>
            <w:r>
              <w:rPr>
                <w:spacing w:val="-7"/>
                <w:sz w:val="22"/>
              </w:rPr>
              <w:t xml:space="preserve"> </w:t>
            </w:r>
            <w:r>
              <w:rPr>
                <w:spacing w:val="-5"/>
                <w:sz w:val="22"/>
              </w:rPr>
              <w:t>в.</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От</w:t>
            </w:r>
            <w:r>
              <w:rPr>
                <w:spacing w:val="-1"/>
                <w:sz w:val="22"/>
              </w:rPr>
              <w:t xml:space="preserve"> </w:t>
            </w:r>
            <w:r>
              <w:rPr>
                <w:sz w:val="22"/>
              </w:rPr>
              <w:t>мира к холодной</w:t>
            </w:r>
            <w:r>
              <w:rPr>
                <w:spacing w:val="-1"/>
                <w:sz w:val="22"/>
              </w:rPr>
              <w:t xml:space="preserve"> </w:t>
            </w:r>
            <w:r>
              <w:rPr>
                <w:sz w:val="22"/>
              </w:rPr>
              <w:t>войне.</w:t>
            </w:r>
            <w:r>
              <w:rPr>
                <w:spacing w:val="-1"/>
                <w:sz w:val="22"/>
              </w:rPr>
              <w:t xml:space="preserve"> </w:t>
            </w:r>
            <w:r>
              <w:rPr>
                <w:sz w:val="22"/>
              </w:rPr>
              <w:t>Речь У.</w:t>
            </w:r>
            <w:r>
              <w:rPr>
                <w:spacing w:val="-1"/>
                <w:sz w:val="22"/>
              </w:rPr>
              <w:t xml:space="preserve"> </w:t>
            </w:r>
            <w:r>
              <w:rPr>
                <w:sz w:val="22"/>
              </w:rPr>
              <w:t>Черчилля в Фултоне. Доктрина Трумэна.</w:t>
            </w:r>
            <w:r>
              <w:rPr>
                <w:spacing w:val="-1"/>
                <w:sz w:val="22"/>
              </w:rPr>
              <w:t xml:space="preserve"> </w:t>
            </w:r>
            <w:r>
              <w:rPr>
                <w:sz w:val="22"/>
              </w:rPr>
              <w:t xml:space="preserve">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w:t>
            </w:r>
            <w:r>
              <w:rPr>
                <w:spacing w:val="-2"/>
                <w:sz w:val="22"/>
              </w:rPr>
              <w:t>(ОВД)</w:t>
            </w:r>
          </w:p>
        </w:tc>
      </w:tr>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4"/>
              <w:jc w:val="both"/>
              <w:rPr>
                <w:sz w:val="22"/>
              </w:rPr>
            </w:pPr>
            <w:r>
              <w:rPr>
                <w:sz w:val="22"/>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w:t>
            </w:r>
            <w:r>
              <w:rPr>
                <w:spacing w:val="-1"/>
                <w:sz w:val="22"/>
              </w:rPr>
              <w:t xml:space="preserve"> </w:t>
            </w:r>
            <w:r>
              <w:rPr>
                <w:sz w:val="22"/>
              </w:rPr>
              <w:t>расовой</w:t>
            </w:r>
            <w:r>
              <w:rPr>
                <w:spacing w:val="-2"/>
                <w:sz w:val="22"/>
              </w:rPr>
              <w:t xml:space="preserve"> </w:t>
            </w:r>
            <w:r>
              <w:rPr>
                <w:sz w:val="22"/>
              </w:rPr>
              <w:t>сегрегации,</w:t>
            </w:r>
            <w:r>
              <w:rPr>
                <w:spacing w:val="-1"/>
                <w:sz w:val="22"/>
              </w:rPr>
              <w:t xml:space="preserve"> </w:t>
            </w:r>
            <w:r>
              <w:rPr>
                <w:sz w:val="22"/>
              </w:rPr>
              <w:t>за</w:t>
            </w:r>
            <w:r>
              <w:rPr>
                <w:spacing w:val="-1"/>
                <w:sz w:val="22"/>
              </w:rPr>
              <w:t xml:space="preserve"> </w:t>
            </w:r>
            <w:r>
              <w:rPr>
                <w:sz w:val="22"/>
              </w:rPr>
              <w:t>гражданские права,</w:t>
            </w:r>
            <w:r>
              <w:rPr>
                <w:spacing w:val="-1"/>
                <w:sz w:val="22"/>
              </w:rPr>
              <w:t xml:space="preserve"> </w:t>
            </w:r>
            <w:r>
              <w:rPr>
                <w:sz w:val="22"/>
              </w:rPr>
              <w:t>выступления</w:t>
            </w:r>
            <w:r>
              <w:rPr>
                <w:spacing w:val="-1"/>
                <w:sz w:val="22"/>
              </w:rPr>
              <w:t xml:space="preserve"> </w:t>
            </w:r>
            <w:r>
              <w:rPr>
                <w:sz w:val="22"/>
              </w:rPr>
              <w:t>против войны</w:t>
            </w:r>
            <w:r>
              <w:rPr>
                <w:spacing w:val="-1"/>
                <w:sz w:val="22"/>
              </w:rPr>
              <w:t xml:space="preserve"> </w:t>
            </w:r>
            <w:r>
              <w:rPr>
                <w:sz w:val="22"/>
              </w:rPr>
              <w:t>во</w:t>
            </w:r>
            <w:r>
              <w:rPr>
                <w:spacing w:val="-1"/>
                <w:sz w:val="22"/>
              </w:rPr>
              <w:t xml:space="preserve"> </w:t>
            </w:r>
            <w:r>
              <w:rPr>
                <w:sz w:val="22"/>
              </w:rPr>
              <w:t>Вьетнаме). Внешняя политика США во второй половине XX - начале XXI в. Развитие отношений с СССР, Российской Федерацией</w:t>
            </w:r>
          </w:p>
        </w:tc>
      </w:tr>
      <w:tr>
        <w:trPr>
          <w:trHeight w:val="192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tc>
      </w:tr>
      <w:tr>
        <w:trPr>
          <w:trHeight w:val="217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Страны Центральной и Восточной Европы во второй половине XX - начале XXI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w:t>
            </w:r>
            <w:r>
              <w:rPr>
                <w:spacing w:val="-1"/>
                <w:sz w:val="22"/>
              </w:rPr>
              <w:t xml:space="preserve"> </w:t>
            </w:r>
            <w:r>
              <w:rPr>
                <w:sz w:val="22"/>
              </w:rPr>
              <w:t>весна"</w:t>
            </w:r>
            <w:r>
              <w:rPr>
                <w:spacing w:val="-1"/>
                <w:sz w:val="22"/>
              </w:rPr>
              <w:t xml:space="preserve"> </w:t>
            </w:r>
            <w:r>
              <w:rPr>
                <w:sz w:val="22"/>
              </w:rPr>
              <w:t>1968</w:t>
            </w:r>
            <w:r>
              <w:rPr>
                <w:spacing w:val="-1"/>
                <w:sz w:val="22"/>
              </w:rPr>
              <w:t xml:space="preserve"> </w:t>
            </w:r>
            <w:r>
              <w:rPr>
                <w:sz w:val="22"/>
              </w:rPr>
              <w:t>г. и</w:t>
            </w:r>
            <w:r>
              <w:rPr>
                <w:spacing w:val="-1"/>
                <w:sz w:val="22"/>
              </w:rPr>
              <w:t xml:space="preserve"> </w:t>
            </w:r>
            <w:r>
              <w:rPr>
                <w:sz w:val="22"/>
              </w:rPr>
              <w:t>ее</w:t>
            </w:r>
            <w:r>
              <w:rPr>
                <w:spacing w:val="-1"/>
                <w:sz w:val="22"/>
              </w:rPr>
              <w:t xml:space="preserve"> </w:t>
            </w:r>
            <w:r>
              <w:rPr>
                <w:sz w:val="22"/>
              </w:rPr>
              <w:t>подавление.</w:t>
            </w:r>
            <w:r>
              <w:rPr>
                <w:spacing w:val="-1"/>
                <w:sz w:val="22"/>
              </w:rPr>
              <w:t xml:space="preserve"> </w:t>
            </w:r>
            <w:r>
              <w:rPr>
                <w:sz w:val="22"/>
              </w:rPr>
              <w:t>Движение</w:t>
            </w:r>
            <w:r>
              <w:rPr>
                <w:spacing w:val="-1"/>
                <w:sz w:val="22"/>
              </w:rPr>
              <w:t xml:space="preserve"> </w:t>
            </w:r>
            <w:r>
              <w:rPr>
                <w:sz w:val="22"/>
              </w:rPr>
              <w:t>"Солидарность"</w:t>
            </w:r>
            <w:r>
              <w:rPr>
                <w:spacing w:val="-1"/>
                <w:sz w:val="22"/>
              </w:rPr>
              <w:t xml:space="preserve"> </w:t>
            </w:r>
            <w:r>
              <w:rPr>
                <w:sz w:val="22"/>
              </w:rPr>
              <w:t>в Польше.</w:t>
            </w:r>
            <w:r>
              <w:rPr>
                <w:spacing w:val="-3"/>
                <w:sz w:val="22"/>
              </w:rPr>
              <w:t xml:space="preserve"> </w:t>
            </w:r>
            <w:r>
              <w:rPr>
                <w:sz w:val="22"/>
              </w:rPr>
              <w:t>Перестройка</w:t>
            </w:r>
            <w:r>
              <w:rPr>
                <w:spacing w:val="-4"/>
                <w:sz w:val="22"/>
              </w:rPr>
              <w:t xml:space="preserve"> </w:t>
            </w:r>
            <w:r>
              <w:rPr>
                <w:sz w:val="22"/>
              </w:rPr>
              <w:t>в</w:t>
            </w:r>
            <w:r>
              <w:rPr>
                <w:spacing w:val="-2"/>
                <w:sz w:val="22"/>
              </w:rPr>
              <w:t xml:space="preserve"> </w:t>
            </w:r>
            <w:r>
              <w:rPr>
                <w:sz w:val="22"/>
              </w:rPr>
              <w:t>СССР</w:t>
            </w:r>
            <w:r>
              <w:rPr>
                <w:spacing w:val="-4"/>
                <w:sz w:val="22"/>
              </w:rPr>
              <w:t xml:space="preserve"> </w:t>
            </w:r>
            <w:r>
              <w:rPr>
                <w:sz w:val="22"/>
              </w:rPr>
              <w:t>и</w:t>
            </w:r>
            <w:r>
              <w:rPr>
                <w:spacing w:val="-3"/>
                <w:sz w:val="22"/>
              </w:rPr>
              <w:t xml:space="preserve"> </w:t>
            </w:r>
            <w:r>
              <w:rPr>
                <w:sz w:val="22"/>
              </w:rPr>
              <w:t>страны</w:t>
            </w:r>
            <w:r>
              <w:rPr>
                <w:spacing w:val="-4"/>
                <w:sz w:val="22"/>
              </w:rPr>
              <w:t xml:space="preserve"> </w:t>
            </w:r>
            <w:r>
              <w:rPr>
                <w:sz w:val="22"/>
              </w:rPr>
              <w:t>Восточного</w:t>
            </w:r>
            <w:r>
              <w:rPr>
                <w:spacing w:val="-4"/>
                <w:sz w:val="22"/>
              </w:rPr>
              <w:t xml:space="preserve"> </w:t>
            </w:r>
            <w:r>
              <w:rPr>
                <w:sz w:val="22"/>
              </w:rPr>
              <w:t>блока.</w:t>
            </w:r>
            <w:r>
              <w:rPr>
                <w:spacing w:val="-4"/>
                <w:sz w:val="22"/>
              </w:rPr>
              <w:t xml:space="preserve"> </w:t>
            </w:r>
            <w:r>
              <w:rPr>
                <w:sz w:val="22"/>
              </w:rPr>
              <w:t>Революции</w:t>
            </w:r>
            <w:r>
              <w:rPr>
                <w:spacing w:val="-3"/>
                <w:sz w:val="22"/>
              </w:rPr>
              <w:t xml:space="preserve"> </w:t>
            </w:r>
            <w:r>
              <w:rPr>
                <w:sz w:val="22"/>
              </w:rPr>
              <w:t>1989 -</w:t>
            </w:r>
            <w:r>
              <w:rPr>
                <w:spacing w:val="-3"/>
                <w:sz w:val="22"/>
              </w:rPr>
              <w:t xml:space="preserve"> </w:t>
            </w:r>
            <w:r>
              <w:rPr>
                <w:sz w:val="22"/>
              </w:rPr>
              <w:t>1990</w:t>
            </w:r>
            <w:r>
              <w:rPr>
                <w:spacing w:val="-4"/>
                <w:sz w:val="22"/>
              </w:rPr>
              <w:t xml:space="preserve"> </w:t>
            </w:r>
            <w:r>
              <w:rPr>
                <w:sz w:val="22"/>
              </w:rPr>
              <w:t>гг.</w:t>
            </w:r>
            <w:r>
              <w:rPr>
                <w:spacing w:val="-3"/>
                <w:sz w:val="22"/>
              </w:rPr>
              <w:t xml:space="preserve"> </w:t>
            </w:r>
            <w:r>
              <w:rPr>
                <w:sz w:val="22"/>
              </w:rPr>
              <w:t>в</w:t>
            </w:r>
            <w:r>
              <w:rPr>
                <w:spacing w:val="-2"/>
                <w:sz w:val="22"/>
              </w:rPr>
              <w:t xml:space="preserve"> </w:t>
            </w:r>
            <w:r>
              <w:rPr>
                <w:sz w:val="22"/>
              </w:rPr>
              <w:t>странах Центральной и Восточной Европы. Распад ОВД, СЭВ. Образование новых государств на постсоветском</w:t>
            </w:r>
            <w:r>
              <w:rPr>
                <w:spacing w:val="64"/>
                <w:sz w:val="22"/>
              </w:rPr>
              <w:t xml:space="preserve"> </w:t>
            </w:r>
            <w:r>
              <w:rPr>
                <w:sz w:val="22"/>
              </w:rPr>
              <w:t>пространстве.</w:t>
            </w:r>
            <w:r>
              <w:rPr>
                <w:spacing w:val="65"/>
                <w:sz w:val="22"/>
              </w:rPr>
              <w:t xml:space="preserve"> </w:t>
            </w:r>
            <w:r>
              <w:rPr>
                <w:sz w:val="22"/>
              </w:rPr>
              <w:t>Разделение</w:t>
            </w:r>
            <w:r>
              <w:rPr>
                <w:spacing w:val="65"/>
                <w:sz w:val="22"/>
              </w:rPr>
              <w:t xml:space="preserve"> </w:t>
            </w:r>
            <w:r>
              <w:rPr>
                <w:sz w:val="22"/>
              </w:rPr>
              <w:t>Чехословакии.</w:t>
            </w:r>
            <w:r>
              <w:rPr>
                <w:spacing w:val="65"/>
                <w:sz w:val="22"/>
              </w:rPr>
              <w:t xml:space="preserve"> </w:t>
            </w:r>
            <w:r>
              <w:rPr>
                <w:sz w:val="22"/>
              </w:rPr>
              <w:t>Распад</w:t>
            </w:r>
            <w:r>
              <w:rPr>
                <w:spacing w:val="64"/>
                <w:sz w:val="22"/>
              </w:rPr>
              <w:t xml:space="preserve"> </w:t>
            </w:r>
            <w:r>
              <w:rPr>
                <w:sz w:val="22"/>
              </w:rPr>
              <w:t>Югославии</w:t>
            </w:r>
            <w:r>
              <w:rPr>
                <w:spacing w:val="66"/>
                <w:sz w:val="22"/>
              </w:rPr>
              <w:t xml:space="preserve"> </w:t>
            </w:r>
            <w:r>
              <w:rPr>
                <w:sz w:val="22"/>
              </w:rPr>
              <w:t>и</w:t>
            </w:r>
            <w:r>
              <w:rPr>
                <w:spacing w:val="64"/>
                <w:sz w:val="22"/>
              </w:rPr>
              <w:t xml:space="preserve"> </w:t>
            </w:r>
            <w:r>
              <w:rPr>
                <w:sz w:val="22"/>
              </w:rPr>
              <w:t>война</w:t>
            </w:r>
            <w:r>
              <w:rPr>
                <w:spacing w:val="65"/>
                <w:sz w:val="22"/>
              </w:rPr>
              <w:t xml:space="preserve"> </w:t>
            </w:r>
            <w:r>
              <w:rPr>
                <w:spacing w:val="-5"/>
                <w:sz w:val="22"/>
              </w:rPr>
              <w:t>на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 xml:space="preserve">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w:t>
            </w:r>
            <w:r>
              <w:rPr>
                <w:spacing w:val="-2"/>
                <w:sz w:val="22"/>
              </w:rPr>
              <w:t>процессах)</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Страны Азии, Африки и Латинской Америки во второй половине XX - начале XXI в.:</w:t>
            </w:r>
            <w:r>
              <w:rPr>
                <w:spacing w:val="40"/>
                <w:sz w:val="22"/>
              </w:rPr>
              <w:t xml:space="preserve"> </w:t>
            </w:r>
            <w:r>
              <w:rPr>
                <w:sz w:val="22"/>
              </w:rPr>
              <w:t>проблемы и пути модернизации. Обретение независимости и выбор путей развития странами Азии и Африки</w:t>
            </w:r>
          </w:p>
        </w:tc>
      </w:tr>
      <w:tr>
        <w:trPr>
          <w:trHeight w:val="242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3"/>
              <w:jc w:val="both"/>
              <w:rPr>
                <w:sz w:val="22"/>
              </w:rPr>
            </w:pPr>
            <w:r>
              <w:rPr>
                <w:sz w:val="22"/>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w:t>
            </w:r>
            <w:r>
              <w:rPr>
                <w:spacing w:val="40"/>
                <w:sz w:val="22"/>
              </w:rPr>
              <w:t xml:space="preserve"> </w:t>
            </w:r>
            <w:r>
              <w:rPr>
                <w:sz w:val="22"/>
              </w:rPr>
              <w:t>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trPr>
          <w:trHeight w:val="217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w:t>
            </w:r>
            <w:r>
              <w:rPr>
                <w:spacing w:val="40"/>
                <w:sz w:val="22"/>
              </w:rPr>
              <w:t xml:space="preserve"> </w:t>
            </w:r>
            <w:r>
              <w:rPr>
                <w:sz w:val="22"/>
              </w:rPr>
              <w:t>независимых</w:t>
            </w:r>
            <w:r>
              <w:rPr>
                <w:spacing w:val="-5"/>
                <w:sz w:val="22"/>
              </w:rPr>
              <w:t xml:space="preserve"> </w:t>
            </w:r>
            <w:r>
              <w:rPr>
                <w:sz w:val="22"/>
              </w:rPr>
              <w:t>государств</w:t>
            </w:r>
            <w:r>
              <w:rPr>
                <w:spacing w:val="-4"/>
                <w:sz w:val="22"/>
              </w:rPr>
              <w:t xml:space="preserve"> </w:t>
            </w:r>
            <w:r>
              <w:rPr>
                <w:sz w:val="22"/>
              </w:rPr>
              <w:t>на</w:t>
            </w:r>
            <w:r>
              <w:rPr>
                <w:spacing w:val="-5"/>
                <w:sz w:val="22"/>
              </w:rPr>
              <w:t xml:space="preserve"> </w:t>
            </w:r>
            <w:r>
              <w:rPr>
                <w:sz w:val="22"/>
              </w:rPr>
              <w:t>Ближнем</w:t>
            </w:r>
            <w:r>
              <w:rPr>
                <w:spacing w:val="-3"/>
                <w:sz w:val="22"/>
              </w:rPr>
              <w:t xml:space="preserve"> </w:t>
            </w:r>
            <w:r>
              <w:rPr>
                <w:sz w:val="22"/>
              </w:rPr>
              <w:t>Востоке</w:t>
            </w:r>
            <w:r>
              <w:rPr>
                <w:spacing w:val="-4"/>
                <w:sz w:val="22"/>
              </w:rPr>
              <w:t xml:space="preserve"> </w:t>
            </w:r>
            <w:r>
              <w:rPr>
                <w:sz w:val="22"/>
              </w:rPr>
              <w:t>и</w:t>
            </w:r>
            <w:r>
              <w:rPr>
                <w:spacing w:val="-4"/>
                <w:sz w:val="22"/>
              </w:rPr>
              <w:t xml:space="preserve"> </w:t>
            </w:r>
            <w:r>
              <w:rPr>
                <w:sz w:val="22"/>
              </w:rPr>
              <w:t>в</w:t>
            </w:r>
            <w:r>
              <w:rPr>
                <w:spacing w:val="-4"/>
                <w:sz w:val="22"/>
              </w:rPr>
              <w:t xml:space="preserve"> </w:t>
            </w:r>
            <w:r>
              <w:rPr>
                <w:sz w:val="22"/>
              </w:rPr>
              <w:t>Северной</w:t>
            </w:r>
            <w:r>
              <w:rPr>
                <w:spacing w:val="-4"/>
                <w:sz w:val="22"/>
              </w:rPr>
              <w:t xml:space="preserve"> </w:t>
            </w:r>
            <w:r>
              <w:rPr>
                <w:sz w:val="22"/>
              </w:rPr>
              <w:t>Африке.</w:t>
            </w:r>
            <w:r>
              <w:rPr>
                <w:spacing w:val="-4"/>
                <w:sz w:val="22"/>
              </w:rPr>
              <w:t xml:space="preserve"> </w:t>
            </w:r>
            <w:r>
              <w:rPr>
                <w:sz w:val="22"/>
              </w:rPr>
              <w:t>Палестинская</w:t>
            </w:r>
            <w:r>
              <w:rPr>
                <w:spacing w:val="-4"/>
                <w:sz w:val="22"/>
              </w:rPr>
              <w:t xml:space="preserve"> </w:t>
            </w:r>
            <w:r>
              <w:rPr>
                <w:sz w:val="22"/>
              </w:rPr>
              <w:t>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XX - начале XXI в. "Арабская весна"</w:t>
            </w:r>
            <w:r>
              <w:rPr>
                <w:spacing w:val="40"/>
                <w:sz w:val="22"/>
              </w:rPr>
              <w:t xml:space="preserve"> </w:t>
            </w:r>
            <w:r>
              <w:rPr>
                <w:sz w:val="22"/>
              </w:rPr>
              <w:t>и смена политических режимов в начале 2010-х гг. Гражданская война в Сирии</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Страны Латинской Америки во второй половине XX - начале XXI в. Положение стран Латинской Америки в середине XX в.: проблемы внутреннего развития, влияние США. Аграрные реформы и импортозамещающая индустриализация. Националреформизм. Революция на</w:t>
            </w:r>
            <w:r>
              <w:rPr>
                <w:spacing w:val="-1"/>
                <w:sz w:val="22"/>
              </w:rPr>
              <w:t xml:space="preserve"> </w:t>
            </w:r>
            <w:r>
              <w:rPr>
                <w:sz w:val="22"/>
              </w:rPr>
              <w:t>Кубе.</w:t>
            </w:r>
            <w:r>
              <w:rPr>
                <w:spacing w:val="-1"/>
                <w:sz w:val="22"/>
              </w:rPr>
              <w:t xml:space="preserve"> </w:t>
            </w:r>
            <w:r>
              <w:rPr>
                <w:sz w:val="22"/>
              </w:rPr>
              <w:t>Диктатуры</w:t>
            </w:r>
            <w:r>
              <w:rPr>
                <w:spacing w:val="-2"/>
                <w:sz w:val="22"/>
              </w:rPr>
              <w:t xml:space="preserve"> </w:t>
            </w:r>
            <w:r>
              <w:rPr>
                <w:sz w:val="22"/>
              </w:rPr>
              <w:t>и</w:t>
            </w:r>
            <w:r>
              <w:rPr>
                <w:spacing w:val="-1"/>
                <w:sz w:val="22"/>
              </w:rPr>
              <w:t xml:space="preserve"> </w:t>
            </w:r>
            <w:r>
              <w:rPr>
                <w:sz w:val="22"/>
              </w:rPr>
              <w:t>демократизация</w:t>
            </w:r>
            <w:r>
              <w:rPr>
                <w:spacing w:val="-1"/>
                <w:sz w:val="22"/>
              </w:rPr>
              <w:t xml:space="preserve"> </w:t>
            </w:r>
            <w:r>
              <w:rPr>
                <w:sz w:val="22"/>
              </w:rPr>
              <w:t>в странах Латинской</w:t>
            </w:r>
            <w:r>
              <w:rPr>
                <w:spacing w:val="-1"/>
                <w:sz w:val="22"/>
              </w:rPr>
              <w:t xml:space="preserve"> </w:t>
            </w:r>
            <w:r>
              <w:rPr>
                <w:sz w:val="22"/>
              </w:rPr>
              <w:t>Америки.</w:t>
            </w:r>
            <w:r>
              <w:rPr>
                <w:spacing w:val="-1"/>
                <w:sz w:val="22"/>
              </w:rPr>
              <w:t xml:space="preserve"> </w:t>
            </w:r>
            <w:r>
              <w:rPr>
                <w:sz w:val="22"/>
              </w:rPr>
              <w:t>Революции конца 1960-х - 1970-х гг. (Перу, Чили, Никарагуа). "Левый поворот" в конце XX в.</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Международные</w:t>
            </w:r>
            <w:r>
              <w:rPr>
                <w:spacing w:val="76"/>
                <w:sz w:val="22"/>
              </w:rPr>
              <w:t xml:space="preserve"> </w:t>
            </w:r>
            <w:r>
              <w:rPr>
                <w:sz w:val="22"/>
              </w:rPr>
              <w:t>отношения</w:t>
            </w:r>
            <w:r>
              <w:rPr>
                <w:spacing w:val="76"/>
                <w:sz w:val="22"/>
              </w:rPr>
              <w:t xml:space="preserve"> </w:t>
            </w:r>
            <w:r>
              <w:rPr>
                <w:sz w:val="22"/>
              </w:rPr>
              <w:t>во</w:t>
            </w:r>
            <w:r>
              <w:rPr>
                <w:spacing w:val="76"/>
                <w:sz w:val="22"/>
              </w:rPr>
              <w:t xml:space="preserve"> </w:t>
            </w:r>
            <w:r>
              <w:rPr>
                <w:sz w:val="22"/>
              </w:rPr>
              <w:t>второй</w:t>
            </w:r>
            <w:r>
              <w:rPr>
                <w:spacing w:val="76"/>
                <w:sz w:val="22"/>
              </w:rPr>
              <w:t xml:space="preserve"> </w:t>
            </w:r>
            <w:r>
              <w:rPr>
                <w:sz w:val="22"/>
              </w:rPr>
              <w:t>половине</w:t>
            </w:r>
            <w:r>
              <w:rPr>
                <w:spacing w:val="79"/>
                <w:sz w:val="22"/>
              </w:rPr>
              <w:t xml:space="preserve"> </w:t>
            </w:r>
            <w:r>
              <w:rPr>
                <w:sz w:val="22"/>
              </w:rPr>
              <w:t>XX</w:t>
            </w:r>
            <w:r>
              <w:rPr>
                <w:spacing w:val="77"/>
                <w:sz w:val="22"/>
              </w:rPr>
              <w:t xml:space="preserve"> </w:t>
            </w:r>
            <w:r>
              <w:rPr>
                <w:sz w:val="22"/>
              </w:rPr>
              <w:t>-</w:t>
            </w:r>
            <w:r>
              <w:rPr>
                <w:spacing w:val="77"/>
                <w:sz w:val="22"/>
              </w:rPr>
              <w:t xml:space="preserve"> </w:t>
            </w:r>
            <w:r>
              <w:rPr>
                <w:sz w:val="22"/>
              </w:rPr>
              <w:t>начале</w:t>
            </w:r>
            <w:r>
              <w:rPr>
                <w:spacing w:val="75"/>
                <w:sz w:val="22"/>
              </w:rPr>
              <w:t xml:space="preserve"> </w:t>
            </w:r>
            <w:r>
              <w:rPr>
                <w:sz w:val="22"/>
              </w:rPr>
              <w:t>XXI</w:t>
            </w:r>
            <w:r>
              <w:rPr>
                <w:spacing w:val="76"/>
                <w:sz w:val="22"/>
              </w:rPr>
              <w:t xml:space="preserve"> </w:t>
            </w:r>
            <w:r>
              <w:rPr>
                <w:sz w:val="22"/>
              </w:rPr>
              <w:t>в.</w:t>
            </w:r>
            <w:r>
              <w:rPr>
                <w:spacing w:val="76"/>
                <w:sz w:val="22"/>
              </w:rPr>
              <w:t xml:space="preserve"> </w:t>
            </w:r>
            <w:r>
              <w:rPr>
                <w:sz w:val="22"/>
              </w:rPr>
              <w:t>Основные</w:t>
            </w:r>
            <w:r>
              <w:rPr>
                <w:spacing w:val="77"/>
                <w:sz w:val="22"/>
              </w:rPr>
              <w:t xml:space="preserve"> </w:t>
            </w:r>
            <w:r>
              <w:rPr>
                <w:sz w:val="22"/>
              </w:rPr>
              <w:t>этапы развития международных отношений во второй половине 1940-х - 2020-х гг.</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tc>
      </w:tr>
      <w:tr>
        <w:trPr>
          <w:trHeight w:val="192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Разрядка международной напряженности в конце 1960-х - первой половине 1970-х гг. </w:t>
            </w:r>
            <w:hyperlink r:id="rId139">
              <w:r>
                <w:rPr>
                  <w:rStyle w:val="ListLabel1"/>
                  <w:color w:val="0000FF"/>
                  <w:sz w:val="22"/>
                </w:rPr>
                <w:t>Договор</w:t>
              </w:r>
            </w:hyperlink>
            <w:r>
              <w:rPr>
                <w:color w:val="0000FF"/>
                <w:sz w:val="22"/>
              </w:rPr>
              <w:t xml:space="preserve"> </w:t>
            </w:r>
            <w:r>
              <w:rPr>
                <w:sz w:val="22"/>
              </w:rPr>
              <w:t xml:space="preserve">о запрещении ядерных испытаний в трех средах. </w:t>
            </w:r>
            <w:hyperlink r:id="rId140">
              <w:r>
                <w:rPr>
                  <w:rStyle w:val="ListLabel1"/>
                  <w:color w:val="0000FF"/>
                  <w:sz w:val="22"/>
                </w:rPr>
                <w:t>Договор</w:t>
              </w:r>
            </w:hyperlink>
            <w:r>
              <w:rPr>
                <w:color w:val="0000FF"/>
                <w:sz w:val="22"/>
              </w:rPr>
              <w:t xml:space="preserve"> </w:t>
            </w:r>
            <w:r>
              <w:rPr>
                <w:sz w:val="22"/>
              </w:rPr>
              <w:t>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w:t>
            </w:r>
            <w:r>
              <w:rPr>
                <w:spacing w:val="-3"/>
                <w:sz w:val="22"/>
              </w:rPr>
              <w:t xml:space="preserve"> </w:t>
            </w:r>
            <w:r>
              <w:rPr>
                <w:sz w:val="22"/>
              </w:rPr>
              <w:t>концепции</w:t>
            </w:r>
            <w:r>
              <w:rPr>
                <w:spacing w:val="-3"/>
                <w:sz w:val="22"/>
              </w:rPr>
              <w:t xml:space="preserve"> </w:t>
            </w:r>
            <w:r>
              <w:rPr>
                <w:sz w:val="22"/>
              </w:rPr>
              <w:t>нового</w:t>
            </w:r>
            <w:r>
              <w:rPr>
                <w:spacing w:val="-4"/>
                <w:sz w:val="22"/>
              </w:rPr>
              <w:t xml:space="preserve"> </w:t>
            </w:r>
            <w:r>
              <w:rPr>
                <w:sz w:val="22"/>
              </w:rPr>
              <w:t>политического</w:t>
            </w:r>
            <w:r>
              <w:rPr>
                <w:spacing w:val="-4"/>
                <w:sz w:val="22"/>
              </w:rPr>
              <w:t xml:space="preserve"> </w:t>
            </w:r>
            <w:r>
              <w:rPr>
                <w:sz w:val="22"/>
              </w:rPr>
              <w:t>мышления</w:t>
            </w:r>
            <w:r>
              <w:rPr>
                <w:spacing w:val="-3"/>
                <w:sz w:val="22"/>
              </w:rPr>
              <w:t xml:space="preserve"> </w:t>
            </w:r>
            <w:r>
              <w:rPr>
                <w:sz w:val="22"/>
              </w:rPr>
              <w:t>в</w:t>
            </w:r>
            <w:r>
              <w:rPr>
                <w:spacing w:val="-4"/>
                <w:sz w:val="22"/>
              </w:rPr>
              <w:t xml:space="preserve"> </w:t>
            </w:r>
            <w:r>
              <w:rPr>
                <w:sz w:val="22"/>
              </w:rPr>
              <w:t>1980-х</w:t>
            </w:r>
            <w:r>
              <w:rPr>
                <w:spacing w:val="-4"/>
                <w:sz w:val="22"/>
              </w:rPr>
              <w:t xml:space="preserve"> </w:t>
            </w:r>
            <w:r>
              <w:rPr>
                <w:sz w:val="22"/>
              </w:rPr>
              <w:t>гг.</w:t>
            </w:r>
            <w:r>
              <w:rPr>
                <w:spacing w:val="-3"/>
                <w:sz w:val="22"/>
              </w:rPr>
              <w:t xml:space="preserve"> </w:t>
            </w:r>
            <w:r>
              <w:rPr>
                <w:sz w:val="22"/>
              </w:rPr>
              <w:t>Революции</w:t>
            </w:r>
            <w:r>
              <w:rPr>
                <w:spacing w:val="-4"/>
                <w:sz w:val="22"/>
              </w:rPr>
              <w:t xml:space="preserve"> </w:t>
            </w:r>
            <w:r>
              <w:rPr>
                <w:sz w:val="22"/>
              </w:rPr>
              <w:t>1989</w:t>
            </w:r>
            <w:r>
              <w:rPr>
                <w:spacing w:val="-1"/>
                <w:sz w:val="22"/>
              </w:rPr>
              <w:t xml:space="preserve"> </w:t>
            </w:r>
            <w:r>
              <w:rPr>
                <w:sz w:val="22"/>
              </w:rPr>
              <w:t>-</w:t>
            </w:r>
            <w:r>
              <w:rPr>
                <w:spacing w:val="-3"/>
                <w:sz w:val="22"/>
              </w:rPr>
              <w:t xml:space="preserve"> </w:t>
            </w:r>
            <w:r>
              <w:rPr>
                <w:sz w:val="22"/>
              </w:rPr>
              <w:t>1991</w:t>
            </w:r>
            <w:r>
              <w:rPr>
                <w:spacing w:val="-3"/>
                <w:sz w:val="22"/>
              </w:rPr>
              <w:t xml:space="preserve"> </w:t>
            </w:r>
            <w:r>
              <w:rPr>
                <w:sz w:val="22"/>
              </w:rPr>
              <w:t>гг. в странах Центральной и Восточной Европы, их внешнеполитические последствия. Распад СССР</w:t>
            </w:r>
            <w:r>
              <w:rPr>
                <w:spacing w:val="2"/>
                <w:sz w:val="22"/>
              </w:rPr>
              <w:t xml:space="preserve"> </w:t>
            </w:r>
            <w:r>
              <w:rPr>
                <w:sz w:val="22"/>
              </w:rPr>
              <w:t>и</w:t>
            </w:r>
            <w:r>
              <w:rPr>
                <w:spacing w:val="2"/>
                <w:sz w:val="22"/>
              </w:rPr>
              <w:t xml:space="preserve"> </w:t>
            </w:r>
            <w:r>
              <w:rPr>
                <w:sz w:val="22"/>
              </w:rPr>
              <w:t>Восточного</w:t>
            </w:r>
            <w:r>
              <w:rPr>
                <w:spacing w:val="2"/>
                <w:sz w:val="22"/>
              </w:rPr>
              <w:t xml:space="preserve"> </w:t>
            </w:r>
            <w:r>
              <w:rPr>
                <w:sz w:val="22"/>
              </w:rPr>
              <w:t>блока.</w:t>
            </w:r>
            <w:r>
              <w:rPr>
                <w:spacing w:val="2"/>
                <w:sz w:val="22"/>
              </w:rPr>
              <w:t xml:space="preserve"> </w:t>
            </w:r>
            <w:r>
              <w:rPr>
                <w:sz w:val="22"/>
              </w:rPr>
              <w:t>Российская</w:t>
            </w:r>
            <w:r>
              <w:rPr>
                <w:spacing w:val="3"/>
                <w:sz w:val="22"/>
              </w:rPr>
              <w:t xml:space="preserve"> </w:t>
            </w:r>
            <w:r>
              <w:rPr>
                <w:sz w:val="22"/>
              </w:rPr>
              <w:t>Федерация</w:t>
            </w:r>
            <w:r>
              <w:rPr>
                <w:spacing w:val="5"/>
                <w:sz w:val="22"/>
              </w:rPr>
              <w:t xml:space="preserve"> </w:t>
            </w:r>
            <w:r>
              <w:rPr>
                <w:sz w:val="22"/>
              </w:rPr>
              <w:t>-</w:t>
            </w:r>
            <w:r>
              <w:rPr>
                <w:spacing w:val="4"/>
                <w:sz w:val="22"/>
              </w:rPr>
              <w:t xml:space="preserve"> </w:t>
            </w:r>
            <w:r>
              <w:rPr>
                <w:sz w:val="22"/>
              </w:rPr>
              <w:t>правопреемник</w:t>
            </w:r>
            <w:r>
              <w:rPr>
                <w:spacing w:val="2"/>
                <w:sz w:val="22"/>
              </w:rPr>
              <w:t xml:space="preserve"> </w:t>
            </w:r>
            <w:r>
              <w:rPr>
                <w:sz w:val="22"/>
              </w:rPr>
              <w:t>СССР</w:t>
            </w:r>
            <w:r>
              <w:rPr>
                <w:spacing w:val="2"/>
                <w:sz w:val="22"/>
              </w:rPr>
              <w:t xml:space="preserve"> </w:t>
            </w:r>
            <w:r>
              <w:rPr>
                <w:sz w:val="22"/>
              </w:rPr>
              <w:t>на</w:t>
            </w:r>
            <w:r>
              <w:rPr>
                <w:spacing w:val="2"/>
                <w:sz w:val="22"/>
              </w:rPr>
              <w:t xml:space="preserve"> </w:t>
            </w:r>
            <w:r>
              <w:rPr>
                <w:spacing w:val="-2"/>
                <w:sz w:val="22"/>
              </w:rPr>
              <w:t>международной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арене.</w:t>
            </w:r>
            <w:r>
              <w:rPr>
                <w:spacing w:val="-11"/>
                <w:sz w:val="22"/>
              </w:rPr>
              <w:t xml:space="preserve"> </w:t>
            </w:r>
            <w:r>
              <w:rPr>
                <w:sz w:val="22"/>
              </w:rPr>
              <w:t>Образование</w:t>
            </w:r>
            <w:r>
              <w:rPr>
                <w:spacing w:val="-11"/>
                <w:sz w:val="22"/>
              </w:rPr>
              <w:t xml:space="preserve"> </w:t>
            </w:r>
            <w:r>
              <w:rPr>
                <w:spacing w:val="-5"/>
                <w:sz w:val="22"/>
              </w:rPr>
              <w:t>СНГ</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6"/>
              <w:jc w:val="both"/>
              <w:rPr>
                <w:sz w:val="22"/>
              </w:rPr>
            </w:pPr>
            <w:r>
              <w:rPr>
                <w:sz w:val="22"/>
              </w:rPr>
              <w:t>Международные отношения в конце XX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w:t>
            </w:r>
            <w:r>
              <w:rPr>
                <w:spacing w:val="-3"/>
                <w:sz w:val="22"/>
              </w:rPr>
              <w:t xml:space="preserve"> </w:t>
            </w:r>
            <w:r>
              <w:rPr>
                <w:sz w:val="22"/>
              </w:rPr>
              <w:t>Китая</w:t>
            </w:r>
            <w:r>
              <w:rPr>
                <w:spacing w:val="-3"/>
                <w:sz w:val="22"/>
              </w:rPr>
              <w:t xml:space="preserve"> </w:t>
            </w:r>
            <w:r>
              <w:rPr>
                <w:sz w:val="22"/>
              </w:rPr>
              <w:t>на</w:t>
            </w:r>
            <w:r>
              <w:rPr>
                <w:spacing w:val="-3"/>
                <w:sz w:val="22"/>
              </w:rPr>
              <w:t xml:space="preserve"> </w:t>
            </w:r>
            <w:r>
              <w:rPr>
                <w:sz w:val="22"/>
              </w:rPr>
              <w:t>международной</w:t>
            </w:r>
            <w:r>
              <w:rPr>
                <w:spacing w:val="-3"/>
                <w:sz w:val="22"/>
              </w:rPr>
              <w:t xml:space="preserve"> </w:t>
            </w:r>
            <w:r>
              <w:rPr>
                <w:sz w:val="22"/>
              </w:rPr>
              <w:t>арене.</w:t>
            </w:r>
            <w:r>
              <w:rPr>
                <w:spacing w:val="-4"/>
                <w:sz w:val="22"/>
              </w:rPr>
              <w:t xml:space="preserve"> </w:t>
            </w:r>
            <w:r>
              <w:rPr>
                <w:sz w:val="22"/>
              </w:rPr>
              <w:t>Военные</w:t>
            </w:r>
            <w:r>
              <w:rPr>
                <w:spacing w:val="-4"/>
                <w:sz w:val="22"/>
              </w:rPr>
              <w:t xml:space="preserve"> </w:t>
            </w:r>
            <w:r>
              <w:rPr>
                <w:sz w:val="22"/>
              </w:rPr>
              <w:t>конфликты.</w:t>
            </w:r>
            <w:r>
              <w:rPr>
                <w:spacing w:val="-3"/>
                <w:sz w:val="22"/>
              </w:rPr>
              <w:t xml:space="preserve"> </w:t>
            </w:r>
            <w:r>
              <w:rPr>
                <w:sz w:val="22"/>
              </w:rPr>
              <w:t>Международный</w:t>
            </w:r>
            <w:r>
              <w:rPr>
                <w:spacing w:val="-4"/>
                <w:sz w:val="22"/>
              </w:rPr>
              <w:t xml:space="preserve"> </w:t>
            </w:r>
            <w:r>
              <w:rPr>
                <w:sz w:val="22"/>
              </w:rPr>
              <w:t>терроризм. Мировое сообщество и роль России в противостоянии угрозам и вызовам в начале XX 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Развитие</w:t>
            </w:r>
            <w:r>
              <w:rPr>
                <w:spacing w:val="-7"/>
                <w:sz w:val="22"/>
              </w:rPr>
              <w:t xml:space="preserve"> </w:t>
            </w:r>
            <w:r>
              <w:rPr>
                <w:sz w:val="22"/>
              </w:rPr>
              <w:t>науки</w:t>
            </w:r>
            <w:r>
              <w:rPr>
                <w:spacing w:val="-6"/>
                <w:sz w:val="22"/>
              </w:rPr>
              <w:t xml:space="preserve"> </w:t>
            </w:r>
            <w:r>
              <w:rPr>
                <w:sz w:val="22"/>
              </w:rPr>
              <w:t>и</w:t>
            </w:r>
            <w:r>
              <w:rPr>
                <w:spacing w:val="-6"/>
                <w:sz w:val="22"/>
              </w:rPr>
              <w:t xml:space="preserve"> </w:t>
            </w:r>
            <w:r>
              <w:rPr>
                <w:sz w:val="22"/>
              </w:rPr>
              <w:t>культуры</w:t>
            </w:r>
            <w:r>
              <w:rPr>
                <w:spacing w:val="-7"/>
                <w:sz w:val="22"/>
              </w:rPr>
              <w:t xml:space="preserve"> </w:t>
            </w:r>
            <w:r>
              <w:rPr>
                <w:sz w:val="22"/>
              </w:rPr>
              <w:t>во</w:t>
            </w:r>
            <w:r>
              <w:rPr>
                <w:spacing w:val="-6"/>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XX</w:t>
            </w:r>
            <w:r>
              <w:rPr>
                <w:spacing w:val="-5"/>
                <w:sz w:val="22"/>
              </w:rPr>
              <w:t xml:space="preserve"> </w:t>
            </w:r>
            <w:r>
              <w:rPr>
                <w:sz w:val="22"/>
              </w:rPr>
              <w:t>-</w:t>
            </w:r>
            <w:r>
              <w:rPr>
                <w:spacing w:val="-7"/>
                <w:sz w:val="22"/>
              </w:rPr>
              <w:t xml:space="preserve"> </w:t>
            </w:r>
            <w:r>
              <w:rPr>
                <w:sz w:val="22"/>
              </w:rPr>
              <w:t>начале</w:t>
            </w:r>
            <w:r>
              <w:rPr>
                <w:spacing w:val="-6"/>
                <w:sz w:val="22"/>
              </w:rPr>
              <w:t xml:space="preserve"> </w:t>
            </w:r>
            <w:r>
              <w:rPr>
                <w:sz w:val="22"/>
              </w:rPr>
              <w:t>XXI</w:t>
            </w:r>
            <w:r>
              <w:rPr>
                <w:spacing w:val="-5"/>
                <w:sz w:val="22"/>
              </w:rPr>
              <w:t xml:space="preserve"> </w:t>
            </w:r>
            <w:r>
              <w:rPr>
                <w:sz w:val="22"/>
              </w:rPr>
              <w:t>в.</w:t>
            </w:r>
            <w:r>
              <w:rPr>
                <w:spacing w:val="-7"/>
                <w:sz w:val="22"/>
              </w:rPr>
              <w:t xml:space="preserve"> </w:t>
            </w:r>
            <w:r>
              <w:rPr>
                <w:sz w:val="22"/>
              </w:rPr>
              <w:t>Современный</w:t>
            </w:r>
            <w:r>
              <w:rPr>
                <w:spacing w:val="-6"/>
                <w:sz w:val="22"/>
              </w:rPr>
              <w:t xml:space="preserve"> </w:t>
            </w:r>
            <w:r>
              <w:rPr>
                <w:spacing w:val="-5"/>
                <w:sz w:val="22"/>
              </w:rPr>
              <w:t>мир</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Развитие науки во второй половине XX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Сеть Интернет</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Течения и стили в художественной культуре второй половины XX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w:t>
            </w:r>
            <w:r>
              <w:rPr>
                <w:spacing w:val="40"/>
                <w:sz w:val="22"/>
              </w:rPr>
              <w:t xml:space="preserve"> </w:t>
            </w:r>
            <w:r>
              <w:rPr>
                <w:sz w:val="22"/>
              </w:rPr>
              <w:t>и авангардные течения. Джаз. Рок-музыка. Массовая культура. Молодежная культура</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w:t>
            </w:r>
            <w:r>
              <w:rPr>
                <w:spacing w:val="-4"/>
                <w:sz w:val="22"/>
              </w:rPr>
              <w:t>мире</w:t>
            </w:r>
          </w:p>
        </w:tc>
      </w:tr>
      <w:tr>
        <w:trPr>
          <w:trHeight w:val="450" w:hRule="atLeast"/>
        </w:trPr>
        <w:tc>
          <w:tcPr>
            <w:tcW w:w="9852"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ИСТОРИЯ</w:t>
            </w:r>
            <w:r>
              <w:rPr>
                <w:spacing w:val="-1"/>
                <w:sz w:val="22"/>
              </w:rPr>
              <w:t xml:space="preserve"> </w:t>
            </w:r>
            <w:r>
              <w:rPr>
                <w:spacing w:val="-2"/>
                <w:sz w:val="22"/>
              </w:rPr>
              <w:t>РОССИИ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СССР</w:t>
            </w:r>
            <w:r>
              <w:rPr>
                <w:spacing w:val="-4"/>
                <w:sz w:val="22"/>
              </w:rPr>
              <w:t xml:space="preserve"> </w:t>
            </w:r>
            <w:r>
              <w:rPr>
                <w:sz w:val="22"/>
              </w:rPr>
              <w:t>в</w:t>
            </w:r>
            <w:r>
              <w:rPr>
                <w:spacing w:val="-4"/>
                <w:sz w:val="22"/>
              </w:rPr>
              <w:t xml:space="preserve"> </w:t>
            </w:r>
            <w:r>
              <w:rPr>
                <w:sz w:val="22"/>
              </w:rPr>
              <w:t>1945</w:t>
            </w:r>
            <w:r>
              <w:rPr>
                <w:spacing w:val="-3"/>
                <w:sz w:val="22"/>
              </w:rPr>
              <w:t xml:space="preserve"> </w:t>
            </w:r>
            <w:r>
              <w:rPr>
                <w:sz w:val="22"/>
              </w:rPr>
              <w:t>-</w:t>
            </w:r>
            <w:r>
              <w:rPr>
                <w:spacing w:val="-5"/>
                <w:sz w:val="22"/>
              </w:rPr>
              <w:t xml:space="preserve"> </w:t>
            </w:r>
            <w:r>
              <w:rPr>
                <w:sz w:val="22"/>
              </w:rPr>
              <w:t>1953</w:t>
            </w:r>
            <w:r>
              <w:rPr>
                <w:spacing w:val="-4"/>
                <w:sz w:val="22"/>
              </w:rPr>
              <w:t xml:space="preserve"> </w:t>
            </w:r>
            <w:r>
              <w:rPr>
                <w:spacing w:val="-5"/>
                <w:sz w:val="22"/>
              </w:rPr>
              <w:t>гг.</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tc>
      </w:tr>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w:t>
            </w:r>
            <w:r>
              <w:rPr>
                <w:spacing w:val="-2"/>
                <w:sz w:val="22"/>
              </w:rPr>
              <w:t>врачей"</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w:t>
            </w:r>
            <w:r>
              <w:rPr>
                <w:spacing w:val="-2"/>
                <w:sz w:val="22"/>
              </w:rPr>
              <w:t>взаимоотношений</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СССР</w:t>
            </w:r>
            <w:r>
              <w:rPr>
                <w:spacing w:val="-7"/>
                <w:sz w:val="22"/>
              </w:rPr>
              <w:t xml:space="preserve"> </w:t>
            </w:r>
            <w:r>
              <w:rPr>
                <w:sz w:val="22"/>
              </w:rPr>
              <w:t>в</w:t>
            </w:r>
            <w:r>
              <w:rPr>
                <w:spacing w:val="-7"/>
                <w:sz w:val="22"/>
              </w:rPr>
              <w:t xml:space="preserve"> </w:t>
            </w:r>
            <w:r>
              <w:rPr>
                <w:sz w:val="22"/>
              </w:rPr>
              <w:t>середине</w:t>
            </w:r>
            <w:r>
              <w:rPr>
                <w:spacing w:val="-6"/>
                <w:sz w:val="22"/>
              </w:rPr>
              <w:t xml:space="preserve"> </w:t>
            </w:r>
            <w:r>
              <w:rPr>
                <w:sz w:val="22"/>
              </w:rPr>
              <w:t>1950-х</w:t>
            </w:r>
            <w:r>
              <w:rPr>
                <w:spacing w:val="-7"/>
                <w:sz w:val="22"/>
              </w:rPr>
              <w:t xml:space="preserve"> </w:t>
            </w:r>
            <w:r>
              <w:rPr>
                <w:sz w:val="22"/>
              </w:rPr>
              <w:t>-</w:t>
            </w:r>
            <w:r>
              <w:rPr>
                <w:spacing w:val="-5"/>
                <w:sz w:val="22"/>
              </w:rPr>
              <w:t xml:space="preserve"> </w:t>
            </w:r>
            <w:r>
              <w:rPr>
                <w:sz w:val="22"/>
              </w:rPr>
              <w:t>первой</w:t>
            </w:r>
            <w:r>
              <w:rPr>
                <w:spacing w:val="-6"/>
                <w:sz w:val="22"/>
              </w:rPr>
              <w:t xml:space="preserve"> </w:t>
            </w:r>
            <w:r>
              <w:rPr>
                <w:sz w:val="22"/>
              </w:rPr>
              <w:t>половине</w:t>
            </w:r>
            <w:r>
              <w:rPr>
                <w:spacing w:val="-7"/>
                <w:sz w:val="22"/>
              </w:rPr>
              <w:t xml:space="preserve"> </w:t>
            </w:r>
            <w:r>
              <w:rPr>
                <w:sz w:val="22"/>
              </w:rPr>
              <w:t>1960-х</w:t>
            </w:r>
            <w:r>
              <w:rPr>
                <w:spacing w:val="-7"/>
                <w:sz w:val="22"/>
              </w:rPr>
              <w:t xml:space="preserve"> </w:t>
            </w:r>
            <w:r>
              <w:rPr>
                <w:spacing w:val="-5"/>
                <w:sz w:val="22"/>
              </w:rPr>
              <w:t>гг.</w:t>
            </w:r>
          </w:p>
        </w:tc>
      </w:tr>
      <w:tr>
        <w:trPr>
          <w:trHeight w:val="192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w:t>
            </w:r>
            <w:r>
              <w:rPr>
                <w:spacing w:val="-3"/>
                <w:sz w:val="22"/>
              </w:rPr>
              <w:t xml:space="preserve"> </w:t>
            </w:r>
            <w:r>
              <w:rPr>
                <w:sz w:val="22"/>
              </w:rPr>
              <w:t>культа</w:t>
            </w:r>
            <w:r>
              <w:rPr>
                <w:spacing w:val="-3"/>
                <w:sz w:val="22"/>
              </w:rPr>
              <w:t xml:space="preserve"> </w:t>
            </w:r>
            <w:r>
              <w:rPr>
                <w:sz w:val="22"/>
              </w:rPr>
              <w:t>личности</w:t>
            </w:r>
            <w:r>
              <w:rPr>
                <w:spacing w:val="-4"/>
                <w:sz w:val="22"/>
              </w:rPr>
              <w:t xml:space="preserve"> </w:t>
            </w:r>
            <w:r>
              <w:rPr>
                <w:sz w:val="22"/>
              </w:rPr>
              <w:t>Сталина.</w:t>
            </w:r>
            <w:r>
              <w:rPr>
                <w:spacing w:val="-4"/>
                <w:sz w:val="22"/>
              </w:rPr>
              <w:t xml:space="preserve"> </w:t>
            </w:r>
            <w:r>
              <w:rPr>
                <w:sz w:val="22"/>
              </w:rPr>
              <w:t>Реакция</w:t>
            </w:r>
            <w:r>
              <w:rPr>
                <w:spacing w:val="-2"/>
                <w:sz w:val="22"/>
              </w:rPr>
              <w:t xml:space="preserve"> </w:t>
            </w:r>
            <w:r>
              <w:rPr>
                <w:sz w:val="22"/>
              </w:rPr>
              <w:t>на</w:t>
            </w:r>
            <w:r>
              <w:rPr>
                <w:spacing w:val="-4"/>
                <w:sz w:val="22"/>
              </w:rPr>
              <w:t xml:space="preserve"> </w:t>
            </w:r>
            <w:r>
              <w:rPr>
                <w:sz w:val="22"/>
              </w:rPr>
              <w:t>доклад</w:t>
            </w:r>
            <w:r>
              <w:rPr>
                <w:spacing w:val="-3"/>
                <w:sz w:val="22"/>
              </w:rPr>
              <w:t xml:space="preserve"> </w:t>
            </w:r>
            <w:r>
              <w:rPr>
                <w:sz w:val="22"/>
              </w:rPr>
              <w:t>Хрущева</w:t>
            </w:r>
            <w:r>
              <w:rPr>
                <w:spacing w:val="-4"/>
                <w:sz w:val="22"/>
              </w:rPr>
              <w:t xml:space="preserve"> </w:t>
            </w:r>
            <w:r>
              <w:rPr>
                <w:sz w:val="22"/>
              </w:rPr>
              <w:t>в</w:t>
            </w:r>
            <w:r>
              <w:rPr>
                <w:spacing w:val="-2"/>
                <w:sz w:val="22"/>
              </w:rPr>
              <w:t xml:space="preserve"> </w:t>
            </w:r>
            <w:r>
              <w:rPr>
                <w:sz w:val="22"/>
              </w:rPr>
              <w:t>стране</w:t>
            </w:r>
            <w:r>
              <w:rPr>
                <w:spacing w:val="-3"/>
                <w:sz w:val="22"/>
              </w:rPr>
              <w:t xml:space="preserve"> </w:t>
            </w:r>
            <w:r>
              <w:rPr>
                <w:sz w:val="22"/>
              </w:rPr>
              <w:t>и</w:t>
            </w:r>
            <w:r>
              <w:rPr>
                <w:spacing w:val="-3"/>
                <w:sz w:val="22"/>
              </w:rPr>
              <w:t xml:space="preserve"> </w:t>
            </w:r>
            <w:r>
              <w:rPr>
                <w:sz w:val="22"/>
              </w:rPr>
              <w:t>мире.</w:t>
            </w:r>
            <w:r>
              <w:rPr>
                <w:spacing w:val="-2"/>
                <w:sz w:val="22"/>
              </w:rPr>
              <w:t xml:space="preserve"> </w:t>
            </w:r>
            <w:r>
              <w:rPr>
                <w:sz w:val="22"/>
              </w:rPr>
              <w:t>Начало реабилитации</w:t>
            </w:r>
            <w:r>
              <w:rPr>
                <w:spacing w:val="-2"/>
                <w:sz w:val="22"/>
              </w:rPr>
              <w:t xml:space="preserve"> </w:t>
            </w:r>
            <w:r>
              <w:rPr>
                <w:sz w:val="22"/>
              </w:rPr>
              <w:t>жертв</w:t>
            </w:r>
            <w:r>
              <w:rPr>
                <w:spacing w:val="-2"/>
                <w:sz w:val="22"/>
              </w:rPr>
              <w:t xml:space="preserve"> </w:t>
            </w:r>
            <w:r>
              <w:rPr>
                <w:sz w:val="22"/>
              </w:rPr>
              <w:t>массовых</w:t>
            </w:r>
            <w:r>
              <w:rPr>
                <w:spacing w:val="-2"/>
                <w:sz w:val="22"/>
              </w:rPr>
              <w:t xml:space="preserve"> </w:t>
            </w:r>
            <w:r>
              <w:rPr>
                <w:sz w:val="22"/>
              </w:rPr>
              <w:t>политических</w:t>
            </w:r>
            <w:r>
              <w:rPr>
                <w:spacing w:val="-2"/>
                <w:sz w:val="22"/>
              </w:rPr>
              <w:t xml:space="preserve"> </w:t>
            </w:r>
            <w:r>
              <w:rPr>
                <w:sz w:val="22"/>
              </w:rPr>
              <w:t>репрессий</w:t>
            </w:r>
            <w:r>
              <w:rPr>
                <w:spacing w:val="-2"/>
                <w:sz w:val="22"/>
              </w:rPr>
              <w:t xml:space="preserve"> </w:t>
            </w:r>
            <w:r>
              <w:rPr>
                <w:sz w:val="22"/>
              </w:rPr>
              <w:t>и</w:t>
            </w:r>
            <w:r>
              <w:rPr>
                <w:spacing w:val="-1"/>
                <w:sz w:val="22"/>
              </w:rPr>
              <w:t xml:space="preserve"> </w:t>
            </w:r>
            <w:r>
              <w:rPr>
                <w:sz w:val="22"/>
              </w:rPr>
              <w:t>смягчение</w:t>
            </w:r>
            <w:r>
              <w:rPr>
                <w:spacing w:val="-2"/>
                <w:sz w:val="22"/>
              </w:rPr>
              <w:t xml:space="preserve"> </w:t>
            </w:r>
            <w:r>
              <w:rPr>
                <w:sz w:val="22"/>
              </w:rPr>
              <w:t>политической</w:t>
            </w:r>
            <w:r>
              <w:rPr>
                <w:spacing w:val="-1"/>
                <w:sz w:val="22"/>
              </w:rPr>
              <w:t xml:space="preserve"> </w:t>
            </w:r>
            <w:r>
              <w:rPr>
                <w:sz w:val="22"/>
              </w:rPr>
              <w:t>цензуры. Возвращение депортированных народов. Особенности национальной политики. Утверждение единоличной власти Хрущева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Культурное</w:t>
            </w:r>
            <w:r>
              <w:rPr>
                <w:spacing w:val="54"/>
                <w:sz w:val="22"/>
              </w:rPr>
              <w:t xml:space="preserve"> </w:t>
            </w:r>
            <w:r>
              <w:rPr>
                <w:sz w:val="22"/>
              </w:rPr>
              <w:t>пространство</w:t>
            </w:r>
            <w:r>
              <w:rPr>
                <w:spacing w:val="54"/>
                <w:sz w:val="22"/>
              </w:rPr>
              <w:t xml:space="preserve"> </w:t>
            </w:r>
            <w:r>
              <w:rPr>
                <w:sz w:val="22"/>
              </w:rPr>
              <w:t>и</w:t>
            </w:r>
            <w:r>
              <w:rPr>
                <w:spacing w:val="52"/>
                <w:sz w:val="22"/>
              </w:rPr>
              <w:t xml:space="preserve"> </w:t>
            </w:r>
            <w:r>
              <w:rPr>
                <w:sz w:val="22"/>
              </w:rPr>
              <w:t>повседневная</w:t>
            </w:r>
            <w:r>
              <w:rPr>
                <w:spacing w:val="54"/>
                <w:sz w:val="22"/>
              </w:rPr>
              <w:t xml:space="preserve"> </w:t>
            </w:r>
            <w:r>
              <w:rPr>
                <w:sz w:val="22"/>
              </w:rPr>
              <w:t>жизнь.</w:t>
            </w:r>
            <w:r>
              <w:rPr>
                <w:spacing w:val="53"/>
                <w:sz w:val="22"/>
              </w:rPr>
              <w:t xml:space="preserve"> </w:t>
            </w:r>
            <w:r>
              <w:rPr>
                <w:sz w:val="22"/>
              </w:rPr>
              <w:t>Изменение</w:t>
            </w:r>
            <w:r>
              <w:rPr>
                <w:spacing w:val="52"/>
                <w:sz w:val="22"/>
              </w:rPr>
              <w:t xml:space="preserve"> </w:t>
            </w:r>
            <w:r>
              <w:rPr>
                <w:sz w:val="22"/>
              </w:rPr>
              <w:t>общественной</w:t>
            </w:r>
            <w:r>
              <w:rPr>
                <w:spacing w:val="53"/>
                <w:sz w:val="22"/>
              </w:rPr>
              <w:t xml:space="preserve"> </w:t>
            </w:r>
            <w:r>
              <w:rPr>
                <w:spacing w:val="-2"/>
                <w:sz w:val="22"/>
              </w:rPr>
              <w:t>атмосферы.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w:t>
            </w:r>
            <w:r>
              <w:rPr>
                <w:spacing w:val="-2"/>
                <w:sz w:val="22"/>
              </w:rPr>
              <w:t>"тамиздат"</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Социально-экономическое</w:t>
            </w:r>
            <w:r>
              <w:rPr>
                <w:spacing w:val="80"/>
                <w:sz w:val="22"/>
              </w:rPr>
              <w:t xml:space="preserve"> </w:t>
            </w:r>
            <w:r>
              <w:rPr>
                <w:sz w:val="22"/>
              </w:rPr>
              <w:t>развитие</w:t>
            </w:r>
            <w:r>
              <w:rPr>
                <w:spacing w:val="80"/>
                <w:sz w:val="22"/>
              </w:rPr>
              <w:t xml:space="preserve"> </w:t>
            </w:r>
            <w:r>
              <w:rPr>
                <w:sz w:val="22"/>
              </w:rPr>
              <w:t>СССР.</w:t>
            </w:r>
            <w:r>
              <w:rPr>
                <w:spacing w:val="80"/>
                <w:sz w:val="22"/>
              </w:rPr>
              <w:t xml:space="preserve"> </w:t>
            </w:r>
            <w:r>
              <w:rPr>
                <w:sz w:val="22"/>
              </w:rPr>
              <w:t>"Догнать</w:t>
            </w:r>
            <w:r>
              <w:rPr>
                <w:spacing w:val="80"/>
                <w:sz w:val="22"/>
              </w:rPr>
              <w:t xml:space="preserve"> </w:t>
            </w:r>
            <w:r>
              <w:rPr>
                <w:sz w:val="22"/>
              </w:rPr>
              <w:t>и</w:t>
            </w:r>
            <w:r>
              <w:rPr>
                <w:spacing w:val="80"/>
                <w:sz w:val="22"/>
              </w:rPr>
              <w:t xml:space="preserve"> </w:t>
            </w:r>
            <w:r>
              <w:rPr>
                <w:sz w:val="22"/>
              </w:rPr>
              <w:t>перегнать</w:t>
            </w:r>
            <w:r>
              <w:rPr>
                <w:spacing w:val="80"/>
                <w:sz w:val="22"/>
              </w:rPr>
              <w:t xml:space="preserve"> </w:t>
            </w:r>
            <w:r>
              <w:rPr>
                <w:sz w:val="22"/>
              </w:rPr>
              <w:t>Америку".</w:t>
            </w:r>
            <w:r>
              <w:rPr>
                <w:spacing w:val="80"/>
                <w:sz w:val="22"/>
              </w:rPr>
              <w:t xml:space="preserve"> </w:t>
            </w:r>
            <w:r>
              <w:rPr>
                <w:sz w:val="22"/>
              </w:rPr>
              <w:t>Попытки</w:t>
            </w:r>
            <w:r>
              <w:rPr>
                <w:spacing w:val="40"/>
                <w:sz w:val="22"/>
              </w:rPr>
              <w:t xml:space="preserve"> </w:t>
            </w:r>
            <w:r>
              <w:rPr>
                <w:sz w:val="22"/>
              </w:rPr>
              <w:t>решения продовольственной проблемы. Освоение целинных земель</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w:t>
            </w:r>
            <w:r>
              <w:rPr>
                <w:spacing w:val="40"/>
                <w:sz w:val="22"/>
              </w:rPr>
              <w:t xml:space="preserve"> </w:t>
            </w:r>
            <w:r>
              <w:rPr>
                <w:sz w:val="22"/>
              </w:rPr>
              <w:t>Земли. Исторические полеты Ю.А. Гагарина и первой в мире женщины-космонавта В.В. Терешковой. Влияние НТР на перемены в повседневной жизни людей</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 xml:space="preserve">XXII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w:t>
            </w:r>
            <w:r>
              <w:rPr>
                <w:spacing w:val="-2"/>
                <w:sz w:val="22"/>
              </w:rPr>
              <w:t>потребления</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w:t>
            </w:r>
            <w:r>
              <w:rPr>
                <w:spacing w:val="-4"/>
                <w:sz w:val="22"/>
              </w:rPr>
              <w:t xml:space="preserve"> </w:t>
            </w:r>
            <w:r>
              <w:rPr>
                <w:sz w:val="22"/>
              </w:rPr>
              <w:t>1961</w:t>
            </w:r>
            <w:r>
              <w:rPr>
                <w:spacing w:val="-2"/>
                <w:sz w:val="22"/>
              </w:rPr>
              <w:t xml:space="preserve"> </w:t>
            </w:r>
            <w:r>
              <w:rPr>
                <w:sz w:val="22"/>
              </w:rPr>
              <w:t>г.,</w:t>
            </w:r>
            <w:r>
              <w:rPr>
                <w:spacing w:val="-3"/>
                <w:sz w:val="22"/>
              </w:rPr>
              <w:t xml:space="preserve"> </w:t>
            </w:r>
            <w:r>
              <w:rPr>
                <w:sz w:val="22"/>
              </w:rPr>
              <w:t>Карибский</w:t>
            </w:r>
            <w:r>
              <w:rPr>
                <w:spacing w:val="-3"/>
                <w:sz w:val="22"/>
              </w:rPr>
              <w:t xml:space="preserve"> </w:t>
            </w:r>
            <w:r>
              <w:rPr>
                <w:sz w:val="22"/>
              </w:rPr>
              <w:t>кризис</w:t>
            </w:r>
            <w:r>
              <w:rPr>
                <w:spacing w:val="-4"/>
                <w:sz w:val="22"/>
              </w:rPr>
              <w:t xml:space="preserve"> </w:t>
            </w:r>
            <w:r>
              <w:rPr>
                <w:sz w:val="22"/>
              </w:rPr>
              <w:t>1962</w:t>
            </w:r>
            <w:r>
              <w:rPr>
                <w:spacing w:val="-4"/>
                <w:sz w:val="22"/>
              </w:rPr>
              <w:t xml:space="preserve"> </w:t>
            </w:r>
            <w:r>
              <w:rPr>
                <w:sz w:val="22"/>
              </w:rPr>
              <w:t>г.).</w:t>
            </w:r>
            <w:r>
              <w:rPr>
                <w:spacing w:val="-2"/>
                <w:sz w:val="22"/>
              </w:rPr>
              <w:t xml:space="preserve"> </w:t>
            </w:r>
            <w:r>
              <w:rPr>
                <w:sz w:val="22"/>
              </w:rPr>
              <w:t>СССР</w:t>
            </w:r>
            <w:r>
              <w:rPr>
                <w:spacing w:val="-3"/>
                <w:sz w:val="22"/>
              </w:rPr>
              <w:t xml:space="preserve"> </w:t>
            </w:r>
            <w:r>
              <w:rPr>
                <w:sz w:val="22"/>
              </w:rPr>
              <w:t>и</w:t>
            </w:r>
            <w:r>
              <w:rPr>
                <w:spacing w:val="-3"/>
                <w:sz w:val="22"/>
              </w:rPr>
              <w:t xml:space="preserve"> </w:t>
            </w:r>
            <w:r>
              <w:rPr>
                <w:sz w:val="22"/>
              </w:rPr>
              <w:t>мировая</w:t>
            </w:r>
            <w:r>
              <w:rPr>
                <w:spacing w:val="-3"/>
                <w:sz w:val="22"/>
              </w:rPr>
              <w:t xml:space="preserve"> </w:t>
            </w:r>
            <w:r>
              <w:rPr>
                <w:sz w:val="22"/>
              </w:rPr>
              <w:t>социалистическая</w:t>
            </w:r>
            <w:r>
              <w:rPr>
                <w:spacing w:val="-3"/>
                <w:sz w:val="22"/>
              </w:rPr>
              <w:t xml:space="preserve"> </w:t>
            </w:r>
            <w:r>
              <w:rPr>
                <w:sz w:val="22"/>
              </w:rPr>
              <w:t>система.</w:t>
            </w:r>
            <w:r>
              <w:rPr>
                <w:spacing w:val="-3"/>
                <w:sz w:val="22"/>
              </w:rPr>
              <w:t xml:space="preserve"> </w:t>
            </w:r>
            <w:r>
              <w:rPr>
                <w:sz w:val="22"/>
              </w:rPr>
              <w:t>Распад колониальных систем и борьба за влияние в странах третьего мира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Конец</w:t>
            </w:r>
            <w:r>
              <w:rPr>
                <w:spacing w:val="40"/>
                <w:sz w:val="22"/>
              </w:rPr>
              <w:t xml:space="preserve"> </w:t>
            </w:r>
            <w:r>
              <w:rPr>
                <w:sz w:val="22"/>
              </w:rPr>
              <w:t>оттепели.</w:t>
            </w:r>
            <w:r>
              <w:rPr>
                <w:spacing w:val="40"/>
                <w:sz w:val="22"/>
              </w:rPr>
              <w:t xml:space="preserve"> </w:t>
            </w:r>
            <w:r>
              <w:rPr>
                <w:sz w:val="22"/>
              </w:rPr>
              <w:t>Нарастание</w:t>
            </w:r>
            <w:r>
              <w:rPr>
                <w:spacing w:val="40"/>
                <w:sz w:val="22"/>
              </w:rPr>
              <w:t xml:space="preserve"> </w:t>
            </w:r>
            <w:r>
              <w:rPr>
                <w:sz w:val="22"/>
              </w:rPr>
              <w:t>негативных</w:t>
            </w:r>
            <w:r>
              <w:rPr>
                <w:spacing w:val="40"/>
                <w:sz w:val="22"/>
              </w:rPr>
              <w:t xml:space="preserve"> </w:t>
            </w:r>
            <w:r>
              <w:rPr>
                <w:sz w:val="22"/>
              </w:rPr>
              <w:t>тенденций</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Кризис</w:t>
            </w:r>
            <w:r>
              <w:rPr>
                <w:spacing w:val="40"/>
                <w:sz w:val="22"/>
              </w:rPr>
              <w:t xml:space="preserve"> </w:t>
            </w:r>
            <w:r>
              <w:rPr>
                <w:sz w:val="22"/>
              </w:rPr>
              <w:t>доверия</w:t>
            </w:r>
            <w:r>
              <w:rPr>
                <w:spacing w:val="40"/>
                <w:sz w:val="22"/>
              </w:rPr>
              <w:t xml:space="preserve"> </w:t>
            </w:r>
            <w:r>
              <w:rPr>
                <w:sz w:val="22"/>
              </w:rPr>
              <w:t>власти. Новочеркасские события. Смещение Н.С. Хрущева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Советское</w:t>
            </w:r>
            <w:r>
              <w:rPr>
                <w:spacing w:val="-7"/>
                <w:sz w:val="22"/>
              </w:rPr>
              <w:t xml:space="preserve"> </w:t>
            </w:r>
            <w:r>
              <w:rPr>
                <w:sz w:val="22"/>
              </w:rPr>
              <w:t>государство</w:t>
            </w:r>
            <w:r>
              <w:rPr>
                <w:spacing w:val="-7"/>
                <w:sz w:val="22"/>
              </w:rPr>
              <w:t xml:space="preserve"> </w:t>
            </w:r>
            <w:r>
              <w:rPr>
                <w:sz w:val="22"/>
              </w:rPr>
              <w:t>и</w:t>
            </w:r>
            <w:r>
              <w:rPr>
                <w:spacing w:val="-6"/>
                <w:sz w:val="22"/>
              </w:rPr>
              <w:t xml:space="preserve"> </w:t>
            </w:r>
            <w:r>
              <w:rPr>
                <w:sz w:val="22"/>
              </w:rPr>
              <w:t>общество</w:t>
            </w:r>
            <w:r>
              <w:rPr>
                <w:spacing w:val="-7"/>
                <w:sz w:val="22"/>
              </w:rPr>
              <w:t xml:space="preserve"> </w:t>
            </w:r>
            <w:r>
              <w:rPr>
                <w:sz w:val="22"/>
              </w:rPr>
              <w:t>в</w:t>
            </w:r>
            <w:r>
              <w:rPr>
                <w:spacing w:val="-6"/>
                <w:sz w:val="22"/>
              </w:rPr>
              <w:t xml:space="preserve"> </w:t>
            </w:r>
            <w:r>
              <w:rPr>
                <w:sz w:val="22"/>
              </w:rPr>
              <w:t>середине</w:t>
            </w:r>
            <w:r>
              <w:rPr>
                <w:spacing w:val="-7"/>
                <w:sz w:val="22"/>
              </w:rPr>
              <w:t xml:space="preserve"> </w:t>
            </w:r>
            <w:r>
              <w:rPr>
                <w:sz w:val="22"/>
              </w:rPr>
              <w:t>1960-х</w:t>
            </w:r>
            <w:r>
              <w:rPr>
                <w:spacing w:val="-7"/>
                <w:sz w:val="22"/>
              </w:rPr>
              <w:t xml:space="preserve"> </w:t>
            </w:r>
            <w:r>
              <w:rPr>
                <w:sz w:val="22"/>
              </w:rPr>
              <w:t>-</w:t>
            </w:r>
            <w:r>
              <w:rPr>
                <w:spacing w:val="-8"/>
                <w:sz w:val="22"/>
              </w:rPr>
              <w:t xml:space="preserve"> </w:t>
            </w:r>
            <w:r>
              <w:rPr>
                <w:sz w:val="22"/>
              </w:rPr>
              <w:t>начале</w:t>
            </w:r>
            <w:r>
              <w:rPr>
                <w:spacing w:val="-6"/>
                <w:sz w:val="22"/>
              </w:rPr>
              <w:t xml:space="preserve"> </w:t>
            </w:r>
            <w:r>
              <w:rPr>
                <w:sz w:val="22"/>
              </w:rPr>
              <w:t>1980-х</w:t>
            </w:r>
            <w:r>
              <w:rPr>
                <w:spacing w:val="-8"/>
                <w:sz w:val="22"/>
              </w:rPr>
              <w:t xml:space="preserve"> </w:t>
            </w:r>
            <w:r>
              <w:rPr>
                <w:spacing w:val="-5"/>
                <w:sz w:val="22"/>
              </w:rPr>
              <w:t>гг.</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 xml:space="preserve">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w:t>
            </w:r>
            <w:hyperlink r:id="rId141">
              <w:r>
                <w:rPr>
                  <w:rStyle w:val="ListLabel1"/>
                  <w:color w:val="0000FF"/>
                  <w:sz w:val="22"/>
                </w:rPr>
                <w:t>Конституция</w:t>
              </w:r>
            </w:hyperlink>
            <w:r>
              <w:rPr>
                <w:color w:val="0000FF"/>
                <w:sz w:val="22"/>
              </w:rPr>
              <w:t xml:space="preserve"> </w:t>
            </w:r>
            <w:r>
              <w:rPr>
                <w:sz w:val="22"/>
              </w:rPr>
              <w:t xml:space="preserve">СССР 1977 г. Концепция "развитого </w:t>
            </w:r>
            <w:r>
              <w:rPr>
                <w:spacing w:val="-2"/>
                <w:sz w:val="22"/>
              </w:rPr>
              <w:t>социализма"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 энергетического комплекса (ТЭК)</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Повседневность</w:t>
            </w:r>
            <w:r>
              <w:rPr>
                <w:spacing w:val="-5"/>
                <w:sz w:val="22"/>
              </w:rPr>
              <w:t xml:space="preserve"> </w:t>
            </w:r>
            <w:r>
              <w:rPr>
                <w:sz w:val="22"/>
              </w:rPr>
              <w:t>в</w:t>
            </w:r>
            <w:r>
              <w:rPr>
                <w:spacing w:val="-3"/>
                <w:sz w:val="22"/>
              </w:rPr>
              <w:t xml:space="preserve"> </w:t>
            </w:r>
            <w:r>
              <w:rPr>
                <w:sz w:val="22"/>
              </w:rPr>
              <w:t>городе</w:t>
            </w:r>
            <w:r>
              <w:rPr>
                <w:spacing w:val="-4"/>
                <w:sz w:val="22"/>
              </w:rPr>
              <w:t xml:space="preserve"> </w:t>
            </w:r>
            <w:r>
              <w:rPr>
                <w:sz w:val="22"/>
              </w:rPr>
              <w:t>и</w:t>
            </w:r>
            <w:r>
              <w:rPr>
                <w:spacing w:val="-4"/>
                <w:sz w:val="22"/>
              </w:rPr>
              <w:t xml:space="preserve"> </w:t>
            </w:r>
            <w:r>
              <w:rPr>
                <w:sz w:val="22"/>
              </w:rPr>
              <w:t>в</w:t>
            </w:r>
            <w:r>
              <w:rPr>
                <w:spacing w:val="-3"/>
                <w:sz w:val="22"/>
              </w:rPr>
              <w:t xml:space="preserve"> </w:t>
            </w:r>
            <w:r>
              <w:rPr>
                <w:sz w:val="22"/>
              </w:rPr>
              <w:t>деревне.</w:t>
            </w:r>
            <w:r>
              <w:rPr>
                <w:spacing w:val="-5"/>
                <w:sz w:val="22"/>
              </w:rPr>
              <w:t xml:space="preserve"> </w:t>
            </w:r>
            <w:r>
              <w:rPr>
                <w:sz w:val="22"/>
              </w:rPr>
              <w:t>Рост</w:t>
            </w:r>
            <w:r>
              <w:rPr>
                <w:spacing w:val="-3"/>
                <w:sz w:val="22"/>
              </w:rPr>
              <w:t xml:space="preserve"> </w:t>
            </w:r>
            <w:r>
              <w:rPr>
                <w:sz w:val="22"/>
              </w:rPr>
              <w:t>социальной</w:t>
            </w:r>
            <w:r>
              <w:rPr>
                <w:spacing w:val="-4"/>
                <w:sz w:val="22"/>
              </w:rPr>
              <w:t xml:space="preserve"> </w:t>
            </w:r>
            <w:r>
              <w:rPr>
                <w:sz w:val="22"/>
              </w:rPr>
              <w:t>мобильности.</w:t>
            </w:r>
            <w:r>
              <w:rPr>
                <w:spacing w:val="-3"/>
                <w:sz w:val="22"/>
              </w:rPr>
              <w:t xml:space="preserve"> </w:t>
            </w:r>
            <w:r>
              <w:rPr>
                <w:sz w:val="22"/>
              </w:rPr>
              <w:t>Миграция</w:t>
            </w:r>
            <w:r>
              <w:rPr>
                <w:spacing w:val="-3"/>
                <w:sz w:val="22"/>
              </w:rPr>
              <w:t xml:space="preserve"> </w:t>
            </w:r>
            <w:r>
              <w:rPr>
                <w:sz w:val="22"/>
              </w:rPr>
              <w:t>населения</w:t>
            </w:r>
            <w:r>
              <w:rPr>
                <w:spacing w:val="-5"/>
                <w:sz w:val="22"/>
              </w:rPr>
              <w:t xml:space="preserve"> </w:t>
            </w:r>
            <w:r>
              <w:rPr>
                <w:sz w:val="22"/>
              </w:rPr>
              <w:t>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w:t>
            </w:r>
            <w:r>
              <w:rPr>
                <w:spacing w:val="40"/>
                <w:sz w:val="22"/>
              </w:rPr>
              <w:t xml:space="preserve"> </w:t>
            </w:r>
            <w:r>
              <w:rPr>
                <w:sz w:val="22"/>
              </w:rPr>
              <w:t>развитие союзных республик. Общественные настроения. Потребительские тенденции в советском обществе. Дефицит и очереди</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w:t>
            </w:r>
            <w:r>
              <w:rPr>
                <w:spacing w:val="40"/>
                <w:sz w:val="22"/>
              </w:rPr>
              <w:t xml:space="preserve"> </w:t>
            </w:r>
            <w:r>
              <w:rPr>
                <w:sz w:val="22"/>
              </w:rPr>
              <w:t>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Л.И.</w:t>
            </w:r>
            <w:r>
              <w:rPr>
                <w:spacing w:val="-8"/>
                <w:sz w:val="22"/>
              </w:rPr>
              <w:t xml:space="preserve"> </w:t>
            </w:r>
            <w:r>
              <w:rPr>
                <w:sz w:val="22"/>
              </w:rPr>
              <w:t>Брежнев</w:t>
            </w:r>
            <w:r>
              <w:rPr>
                <w:spacing w:val="-8"/>
                <w:sz w:val="22"/>
              </w:rPr>
              <w:t xml:space="preserve"> </w:t>
            </w:r>
            <w:r>
              <w:rPr>
                <w:sz w:val="22"/>
              </w:rPr>
              <w:t>в</w:t>
            </w:r>
            <w:r>
              <w:rPr>
                <w:spacing w:val="-8"/>
                <w:sz w:val="22"/>
              </w:rPr>
              <w:t xml:space="preserve"> </w:t>
            </w:r>
            <w:r>
              <w:rPr>
                <w:sz w:val="22"/>
              </w:rPr>
              <w:t>оценках</w:t>
            </w:r>
            <w:r>
              <w:rPr>
                <w:spacing w:val="-8"/>
                <w:sz w:val="22"/>
              </w:rPr>
              <w:t xml:space="preserve"> </w:t>
            </w:r>
            <w:r>
              <w:rPr>
                <w:sz w:val="22"/>
              </w:rPr>
              <w:t>современников</w:t>
            </w:r>
            <w:r>
              <w:rPr>
                <w:spacing w:val="-7"/>
                <w:sz w:val="22"/>
              </w:rPr>
              <w:t xml:space="preserve"> </w:t>
            </w:r>
            <w:r>
              <w:rPr>
                <w:sz w:val="22"/>
              </w:rPr>
              <w:t>и</w:t>
            </w:r>
            <w:r>
              <w:rPr>
                <w:spacing w:val="-7"/>
                <w:sz w:val="22"/>
              </w:rPr>
              <w:t xml:space="preserve"> </w:t>
            </w:r>
            <w:r>
              <w:rPr>
                <w:spacing w:val="-2"/>
                <w:sz w:val="22"/>
              </w:rPr>
              <w:t>историков</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Политика</w:t>
            </w:r>
            <w:r>
              <w:rPr>
                <w:spacing w:val="-9"/>
                <w:sz w:val="22"/>
              </w:rPr>
              <w:t xml:space="preserve"> </w:t>
            </w:r>
            <w:r>
              <w:rPr>
                <w:sz w:val="22"/>
              </w:rPr>
              <w:t>перестройки.</w:t>
            </w:r>
            <w:r>
              <w:rPr>
                <w:spacing w:val="-9"/>
                <w:sz w:val="22"/>
              </w:rPr>
              <w:t xml:space="preserve"> </w:t>
            </w:r>
            <w:r>
              <w:rPr>
                <w:sz w:val="22"/>
              </w:rPr>
              <w:t>Распад</w:t>
            </w:r>
            <w:r>
              <w:rPr>
                <w:spacing w:val="-8"/>
                <w:sz w:val="22"/>
              </w:rPr>
              <w:t xml:space="preserve"> </w:t>
            </w:r>
            <w:r>
              <w:rPr>
                <w:sz w:val="22"/>
              </w:rPr>
              <w:t>СССР</w:t>
            </w:r>
            <w:r>
              <w:rPr>
                <w:spacing w:val="-9"/>
                <w:sz w:val="22"/>
              </w:rPr>
              <w:t xml:space="preserve"> </w:t>
            </w:r>
            <w:r>
              <w:rPr>
                <w:sz w:val="22"/>
              </w:rPr>
              <w:t>(1985</w:t>
            </w:r>
            <w:r>
              <w:rPr>
                <w:spacing w:val="-5"/>
                <w:sz w:val="22"/>
              </w:rPr>
              <w:t xml:space="preserve"> </w:t>
            </w:r>
            <w:r>
              <w:rPr>
                <w:sz w:val="22"/>
              </w:rPr>
              <w:t>-</w:t>
            </w:r>
            <w:r>
              <w:rPr>
                <w:spacing w:val="-9"/>
                <w:sz w:val="22"/>
              </w:rPr>
              <w:t xml:space="preserve"> </w:t>
            </w:r>
            <w:r>
              <w:rPr>
                <w:spacing w:val="-2"/>
                <w:sz w:val="22"/>
              </w:rPr>
              <w:t>1991)</w:t>
            </w:r>
          </w:p>
        </w:tc>
      </w:tr>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Нарастание</w:t>
            </w:r>
            <w:r>
              <w:rPr>
                <w:spacing w:val="-3"/>
                <w:sz w:val="22"/>
              </w:rPr>
              <w:t xml:space="preserve"> </w:t>
            </w:r>
            <w:r>
              <w:rPr>
                <w:sz w:val="22"/>
              </w:rPr>
              <w:t>кризисных</w:t>
            </w:r>
            <w:r>
              <w:rPr>
                <w:spacing w:val="-5"/>
                <w:sz w:val="22"/>
              </w:rPr>
              <w:t xml:space="preserve"> </w:t>
            </w:r>
            <w:r>
              <w:rPr>
                <w:sz w:val="22"/>
              </w:rPr>
              <w:t>явлений</w:t>
            </w:r>
            <w:r>
              <w:rPr>
                <w:spacing w:val="-5"/>
                <w:sz w:val="22"/>
              </w:rPr>
              <w:t xml:space="preserve"> </w:t>
            </w:r>
            <w:r>
              <w:rPr>
                <w:sz w:val="22"/>
              </w:rPr>
              <w:t>в</w:t>
            </w:r>
            <w:r>
              <w:rPr>
                <w:spacing w:val="-4"/>
                <w:sz w:val="22"/>
              </w:rPr>
              <w:t xml:space="preserve"> </w:t>
            </w:r>
            <w:r>
              <w:rPr>
                <w:sz w:val="22"/>
              </w:rPr>
              <w:t>социально-экономической</w:t>
            </w:r>
            <w:r>
              <w:rPr>
                <w:spacing w:val="-5"/>
                <w:sz w:val="22"/>
              </w:rPr>
              <w:t xml:space="preserve"> </w:t>
            </w:r>
            <w:r>
              <w:rPr>
                <w:sz w:val="22"/>
              </w:rPr>
              <w:t>и</w:t>
            </w:r>
            <w:r>
              <w:rPr>
                <w:spacing w:val="-5"/>
                <w:sz w:val="22"/>
              </w:rPr>
              <w:t xml:space="preserve"> </w:t>
            </w:r>
            <w:r>
              <w:rPr>
                <w:sz w:val="22"/>
              </w:rPr>
              <w:t>идейно-политической</w:t>
            </w:r>
            <w:r>
              <w:rPr>
                <w:spacing w:val="-4"/>
                <w:sz w:val="22"/>
              </w:rPr>
              <w:t xml:space="preserve"> </w:t>
            </w:r>
            <w:r>
              <w:rPr>
                <w:sz w:val="22"/>
              </w:rPr>
              <w:t>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 xml:space="preserve">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w:t>
            </w:r>
            <w:r>
              <w:rPr>
                <w:spacing w:val="-2"/>
                <w:sz w:val="22"/>
              </w:rPr>
              <w:t>объединения</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Последний этап перестройки: 1990 - 1991 гг. Отмена </w:t>
            </w:r>
            <w:hyperlink r:id="rId142">
              <w:r>
                <w:rPr>
                  <w:rStyle w:val="ListLabel1"/>
                  <w:color w:val="0000FF"/>
                  <w:sz w:val="22"/>
                </w:rPr>
                <w:t>6-й статьи</w:t>
              </w:r>
            </w:hyperlink>
            <w:r>
              <w:rPr>
                <w:color w:val="0000FF"/>
                <w:sz w:val="22"/>
              </w:rPr>
              <w:t xml:space="preserve"> </w:t>
            </w:r>
            <w:r>
              <w:rPr>
                <w:sz w:val="22"/>
              </w:rPr>
              <w:t>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w:t>
            </w:r>
          </w:p>
        </w:tc>
      </w:tr>
      <w:tr>
        <w:trPr>
          <w:trHeight w:val="266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w:t>
            </w:r>
            <w:r>
              <w:rPr>
                <w:spacing w:val="-2"/>
                <w:sz w:val="22"/>
              </w:rPr>
              <w:t>отношениях</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8"/>
              <w:jc w:val="both"/>
              <w:rPr>
                <w:sz w:val="22"/>
              </w:rPr>
            </w:pPr>
            <w:r>
              <w:rPr>
                <w:sz w:val="22"/>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w:t>
            </w:r>
            <w:r>
              <w:rPr>
                <w:spacing w:val="45"/>
                <w:sz w:val="22"/>
              </w:rPr>
              <w:t xml:space="preserve">  </w:t>
            </w:r>
            <w:r>
              <w:rPr>
                <w:sz w:val="22"/>
              </w:rPr>
              <w:t>распада</w:t>
            </w:r>
            <w:r>
              <w:rPr>
                <w:spacing w:val="45"/>
                <w:sz w:val="22"/>
              </w:rPr>
              <w:t xml:space="preserve">  </w:t>
            </w:r>
            <w:r>
              <w:rPr>
                <w:sz w:val="22"/>
              </w:rPr>
              <w:t>СССР.</w:t>
            </w:r>
            <w:r>
              <w:rPr>
                <w:spacing w:val="45"/>
                <w:sz w:val="22"/>
              </w:rPr>
              <w:t xml:space="preserve">  </w:t>
            </w:r>
            <w:r>
              <w:rPr>
                <w:sz w:val="22"/>
              </w:rPr>
              <w:t>Беловежские</w:t>
            </w:r>
            <w:r>
              <w:rPr>
                <w:spacing w:val="46"/>
                <w:sz w:val="22"/>
              </w:rPr>
              <w:t xml:space="preserve">  </w:t>
            </w:r>
            <w:r>
              <w:rPr>
                <w:sz w:val="22"/>
              </w:rPr>
              <w:t>и</w:t>
            </w:r>
            <w:r>
              <w:rPr>
                <w:spacing w:val="45"/>
                <w:sz w:val="22"/>
              </w:rPr>
              <w:t xml:space="preserve">  </w:t>
            </w:r>
            <w:r>
              <w:rPr>
                <w:sz w:val="22"/>
              </w:rPr>
              <w:t>Алма-Атинские</w:t>
            </w:r>
            <w:r>
              <w:rPr>
                <w:spacing w:val="45"/>
                <w:sz w:val="22"/>
              </w:rPr>
              <w:t xml:space="preserve">  </w:t>
            </w:r>
            <w:r>
              <w:rPr>
                <w:sz w:val="22"/>
              </w:rPr>
              <w:t>соглашения,</w:t>
            </w:r>
            <w:r>
              <w:rPr>
                <w:spacing w:val="45"/>
                <w:sz w:val="22"/>
              </w:rPr>
              <w:t xml:space="preserve">  </w:t>
            </w:r>
            <w:r>
              <w:rPr>
                <w:spacing w:val="-2"/>
                <w:sz w:val="22"/>
              </w:rPr>
              <w:t>создание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Содружества Независимых Государств (СНГ). Реакция мирового сообщества на распад СССР. Россия как преемник СССР на международной арене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4"/>
                <w:sz w:val="22"/>
              </w:rPr>
              <w:t xml:space="preserve"> </w:t>
            </w:r>
            <w:r>
              <w:rPr>
                <w:sz w:val="22"/>
              </w:rPr>
              <w:t>1945</w:t>
            </w:r>
            <w:r>
              <w:rPr>
                <w:spacing w:val="-3"/>
                <w:sz w:val="22"/>
              </w:rPr>
              <w:t xml:space="preserve"> </w:t>
            </w:r>
            <w:r>
              <w:rPr>
                <w:sz w:val="22"/>
              </w:rPr>
              <w:t>-</w:t>
            </w:r>
            <w:r>
              <w:rPr>
                <w:spacing w:val="-4"/>
                <w:sz w:val="22"/>
              </w:rPr>
              <w:t xml:space="preserve"> </w:t>
            </w:r>
            <w:r>
              <w:rPr>
                <w:sz w:val="22"/>
              </w:rPr>
              <w:t>1991</w:t>
            </w:r>
            <w:r>
              <w:rPr>
                <w:spacing w:val="-5"/>
                <w:sz w:val="22"/>
              </w:rPr>
              <w:t xml:space="preserve"> 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Становление</w:t>
            </w:r>
            <w:r>
              <w:rPr>
                <w:spacing w:val="-8"/>
                <w:sz w:val="22"/>
              </w:rPr>
              <w:t xml:space="preserve"> </w:t>
            </w:r>
            <w:r>
              <w:rPr>
                <w:sz w:val="22"/>
              </w:rPr>
              <w:t>новой</w:t>
            </w:r>
            <w:r>
              <w:rPr>
                <w:spacing w:val="-7"/>
                <w:sz w:val="22"/>
              </w:rPr>
              <w:t xml:space="preserve"> </w:t>
            </w:r>
            <w:r>
              <w:rPr>
                <w:sz w:val="22"/>
              </w:rPr>
              <w:t>России</w:t>
            </w:r>
            <w:r>
              <w:rPr>
                <w:spacing w:val="-8"/>
                <w:sz w:val="22"/>
              </w:rPr>
              <w:t xml:space="preserve"> </w:t>
            </w:r>
            <w:r>
              <w:rPr>
                <w:sz w:val="22"/>
              </w:rPr>
              <w:t>(1992</w:t>
            </w:r>
            <w:r>
              <w:rPr>
                <w:spacing w:val="-6"/>
                <w:sz w:val="22"/>
              </w:rPr>
              <w:t xml:space="preserve"> </w:t>
            </w:r>
            <w:r>
              <w:rPr>
                <w:sz w:val="22"/>
              </w:rPr>
              <w:t>-</w:t>
            </w:r>
            <w:r>
              <w:rPr>
                <w:spacing w:val="-8"/>
                <w:sz w:val="22"/>
              </w:rPr>
              <w:t xml:space="preserve"> </w:t>
            </w:r>
            <w:r>
              <w:rPr>
                <w:spacing w:val="-4"/>
                <w:sz w:val="22"/>
              </w:rPr>
              <w:t>1999)</w:t>
            </w:r>
          </w:p>
        </w:tc>
      </w:tr>
      <w:tr>
        <w:trPr>
          <w:trHeight w:val="266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w:t>
            </w:r>
            <w:r>
              <w:rPr>
                <w:spacing w:val="-2"/>
                <w:sz w:val="22"/>
              </w:rPr>
              <w:t xml:space="preserve"> </w:t>
            </w:r>
            <w:r>
              <w:rPr>
                <w:sz w:val="22"/>
              </w:rPr>
              <w:t>от</w:t>
            </w:r>
            <w:r>
              <w:rPr>
                <w:spacing w:val="-3"/>
                <w:sz w:val="22"/>
              </w:rPr>
              <w:t xml:space="preserve"> </w:t>
            </w:r>
            <w:r>
              <w:rPr>
                <w:sz w:val="22"/>
              </w:rPr>
              <w:t>мировых</w:t>
            </w:r>
            <w:r>
              <w:rPr>
                <w:spacing w:val="-2"/>
                <w:sz w:val="22"/>
              </w:rPr>
              <w:t xml:space="preserve"> </w:t>
            </w:r>
            <w:r>
              <w:rPr>
                <w:sz w:val="22"/>
              </w:rPr>
              <w:t>цен</w:t>
            </w:r>
            <w:r>
              <w:rPr>
                <w:spacing w:val="-3"/>
                <w:sz w:val="22"/>
              </w:rPr>
              <w:t xml:space="preserve"> </w:t>
            </w:r>
            <w:r>
              <w:rPr>
                <w:sz w:val="22"/>
              </w:rPr>
              <w:t>на</w:t>
            </w:r>
            <w:r>
              <w:rPr>
                <w:spacing w:val="-1"/>
                <w:sz w:val="22"/>
              </w:rPr>
              <w:t xml:space="preserve"> </w:t>
            </w:r>
            <w:r>
              <w:rPr>
                <w:sz w:val="22"/>
              </w:rPr>
              <w:t>энергоносители.</w:t>
            </w:r>
            <w:r>
              <w:rPr>
                <w:spacing w:val="-2"/>
                <w:sz w:val="22"/>
              </w:rPr>
              <w:t xml:space="preserve"> </w:t>
            </w:r>
            <w:r>
              <w:rPr>
                <w:sz w:val="22"/>
              </w:rPr>
              <w:t>Ситуация</w:t>
            </w:r>
            <w:r>
              <w:rPr>
                <w:spacing w:val="-3"/>
                <w:sz w:val="22"/>
              </w:rPr>
              <w:t xml:space="preserve"> </w:t>
            </w:r>
            <w:r>
              <w:rPr>
                <w:sz w:val="22"/>
              </w:rPr>
              <w:t>в</w:t>
            </w:r>
            <w:r>
              <w:rPr>
                <w:spacing w:val="-2"/>
                <w:sz w:val="22"/>
              </w:rPr>
              <w:t xml:space="preserve"> </w:t>
            </w:r>
            <w:r>
              <w:rPr>
                <w:sz w:val="22"/>
              </w:rPr>
              <w:t>российском</w:t>
            </w:r>
            <w:r>
              <w:rPr>
                <w:spacing w:val="-2"/>
                <w:sz w:val="22"/>
              </w:rPr>
              <w:t xml:space="preserve"> </w:t>
            </w:r>
            <w:r>
              <w:rPr>
                <w:sz w:val="22"/>
              </w:rPr>
              <w:t>сельском</w:t>
            </w:r>
            <w:r>
              <w:rPr>
                <w:spacing w:val="-1"/>
                <w:sz w:val="22"/>
              </w:rPr>
              <w:t xml:space="preserve"> </w:t>
            </w:r>
            <w:r>
              <w:rPr>
                <w:sz w:val="22"/>
              </w:rPr>
              <w:t>хозяйстве</w:t>
            </w:r>
            <w:r>
              <w:rPr>
                <w:spacing w:val="-2"/>
                <w:sz w:val="22"/>
              </w:rPr>
              <w:t xml:space="preserve"> </w:t>
            </w:r>
            <w:r>
              <w:rPr>
                <w:sz w:val="22"/>
              </w:rPr>
              <w:t>и увеличение зависимости от экспорта продовольствия. Финансовые пирамиды. Дефолт 1998 г. и его последствия</w:t>
            </w:r>
          </w:p>
        </w:tc>
      </w:tr>
      <w:tr>
        <w:trPr>
          <w:trHeight w:val="291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 xml:space="preserve">Нарастание политико-конституционного кризиса в условиях ухудшения экономической ситуации. </w:t>
            </w:r>
            <w:hyperlink r:id="rId143">
              <w:r>
                <w:rPr>
                  <w:rStyle w:val="ListLabel1"/>
                  <w:color w:val="0000FF"/>
                  <w:sz w:val="22"/>
                </w:rPr>
                <w:t>Указ</w:t>
              </w:r>
            </w:hyperlink>
            <w:r>
              <w:rPr>
                <w:color w:val="0000FF"/>
                <w:sz w:val="22"/>
              </w:rPr>
              <w:t xml:space="preserve"> </w:t>
            </w:r>
            <w:r>
              <w:rPr>
                <w:sz w:val="22"/>
              </w:rPr>
              <w:t xml:space="preserve">Б.Н. Ельцина N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w:t>
            </w:r>
            <w:hyperlink r:id="rId144">
              <w:r>
                <w:rPr>
                  <w:rStyle w:val="ListLabel1"/>
                  <w:color w:val="0000FF"/>
                  <w:sz w:val="22"/>
                </w:rPr>
                <w:t>Конституции</w:t>
              </w:r>
            </w:hyperlink>
            <w:r>
              <w:rPr>
                <w:color w:val="0000FF"/>
                <w:sz w:val="22"/>
              </w:rPr>
              <w:t xml:space="preserve"> </w:t>
            </w:r>
            <w:r>
              <w:rPr>
                <w:sz w:val="22"/>
              </w:rPr>
              <w:t xml:space="preserve">России 1993 г. Ликвидация Советов и создание новой системы государственного устройства. Принятие </w:t>
            </w:r>
            <w:hyperlink r:id="rId145">
              <w:r>
                <w:rPr>
                  <w:rStyle w:val="ListLabel1"/>
                  <w:color w:val="0000FF"/>
                  <w:sz w:val="22"/>
                </w:rPr>
                <w:t>Конституции</w:t>
              </w:r>
            </w:hyperlink>
            <w:r>
              <w:rPr>
                <w:color w:val="0000FF"/>
                <w:sz w:val="22"/>
              </w:rPr>
              <w:t xml:space="preserve"> </w:t>
            </w:r>
            <w:r>
              <w:rPr>
                <w:sz w:val="22"/>
              </w:rPr>
              <w:t>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tc>
      </w:tr>
      <w:tr>
        <w:trPr>
          <w:trHeight w:val="118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Обострение межнациональных и межконфессиональных отношений в 1990-е гг.</w:t>
            </w:r>
            <w:r>
              <w:rPr>
                <w:spacing w:val="40"/>
                <w:sz w:val="22"/>
              </w:rPr>
              <w:t xml:space="preserve"> </w:t>
            </w:r>
            <w:r>
              <w:rPr>
                <w:sz w:val="22"/>
              </w:rPr>
              <w:t>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9.4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w:t>
            </w:r>
            <w:r>
              <w:rPr>
                <w:spacing w:val="-1"/>
                <w:sz w:val="22"/>
              </w:rPr>
              <w:t xml:space="preserve"> </w:t>
            </w:r>
            <w:r>
              <w:rPr>
                <w:sz w:val="22"/>
              </w:rPr>
              <w:t>Запада.</w:t>
            </w:r>
            <w:r>
              <w:rPr>
                <w:spacing w:val="-1"/>
                <w:sz w:val="22"/>
              </w:rPr>
              <w:t xml:space="preserve"> </w:t>
            </w:r>
            <w:r>
              <w:rPr>
                <w:sz w:val="22"/>
              </w:rPr>
              <w:t>Россия на постсоветском пространстве. СНГ и</w:t>
            </w:r>
            <w:r>
              <w:rPr>
                <w:spacing w:val="-1"/>
                <w:sz w:val="22"/>
              </w:rPr>
              <w:t xml:space="preserve"> </w:t>
            </w:r>
            <w:r>
              <w:rPr>
                <w:sz w:val="22"/>
              </w:rPr>
              <w:t>союз с Белоруссией.</w:t>
            </w:r>
            <w:r>
              <w:rPr>
                <w:spacing w:val="-1"/>
                <w:sz w:val="22"/>
              </w:rPr>
              <w:t xml:space="preserve"> </w:t>
            </w:r>
            <w:r>
              <w:rPr>
                <w:sz w:val="22"/>
              </w:rPr>
              <w:t>Военно- политическое сотрудничество в рамках СНГ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Россия</w:t>
            </w:r>
            <w:r>
              <w:rPr>
                <w:spacing w:val="-6"/>
                <w:sz w:val="22"/>
              </w:rPr>
              <w:t xml:space="preserve"> </w:t>
            </w:r>
            <w:r>
              <w:rPr>
                <w:sz w:val="22"/>
              </w:rPr>
              <w:t>в</w:t>
            </w:r>
            <w:r>
              <w:rPr>
                <w:spacing w:val="-6"/>
                <w:sz w:val="22"/>
              </w:rPr>
              <w:t xml:space="preserve"> </w:t>
            </w:r>
            <w:r>
              <w:rPr>
                <w:sz w:val="22"/>
              </w:rPr>
              <w:t>XXI</w:t>
            </w:r>
            <w:r>
              <w:rPr>
                <w:spacing w:val="-6"/>
                <w:sz w:val="22"/>
              </w:rPr>
              <w:t xml:space="preserve"> </w:t>
            </w:r>
            <w:r>
              <w:rPr>
                <w:sz w:val="22"/>
              </w:rPr>
              <w:t>в.:</w:t>
            </w:r>
            <w:r>
              <w:rPr>
                <w:spacing w:val="-6"/>
                <w:sz w:val="22"/>
              </w:rPr>
              <w:t xml:space="preserve"> </w:t>
            </w:r>
            <w:r>
              <w:rPr>
                <w:sz w:val="22"/>
              </w:rPr>
              <w:t>вызовы</w:t>
            </w:r>
            <w:r>
              <w:rPr>
                <w:spacing w:val="-4"/>
                <w:sz w:val="22"/>
              </w:rPr>
              <w:t xml:space="preserve"> </w:t>
            </w:r>
            <w:r>
              <w:rPr>
                <w:sz w:val="22"/>
              </w:rPr>
              <w:t>времени</w:t>
            </w:r>
            <w:r>
              <w:rPr>
                <w:spacing w:val="-5"/>
                <w:sz w:val="22"/>
              </w:rPr>
              <w:t xml:space="preserve"> </w:t>
            </w:r>
            <w:r>
              <w:rPr>
                <w:sz w:val="22"/>
              </w:rPr>
              <w:t>и</w:t>
            </w:r>
            <w:r>
              <w:rPr>
                <w:spacing w:val="-5"/>
                <w:sz w:val="22"/>
              </w:rPr>
              <w:t xml:space="preserve"> </w:t>
            </w:r>
            <w:r>
              <w:rPr>
                <w:sz w:val="22"/>
              </w:rPr>
              <w:t>задачи</w:t>
            </w:r>
            <w:r>
              <w:rPr>
                <w:spacing w:val="-5"/>
                <w:sz w:val="22"/>
              </w:rPr>
              <w:t xml:space="preserve"> </w:t>
            </w:r>
            <w:r>
              <w:rPr>
                <w:spacing w:val="-2"/>
                <w:sz w:val="22"/>
              </w:rPr>
              <w:t>модернизации</w:t>
            </w:r>
          </w:p>
        </w:tc>
      </w:tr>
      <w:tr>
        <w:trPr>
          <w:trHeight w:val="192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10.2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Экономический подъем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10.4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5"/>
              <w:jc w:val="both"/>
              <w:rPr>
                <w:sz w:val="22"/>
              </w:rPr>
            </w:pPr>
            <w:r>
              <w:rPr>
                <w:sz w:val="22"/>
              </w:rPr>
              <w:t>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w:t>
            </w:r>
          </w:p>
        </w:tc>
      </w:tr>
      <w:tr>
        <w:trPr>
          <w:trHeight w:val="41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10.5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trPr>
          <w:trHeight w:val="266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Внешняя политика в конце XX - начале XXI в. Утверждение новой концепции внешней политики Российской Федерации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w:t>
            </w:r>
            <w:r>
              <w:rPr>
                <w:spacing w:val="40"/>
                <w:sz w:val="22"/>
              </w:rPr>
              <w:t xml:space="preserve"> </w:t>
            </w:r>
            <w:r>
              <w:rPr>
                <w:sz w:val="22"/>
              </w:rPr>
              <w:t>вооружениями и последствия для России. Создание Россией нового высокоточного оружия</w:t>
            </w:r>
            <w:r>
              <w:rPr>
                <w:spacing w:val="40"/>
                <w:sz w:val="22"/>
              </w:rPr>
              <w:t xml:space="preserve"> </w:t>
            </w:r>
            <w:r>
              <w:rPr>
                <w:sz w:val="22"/>
              </w:rPr>
              <w:t>и реакция в мире</w:t>
            </w:r>
          </w:p>
        </w:tc>
      </w:tr>
      <w:tr>
        <w:trPr>
          <w:trHeight w:val="217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10.7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4"/>
              <w:jc w:val="both"/>
              <w:rPr>
                <w:sz w:val="22"/>
              </w:rPr>
            </w:pPr>
            <w:r>
              <w:rPr>
                <w:sz w:val="22"/>
              </w:rPr>
              <w:t>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Россия в борьбе с коронавирусной пандемией, оказание помощи зарубежным странам.</w:t>
            </w:r>
            <w:r>
              <w:rPr>
                <w:spacing w:val="40"/>
                <w:sz w:val="22"/>
              </w:rPr>
              <w:t xml:space="preserve"> </w:t>
            </w:r>
            <w:r>
              <w:rPr>
                <w:sz w:val="22"/>
              </w:rPr>
              <w:t>Мир и процессы глобализации в новых условиях. Международный нефтяной кризис 2020 г.</w:t>
            </w:r>
            <w:r>
              <w:rPr>
                <w:spacing w:val="40"/>
                <w:sz w:val="22"/>
              </w:rPr>
              <w:t xml:space="preserve"> </w:t>
            </w:r>
            <w:r>
              <w:rPr>
                <w:sz w:val="22"/>
              </w:rPr>
              <w:t>и его последствия. Россия в современном мире</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10.10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3"/>
              <w:jc w:val="both"/>
              <w:rPr>
                <w:sz w:val="22"/>
              </w:rPr>
            </w:pPr>
            <w:r>
              <w:rPr>
                <w:sz w:val="22"/>
              </w:rPr>
              <w:t>Религия, наука и культура России в конце XX - начале XXI в. Повышение общественной роли СМИ и сети Интернет. Коммерциализация культуры. Ведущие тенденции в развитии образования</w:t>
            </w:r>
            <w:r>
              <w:rPr>
                <w:spacing w:val="55"/>
                <w:sz w:val="22"/>
              </w:rPr>
              <w:t xml:space="preserve"> </w:t>
            </w:r>
            <w:r>
              <w:rPr>
                <w:sz w:val="22"/>
              </w:rPr>
              <w:t>и</w:t>
            </w:r>
            <w:r>
              <w:rPr>
                <w:spacing w:val="59"/>
                <w:sz w:val="22"/>
              </w:rPr>
              <w:t xml:space="preserve"> </w:t>
            </w:r>
            <w:r>
              <w:rPr>
                <w:sz w:val="22"/>
              </w:rPr>
              <w:t>науки.</w:t>
            </w:r>
            <w:r>
              <w:rPr>
                <w:spacing w:val="59"/>
                <w:sz w:val="22"/>
              </w:rPr>
              <w:t xml:space="preserve"> </w:t>
            </w:r>
            <w:r>
              <w:rPr>
                <w:sz w:val="22"/>
              </w:rPr>
              <w:t>Модернизация</w:t>
            </w:r>
            <w:r>
              <w:rPr>
                <w:spacing w:val="58"/>
                <w:sz w:val="22"/>
              </w:rPr>
              <w:t xml:space="preserve"> </w:t>
            </w:r>
            <w:r>
              <w:rPr>
                <w:sz w:val="22"/>
              </w:rPr>
              <w:t>образовательной</w:t>
            </w:r>
            <w:r>
              <w:rPr>
                <w:spacing w:val="62"/>
                <w:sz w:val="22"/>
              </w:rPr>
              <w:t xml:space="preserve"> </w:t>
            </w:r>
            <w:r>
              <w:rPr>
                <w:sz w:val="22"/>
              </w:rPr>
              <w:t>системы.</w:t>
            </w:r>
            <w:r>
              <w:rPr>
                <w:spacing w:val="59"/>
                <w:sz w:val="22"/>
              </w:rPr>
              <w:t xml:space="preserve"> </w:t>
            </w:r>
            <w:r>
              <w:rPr>
                <w:sz w:val="22"/>
              </w:rPr>
              <w:t>Основные</w:t>
            </w:r>
            <w:r>
              <w:rPr>
                <w:spacing w:val="58"/>
                <w:sz w:val="22"/>
              </w:rPr>
              <w:t xml:space="preserve"> </w:t>
            </w:r>
            <w:r>
              <w:rPr>
                <w:spacing w:val="-2"/>
                <w:sz w:val="22"/>
              </w:rPr>
              <w:t>достижения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российских ученых и недостаточная востребованность результатов их научной</w:t>
            </w:r>
            <w:r>
              <w:rPr>
                <w:spacing w:val="40"/>
                <w:sz w:val="22"/>
              </w:rPr>
              <w:t xml:space="preserve"> </w:t>
            </w:r>
            <w:r>
              <w:rPr>
                <w:sz w:val="22"/>
              </w:rPr>
              <w:t>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221"/>
              <w:rPr>
                <w:sz w:val="22"/>
              </w:rPr>
            </w:pPr>
            <w:r>
              <w:rPr>
                <w:spacing w:val="-2"/>
                <w:sz w:val="22"/>
              </w:rPr>
              <w:t>10.11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4"/>
                <w:sz w:val="22"/>
              </w:rPr>
              <w:t xml:space="preserve"> </w:t>
            </w:r>
            <w:r>
              <w:rPr>
                <w:sz w:val="22"/>
              </w:rPr>
              <w:t>1992</w:t>
            </w:r>
            <w:r>
              <w:rPr>
                <w:spacing w:val="-3"/>
                <w:sz w:val="22"/>
              </w:rPr>
              <w:t xml:space="preserve"> </w:t>
            </w:r>
            <w:r>
              <w:rPr>
                <w:sz w:val="22"/>
              </w:rPr>
              <w:t>-</w:t>
            </w:r>
            <w:r>
              <w:rPr>
                <w:spacing w:val="-4"/>
                <w:sz w:val="22"/>
              </w:rPr>
              <w:t xml:space="preserve"> </w:t>
            </w:r>
            <w:r>
              <w:rPr>
                <w:sz w:val="22"/>
              </w:rPr>
              <w:t>2022</w:t>
            </w:r>
            <w:r>
              <w:rPr>
                <w:spacing w:val="-5"/>
                <w:sz w:val="22"/>
              </w:rPr>
              <w:t xml:space="preserve"> гг.</w:t>
            </w:r>
          </w:p>
        </w:tc>
      </w:tr>
    </w:tbl>
    <w:p>
      <w:pPr>
        <w:pStyle w:val="BodyText"/>
        <w:spacing w:lineRule="exact" w:line="328" w:before="212" w:after="0"/>
        <w:ind w:start="591" w:end="1013"/>
        <w:jc w:val="center"/>
        <w:rPr/>
      </w:pPr>
      <w:r>
        <w:rPr/>
        <w:t>Проверяемые</w:t>
      </w:r>
      <w:r>
        <w:rPr>
          <w:spacing w:val="-9"/>
        </w:rPr>
        <w:t xml:space="preserve"> </w:t>
      </w:r>
      <w:r>
        <w:rPr/>
        <w:t>на</w:t>
      </w:r>
      <w:r>
        <w:rPr>
          <w:spacing w:val="-9"/>
        </w:rPr>
        <w:t xml:space="preserve"> </w:t>
      </w:r>
      <w:r>
        <w:rPr/>
        <w:t>ЕГЭ</w:t>
      </w:r>
      <w:r>
        <w:rPr>
          <w:spacing w:val="-10"/>
        </w:rPr>
        <w:t xml:space="preserve"> </w:t>
      </w:r>
      <w:r>
        <w:rPr/>
        <w:t>по</w:t>
      </w:r>
      <w:r>
        <w:rPr>
          <w:spacing w:val="-10"/>
        </w:rPr>
        <w:t xml:space="preserve"> </w:t>
      </w:r>
      <w:r>
        <w:rPr/>
        <w:t>истории</w:t>
      </w:r>
      <w:r>
        <w:rPr>
          <w:spacing w:val="-9"/>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Знание</w:t>
            </w:r>
            <w:r>
              <w:rPr>
                <w:spacing w:val="-2"/>
                <w:sz w:val="22"/>
              </w:rPr>
              <w:t xml:space="preserve"> </w:t>
            </w:r>
            <w:r>
              <w:rPr>
                <w:sz w:val="22"/>
              </w:rPr>
              <w:t>ключевых</w:t>
            </w:r>
            <w:r>
              <w:rPr>
                <w:spacing w:val="-1"/>
                <w:sz w:val="22"/>
              </w:rPr>
              <w:t xml:space="preserve"> </w:t>
            </w:r>
            <w:r>
              <w:rPr>
                <w:sz w:val="22"/>
              </w:rPr>
              <w:t>событий,</w:t>
            </w:r>
            <w:r>
              <w:rPr>
                <w:spacing w:val="-2"/>
                <w:sz w:val="22"/>
              </w:rPr>
              <w:t xml:space="preserve"> </w:t>
            </w:r>
            <w:r>
              <w:rPr>
                <w:sz w:val="22"/>
              </w:rPr>
              <w:t>основных</w:t>
            </w:r>
            <w:r>
              <w:rPr>
                <w:spacing w:val="-1"/>
                <w:sz w:val="22"/>
              </w:rPr>
              <w:t xml:space="preserve"> </w:t>
            </w:r>
            <w:r>
              <w:rPr>
                <w:sz w:val="22"/>
              </w:rPr>
              <w:t>дат</w:t>
            </w:r>
            <w:r>
              <w:rPr>
                <w:spacing w:val="-1"/>
                <w:sz w:val="22"/>
              </w:rPr>
              <w:t xml:space="preserve"> </w:t>
            </w:r>
            <w:r>
              <w:rPr>
                <w:sz w:val="22"/>
              </w:rPr>
              <w:t>и</w:t>
            </w:r>
            <w:r>
              <w:rPr>
                <w:spacing w:val="-1"/>
                <w:sz w:val="22"/>
              </w:rPr>
              <w:t xml:space="preserve"> </w:t>
            </w:r>
            <w:r>
              <w:rPr>
                <w:sz w:val="22"/>
              </w:rPr>
              <w:t>этапов истории</w:t>
            </w:r>
            <w:r>
              <w:rPr>
                <w:spacing w:val="-2"/>
                <w:sz w:val="22"/>
              </w:rPr>
              <w:t xml:space="preserve"> </w:t>
            </w:r>
            <w:r>
              <w:rPr>
                <w:sz w:val="22"/>
              </w:rPr>
              <w:t>России</w:t>
            </w:r>
            <w:r>
              <w:rPr>
                <w:spacing w:val="-2"/>
                <w:sz w:val="22"/>
              </w:rPr>
              <w:t xml:space="preserve"> </w:t>
            </w:r>
            <w:r>
              <w:rPr>
                <w:sz w:val="22"/>
              </w:rPr>
              <w:t>и</w:t>
            </w:r>
            <w:r>
              <w:rPr>
                <w:spacing w:val="-1"/>
                <w:sz w:val="22"/>
              </w:rPr>
              <w:t xml:space="preserve"> </w:t>
            </w:r>
            <w:r>
              <w:rPr>
                <w:sz w:val="22"/>
              </w:rPr>
              <w:t>мира</w:t>
            </w:r>
            <w:r>
              <w:rPr>
                <w:spacing w:val="-2"/>
                <w:sz w:val="22"/>
              </w:rPr>
              <w:t xml:space="preserve"> </w:t>
            </w:r>
            <w:r>
              <w:rPr>
                <w:sz w:val="22"/>
              </w:rPr>
              <w:t>в</w:t>
            </w:r>
            <w:r>
              <w:rPr>
                <w:spacing w:val="-1"/>
                <w:sz w:val="22"/>
              </w:rPr>
              <w:t xml:space="preserve"> </w:t>
            </w:r>
            <w:r>
              <w:rPr>
                <w:sz w:val="22"/>
              </w:rPr>
              <w:t>XX -</w:t>
            </w:r>
            <w:r>
              <w:rPr>
                <w:spacing w:val="-2"/>
                <w:sz w:val="22"/>
              </w:rPr>
              <w:t xml:space="preserve"> </w:t>
            </w:r>
            <w:r>
              <w:rPr>
                <w:sz w:val="22"/>
              </w:rPr>
              <w:t>начале XXI вв.</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Знание выдающихся деятелей отечественной и всемирной истории XX - начала XXI вв., в том числе имен героев Первой мировой, Гражданской, Великой Отечественной</w:t>
            </w:r>
            <w:r>
              <w:rPr>
                <w:spacing w:val="80"/>
                <w:sz w:val="22"/>
              </w:rPr>
              <w:t xml:space="preserve"> </w:t>
            </w:r>
            <w:r>
              <w:rPr>
                <w:sz w:val="22"/>
              </w:rPr>
              <w:t>войн, исторических личностей, внесших значительный вклад в социально- экономическое, политическое и культурное развитие России в XX - начале XXI вв.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Знание важнейших достижений культуры России и мира в XX - начале XXI вв., ценностных ориентиров; умение характеризовать вклад российской культуры в мировую культуру</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Понимание значимости России в мировых политических и социально-экономических процессах с древнейших времен до настоящего времени, в том числе в мировых политических и социально-экономических процессах XX - начала XXI вв.;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(нэпа), индустриализации и коллективизации в Союзе Советских Социалистических</w:t>
            </w:r>
            <w:r>
              <w:rPr>
                <w:spacing w:val="40"/>
                <w:sz w:val="22"/>
              </w:rPr>
              <w:t xml:space="preserve"> </w:t>
            </w:r>
            <w:r>
              <w:rPr>
                <w:sz w:val="22"/>
              </w:rPr>
              <w:t>Республик, решающую роль</w:t>
            </w:r>
            <w:r>
              <w:rPr>
                <w:spacing w:val="-1"/>
                <w:sz w:val="22"/>
              </w:rPr>
              <w:t xml:space="preserve"> </w:t>
            </w:r>
            <w:r>
              <w:rPr>
                <w:sz w:val="22"/>
              </w:rPr>
              <w:t>СССР в победе</w:t>
            </w:r>
            <w:r>
              <w:rPr>
                <w:spacing w:val="-1"/>
                <w:sz w:val="22"/>
              </w:rPr>
              <w:t xml:space="preserve"> </w:t>
            </w:r>
            <w:r>
              <w:rPr>
                <w:sz w:val="22"/>
              </w:rPr>
              <w:t>над</w:t>
            </w:r>
            <w:r>
              <w:rPr>
                <w:spacing w:val="-1"/>
                <w:sz w:val="22"/>
              </w:rPr>
              <w:t xml:space="preserve"> </w:t>
            </w:r>
            <w:r>
              <w:rPr>
                <w:sz w:val="22"/>
              </w:rPr>
              <w:t>нацизмом, значение советских</w:t>
            </w:r>
            <w:r>
              <w:rPr>
                <w:spacing w:val="-1"/>
                <w:sz w:val="22"/>
              </w:rPr>
              <w:t xml:space="preserve"> </w:t>
            </w:r>
            <w:r>
              <w:rPr>
                <w:sz w:val="22"/>
              </w:rPr>
              <w:t>научно- 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вв.; особенности развития культуры народов СССР (России)</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выявлять существенные черты исторических событий, явлений, процессов; анализировать; характеризовать исторические события, явления, процессы с древнейших времен до настоящего времени, в том числе составлять описание (реконструкцию) в устной и письменной форме исторических событий, явлений, процессов истории родного края, истории</w:t>
            </w:r>
            <w:r>
              <w:rPr>
                <w:spacing w:val="-1"/>
                <w:sz w:val="22"/>
              </w:rPr>
              <w:t xml:space="preserve"> </w:t>
            </w:r>
            <w:r>
              <w:rPr>
                <w:sz w:val="22"/>
              </w:rPr>
              <w:t>России и всемирной</w:t>
            </w:r>
            <w:r>
              <w:rPr>
                <w:spacing w:val="-1"/>
                <w:sz w:val="22"/>
              </w:rPr>
              <w:t xml:space="preserve"> </w:t>
            </w:r>
            <w:r>
              <w:rPr>
                <w:sz w:val="22"/>
              </w:rPr>
              <w:t>истории XX - начала XXI вв. и их участников, образа жизни людей и его изменения в Новейшую эпоху; рассказывать о подвигах народа при защите Отечества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Формулировать</w:t>
            </w:r>
            <w:r>
              <w:rPr>
                <w:spacing w:val="80"/>
                <w:sz w:val="22"/>
              </w:rPr>
              <w:t xml:space="preserve"> </w:t>
            </w:r>
            <w:r>
              <w:rPr>
                <w:sz w:val="22"/>
              </w:rPr>
              <w:t>и</w:t>
            </w:r>
            <w:r>
              <w:rPr>
                <w:spacing w:val="80"/>
                <w:sz w:val="22"/>
              </w:rPr>
              <w:t xml:space="preserve"> </w:t>
            </w:r>
            <w:r>
              <w:rPr>
                <w:sz w:val="22"/>
              </w:rPr>
              <w:t>обосновывать</w:t>
            </w:r>
            <w:r>
              <w:rPr>
                <w:spacing w:val="80"/>
                <w:sz w:val="22"/>
              </w:rPr>
              <w:t xml:space="preserve"> </w:t>
            </w:r>
            <w:r>
              <w:rPr>
                <w:sz w:val="22"/>
              </w:rPr>
              <w:t>собственную</w:t>
            </w:r>
            <w:r>
              <w:rPr>
                <w:spacing w:val="80"/>
                <w:sz w:val="22"/>
              </w:rPr>
              <w:t xml:space="preserve"> </w:t>
            </w:r>
            <w:r>
              <w:rPr>
                <w:sz w:val="22"/>
              </w:rPr>
              <w:t>точку</w:t>
            </w:r>
            <w:r>
              <w:rPr>
                <w:spacing w:val="80"/>
                <w:sz w:val="22"/>
              </w:rPr>
              <w:t xml:space="preserve"> </w:t>
            </w:r>
            <w:r>
              <w:rPr>
                <w:sz w:val="22"/>
              </w:rPr>
              <w:t>зрения</w:t>
            </w:r>
            <w:r>
              <w:rPr>
                <w:spacing w:val="80"/>
                <w:sz w:val="22"/>
              </w:rPr>
              <w:t xml:space="preserve"> </w:t>
            </w:r>
            <w:r>
              <w:rPr>
                <w:sz w:val="22"/>
              </w:rPr>
              <w:t>(версию,</w:t>
            </w:r>
            <w:r>
              <w:rPr>
                <w:spacing w:val="80"/>
                <w:sz w:val="22"/>
              </w:rPr>
              <w:t xml:space="preserve"> </w:t>
            </w:r>
            <w:r>
              <w:rPr>
                <w:sz w:val="22"/>
              </w:rPr>
              <w:t>оценку)</w:t>
            </w:r>
            <w:r>
              <w:rPr>
                <w:spacing w:val="80"/>
                <w:sz w:val="22"/>
              </w:rPr>
              <w:t xml:space="preserve"> </w:t>
            </w:r>
            <w:r>
              <w:rPr>
                <w:sz w:val="22"/>
              </w:rPr>
              <w:t>с помощью фактического материала, в том числе используя источники разных типов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69" w:leader="none"/>
                <w:tab w:val="left" w:pos="3703" w:leader="none"/>
                <w:tab w:val="left" w:pos="5181" w:leader="none"/>
                <w:tab w:val="left" w:pos="5508" w:leader="none"/>
                <w:tab w:val="left" w:pos="6962" w:leader="none"/>
                <w:tab w:val="left" w:pos="7277" w:leader="none"/>
              </w:tabs>
              <w:spacing w:lineRule="auto" w:line="218" w:before="104" w:after="0"/>
              <w:ind w:start="61" w:end="50"/>
              <w:rPr>
                <w:sz w:val="22"/>
              </w:rPr>
            </w:pPr>
            <w:r>
              <w:rPr>
                <w:spacing w:val="-2"/>
                <w:sz w:val="22"/>
              </w:rPr>
              <w:t>Систематизировать</w:t>
            </w:r>
            <w:r>
              <w:rPr>
                <w:sz w:val="22"/>
              </w:rPr>
              <w:tab/>
            </w:r>
            <w:r>
              <w:rPr>
                <w:spacing w:val="-2"/>
                <w:sz w:val="22"/>
              </w:rPr>
              <w:t>историческую</w:t>
            </w:r>
            <w:r>
              <w:rPr>
                <w:sz w:val="22"/>
              </w:rPr>
              <w:tab/>
            </w:r>
            <w:r>
              <w:rPr>
                <w:spacing w:val="-2"/>
                <w:sz w:val="22"/>
              </w:rPr>
              <w:t>информацию</w:t>
            </w:r>
            <w:r>
              <w:rPr>
                <w:sz w:val="22"/>
              </w:rPr>
              <w:tab/>
            </w:r>
            <w:r>
              <w:rPr>
                <w:spacing w:val="-10"/>
                <w:sz w:val="22"/>
              </w:rPr>
              <w:t>в</w:t>
            </w:r>
            <w:r>
              <w:rPr>
                <w:sz w:val="22"/>
              </w:rPr>
              <w:tab/>
            </w:r>
            <w:r>
              <w:rPr>
                <w:spacing w:val="-2"/>
                <w:sz w:val="22"/>
              </w:rPr>
              <w:t>соответствии</w:t>
            </w:r>
            <w:r>
              <w:rPr>
                <w:sz w:val="22"/>
              </w:rPr>
              <w:tab/>
            </w:r>
            <w:r>
              <w:rPr>
                <w:spacing w:val="-10"/>
                <w:sz w:val="22"/>
              </w:rPr>
              <w:t>с</w:t>
            </w:r>
            <w:r>
              <w:rPr>
                <w:sz w:val="22"/>
              </w:rPr>
              <w:tab/>
            </w:r>
            <w:r>
              <w:rPr>
                <w:spacing w:val="-2"/>
                <w:sz w:val="22"/>
              </w:rPr>
              <w:t>заданными критериями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Умение</w:t>
            </w:r>
            <w:r>
              <w:rPr>
                <w:spacing w:val="-11"/>
                <w:sz w:val="22"/>
              </w:rPr>
              <w:t xml:space="preserve"> </w:t>
            </w:r>
            <w:r>
              <w:rPr>
                <w:sz w:val="22"/>
              </w:rPr>
              <w:t>анализировать,</w:t>
            </w:r>
            <w:r>
              <w:rPr>
                <w:spacing w:val="-11"/>
                <w:sz w:val="22"/>
              </w:rPr>
              <w:t xml:space="preserve"> </w:t>
            </w:r>
            <w:r>
              <w:rPr>
                <w:sz w:val="22"/>
              </w:rPr>
              <w:t>сравнивать</w:t>
            </w:r>
            <w:r>
              <w:rPr>
                <w:spacing w:val="-12"/>
                <w:sz w:val="22"/>
              </w:rPr>
              <w:t xml:space="preserve"> </w:t>
            </w:r>
            <w:r>
              <w:rPr>
                <w:sz w:val="22"/>
              </w:rPr>
              <w:t>исторические</w:t>
            </w:r>
            <w:r>
              <w:rPr>
                <w:spacing w:val="-11"/>
                <w:sz w:val="22"/>
              </w:rPr>
              <w:t xml:space="preserve"> </w:t>
            </w:r>
            <w:r>
              <w:rPr>
                <w:sz w:val="22"/>
              </w:rPr>
              <w:t>события,</w:t>
            </w:r>
            <w:r>
              <w:rPr>
                <w:spacing w:val="-10"/>
                <w:sz w:val="22"/>
              </w:rPr>
              <w:t xml:space="preserve"> </w:t>
            </w:r>
            <w:r>
              <w:rPr>
                <w:sz w:val="22"/>
              </w:rPr>
              <w:t>явления,</w:t>
            </w:r>
            <w:r>
              <w:rPr>
                <w:spacing w:val="-11"/>
                <w:sz w:val="22"/>
              </w:rPr>
              <w:t xml:space="preserve"> </w:t>
            </w:r>
            <w:r>
              <w:rPr>
                <w:spacing w:val="-2"/>
                <w:sz w:val="22"/>
              </w:rPr>
              <w:t>процессы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Владение</w:t>
            </w:r>
            <w:r>
              <w:rPr>
                <w:spacing w:val="8"/>
                <w:sz w:val="22"/>
              </w:rPr>
              <w:t xml:space="preserve"> </w:t>
            </w:r>
            <w:r>
              <w:rPr>
                <w:spacing w:val="-2"/>
                <w:sz w:val="22"/>
              </w:rPr>
              <w:t>комплексом</w:t>
            </w:r>
            <w:r>
              <w:rPr>
                <w:spacing w:val="7"/>
                <w:sz w:val="22"/>
              </w:rPr>
              <w:t xml:space="preserve"> </w:t>
            </w:r>
            <w:r>
              <w:rPr>
                <w:spacing w:val="-2"/>
                <w:sz w:val="22"/>
              </w:rPr>
              <w:t>хронологических</w:t>
            </w:r>
            <w:r>
              <w:rPr>
                <w:spacing w:val="8"/>
                <w:sz w:val="22"/>
              </w:rPr>
              <w:t xml:space="preserve"> </w:t>
            </w:r>
            <w:r>
              <w:rPr>
                <w:spacing w:val="-2"/>
                <w:sz w:val="22"/>
              </w:rPr>
              <w:t>умений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Умение</w:t>
            </w:r>
            <w:r>
              <w:rPr>
                <w:spacing w:val="-3"/>
                <w:sz w:val="22"/>
              </w:rPr>
              <w:t xml:space="preserve"> </w:t>
            </w:r>
            <w:r>
              <w:rPr>
                <w:sz w:val="22"/>
              </w:rPr>
              <w:t>устанавливать</w:t>
            </w:r>
            <w:r>
              <w:rPr>
                <w:spacing w:val="-3"/>
                <w:sz w:val="22"/>
              </w:rPr>
              <w:t xml:space="preserve"> </w:t>
            </w:r>
            <w:r>
              <w:rPr>
                <w:sz w:val="22"/>
              </w:rPr>
              <w:t>причинно-следственные,</w:t>
            </w:r>
            <w:r>
              <w:rPr>
                <w:spacing w:val="-2"/>
                <w:sz w:val="22"/>
              </w:rPr>
              <w:t xml:space="preserve"> </w:t>
            </w:r>
            <w:r>
              <w:rPr>
                <w:sz w:val="22"/>
              </w:rPr>
              <w:t>пространственные</w:t>
            </w:r>
            <w:r>
              <w:rPr>
                <w:spacing w:val="-3"/>
                <w:sz w:val="22"/>
              </w:rPr>
              <w:t xml:space="preserve"> </w:t>
            </w:r>
            <w:r>
              <w:rPr>
                <w:sz w:val="22"/>
              </w:rPr>
              <w:t>связи</w:t>
            </w:r>
            <w:r>
              <w:rPr>
                <w:spacing w:val="-2"/>
                <w:sz w:val="22"/>
              </w:rPr>
              <w:t xml:space="preserve"> </w:t>
            </w:r>
            <w:r>
              <w:rPr>
                <w:sz w:val="22"/>
              </w:rPr>
              <w:t>исторических событий, явлений, процессов с древнейших времен до настоящего времени, характеризовать их итоги; соотносить события истории родного края и истории России в XX - начале XXI вв.; определять современников исторических событий истории</w:t>
            </w:r>
            <w:r>
              <w:rPr>
                <w:spacing w:val="40"/>
                <w:sz w:val="22"/>
              </w:rPr>
              <w:t xml:space="preserve"> </w:t>
            </w:r>
            <w:r>
              <w:rPr>
                <w:sz w:val="22"/>
              </w:rPr>
              <w:t>России и человечества в целом в XX - начале XXI века</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Сформированность представлений о методах изучения исторических источников; умение критически анализировать для решения познавательной задачи аутентичные исторические источники разных типов (письменные, вещественные,</w:t>
            </w:r>
            <w:r>
              <w:rPr>
                <w:spacing w:val="40"/>
                <w:sz w:val="22"/>
              </w:rPr>
              <w:t xml:space="preserve"> </w:t>
            </w:r>
            <w:r>
              <w:rPr>
                <w:sz w:val="22"/>
              </w:rPr>
              <w:t>аудиовизуальные) по истории России и зарубежных стран XX - начала XXI вв.,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 учитывать при работе специфику современных источников социальной и личной информации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Умение</w:t>
            </w:r>
            <w:r>
              <w:rPr>
                <w:spacing w:val="-3"/>
                <w:sz w:val="22"/>
              </w:rPr>
              <w:t xml:space="preserve"> </w:t>
            </w:r>
            <w:r>
              <w:rPr>
                <w:sz w:val="22"/>
              </w:rPr>
              <w:t>объяснять</w:t>
            </w:r>
            <w:r>
              <w:rPr>
                <w:spacing w:val="-3"/>
                <w:sz w:val="22"/>
              </w:rPr>
              <w:t xml:space="preserve"> </w:t>
            </w:r>
            <w:r>
              <w:rPr>
                <w:sz w:val="22"/>
              </w:rPr>
              <w:t>критерии</w:t>
            </w:r>
            <w:r>
              <w:rPr>
                <w:spacing w:val="-3"/>
                <w:sz w:val="22"/>
              </w:rPr>
              <w:t xml:space="preserve"> </w:t>
            </w:r>
            <w:r>
              <w:rPr>
                <w:sz w:val="22"/>
              </w:rPr>
              <w:t>поиска</w:t>
            </w:r>
            <w:r>
              <w:rPr>
                <w:spacing w:val="-3"/>
                <w:sz w:val="22"/>
              </w:rPr>
              <w:t xml:space="preserve"> </w:t>
            </w:r>
            <w:r>
              <w:rPr>
                <w:sz w:val="22"/>
              </w:rPr>
              <w:t>исторических</w:t>
            </w:r>
            <w:r>
              <w:rPr>
                <w:spacing w:val="-3"/>
                <w:sz w:val="22"/>
              </w:rPr>
              <w:t xml:space="preserve"> </w:t>
            </w:r>
            <w:r>
              <w:rPr>
                <w:sz w:val="22"/>
              </w:rPr>
              <w:t>источников</w:t>
            </w:r>
            <w:r>
              <w:rPr>
                <w:spacing w:val="-3"/>
                <w:sz w:val="22"/>
              </w:rPr>
              <w:t xml:space="preserve"> </w:t>
            </w:r>
            <w:r>
              <w:rPr>
                <w:sz w:val="22"/>
              </w:rPr>
              <w:t>и</w:t>
            </w:r>
            <w:r>
              <w:rPr>
                <w:spacing w:val="-2"/>
                <w:sz w:val="22"/>
              </w:rPr>
              <w:t xml:space="preserve"> </w:t>
            </w:r>
            <w:r>
              <w:rPr>
                <w:sz w:val="22"/>
              </w:rPr>
              <w:t>находить</w:t>
            </w:r>
            <w:r>
              <w:rPr>
                <w:spacing w:val="-3"/>
                <w:sz w:val="22"/>
              </w:rPr>
              <w:t xml:space="preserve"> </w:t>
            </w:r>
            <w:r>
              <w:rPr>
                <w:sz w:val="22"/>
              </w:rPr>
              <w:t>их;</w:t>
            </w:r>
            <w:r>
              <w:rPr>
                <w:spacing w:val="-2"/>
                <w:sz w:val="22"/>
              </w:rPr>
              <w:t xml:space="preserve"> </w:t>
            </w:r>
            <w:r>
              <w:rPr>
                <w:sz w:val="22"/>
              </w:rPr>
              <w:t>объяснять значимость конкретных источников при изучении событий и процессов истории</w:t>
            </w:r>
            <w:r>
              <w:rPr>
                <w:spacing w:val="40"/>
                <w:sz w:val="22"/>
              </w:rPr>
              <w:t xml:space="preserve"> </w:t>
            </w:r>
            <w:r>
              <w:rPr>
                <w:sz w:val="22"/>
              </w:rPr>
              <w:t>России и истории зарубежных стран; приобретение опыта осуществления учебно- исследовательской деятельности</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осуществлять с соблюдением правил информационной безопасности поиск исторической</w:t>
            </w:r>
            <w:r>
              <w:rPr>
                <w:spacing w:val="-1"/>
                <w:sz w:val="22"/>
              </w:rPr>
              <w:t xml:space="preserve"> </w:t>
            </w:r>
            <w:r>
              <w:rPr>
                <w:sz w:val="22"/>
              </w:rPr>
              <w:t>информации</w:t>
            </w:r>
            <w:r>
              <w:rPr>
                <w:spacing w:val="-1"/>
                <w:sz w:val="22"/>
              </w:rPr>
              <w:t xml:space="preserve"> </w:t>
            </w:r>
            <w:r>
              <w:rPr>
                <w:sz w:val="22"/>
              </w:rPr>
              <w:t>по истории</w:t>
            </w:r>
            <w:r>
              <w:rPr>
                <w:spacing w:val="-1"/>
                <w:sz w:val="22"/>
              </w:rPr>
              <w:t xml:space="preserve"> </w:t>
            </w:r>
            <w:r>
              <w:rPr>
                <w:sz w:val="22"/>
              </w:rPr>
              <w:t>России</w:t>
            </w:r>
            <w:r>
              <w:rPr>
                <w:spacing w:val="-1"/>
                <w:sz w:val="22"/>
              </w:rPr>
              <w:t xml:space="preserve"> </w:t>
            </w:r>
            <w:r>
              <w:rPr>
                <w:sz w:val="22"/>
              </w:rPr>
              <w:t>и зарубежных стран XX - начала XXI</w:t>
            </w:r>
            <w:r>
              <w:rPr>
                <w:spacing w:val="-1"/>
                <w:sz w:val="22"/>
              </w:rPr>
              <w:t xml:space="preserve"> </w:t>
            </w:r>
            <w:r>
              <w:rPr>
                <w:sz w:val="22"/>
              </w:rPr>
              <w:t>вв.</w:t>
            </w:r>
            <w:r>
              <w:rPr>
                <w:spacing w:val="-1"/>
                <w:sz w:val="22"/>
              </w:rPr>
              <w:t xml:space="preserve"> </w:t>
            </w:r>
            <w:r>
              <w:rPr>
                <w:sz w:val="22"/>
              </w:rPr>
              <w:t>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w:t>
            </w:r>
            <w:r>
              <w:rPr>
                <w:spacing w:val="-5"/>
                <w:sz w:val="22"/>
              </w:rPr>
              <w:t xml:space="preserve"> </w:t>
            </w:r>
            <w:r>
              <w:rPr>
                <w:sz w:val="22"/>
              </w:rPr>
              <w:t>анализировать</w:t>
            </w:r>
            <w:r>
              <w:rPr>
                <w:spacing w:val="-5"/>
                <w:sz w:val="22"/>
              </w:rPr>
              <w:t xml:space="preserve"> </w:t>
            </w:r>
            <w:r>
              <w:rPr>
                <w:sz w:val="22"/>
              </w:rPr>
              <w:t>текстовые,</w:t>
            </w:r>
            <w:r>
              <w:rPr>
                <w:spacing w:val="-5"/>
                <w:sz w:val="22"/>
              </w:rPr>
              <w:t xml:space="preserve"> </w:t>
            </w:r>
            <w:r>
              <w:rPr>
                <w:sz w:val="22"/>
              </w:rPr>
              <w:t>визуальные</w:t>
            </w:r>
            <w:r>
              <w:rPr>
                <w:spacing w:val="-5"/>
                <w:sz w:val="22"/>
              </w:rPr>
              <w:t xml:space="preserve"> </w:t>
            </w:r>
            <w:r>
              <w:rPr>
                <w:sz w:val="22"/>
              </w:rPr>
              <w:t>источники</w:t>
            </w:r>
            <w:r>
              <w:rPr>
                <w:spacing w:val="-5"/>
                <w:sz w:val="22"/>
              </w:rPr>
              <w:t xml:space="preserve"> </w:t>
            </w:r>
            <w:r>
              <w:rPr>
                <w:sz w:val="22"/>
              </w:rPr>
              <w:t>исторической</w:t>
            </w:r>
            <w:r>
              <w:rPr>
                <w:spacing w:val="-4"/>
                <w:sz w:val="22"/>
              </w:rPr>
              <w:t xml:space="preserve"> </w:t>
            </w:r>
            <w:r>
              <w:rPr>
                <w:sz w:val="22"/>
              </w:rPr>
              <w:t>информации,</w:t>
            </w:r>
            <w:r>
              <w:rPr>
                <w:spacing w:val="-5"/>
                <w:sz w:val="22"/>
              </w:rPr>
              <w:t xml:space="preserve"> </w:t>
            </w:r>
            <w:r>
              <w:rPr>
                <w:sz w:val="22"/>
              </w:rPr>
              <w:t>в том числе исторические карты (схемы), по истории России и зарубежных стран XX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80"/>
                <w:sz w:val="22"/>
              </w:rPr>
              <w:t xml:space="preserve"> </w:t>
            </w:r>
            <w:r>
              <w:rPr>
                <w:sz w:val="22"/>
              </w:rPr>
              <w:t>представлений</w:t>
            </w:r>
            <w:r>
              <w:rPr>
                <w:spacing w:val="80"/>
                <w:sz w:val="22"/>
              </w:rPr>
              <w:t xml:space="preserve"> </w:t>
            </w:r>
            <w:r>
              <w:rPr>
                <w:sz w:val="22"/>
              </w:rPr>
              <w:t>о</w:t>
            </w:r>
            <w:r>
              <w:rPr>
                <w:spacing w:val="40"/>
                <w:sz w:val="22"/>
              </w:rPr>
              <w:t xml:space="preserve"> </w:t>
            </w:r>
            <w:r>
              <w:rPr>
                <w:sz w:val="22"/>
              </w:rPr>
              <w:t>предмете,</w:t>
            </w:r>
            <w:r>
              <w:rPr>
                <w:spacing w:val="80"/>
                <w:sz w:val="22"/>
              </w:rPr>
              <w:t xml:space="preserve"> </w:t>
            </w:r>
            <w:r>
              <w:rPr>
                <w:sz w:val="22"/>
              </w:rPr>
              <w:t>научных</w:t>
            </w:r>
            <w:r>
              <w:rPr>
                <w:spacing w:val="40"/>
                <w:sz w:val="22"/>
              </w:rPr>
              <w:t xml:space="preserve"> </w:t>
            </w:r>
            <w:r>
              <w:rPr>
                <w:sz w:val="22"/>
              </w:rPr>
              <w:t>и</w:t>
            </w:r>
            <w:r>
              <w:rPr>
                <w:spacing w:val="40"/>
                <w:sz w:val="22"/>
              </w:rPr>
              <w:t xml:space="preserve"> </w:t>
            </w:r>
            <w:r>
              <w:rPr>
                <w:sz w:val="22"/>
              </w:rPr>
              <w:t>социальных</w:t>
            </w:r>
            <w:r>
              <w:rPr>
                <w:spacing w:val="40"/>
                <w:sz w:val="22"/>
              </w:rPr>
              <w:t xml:space="preserve"> </w:t>
            </w:r>
            <w:r>
              <w:rPr>
                <w:sz w:val="22"/>
              </w:rPr>
              <w:t>функциях исторического знания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Приобретение опыта осуществления проектной деятельности в форме разработки и представления учебных проектов по новейшей истории, в том числе - на</w:t>
            </w:r>
            <w:r>
              <w:rPr>
                <w:spacing w:val="40"/>
                <w:sz w:val="22"/>
              </w:rPr>
              <w:t xml:space="preserve"> </w:t>
            </w:r>
            <w:r>
              <w:rPr>
                <w:sz w:val="22"/>
              </w:rPr>
              <w:t>региональном материале (с использованием ресурсов библиотек, музеев и так далее)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отстаивать историческую правду, не допускать умаления подвига народа при защите Отечества в ходе дискуссий и других форм межличностного взаимодействия,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 разоблачать фальсификации отечественной истории</w:t>
            </w:r>
          </w:p>
        </w:tc>
      </w:tr>
    </w:tbl>
    <w:p>
      <w:pPr>
        <w:pStyle w:val="BodyText"/>
        <w:spacing w:before="241" w:after="0"/>
        <w:ind w:start="819"/>
        <w:rPr/>
      </w:pPr>
      <w:r>
        <w:rPr/>
        <w:t>Перечень</w:t>
      </w:r>
      <w:r>
        <w:rPr>
          <w:spacing w:val="-12"/>
        </w:rPr>
        <w:t xml:space="preserve"> </w:t>
      </w:r>
      <w:r>
        <w:rPr/>
        <w:t>элементов</w:t>
      </w:r>
      <w:r>
        <w:rPr>
          <w:spacing w:val="-11"/>
        </w:rPr>
        <w:t xml:space="preserve"> </w:t>
      </w:r>
      <w:r>
        <w:rPr/>
        <w:t>содержания,</w:t>
      </w:r>
      <w:r>
        <w:rPr>
          <w:spacing w:val="-11"/>
        </w:rPr>
        <w:t xml:space="preserve"> </w:t>
      </w:r>
      <w:r>
        <w:rPr/>
        <w:t>проверяемых</w:t>
      </w:r>
      <w:r>
        <w:rPr>
          <w:spacing w:val="-10"/>
        </w:rPr>
        <w:t xml:space="preserve"> </w:t>
      </w:r>
      <w:r>
        <w:rPr/>
        <w:t>на</w:t>
      </w:r>
      <w:r>
        <w:rPr>
          <w:spacing w:val="-10"/>
        </w:rPr>
        <w:t xml:space="preserve"> </w:t>
      </w:r>
      <w:r>
        <w:rPr/>
        <w:t>ЕГЭ</w:t>
      </w:r>
      <w:r>
        <w:rPr>
          <w:spacing w:val="-11"/>
        </w:rPr>
        <w:t xml:space="preserve"> </w:t>
      </w:r>
      <w:r>
        <w:rPr/>
        <w:t>по</w:t>
      </w:r>
      <w:r>
        <w:rPr>
          <w:spacing w:val="-12"/>
        </w:rPr>
        <w:t xml:space="preserve"> </w:t>
      </w:r>
      <w:r>
        <w:rPr>
          <w:spacing w:val="-2"/>
        </w:rPr>
        <w:t>истории</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3"/>
              <w:rPr>
                <w:sz w:val="22"/>
              </w:rPr>
            </w:pPr>
            <w:r>
              <w:rPr>
                <w:sz w:val="22"/>
              </w:rPr>
              <w:t>1</w:t>
            </w:r>
            <w:r>
              <w:rPr>
                <w:spacing w:val="-2"/>
                <w:sz w:val="22"/>
              </w:rPr>
              <w:t xml:space="preserve"> </w:t>
            </w:r>
            <w:r>
              <w:rPr>
                <w:sz w:val="22"/>
              </w:rPr>
              <w:t>-</w:t>
            </w:r>
            <w:r>
              <w:rPr>
                <w:spacing w:val="-2"/>
                <w:sz w:val="22"/>
              </w:rPr>
              <w:t xml:space="preserve"> </w:t>
            </w:r>
            <w:r>
              <w:rPr>
                <w:spacing w:val="-10"/>
                <w:sz w:val="22"/>
              </w:rPr>
              <w:t>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История</w:t>
            </w:r>
            <w:r>
              <w:rPr>
                <w:spacing w:val="37"/>
                <w:sz w:val="22"/>
              </w:rPr>
              <w:t xml:space="preserve"> </w:t>
            </w:r>
            <w:r>
              <w:rPr>
                <w:sz w:val="22"/>
              </w:rPr>
              <w:t>России</w:t>
            </w:r>
            <w:r>
              <w:rPr>
                <w:spacing w:val="37"/>
                <w:sz w:val="22"/>
              </w:rPr>
              <w:t xml:space="preserve"> </w:t>
            </w:r>
            <w:r>
              <w:rPr>
                <w:sz w:val="22"/>
              </w:rPr>
              <w:t>с</w:t>
            </w:r>
            <w:r>
              <w:rPr>
                <w:spacing w:val="35"/>
                <w:sz w:val="22"/>
              </w:rPr>
              <w:t xml:space="preserve"> </w:t>
            </w:r>
            <w:r>
              <w:rPr>
                <w:sz w:val="22"/>
              </w:rPr>
              <w:t>древнейших</w:t>
            </w:r>
            <w:r>
              <w:rPr>
                <w:spacing w:val="36"/>
                <w:sz w:val="22"/>
              </w:rPr>
              <w:t xml:space="preserve"> </w:t>
            </w:r>
            <w:r>
              <w:rPr>
                <w:sz w:val="22"/>
              </w:rPr>
              <w:t>времен</w:t>
            </w:r>
            <w:r>
              <w:rPr>
                <w:spacing w:val="36"/>
                <w:sz w:val="22"/>
              </w:rPr>
              <w:t xml:space="preserve"> </w:t>
            </w:r>
            <w:r>
              <w:rPr>
                <w:sz w:val="22"/>
              </w:rPr>
              <w:t>до</w:t>
            </w:r>
            <w:r>
              <w:rPr>
                <w:spacing w:val="36"/>
                <w:sz w:val="22"/>
              </w:rPr>
              <w:t xml:space="preserve"> </w:t>
            </w:r>
            <w:r>
              <w:rPr>
                <w:sz w:val="22"/>
              </w:rPr>
              <w:t>1914</w:t>
            </w:r>
            <w:r>
              <w:rPr>
                <w:spacing w:val="37"/>
                <w:sz w:val="22"/>
              </w:rPr>
              <w:t xml:space="preserve"> </w:t>
            </w:r>
            <w:r>
              <w:rPr>
                <w:sz w:val="22"/>
              </w:rPr>
              <w:t>г.</w:t>
            </w:r>
            <w:r>
              <w:rPr>
                <w:spacing w:val="36"/>
                <w:sz w:val="22"/>
              </w:rPr>
              <w:t xml:space="preserve"> </w:t>
            </w:r>
            <w:r>
              <w:rPr>
                <w:sz w:val="22"/>
              </w:rPr>
              <w:t>(на</w:t>
            </w:r>
            <w:r>
              <w:rPr>
                <w:spacing w:val="36"/>
                <w:sz w:val="22"/>
              </w:rPr>
              <w:t xml:space="preserve"> </w:t>
            </w:r>
            <w:r>
              <w:rPr>
                <w:sz w:val="22"/>
              </w:rPr>
              <w:t>основе</w:t>
            </w:r>
            <w:r>
              <w:rPr>
                <w:spacing w:val="36"/>
                <w:sz w:val="22"/>
              </w:rPr>
              <w:t xml:space="preserve"> </w:t>
            </w:r>
            <w:r>
              <w:rPr>
                <w:sz w:val="22"/>
              </w:rPr>
              <w:t>кодификатора</w:t>
            </w:r>
            <w:r>
              <w:rPr>
                <w:spacing w:val="36"/>
                <w:sz w:val="22"/>
              </w:rPr>
              <w:t xml:space="preserve"> </w:t>
            </w:r>
            <w:r>
              <w:rPr>
                <w:sz w:val="22"/>
              </w:rPr>
              <w:t>проверяемых элементов содержания для проведения основного государственного экзамена)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История</w:t>
            </w:r>
            <w:r>
              <w:rPr>
                <w:spacing w:val="-7"/>
                <w:sz w:val="22"/>
              </w:rPr>
              <w:t xml:space="preserve"> </w:t>
            </w:r>
            <w:r>
              <w:rPr>
                <w:sz w:val="22"/>
              </w:rPr>
              <w:t>России.</w:t>
            </w:r>
            <w:r>
              <w:rPr>
                <w:spacing w:val="-7"/>
                <w:sz w:val="22"/>
              </w:rPr>
              <w:t xml:space="preserve"> </w:t>
            </w:r>
            <w:r>
              <w:rPr>
                <w:sz w:val="22"/>
              </w:rPr>
              <w:t>1914</w:t>
            </w:r>
            <w:r>
              <w:rPr>
                <w:spacing w:val="-5"/>
                <w:sz w:val="22"/>
              </w:rPr>
              <w:t xml:space="preserve"> </w:t>
            </w:r>
            <w:r>
              <w:rPr>
                <w:sz w:val="22"/>
              </w:rPr>
              <w:t>-</w:t>
            </w:r>
            <w:r>
              <w:rPr>
                <w:spacing w:val="-7"/>
                <w:sz w:val="22"/>
              </w:rPr>
              <w:t xml:space="preserve"> </w:t>
            </w:r>
            <w:r>
              <w:rPr>
                <w:sz w:val="22"/>
              </w:rPr>
              <w:t>1945</w:t>
            </w:r>
            <w:r>
              <w:rPr>
                <w:spacing w:val="-7"/>
                <w:sz w:val="22"/>
              </w:rPr>
              <w:t xml:space="preserve"> </w:t>
            </w:r>
            <w:r>
              <w:rPr>
                <w:spacing w:val="-5"/>
                <w:sz w:val="22"/>
              </w:rPr>
              <w:t>гг.</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Россия</w:t>
            </w:r>
            <w:r>
              <w:rPr>
                <w:spacing w:val="-7"/>
                <w:sz w:val="22"/>
              </w:rPr>
              <w:t xml:space="preserve"> </w:t>
            </w:r>
            <w:r>
              <w:rPr>
                <w:sz w:val="22"/>
              </w:rPr>
              <w:t>в</w:t>
            </w:r>
            <w:r>
              <w:rPr>
                <w:spacing w:val="-7"/>
                <w:sz w:val="22"/>
              </w:rPr>
              <w:t xml:space="preserve"> </w:t>
            </w:r>
            <w:r>
              <w:rPr>
                <w:sz w:val="22"/>
              </w:rPr>
              <w:t>Первой</w:t>
            </w:r>
            <w:r>
              <w:rPr>
                <w:spacing w:val="-5"/>
                <w:sz w:val="22"/>
              </w:rPr>
              <w:t xml:space="preserve"> </w:t>
            </w:r>
            <w:r>
              <w:rPr>
                <w:sz w:val="22"/>
              </w:rPr>
              <w:t>мировой</w:t>
            </w:r>
            <w:r>
              <w:rPr>
                <w:spacing w:val="-6"/>
                <w:sz w:val="22"/>
              </w:rPr>
              <w:t xml:space="preserve"> </w:t>
            </w:r>
            <w:r>
              <w:rPr>
                <w:sz w:val="22"/>
              </w:rPr>
              <w:t>войне</w:t>
            </w:r>
            <w:r>
              <w:rPr>
                <w:spacing w:val="-5"/>
                <w:sz w:val="22"/>
              </w:rPr>
              <w:t xml:space="preserve"> </w:t>
            </w:r>
            <w:r>
              <w:rPr>
                <w:sz w:val="22"/>
              </w:rPr>
              <w:t>(1914</w:t>
            </w:r>
            <w:r>
              <w:rPr>
                <w:spacing w:val="-4"/>
                <w:sz w:val="22"/>
              </w:rPr>
              <w:t xml:space="preserve"> </w:t>
            </w:r>
            <w:r>
              <w:rPr>
                <w:sz w:val="22"/>
              </w:rPr>
              <w:t>-</w:t>
            </w:r>
            <w:r>
              <w:rPr>
                <w:spacing w:val="-7"/>
                <w:sz w:val="22"/>
              </w:rPr>
              <w:t xml:space="preserve"> </w:t>
            </w:r>
            <w:r>
              <w:rPr>
                <w:spacing w:val="-2"/>
                <w:sz w:val="22"/>
              </w:rPr>
              <w:t>1918)</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1917</w:t>
            </w:r>
            <w:r>
              <w:rPr>
                <w:spacing w:val="-6"/>
                <w:sz w:val="22"/>
              </w:rPr>
              <w:t xml:space="preserve"> </w:t>
            </w:r>
            <w:r>
              <w:rPr>
                <w:sz w:val="22"/>
              </w:rPr>
              <w:t>год:</w:t>
            </w:r>
            <w:r>
              <w:rPr>
                <w:spacing w:val="-6"/>
                <w:sz w:val="22"/>
              </w:rPr>
              <w:t xml:space="preserve"> </w:t>
            </w:r>
            <w:r>
              <w:rPr>
                <w:sz w:val="22"/>
              </w:rPr>
              <w:t>от</w:t>
            </w:r>
            <w:r>
              <w:rPr>
                <w:spacing w:val="-4"/>
                <w:sz w:val="22"/>
              </w:rPr>
              <w:t xml:space="preserve"> </w:t>
            </w:r>
            <w:r>
              <w:rPr>
                <w:sz w:val="22"/>
              </w:rPr>
              <w:t>Февраля</w:t>
            </w:r>
            <w:r>
              <w:rPr>
                <w:spacing w:val="-6"/>
                <w:sz w:val="22"/>
              </w:rPr>
              <w:t xml:space="preserve"> </w:t>
            </w:r>
            <w:r>
              <w:rPr>
                <w:sz w:val="22"/>
              </w:rPr>
              <w:t>к</w:t>
            </w:r>
            <w:r>
              <w:rPr>
                <w:spacing w:val="-5"/>
                <w:sz w:val="22"/>
              </w:rPr>
              <w:t xml:space="preserve"> </w:t>
            </w:r>
            <w:r>
              <w:rPr>
                <w:spacing w:val="-2"/>
                <w:sz w:val="22"/>
              </w:rPr>
              <w:t>Октябрю</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Первые</w:t>
            </w:r>
            <w:r>
              <w:rPr>
                <w:spacing w:val="6"/>
                <w:sz w:val="22"/>
              </w:rPr>
              <w:t xml:space="preserve"> </w:t>
            </w:r>
            <w:r>
              <w:rPr>
                <w:spacing w:val="-2"/>
                <w:sz w:val="22"/>
              </w:rPr>
              <w:t>революционные</w:t>
            </w:r>
            <w:r>
              <w:rPr>
                <w:spacing w:val="8"/>
                <w:sz w:val="22"/>
              </w:rPr>
              <w:t xml:space="preserve"> </w:t>
            </w:r>
            <w:r>
              <w:rPr>
                <w:spacing w:val="-2"/>
                <w:sz w:val="22"/>
              </w:rPr>
              <w:t>преобразования</w:t>
            </w:r>
            <w:r>
              <w:rPr>
                <w:spacing w:val="6"/>
                <w:sz w:val="22"/>
              </w:rPr>
              <w:t xml:space="preserve"> </w:t>
            </w:r>
            <w:r>
              <w:rPr>
                <w:spacing w:val="-2"/>
                <w:sz w:val="22"/>
              </w:rPr>
              <w:t>большевиков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Гражданская</w:t>
            </w:r>
            <w:r>
              <w:rPr>
                <w:spacing w:val="-7"/>
                <w:sz w:val="22"/>
              </w:rPr>
              <w:t xml:space="preserve"> </w:t>
            </w:r>
            <w:r>
              <w:rPr>
                <w:sz w:val="22"/>
              </w:rPr>
              <w:t>война</w:t>
            </w:r>
            <w:r>
              <w:rPr>
                <w:spacing w:val="-8"/>
                <w:sz w:val="22"/>
              </w:rPr>
              <w:t xml:space="preserve"> </w:t>
            </w:r>
            <w:r>
              <w:rPr>
                <w:sz w:val="22"/>
              </w:rPr>
              <w:t>и</w:t>
            </w:r>
            <w:r>
              <w:rPr>
                <w:spacing w:val="-7"/>
                <w:sz w:val="22"/>
              </w:rPr>
              <w:t xml:space="preserve"> </w:t>
            </w:r>
            <w:r>
              <w:rPr>
                <w:sz w:val="22"/>
              </w:rPr>
              <w:t>ее</w:t>
            </w:r>
            <w:r>
              <w:rPr>
                <w:spacing w:val="-7"/>
                <w:sz w:val="22"/>
              </w:rPr>
              <w:t xml:space="preserve"> </w:t>
            </w:r>
            <w:r>
              <w:rPr>
                <w:spacing w:val="-2"/>
                <w:sz w:val="22"/>
              </w:rPr>
              <w:t>последствия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Идеология</w:t>
            </w:r>
            <w:r>
              <w:rPr>
                <w:spacing w:val="-12"/>
                <w:sz w:val="22"/>
              </w:rPr>
              <w:t xml:space="preserve"> </w:t>
            </w:r>
            <w:r>
              <w:rPr>
                <w:sz w:val="22"/>
              </w:rPr>
              <w:t>и</w:t>
            </w:r>
            <w:r>
              <w:rPr>
                <w:spacing w:val="-12"/>
                <w:sz w:val="22"/>
              </w:rPr>
              <w:t xml:space="preserve"> </w:t>
            </w:r>
            <w:r>
              <w:rPr>
                <w:sz w:val="22"/>
              </w:rPr>
              <w:t>культура</w:t>
            </w:r>
            <w:r>
              <w:rPr>
                <w:spacing w:val="-10"/>
                <w:sz w:val="22"/>
              </w:rPr>
              <w:t xml:space="preserve"> </w:t>
            </w:r>
            <w:r>
              <w:rPr>
                <w:sz w:val="22"/>
              </w:rPr>
              <w:t>Советской</w:t>
            </w:r>
            <w:r>
              <w:rPr>
                <w:spacing w:val="-11"/>
                <w:sz w:val="22"/>
              </w:rPr>
              <w:t xml:space="preserve"> </w:t>
            </w:r>
            <w:r>
              <w:rPr>
                <w:sz w:val="22"/>
              </w:rPr>
              <w:t>России</w:t>
            </w:r>
            <w:r>
              <w:rPr>
                <w:spacing w:val="-11"/>
                <w:sz w:val="22"/>
              </w:rPr>
              <w:t xml:space="preserve"> </w:t>
            </w:r>
            <w:r>
              <w:rPr>
                <w:sz w:val="22"/>
              </w:rPr>
              <w:t>периода</w:t>
            </w:r>
            <w:r>
              <w:rPr>
                <w:spacing w:val="-12"/>
                <w:sz w:val="22"/>
              </w:rPr>
              <w:t xml:space="preserve"> </w:t>
            </w:r>
            <w:r>
              <w:rPr>
                <w:sz w:val="22"/>
              </w:rPr>
              <w:t>Гражданской</w:t>
            </w:r>
            <w:r>
              <w:rPr>
                <w:spacing w:val="-11"/>
                <w:sz w:val="22"/>
              </w:rPr>
              <w:t xml:space="preserve"> </w:t>
            </w:r>
            <w:r>
              <w:rPr>
                <w:spacing w:val="-2"/>
                <w:sz w:val="22"/>
              </w:rPr>
              <w:t>войны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СССР</w:t>
            </w:r>
            <w:r>
              <w:rPr>
                <w:spacing w:val="-9"/>
                <w:sz w:val="22"/>
              </w:rPr>
              <w:t xml:space="preserve"> </w:t>
            </w:r>
            <w:r>
              <w:rPr>
                <w:sz w:val="22"/>
              </w:rPr>
              <w:t>в</w:t>
            </w:r>
            <w:r>
              <w:rPr>
                <w:spacing w:val="-7"/>
                <w:sz w:val="22"/>
              </w:rPr>
              <w:t xml:space="preserve"> </w:t>
            </w:r>
            <w:r>
              <w:rPr>
                <w:sz w:val="22"/>
              </w:rPr>
              <w:t>годы</w:t>
            </w:r>
            <w:r>
              <w:rPr>
                <w:spacing w:val="-6"/>
                <w:sz w:val="22"/>
              </w:rPr>
              <w:t xml:space="preserve"> </w:t>
            </w:r>
            <w:r>
              <w:rPr>
                <w:sz w:val="22"/>
              </w:rPr>
              <w:t>новой</w:t>
            </w:r>
            <w:r>
              <w:rPr>
                <w:spacing w:val="-7"/>
                <w:sz w:val="22"/>
              </w:rPr>
              <w:t xml:space="preserve"> </w:t>
            </w:r>
            <w:r>
              <w:rPr>
                <w:sz w:val="22"/>
              </w:rPr>
              <w:t>экономической</w:t>
            </w:r>
            <w:r>
              <w:rPr>
                <w:spacing w:val="-6"/>
                <w:sz w:val="22"/>
              </w:rPr>
              <w:t xml:space="preserve"> </w:t>
            </w:r>
            <w:r>
              <w:rPr>
                <w:sz w:val="22"/>
              </w:rPr>
              <w:t>политики</w:t>
            </w:r>
            <w:r>
              <w:rPr>
                <w:spacing w:val="-7"/>
                <w:sz w:val="22"/>
              </w:rPr>
              <w:t xml:space="preserve"> </w:t>
            </w:r>
            <w:r>
              <w:rPr>
                <w:sz w:val="22"/>
              </w:rPr>
              <w:t>(нэпа)</w:t>
            </w:r>
            <w:r>
              <w:rPr>
                <w:spacing w:val="-7"/>
                <w:sz w:val="22"/>
              </w:rPr>
              <w:t xml:space="preserve"> </w:t>
            </w:r>
            <w:r>
              <w:rPr>
                <w:sz w:val="22"/>
              </w:rPr>
              <w:t>(1921</w:t>
            </w:r>
            <w:r>
              <w:rPr>
                <w:spacing w:val="-5"/>
                <w:sz w:val="22"/>
              </w:rPr>
              <w:t xml:space="preserve"> </w:t>
            </w:r>
            <w:r>
              <w:rPr>
                <w:sz w:val="22"/>
              </w:rPr>
              <w:t>-</w:t>
            </w:r>
            <w:r>
              <w:rPr>
                <w:spacing w:val="-7"/>
                <w:sz w:val="22"/>
              </w:rPr>
              <w:t xml:space="preserve"> </w:t>
            </w:r>
            <w:r>
              <w:rPr>
                <w:spacing w:val="-2"/>
                <w:sz w:val="22"/>
              </w:rPr>
              <w:t>1928)</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Советский</w:t>
            </w:r>
            <w:r>
              <w:rPr>
                <w:spacing w:val="-5"/>
                <w:sz w:val="22"/>
              </w:rPr>
              <w:t xml:space="preserve"> </w:t>
            </w:r>
            <w:r>
              <w:rPr>
                <w:sz w:val="22"/>
              </w:rPr>
              <w:t>Союз</w:t>
            </w:r>
            <w:r>
              <w:rPr>
                <w:spacing w:val="-6"/>
                <w:sz w:val="22"/>
              </w:rPr>
              <w:t xml:space="preserve"> </w:t>
            </w:r>
            <w:r>
              <w:rPr>
                <w:sz w:val="22"/>
              </w:rPr>
              <w:t>в</w:t>
            </w:r>
            <w:r>
              <w:rPr>
                <w:spacing w:val="-5"/>
                <w:sz w:val="22"/>
              </w:rPr>
              <w:t xml:space="preserve"> </w:t>
            </w:r>
            <w:r>
              <w:rPr>
                <w:sz w:val="22"/>
              </w:rPr>
              <w:t>1929</w:t>
            </w:r>
            <w:r>
              <w:rPr>
                <w:spacing w:val="-6"/>
                <w:sz w:val="22"/>
              </w:rPr>
              <w:t xml:space="preserve"> </w:t>
            </w:r>
            <w:r>
              <w:rPr>
                <w:sz w:val="22"/>
              </w:rPr>
              <w:t>-</w:t>
            </w:r>
            <w:r>
              <w:rPr>
                <w:spacing w:val="-2"/>
                <w:sz w:val="22"/>
              </w:rPr>
              <w:t xml:space="preserve"> </w:t>
            </w:r>
            <w:r>
              <w:rPr>
                <w:sz w:val="22"/>
              </w:rPr>
              <w:t>1941</w:t>
            </w:r>
            <w:r>
              <w:rPr>
                <w:spacing w:val="-6"/>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Культурное</w:t>
            </w:r>
            <w:r>
              <w:rPr>
                <w:spacing w:val="-9"/>
                <w:sz w:val="22"/>
              </w:rPr>
              <w:t xml:space="preserve"> </w:t>
            </w:r>
            <w:r>
              <w:rPr>
                <w:sz w:val="22"/>
              </w:rPr>
              <w:t>пространство</w:t>
            </w:r>
            <w:r>
              <w:rPr>
                <w:spacing w:val="-9"/>
                <w:sz w:val="22"/>
              </w:rPr>
              <w:t xml:space="preserve"> </w:t>
            </w:r>
            <w:r>
              <w:rPr>
                <w:sz w:val="22"/>
              </w:rPr>
              <w:t>советского</w:t>
            </w:r>
            <w:r>
              <w:rPr>
                <w:spacing w:val="-9"/>
                <w:sz w:val="22"/>
              </w:rPr>
              <w:t xml:space="preserve"> </w:t>
            </w:r>
            <w:r>
              <w:rPr>
                <w:sz w:val="22"/>
              </w:rPr>
              <w:t>общества</w:t>
            </w:r>
            <w:r>
              <w:rPr>
                <w:spacing w:val="-10"/>
                <w:sz w:val="22"/>
              </w:rPr>
              <w:t xml:space="preserve"> </w:t>
            </w:r>
            <w:r>
              <w:rPr>
                <w:sz w:val="22"/>
              </w:rPr>
              <w:t>в</w:t>
            </w:r>
            <w:r>
              <w:rPr>
                <w:spacing w:val="-9"/>
                <w:sz w:val="22"/>
              </w:rPr>
              <w:t xml:space="preserve"> </w:t>
            </w:r>
            <w:r>
              <w:rPr>
                <w:sz w:val="22"/>
              </w:rPr>
              <w:t>1920</w:t>
            </w:r>
            <w:r>
              <w:rPr>
                <w:spacing w:val="-6"/>
                <w:sz w:val="22"/>
              </w:rPr>
              <w:t xml:space="preserve"> </w:t>
            </w:r>
            <w:r>
              <w:rPr>
                <w:sz w:val="22"/>
              </w:rPr>
              <w:t>-</w:t>
            </w:r>
            <w:r>
              <w:rPr>
                <w:spacing w:val="-10"/>
                <w:sz w:val="22"/>
              </w:rPr>
              <w:t xml:space="preserve"> </w:t>
            </w:r>
            <w:r>
              <w:rPr>
                <w:sz w:val="22"/>
              </w:rPr>
              <w:t>1930-е</w:t>
            </w:r>
            <w:r>
              <w:rPr>
                <w:spacing w:val="-9"/>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Внешняя</w:t>
            </w:r>
            <w:r>
              <w:rPr>
                <w:spacing w:val="-6"/>
                <w:sz w:val="22"/>
              </w:rPr>
              <w:t xml:space="preserve"> </w:t>
            </w:r>
            <w:r>
              <w:rPr>
                <w:sz w:val="22"/>
              </w:rPr>
              <w:t>политика</w:t>
            </w:r>
            <w:r>
              <w:rPr>
                <w:spacing w:val="-6"/>
                <w:sz w:val="22"/>
              </w:rPr>
              <w:t xml:space="preserve"> </w:t>
            </w:r>
            <w:r>
              <w:rPr>
                <w:sz w:val="22"/>
              </w:rPr>
              <w:t>СССР</w:t>
            </w:r>
            <w:r>
              <w:rPr>
                <w:spacing w:val="-6"/>
                <w:sz w:val="22"/>
              </w:rPr>
              <w:t xml:space="preserve"> </w:t>
            </w:r>
            <w:r>
              <w:rPr>
                <w:sz w:val="22"/>
              </w:rPr>
              <w:t>в</w:t>
            </w:r>
            <w:r>
              <w:rPr>
                <w:spacing w:val="-7"/>
                <w:sz w:val="22"/>
              </w:rPr>
              <w:t xml:space="preserve"> </w:t>
            </w:r>
            <w:r>
              <w:rPr>
                <w:sz w:val="22"/>
              </w:rPr>
              <w:t>1920</w:t>
            </w:r>
            <w:r>
              <w:rPr>
                <w:spacing w:val="-4"/>
                <w:sz w:val="22"/>
              </w:rPr>
              <w:t xml:space="preserve"> </w:t>
            </w:r>
            <w:r>
              <w:rPr>
                <w:sz w:val="22"/>
              </w:rPr>
              <w:t>-</w:t>
            </w:r>
            <w:r>
              <w:rPr>
                <w:spacing w:val="-7"/>
                <w:sz w:val="22"/>
              </w:rPr>
              <w:t xml:space="preserve"> </w:t>
            </w:r>
            <w:r>
              <w:rPr>
                <w:sz w:val="22"/>
              </w:rPr>
              <w:t>1930-е</w:t>
            </w:r>
            <w:r>
              <w:rPr>
                <w:spacing w:val="-6"/>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Великая</w:t>
            </w:r>
            <w:r>
              <w:rPr>
                <w:spacing w:val="-10"/>
                <w:sz w:val="22"/>
              </w:rPr>
              <w:t xml:space="preserve"> </w:t>
            </w:r>
            <w:r>
              <w:rPr>
                <w:sz w:val="22"/>
              </w:rPr>
              <w:t>Отечественная</w:t>
            </w:r>
            <w:r>
              <w:rPr>
                <w:spacing w:val="-9"/>
                <w:sz w:val="22"/>
              </w:rPr>
              <w:t xml:space="preserve"> </w:t>
            </w:r>
            <w:r>
              <w:rPr>
                <w:sz w:val="22"/>
              </w:rPr>
              <w:t>война</w:t>
            </w:r>
            <w:r>
              <w:rPr>
                <w:spacing w:val="-8"/>
                <w:sz w:val="22"/>
              </w:rPr>
              <w:t xml:space="preserve"> </w:t>
            </w:r>
            <w:r>
              <w:rPr>
                <w:sz w:val="22"/>
              </w:rPr>
              <w:t>(1941</w:t>
            </w:r>
            <w:r>
              <w:rPr>
                <w:spacing w:val="-10"/>
                <w:sz w:val="22"/>
              </w:rPr>
              <w:t xml:space="preserve"> </w:t>
            </w:r>
            <w:r>
              <w:rPr>
                <w:sz w:val="22"/>
              </w:rPr>
              <w:t>-</w:t>
            </w:r>
            <w:r>
              <w:rPr>
                <w:spacing w:val="-10"/>
                <w:sz w:val="22"/>
              </w:rPr>
              <w:t xml:space="preserve"> </w:t>
            </w:r>
            <w:r>
              <w:rPr>
                <w:spacing w:val="-2"/>
                <w:sz w:val="22"/>
              </w:rPr>
              <w:t>1945)</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Первый</w:t>
            </w:r>
            <w:r>
              <w:rPr>
                <w:spacing w:val="-6"/>
                <w:sz w:val="22"/>
              </w:rPr>
              <w:t xml:space="preserve"> </w:t>
            </w:r>
            <w:r>
              <w:rPr>
                <w:sz w:val="22"/>
              </w:rPr>
              <w:t>период</w:t>
            </w:r>
            <w:r>
              <w:rPr>
                <w:spacing w:val="-6"/>
                <w:sz w:val="22"/>
              </w:rPr>
              <w:t xml:space="preserve"> </w:t>
            </w:r>
            <w:r>
              <w:rPr>
                <w:sz w:val="22"/>
              </w:rPr>
              <w:t>войны</w:t>
            </w:r>
            <w:r>
              <w:rPr>
                <w:spacing w:val="-6"/>
                <w:sz w:val="22"/>
              </w:rPr>
              <w:t xml:space="preserve"> </w:t>
            </w:r>
            <w:r>
              <w:rPr>
                <w:sz w:val="22"/>
              </w:rPr>
              <w:t>(июнь</w:t>
            </w:r>
            <w:r>
              <w:rPr>
                <w:spacing w:val="-6"/>
                <w:sz w:val="22"/>
              </w:rPr>
              <w:t xml:space="preserve"> </w:t>
            </w:r>
            <w:r>
              <w:rPr>
                <w:sz w:val="22"/>
              </w:rPr>
              <w:t>1941</w:t>
            </w:r>
            <w:r>
              <w:rPr>
                <w:spacing w:val="-4"/>
                <w:sz w:val="22"/>
              </w:rPr>
              <w:t xml:space="preserve"> </w:t>
            </w:r>
            <w:r>
              <w:rPr>
                <w:sz w:val="22"/>
              </w:rPr>
              <w:t>-</w:t>
            </w:r>
            <w:r>
              <w:rPr>
                <w:spacing w:val="-5"/>
                <w:sz w:val="22"/>
              </w:rPr>
              <w:t xml:space="preserve"> </w:t>
            </w:r>
            <w:r>
              <w:rPr>
                <w:sz w:val="22"/>
              </w:rPr>
              <w:t>осень</w:t>
            </w:r>
            <w:r>
              <w:rPr>
                <w:spacing w:val="-6"/>
                <w:sz w:val="22"/>
              </w:rPr>
              <w:t xml:space="preserve"> </w:t>
            </w:r>
            <w:r>
              <w:rPr>
                <w:sz w:val="22"/>
              </w:rPr>
              <w:t>1942</w:t>
            </w:r>
            <w:r>
              <w:rPr>
                <w:spacing w:val="-6"/>
                <w:sz w:val="22"/>
              </w:rPr>
              <w:t xml:space="preserve"> </w:t>
            </w:r>
            <w:r>
              <w:rPr>
                <w:spacing w:val="-5"/>
                <w:sz w:val="22"/>
              </w:rPr>
              <w:t>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Коренной</w:t>
            </w:r>
            <w:r>
              <w:rPr>
                <w:spacing w:val="-6"/>
                <w:sz w:val="22"/>
              </w:rPr>
              <w:t xml:space="preserve"> </w:t>
            </w:r>
            <w:r>
              <w:rPr>
                <w:sz w:val="22"/>
              </w:rPr>
              <w:t>перелом</w:t>
            </w:r>
            <w:r>
              <w:rPr>
                <w:spacing w:val="-7"/>
                <w:sz w:val="22"/>
              </w:rPr>
              <w:t xml:space="preserve"> </w:t>
            </w:r>
            <w:r>
              <w:rPr>
                <w:sz w:val="22"/>
              </w:rPr>
              <w:t>в</w:t>
            </w:r>
            <w:r>
              <w:rPr>
                <w:spacing w:val="-6"/>
                <w:sz w:val="22"/>
              </w:rPr>
              <w:t xml:space="preserve"> </w:t>
            </w:r>
            <w:r>
              <w:rPr>
                <w:sz w:val="22"/>
              </w:rPr>
              <w:t>ходе</w:t>
            </w:r>
            <w:r>
              <w:rPr>
                <w:spacing w:val="-6"/>
                <w:sz w:val="22"/>
              </w:rPr>
              <w:t xml:space="preserve"> </w:t>
            </w:r>
            <w:r>
              <w:rPr>
                <w:sz w:val="22"/>
              </w:rPr>
              <w:t>войны</w:t>
            </w:r>
            <w:r>
              <w:rPr>
                <w:spacing w:val="-6"/>
                <w:sz w:val="22"/>
              </w:rPr>
              <w:t xml:space="preserve"> </w:t>
            </w:r>
            <w:r>
              <w:rPr>
                <w:sz w:val="22"/>
              </w:rPr>
              <w:t>(осень</w:t>
            </w:r>
            <w:r>
              <w:rPr>
                <w:spacing w:val="-7"/>
                <w:sz w:val="22"/>
              </w:rPr>
              <w:t xml:space="preserve"> </w:t>
            </w:r>
            <w:r>
              <w:rPr>
                <w:sz w:val="22"/>
              </w:rPr>
              <w:t>1942</w:t>
            </w:r>
            <w:r>
              <w:rPr>
                <w:spacing w:val="-4"/>
                <w:sz w:val="22"/>
              </w:rPr>
              <w:t xml:space="preserve"> </w:t>
            </w:r>
            <w:r>
              <w:rPr>
                <w:sz w:val="22"/>
              </w:rPr>
              <w:t>-</w:t>
            </w:r>
            <w:r>
              <w:rPr>
                <w:spacing w:val="-7"/>
                <w:sz w:val="22"/>
              </w:rPr>
              <w:t xml:space="preserve"> </w:t>
            </w:r>
            <w:r>
              <w:rPr>
                <w:sz w:val="22"/>
              </w:rPr>
              <w:t>1943</w:t>
            </w:r>
            <w:r>
              <w:rPr>
                <w:spacing w:val="-7"/>
                <w:sz w:val="22"/>
              </w:rPr>
              <w:t xml:space="preserve"> </w:t>
            </w:r>
            <w:r>
              <w:rPr>
                <w:spacing w:val="-5"/>
                <w:sz w:val="22"/>
              </w:rPr>
              <w:t>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7"/>
                <w:sz w:val="22"/>
              </w:rPr>
              <w:t xml:space="preserve"> </w:t>
            </w:r>
            <w:r>
              <w:rPr>
                <w:sz w:val="22"/>
              </w:rPr>
              <w:t>и</w:t>
            </w:r>
            <w:r>
              <w:rPr>
                <w:spacing w:val="-7"/>
                <w:sz w:val="22"/>
              </w:rPr>
              <w:t xml:space="preserve"> </w:t>
            </w:r>
            <w:r>
              <w:rPr>
                <w:sz w:val="22"/>
              </w:rPr>
              <w:t>война:</w:t>
            </w:r>
            <w:r>
              <w:rPr>
                <w:spacing w:val="-7"/>
                <w:sz w:val="22"/>
              </w:rPr>
              <w:t xml:space="preserve"> </w:t>
            </w:r>
            <w:r>
              <w:rPr>
                <w:sz w:val="22"/>
              </w:rPr>
              <w:t>единство</w:t>
            </w:r>
            <w:r>
              <w:rPr>
                <w:spacing w:val="-6"/>
                <w:sz w:val="22"/>
              </w:rPr>
              <w:t xml:space="preserve"> </w:t>
            </w:r>
            <w:r>
              <w:rPr>
                <w:sz w:val="22"/>
              </w:rPr>
              <w:t>фронта</w:t>
            </w:r>
            <w:r>
              <w:rPr>
                <w:spacing w:val="-7"/>
                <w:sz w:val="22"/>
              </w:rPr>
              <w:t xml:space="preserve"> </w:t>
            </w:r>
            <w:r>
              <w:rPr>
                <w:sz w:val="22"/>
              </w:rPr>
              <w:t>и</w:t>
            </w:r>
            <w:r>
              <w:rPr>
                <w:spacing w:val="-6"/>
                <w:sz w:val="22"/>
              </w:rPr>
              <w:t xml:space="preserve"> </w:t>
            </w:r>
            <w:r>
              <w:rPr>
                <w:spacing w:val="-4"/>
                <w:sz w:val="22"/>
              </w:rPr>
              <w:t>тыла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Победа</w:t>
            </w:r>
            <w:r>
              <w:rPr>
                <w:spacing w:val="31"/>
                <w:sz w:val="22"/>
              </w:rPr>
              <w:t xml:space="preserve"> </w:t>
            </w:r>
            <w:r>
              <w:rPr>
                <w:sz w:val="22"/>
              </w:rPr>
              <w:t>СССР</w:t>
            </w:r>
            <w:r>
              <w:rPr>
                <w:spacing w:val="32"/>
                <w:sz w:val="22"/>
              </w:rPr>
              <w:t xml:space="preserve"> </w:t>
            </w:r>
            <w:r>
              <w:rPr>
                <w:sz w:val="22"/>
              </w:rPr>
              <w:t>в</w:t>
            </w:r>
            <w:r>
              <w:rPr>
                <w:spacing w:val="31"/>
                <w:sz w:val="22"/>
              </w:rPr>
              <w:t xml:space="preserve"> </w:t>
            </w:r>
            <w:r>
              <w:rPr>
                <w:sz w:val="22"/>
              </w:rPr>
              <w:t>Великой</w:t>
            </w:r>
            <w:r>
              <w:rPr>
                <w:spacing w:val="31"/>
                <w:sz w:val="22"/>
              </w:rPr>
              <w:t xml:space="preserve"> </w:t>
            </w:r>
            <w:r>
              <w:rPr>
                <w:sz w:val="22"/>
              </w:rPr>
              <w:t>Отечественной</w:t>
            </w:r>
            <w:r>
              <w:rPr>
                <w:spacing w:val="31"/>
                <w:sz w:val="22"/>
              </w:rPr>
              <w:t xml:space="preserve"> </w:t>
            </w:r>
            <w:r>
              <w:rPr>
                <w:sz w:val="22"/>
              </w:rPr>
              <w:t>войне.</w:t>
            </w:r>
            <w:r>
              <w:rPr>
                <w:spacing w:val="31"/>
                <w:sz w:val="22"/>
              </w:rPr>
              <w:t xml:space="preserve"> </w:t>
            </w:r>
            <w:r>
              <w:rPr>
                <w:sz w:val="22"/>
              </w:rPr>
              <w:t>Окончание</w:t>
            </w:r>
            <w:r>
              <w:rPr>
                <w:spacing w:val="31"/>
                <w:sz w:val="22"/>
              </w:rPr>
              <w:t xml:space="preserve"> </w:t>
            </w:r>
            <w:r>
              <w:rPr>
                <w:sz w:val="22"/>
              </w:rPr>
              <w:t>Второй</w:t>
            </w:r>
            <w:r>
              <w:rPr>
                <w:spacing w:val="32"/>
                <w:sz w:val="22"/>
              </w:rPr>
              <w:t xml:space="preserve"> </w:t>
            </w:r>
            <w:r>
              <w:rPr>
                <w:sz w:val="22"/>
              </w:rPr>
              <w:t>мировой</w:t>
            </w:r>
            <w:r>
              <w:rPr>
                <w:spacing w:val="31"/>
                <w:sz w:val="22"/>
              </w:rPr>
              <w:t xml:space="preserve"> </w:t>
            </w:r>
            <w:r>
              <w:rPr>
                <w:sz w:val="22"/>
              </w:rPr>
              <w:t>войны</w:t>
            </w:r>
            <w:r>
              <w:rPr>
                <w:spacing w:val="30"/>
                <w:sz w:val="22"/>
              </w:rPr>
              <w:t xml:space="preserve"> </w:t>
            </w:r>
            <w:r>
              <w:rPr>
                <w:sz w:val="22"/>
              </w:rPr>
              <w:t>(1944</w:t>
            </w:r>
            <w:r>
              <w:rPr>
                <w:spacing w:val="40"/>
                <w:sz w:val="22"/>
              </w:rPr>
              <w:t xml:space="preserve"> </w:t>
            </w:r>
            <w:r>
              <w:rPr>
                <w:sz w:val="22"/>
              </w:rPr>
              <w:t>- сентябрь 1945 г.)</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СССР</w:t>
            </w:r>
            <w:r>
              <w:rPr>
                <w:spacing w:val="-4"/>
                <w:sz w:val="22"/>
              </w:rPr>
              <w:t xml:space="preserve"> </w:t>
            </w:r>
            <w:r>
              <w:rPr>
                <w:sz w:val="22"/>
              </w:rPr>
              <w:t>в</w:t>
            </w:r>
            <w:r>
              <w:rPr>
                <w:spacing w:val="-4"/>
                <w:sz w:val="22"/>
              </w:rPr>
              <w:t xml:space="preserve"> </w:t>
            </w:r>
            <w:r>
              <w:rPr>
                <w:sz w:val="22"/>
              </w:rPr>
              <w:t>1945</w:t>
            </w:r>
            <w:r>
              <w:rPr>
                <w:spacing w:val="-3"/>
                <w:sz w:val="22"/>
              </w:rPr>
              <w:t xml:space="preserve"> </w:t>
            </w:r>
            <w:r>
              <w:rPr>
                <w:sz w:val="22"/>
              </w:rPr>
              <w:t>-</w:t>
            </w:r>
            <w:r>
              <w:rPr>
                <w:spacing w:val="-5"/>
                <w:sz w:val="22"/>
              </w:rPr>
              <w:t xml:space="preserve"> </w:t>
            </w:r>
            <w:r>
              <w:rPr>
                <w:sz w:val="22"/>
              </w:rPr>
              <w:t>1991</w:t>
            </w:r>
            <w:r>
              <w:rPr>
                <w:spacing w:val="-4"/>
                <w:sz w:val="22"/>
              </w:rPr>
              <w:t xml:space="preserve"> </w:t>
            </w:r>
            <w:r>
              <w:rPr>
                <w:spacing w:val="-5"/>
                <w:sz w:val="22"/>
              </w:rPr>
              <w:t>гг.</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9.1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СССР</w:t>
            </w:r>
            <w:r>
              <w:rPr>
                <w:spacing w:val="-4"/>
                <w:sz w:val="22"/>
              </w:rPr>
              <w:t xml:space="preserve"> </w:t>
            </w:r>
            <w:r>
              <w:rPr>
                <w:sz w:val="22"/>
              </w:rPr>
              <w:t>в</w:t>
            </w:r>
            <w:r>
              <w:rPr>
                <w:spacing w:val="-4"/>
                <w:sz w:val="22"/>
              </w:rPr>
              <w:t xml:space="preserve"> </w:t>
            </w:r>
            <w:r>
              <w:rPr>
                <w:sz w:val="22"/>
              </w:rPr>
              <w:t>1945</w:t>
            </w:r>
            <w:r>
              <w:rPr>
                <w:spacing w:val="-3"/>
                <w:sz w:val="22"/>
              </w:rPr>
              <w:t xml:space="preserve"> </w:t>
            </w:r>
            <w:r>
              <w:rPr>
                <w:sz w:val="22"/>
              </w:rPr>
              <w:t>-</w:t>
            </w:r>
            <w:r>
              <w:rPr>
                <w:spacing w:val="-5"/>
                <w:sz w:val="22"/>
              </w:rPr>
              <w:t xml:space="preserve"> </w:t>
            </w:r>
            <w:r>
              <w:rPr>
                <w:sz w:val="22"/>
              </w:rPr>
              <w:t>1953</w:t>
            </w:r>
            <w:r>
              <w:rPr>
                <w:spacing w:val="-4"/>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СССР</w:t>
            </w:r>
            <w:r>
              <w:rPr>
                <w:spacing w:val="-7"/>
                <w:sz w:val="22"/>
              </w:rPr>
              <w:t xml:space="preserve"> </w:t>
            </w:r>
            <w:r>
              <w:rPr>
                <w:sz w:val="22"/>
              </w:rPr>
              <w:t>в</w:t>
            </w:r>
            <w:r>
              <w:rPr>
                <w:spacing w:val="-7"/>
                <w:sz w:val="22"/>
              </w:rPr>
              <w:t xml:space="preserve"> </w:t>
            </w:r>
            <w:r>
              <w:rPr>
                <w:sz w:val="22"/>
              </w:rPr>
              <w:t>середине</w:t>
            </w:r>
            <w:r>
              <w:rPr>
                <w:spacing w:val="-6"/>
                <w:sz w:val="22"/>
              </w:rPr>
              <w:t xml:space="preserve"> </w:t>
            </w:r>
            <w:r>
              <w:rPr>
                <w:sz w:val="22"/>
              </w:rPr>
              <w:t>1950-х</w:t>
            </w:r>
            <w:r>
              <w:rPr>
                <w:spacing w:val="-7"/>
                <w:sz w:val="22"/>
              </w:rPr>
              <w:t xml:space="preserve"> </w:t>
            </w:r>
            <w:r>
              <w:rPr>
                <w:sz w:val="22"/>
              </w:rPr>
              <w:t>-</w:t>
            </w:r>
            <w:r>
              <w:rPr>
                <w:spacing w:val="-5"/>
                <w:sz w:val="22"/>
              </w:rPr>
              <w:t xml:space="preserve"> </w:t>
            </w:r>
            <w:r>
              <w:rPr>
                <w:sz w:val="22"/>
              </w:rPr>
              <w:t>первой</w:t>
            </w:r>
            <w:r>
              <w:rPr>
                <w:spacing w:val="-6"/>
                <w:sz w:val="22"/>
              </w:rPr>
              <w:t xml:space="preserve"> </w:t>
            </w:r>
            <w:r>
              <w:rPr>
                <w:sz w:val="22"/>
              </w:rPr>
              <w:t>половине</w:t>
            </w:r>
            <w:r>
              <w:rPr>
                <w:spacing w:val="-7"/>
                <w:sz w:val="22"/>
              </w:rPr>
              <w:t xml:space="preserve"> </w:t>
            </w:r>
            <w:r>
              <w:rPr>
                <w:sz w:val="22"/>
              </w:rPr>
              <w:t>1960-х</w:t>
            </w:r>
            <w:r>
              <w:rPr>
                <w:spacing w:val="-7"/>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9.3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Советское</w:t>
            </w:r>
            <w:r>
              <w:rPr>
                <w:spacing w:val="-8"/>
                <w:sz w:val="22"/>
              </w:rPr>
              <w:t xml:space="preserve"> </w:t>
            </w:r>
            <w:r>
              <w:rPr>
                <w:sz w:val="22"/>
              </w:rPr>
              <w:t>государство</w:t>
            </w:r>
            <w:r>
              <w:rPr>
                <w:spacing w:val="-7"/>
                <w:sz w:val="22"/>
              </w:rPr>
              <w:t xml:space="preserve"> </w:t>
            </w:r>
            <w:r>
              <w:rPr>
                <w:sz w:val="22"/>
              </w:rPr>
              <w:t>и</w:t>
            </w:r>
            <w:r>
              <w:rPr>
                <w:spacing w:val="-6"/>
                <w:sz w:val="22"/>
              </w:rPr>
              <w:t xml:space="preserve"> </w:t>
            </w:r>
            <w:r>
              <w:rPr>
                <w:sz w:val="22"/>
              </w:rPr>
              <w:t>общество</w:t>
            </w:r>
            <w:r>
              <w:rPr>
                <w:spacing w:val="-8"/>
                <w:sz w:val="22"/>
              </w:rPr>
              <w:t xml:space="preserve"> </w:t>
            </w:r>
            <w:r>
              <w:rPr>
                <w:sz w:val="22"/>
              </w:rPr>
              <w:t>в</w:t>
            </w:r>
            <w:r>
              <w:rPr>
                <w:spacing w:val="-6"/>
                <w:sz w:val="22"/>
              </w:rPr>
              <w:t xml:space="preserve"> </w:t>
            </w:r>
            <w:r>
              <w:rPr>
                <w:sz w:val="22"/>
              </w:rPr>
              <w:t>середине</w:t>
            </w:r>
            <w:r>
              <w:rPr>
                <w:spacing w:val="-7"/>
                <w:sz w:val="22"/>
              </w:rPr>
              <w:t xml:space="preserve"> </w:t>
            </w:r>
            <w:r>
              <w:rPr>
                <w:sz w:val="22"/>
              </w:rPr>
              <w:t>1960-х</w:t>
            </w:r>
            <w:r>
              <w:rPr>
                <w:spacing w:val="-8"/>
                <w:sz w:val="22"/>
              </w:rPr>
              <w:t xml:space="preserve"> </w:t>
            </w:r>
            <w:r>
              <w:rPr>
                <w:sz w:val="22"/>
              </w:rPr>
              <w:t>-</w:t>
            </w:r>
            <w:r>
              <w:rPr>
                <w:spacing w:val="-8"/>
                <w:sz w:val="22"/>
              </w:rPr>
              <w:t xml:space="preserve"> </w:t>
            </w:r>
            <w:r>
              <w:rPr>
                <w:sz w:val="22"/>
              </w:rPr>
              <w:t>начале</w:t>
            </w:r>
            <w:r>
              <w:rPr>
                <w:spacing w:val="-7"/>
                <w:sz w:val="22"/>
              </w:rPr>
              <w:t xml:space="preserve"> </w:t>
            </w:r>
            <w:r>
              <w:rPr>
                <w:sz w:val="22"/>
              </w:rPr>
              <w:t>1980-х</w:t>
            </w:r>
            <w:r>
              <w:rPr>
                <w:spacing w:val="-8"/>
                <w:sz w:val="22"/>
              </w:rPr>
              <w:t xml:space="preserve"> </w:t>
            </w:r>
            <w:r>
              <w:rPr>
                <w:spacing w:val="-5"/>
                <w:sz w:val="22"/>
              </w:rPr>
              <w:t>гг.</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9.4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Политика</w:t>
            </w:r>
            <w:r>
              <w:rPr>
                <w:spacing w:val="-9"/>
                <w:sz w:val="22"/>
              </w:rPr>
              <w:t xml:space="preserve"> </w:t>
            </w:r>
            <w:r>
              <w:rPr>
                <w:sz w:val="22"/>
              </w:rPr>
              <w:t>перестройки.</w:t>
            </w:r>
            <w:r>
              <w:rPr>
                <w:spacing w:val="-9"/>
                <w:sz w:val="22"/>
              </w:rPr>
              <w:t xml:space="preserve"> </w:t>
            </w:r>
            <w:r>
              <w:rPr>
                <w:sz w:val="22"/>
              </w:rPr>
              <w:t>Распад</w:t>
            </w:r>
            <w:r>
              <w:rPr>
                <w:spacing w:val="-8"/>
                <w:sz w:val="22"/>
              </w:rPr>
              <w:t xml:space="preserve"> </w:t>
            </w:r>
            <w:r>
              <w:rPr>
                <w:sz w:val="22"/>
              </w:rPr>
              <w:t>СССР</w:t>
            </w:r>
            <w:r>
              <w:rPr>
                <w:spacing w:val="-9"/>
                <w:sz w:val="22"/>
              </w:rPr>
              <w:t xml:space="preserve"> </w:t>
            </w:r>
            <w:r>
              <w:rPr>
                <w:sz w:val="22"/>
              </w:rPr>
              <w:t>(1985</w:t>
            </w:r>
            <w:r>
              <w:rPr>
                <w:spacing w:val="-5"/>
                <w:sz w:val="22"/>
              </w:rPr>
              <w:t xml:space="preserve"> </w:t>
            </w:r>
            <w:r>
              <w:rPr>
                <w:sz w:val="22"/>
              </w:rPr>
              <w:t>-</w:t>
            </w:r>
            <w:r>
              <w:rPr>
                <w:spacing w:val="-9"/>
                <w:sz w:val="22"/>
              </w:rPr>
              <w:t xml:space="preserve"> </w:t>
            </w:r>
            <w:r>
              <w:rPr>
                <w:spacing w:val="-2"/>
                <w:sz w:val="22"/>
              </w:rPr>
              <w:t>1991)</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Российская</w:t>
            </w:r>
            <w:r>
              <w:rPr>
                <w:spacing w:val="-8"/>
                <w:sz w:val="22"/>
              </w:rPr>
              <w:t xml:space="preserve"> </w:t>
            </w:r>
            <w:r>
              <w:rPr>
                <w:sz w:val="22"/>
              </w:rPr>
              <w:t>Федерация</w:t>
            </w:r>
            <w:r>
              <w:rPr>
                <w:spacing w:val="-9"/>
                <w:sz w:val="22"/>
              </w:rPr>
              <w:t xml:space="preserve"> </w:t>
            </w:r>
            <w:r>
              <w:rPr>
                <w:sz w:val="22"/>
              </w:rPr>
              <w:t>в</w:t>
            </w:r>
            <w:r>
              <w:rPr>
                <w:spacing w:val="-7"/>
                <w:sz w:val="22"/>
              </w:rPr>
              <w:t xml:space="preserve"> </w:t>
            </w:r>
            <w:r>
              <w:rPr>
                <w:sz w:val="22"/>
              </w:rPr>
              <w:t>1992</w:t>
            </w:r>
            <w:r>
              <w:rPr>
                <w:spacing w:val="-6"/>
                <w:sz w:val="22"/>
              </w:rPr>
              <w:t xml:space="preserve"> </w:t>
            </w:r>
            <w:r>
              <w:rPr>
                <w:sz w:val="22"/>
              </w:rPr>
              <w:t>-</w:t>
            </w:r>
            <w:r>
              <w:rPr>
                <w:spacing w:val="-9"/>
                <w:sz w:val="22"/>
              </w:rPr>
              <w:t xml:space="preserve"> </w:t>
            </w:r>
            <w:r>
              <w:rPr>
                <w:sz w:val="22"/>
              </w:rPr>
              <w:t>2022</w:t>
            </w:r>
            <w:r>
              <w:rPr>
                <w:spacing w:val="-7"/>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Становление</w:t>
            </w:r>
            <w:r>
              <w:rPr>
                <w:spacing w:val="-8"/>
                <w:sz w:val="22"/>
              </w:rPr>
              <w:t xml:space="preserve"> </w:t>
            </w:r>
            <w:r>
              <w:rPr>
                <w:sz w:val="22"/>
              </w:rPr>
              <w:t>новой</w:t>
            </w:r>
            <w:r>
              <w:rPr>
                <w:spacing w:val="-8"/>
                <w:sz w:val="22"/>
              </w:rPr>
              <w:t xml:space="preserve"> </w:t>
            </w:r>
            <w:r>
              <w:rPr>
                <w:sz w:val="22"/>
              </w:rPr>
              <w:t>России</w:t>
            </w:r>
            <w:r>
              <w:rPr>
                <w:spacing w:val="-7"/>
                <w:sz w:val="22"/>
              </w:rPr>
              <w:t xml:space="preserve"> </w:t>
            </w:r>
            <w:r>
              <w:rPr>
                <w:sz w:val="22"/>
              </w:rPr>
              <w:t>(1992</w:t>
            </w:r>
            <w:r>
              <w:rPr>
                <w:spacing w:val="-7"/>
                <w:sz w:val="22"/>
              </w:rPr>
              <w:t xml:space="preserve"> </w:t>
            </w:r>
            <w:r>
              <w:rPr>
                <w:sz w:val="22"/>
              </w:rPr>
              <w:t>-</w:t>
            </w:r>
            <w:r>
              <w:rPr>
                <w:spacing w:val="-8"/>
                <w:sz w:val="22"/>
              </w:rPr>
              <w:t xml:space="preserve"> </w:t>
            </w:r>
            <w:r>
              <w:rPr>
                <w:spacing w:val="-4"/>
                <w:sz w:val="22"/>
              </w:rPr>
              <w:t>1999)</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10.2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Россия</w:t>
            </w:r>
            <w:r>
              <w:rPr>
                <w:spacing w:val="-6"/>
                <w:sz w:val="22"/>
              </w:rPr>
              <w:t xml:space="preserve"> </w:t>
            </w:r>
            <w:r>
              <w:rPr>
                <w:sz w:val="22"/>
              </w:rPr>
              <w:t>в</w:t>
            </w:r>
            <w:r>
              <w:rPr>
                <w:spacing w:val="-6"/>
                <w:sz w:val="22"/>
              </w:rPr>
              <w:t xml:space="preserve"> </w:t>
            </w:r>
            <w:r>
              <w:rPr>
                <w:sz w:val="22"/>
              </w:rPr>
              <w:t>XXI</w:t>
            </w:r>
            <w:r>
              <w:rPr>
                <w:spacing w:val="-6"/>
                <w:sz w:val="22"/>
              </w:rPr>
              <w:t xml:space="preserve"> </w:t>
            </w:r>
            <w:r>
              <w:rPr>
                <w:sz w:val="22"/>
              </w:rPr>
              <w:t>в.:</w:t>
            </w:r>
            <w:r>
              <w:rPr>
                <w:spacing w:val="-6"/>
                <w:sz w:val="22"/>
              </w:rPr>
              <w:t xml:space="preserve"> </w:t>
            </w:r>
            <w:r>
              <w:rPr>
                <w:sz w:val="22"/>
              </w:rPr>
              <w:t>вызовы</w:t>
            </w:r>
            <w:r>
              <w:rPr>
                <w:spacing w:val="-4"/>
                <w:sz w:val="22"/>
              </w:rPr>
              <w:t xml:space="preserve"> </w:t>
            </w:r>
            <w:r>
              <w:rPr>
                <w:sz w:val="22"/>
              </w:rPr>
              <w:t>времени</w:t>
            </w:r>
            <w:r>
              <w:rPr>
                <w:spacing w:val="-5"/>
                <w:sz w:val="22"/>
              </w:rPr>
              <w:t xml:space="preserve"> </w:t>
            </w:r>
            <w:r>
              <w:rPr>
                <w:sz w:val="22"/>
              </w:rPr>
              <w:t>и</w:t>
            </w:r>
            <w:r>
              <w:rPr>
                <w:spacing w:val="-5"/>
                <w:sz w:val="22"/>
              </w:rPr>
              <w:t xml:space="preserve"> </w:t>
            </w:r>
            <w:r>
              <w:rPr>
                <w:sz w:val="22"/>
              </w:rPr>
              <w:t>задачи</w:t>
            </w:r>
            <w:r>
              <w:rPr>
                <w:spacing w:val="-5"/>
                <w:sz w:val="22"/>
              </w:rPr>
              <w:t xml:space="preserve"> </w:t>
            </w:r>
            <w:r>
              <w:rPr>
                <w:spacing w:val="-2"/>
                <w:sz w:val="22"/>
              </w:rPr>
              <w:t>модернизации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Всеобщая</w:t>
            </w:r>
            <w:r>
              <w:rPr>
                <w:spacing w:val="-9"/>
                <w:sz w:val="22"/>
              </w:rPr>
              <w:t xml:space="preserve"> </w:t>
            </w:r>
            <w:r>
              <w:rPr>
                <w:sz w:val="22"/>
              </w:rPr>
              <w:t>история.</w:t>
            </w:r>
            <w:r>
              <w:rPr>
                <w:spacing w:val="-8"/>
                <w:sz w:val="22"/>
              </w:rPr>
              <w:t xml:space="preserve"> </w:t>
            </w:r>
            <w:r>
              <w:rPr>
                <w:sz w:val="22"/>
              </w:rPr>
              <w:t>1914</w:t>
            </w:r>
            <w:r>
              <w:rPr>
                <w:spacing w:val="-7"/>
                <w:sz w:val="22"/>
              </w:rPr>
              <w:t xml:space="preserve"> </w:t>
            </w:r>
            <w:r>
              <w:rPr>
                <w:sz w:val="22"/>
              </w:rPr>
              <w:t>-</w:t>
            </w:r>
            <w:r>
              <w:rPr>
                <w:spacing w:val="-7"/>
                <w:sz w:val="22"/>
              </w:rPr>
              <w:t xml:space="preserve"> </w:t>
            </w:r>
            <w:r>
              <w:rPr>
                <w:sz w:val="22"/>
              </w:rPr>
              <w:t>1945</w:t>
            </w:r>
            <w:r>
              <w:rPr>
                <w:spacing w:val="-8"/>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Мир</w:t>
            </w:r>
            <w:r>
              <w:rPr>
                <w:spacing w:val="-8"/>
                <w:sz w:val="22"/>
              </w:rPr>
              <w:t xml:space="preserve"> </w:t>
            </w:r>
            <w:r>
              <w:rPr>
                <w:sz w:val="22"/>
              </w:rPr>
              <w:t>накануне</w:t>
            </w:r>
            <w:r>
              <w:rPr>
                <w:spacing w:val="-6"/>
                <w:sz w:val="22"/>
              </w:rPr>
              <w:t xml:space="preserve"> </w:t>
            </w:r>
            <w:r>
              <w:rPr>
                <w:sz w:val="22"/>
              </w:rPr>
              <w:t>и</w:t>
            </w:r>
            <w:r>
              <w:rPr>
                <w:spacing w:val="-8"/>
                <w:sz w:val="22"/>
              </w:rPr>
              <w:t xml:space="preserve"> </w:t>
            </w:r>
            <w:r>
              <w:rPr>
                <w:sz w:val="22"/>
              </w:rPr>
              <w:t>в</w:t>
            </w:r>
            <w:r>
              <w:rPr>
                <w:spacing w:val="-7"/>
                <w:sz w:val="22"/>
              </w:rPr>
              <w:t xml:space="preserve"> </w:t>
            </w:r>
            <w:r>
              <w:rPr>
                <w:sz w:val="22"/>
              </w:rPr>
              <w:t>годы</w:t>
            </w:r>
            <w:r>
              <w:rPr>
                <w:spacing w:val="-6"/>
                <w:sz w:val="22"/>
              </w:rPr>
              <w:t xml:space="preserve"> </w:t>
            </w:r>
            <w:r>
              <w:rPr>
                <w:sz w:val="22"/>
              </w:rPr>
              <w:t>Первой</w:t>
            </w:r>
            <w:r>
              <w:rPr>
                <w:spacing w:val="-6"/>
                <w:sz w:val="22"/>
              </w:rPr>
              <w:t xml:space="preserve"> </w:t>
            </w:r>
            <w:r>
              <w:rPr>
                <w:sz w:val="22"/>
              </w:rPr>
              <w:t>мировой</w:t>
            </w:r>
            <w:r>
              <w:rPr>
                <w:spacing w:val="-7"/>
                <w:sz w:val="22"/>
              </w:rPr>
              <w:t xml:space="preserve"> </w:t>
            </w:r>
            <w:r>
              <w:rPr>
                <w:spacing w:val="-2"/>
                <w:sz w:val="22"/>
              </w:rPr>
              <w:t>войны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Мир</w:t>
            </w:r>
            <w:r>
              <w:rPr>
                <w:spacing w:val="-5"/>
                <w:sz w:val="22"/>
              </w:rPr>
              <w:t xml:space="preserve"> </w:t>
            </w:r>
            <w:r>
              <w:rPr>
                <w:sz w:val="22"/>
              </w:rPr>
              <w:t>в</w:t>
            </w:r>
            <w:r>
              <w:rPr>
                <w:spacing w:val="-3"/>
                <w:sz w:val="22"/>
              </w:rPr>
              <w:t xml:space="preserve"> </w:t>
            </w:r>
            <w:r>
              <w:rPr>
                <w:sz w:val="22"/>
              </w:rPr>
              <w:t>1918</w:t>
            </w:r>
            <w:r>
              <w:rPr>
                <w:spacing w:val="-5"/>
                <w:sz w:val="22"/>
              </w:rPr>
              <w:t xml:space="preserve"> </w:t>
            </w:r>
            <w:r>
              <w:rPr>
                <w:sz w:val="22"/>
              </w:rPr>
              <w:t>-</w:t>
            </w:r>
            <w:r>
              <w:rPr>
                <w:spacing w:val="-3"/>
                <w:sz w:val="22"/>
              </w:rPr>
              <w:t xml:space="preserve"> </w:t>
            </w:r>
            <w:r>
              <w:rPr>
                <w:sz w:val="22"/>
              </w:rPr>
              <w:t>1939</w:t>
            </w:r>
            <w:r>
              <w:rPr>
                <w:spacing w:val="-4"/>
                <w:sz w:val="22"/>
              </w:rPr>
              <w:t xml:space="preserve"> </w:t>
            </w:r>
            <w:r>
              <w:rPr>
                <w:spacing w:val="-5"/>
                <w:sz w:val="22"/>
              </w:rPr>
              <w:t>гг.</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Вторая</w:t>
            </w:r>
            <w:r>
              <w:rPr>
                <w:spacing w:val="-12"/>
                <w:sz w:val="22"/>
              </w:rPr>
              <w:t xml:space="preserve"> </w:t>
            </w:r>
            <w:r>
              <w:rPr>
                <w:sz w:val="22"/>
              </w:rPr>
              <w:t>мировая</w:t>
            </w:r>
            <w:r>
              <w:rPr>
                <w:spacing w:val="-11"/>
                <w:sz w:val="22"/>
              </w:rPr>
              <w:t xml:space="preserve"> </w:t>
            </w:r>
            <w:r>
              <w:rPr>
                <w:spacing w:val="-2"/>
                <w:sz w:val="22"/>
              </w:rPr>
              <w:t>война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Всеобщая</w:t>
            </w:r>
            <w:r>
              <w:rPr>
                <w:spacing w:val="-9"/>
                <w:sz w:val="22"/>
              </w:rPr>
              <w:t xml:space="preserve"> </w:t>
            </w:r>
            <w:r>
              <w:rPr>
                <w:sz w:val="22"/>
              </w:rPr>
              <w:t>история.</w:t>
            </w:r>
            <w:r>
              <w:rPr>
                <w:spacing w:val="-8"/>
                <w:sz w:val="22"/>
              </w:rPr>
              <w:t xml:space="preserve"> </w:t>
            </w:r>
            <w:r>
              <w:rPr>
                <w:sz w:val="22"/>
              </w:rPr>
              <w:t>1945</w:t>
            </w:r>
            <w:r>
              <w:rPr>
                <w:spacing w:val="-7"/>
                <w:sz w:val="22"/>
              </w:rPr>
              <w:t xml:space="preserve"> </w:t>
            </w:r>
            <w:r>
              <w:rPr>
                <w:sz w:val="22"/>
              </w:rPr>
              <w:t>-</w:t>
            </w:r>
            <w:r>
              <w:rPr>
                <w:spacing w:val="-7"/>
                <w:sz w:val="22"/>
              </w:rPr>
              <w:t xml:space="preserve"> </w:t>
            </w:r>
            <w:r>
              <w:rPr>
                <w:sz w:val="22"/>
              </w:rPr>
              <w:t>2022</w:t>
            </w:r>
            <w:r>
              <w:rPr>
                <w:spacing w:val="-8"/>
                <w:sz w:val="22"/>
              </w:rPr>
              <w:t xml:space="preserve"> </w:t>
            </w:r>
            <w:r>
              <w:rPr>
                <w:spacing w:val="-5"/>
                <w:sz w:val="22"/>
              </w:rPr>
              <w:t>гг.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Страны</w:t>
            </w:r>
            <w:r>
              <w:rPr>
                <w:spacing w:val="-8"/>
                <w:sz w:val="22"/>
              </w:rPr>
              <w:t xml:space="preserve"> </w:t>
            </w:r>
            <w:r>
              <w:rPr>
                <w:sz w:val="22"/>
              </w:rPr>
              <w:t>Северной</w:t>
            </w:r>
            <w:r>
              <w:rPr>
                <w:spacing w:val="-6"/>
                <w:sz w:val="22"/>
              </w:rPr>
              <w:t xml:space="preserve"> </w:t>
            </w:r>
            <w:r>
              <w:rPr>
                <w:sz w:val="22"/>
              </w:rPr>
              <w:t>Америки</w:t>
            </w:r>
            <w:r>
              <w:rPr>
                <w:spacing w:val="-7"/>
                <w:sz w:val="22"/>
              </w:rPr>
              <w:t xml:space="preserve"> </w:t>
            </w:r>
            <w:r>
              <w:rPr>
                <w:sz w:val="22"/>
              </w:rPr>
              <w:t>и</w:t>
            </w:r>
            <w:r>
              <w:rPr>
                <w:spacing w:val="-6"/>
                <w:sz w:val="22"/>
              </w:rPr>
              <w:t xml:space="preserve"> </w:t>
            </w:r>
            <w:r>
              <w:rPr>
                <w:sz w:val="22"/>
              </w:rPr>
              <w:t>Европы</w:t>
            </w:r>
            <w:r>
              <w:rPr>
                <w:spacing w:val="-7"/>
                <w:sz w:val="22"/>
              </w:rPr>
              <w:t xml:space="preserve"> </w:t>
            </w:r>
            <w:r>
              <w:rPr>
                <w:sz w:val="22"/>
              </w:rPr>
              <w:t>во</w:t>
            </w:r>
            <w:r>
              <w:rPr>
                <w:spacing w:val="-7"/>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XX</w:t>
            </w:r>
            <w:r>
              <w:rPr>
                <w:spacing w:val="-4"/>
                <w:sz w:val="22"/>
              </w:rPr>
              <w:t xml:space="preserve"> </w:t>
            </w:r>
            <w:r>
              <w:rPr>
                <w:sz w:val="22"/>
              </w:rPr>
              <w:t>-</w:t>
            </w:r>
            <w:r>
              <w:rPr>
                <w:spacing w:val="-7"/>
                <w:sz w:val="22"/>
              </w:rPr>
              <w:t xml:space="preserve"> </w:t>
            </w:r>
            <w:r>
              <w:rPr>
                <w:sz w:val="22"/>
              </w:rPr>
              <w:t>начале</w:t>
            </w:r>
            <w:r>
              <w:rPr>
                <w:spacing w:val="-6"/>
                <w:sz w:val="22"/>
              </w:rPr>
              <w:t xml:space="preserve"> </w:t>
            </w:r>
            <w:r>
              <w:rPr>
                <w:sz w:val="22"/>
              </w:rPr>
              <w:t>XXI</w:t>
            </w:r>
            <w:r>
              <w:rPr>
                <w:spacing w:val="-7"/>
                <w:sz w:val="22"/>
              </w:rPr>
              <w:t xml:space="preserve"> </w:t>
            </w:r>
            <w:r>
              <w:rPr>
                <w:spacing w:val="-5"/>
                <w:sz w:val="22"/>
              </w:rPr>
              <w:t>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Страны</w:t>
            </w:r>
            <w:r>
              <w:rPr>
                <w:spacing w:val="-7"/>
                <w:sz w:val="22"/>
              </w:rPr>
              <w:t xml:space="preserve"> </w:t>
            </w:r>
            <w:r>
              <w:rPr>
                <w:sz w:val="22"/>
              </w:rPr>
              <w:t>Азии,</w:t>
            </w:r>
            <w:r>
              <w:rPr>
                <w:spacing w:val="-5"/>
                <w:sz w:val="22"/>
              </w:rPr>
              <w:t xml:space="preserve"> </w:t>
            </w:r>
            <w:r>
              <w:rPr>
                <w:sz w:val="22"/>
              </w:rPr>
              <w:t>Африки</w:t>
            </w:r>
            <w:r>
              <w:rPr>
                <w:spacing w:val="-5"/>
                <w:sz w:val="22"/>
              </w:rPr>
              <w:t xml:space="preserve"> </w:t>
            </w:r>
            <w:r>
              <w:rPr>
                <w:sz w:val="22"/>
              </w:rPr>
              <w:t>во</w:t>
            </w:r>
            <w:r>
              <w:rPr>
                <w:spacing w:val="-6"/>
                <w:sz w:val="22"/>
              </w:rPr>
              <w:t xml:space="preserve"> </w:t>
            </w:r>
            <w:r>
              <w:rPr>
                <w:sz w:val="22"/>
              </w:rPr>
              <w:t>второй</w:t>
            </w:r>
            <w:r>
              <w:rPr>
                <w:spacing w:val="-5"/>
                <w:sz w:val="22"/>
              </w:rPr>
              <w:t xml:space="preserve"> </w:t>
            </w:r>
            <w:r>
              <w:rPr>
                <w:sz w:val="22"/>
              </w:rPr>
              <w:t>половине</w:t>
            </w:r>
            <w:r>
              <w:rPr>
                <w:spacing w:val="-5"/>
                <w:sz w:val="22"/>
              </w:rPr>
              <w:t xml:space="preserve"> </w:t>
            </w:r>
            <w:r>
              <w:rPr>
                <w:sz w:val="22"/>
              </w:rPr>
              <w:t>XX</w:t>
            </w:r>
            <w:r>
              <w:rPr>
                <w:spacing w:val="-6"/>
                <w:sz w:val="22"/>
              </w:rPr>
              <w:t xml:space="preserve"> </w:t>
            </w:r>
            <w:r>
              <w:rPr>
                <w:sz w:val="22"/>
              </w:rPr>
              <w:t>-</w:t>
            </w:r>
            <w:r>
              <w:rPr>
                <w:spacing w:val="-5"/>
                <w:sz w:val="22"/>
              </w:rPr>
              <w:t xml:space="preserve"> </w:t>
            </w:r>
            <w:r>
              <w:rPr>
                <w:sz w:val="22"/>
              </w:rPr>
              <w:t>начале</w:t>
            </w:r>
            <w:r>
              <w:rPr>
                <w:spacing w:val="-6"/>
                <w:sz w:val="22"/>
              </w:rPr>
              <w:t xml:space="preserve"> </w:t>
            </w:r>
            <w:r>
              <w:rPr>
                <w:sz w:val="22"/>
              </w:rPr>
              <w:t>XXI</w:t>
            </w:r>
            <w:r>
              <w:rPr>
                <w:spacing w:val="-6"/>
                <w:sz w:val="22"/>
              </w:rPr>
              <w:t xml:space="preserve"> </w:t>
            </w:r>
            <w:r>
              <w:rPr>
                <w:sz w:val="22"/>
              </w:rPr>
              <w:t>в.:</w:t>
            </w:r>
            <w:r>
              <w:rPr>
                <w:spacing w:val="-5"/>
                <w:sz w:val="22"/>
              </w:rPr>
              <w:t xml:space="preserve"> </w:t>
            </w:r>
            <w:r>
              <w:rPr>
                <w:sz w:val="22"/>
              </w:rPr>
              <w:t>проблемы</w:t>
            </w:r>
            <w:r>
              <w:rPr>
                <w:spacing w:val="-5"/>
                <w:sz w:val="22"/>
              </w:rPr>
              <w:t xml:space="preserve"> </w:t>
            </w:r>
            <w:r>
              <w:rPr>
                <w:sz w:val="22"/>
              </w:rPr>
              <w:t>и</w:t>
            </w:r>
            <w:r>
              <w:rPr>
                <w:spacing w:val="-5"/>
                <w:sz w:val="22"/>
              </w:rPr>
              <w:t xml:space="preserve"> </w:t>
            </w:r>
            <w:r>
              <w:rPr>
                <w:sz w:val="22"/>
              </w:rPr>
              <w:t>пути</w:t>
            </w:r>
            <w:r>
              <w:rPr>
                <w:spacing w:val="-5"/>
                <w:sz w:val="22"/>
              </w:rPr>
              <w:t xml:space="preserve"> </w:t>
            </w:r>
            <w:r>
              <w:rPr>
                <w:spacing w:val="-2"/>
                <w:sz w:val="22"/>
              </w:rPr>
              <w:t>модернизации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Страны</w:t>
            </w:r>
            <w:r>
              <w:rPr>
                <w:spacing w:val="-7"/>
                <w:sz w:val="22"/>
              </w:rPr>
              <w:t xml:space="preserve"> </w:t>
            </w:r>
            <w:r>
              <w:rPr>
                <w:sz w:val="22"/>
              </w:rPr>
              <w:t>Латинской</w:t>
            </w:r>
            <w:r>
              <w:rPr>
                <w:spacing w:val="-7"/>
                <w:sz w:val="22"/>
              </w:rPr>
              <w:t xml:space="preserve"> </w:t>
            </w:r>
            <w:r>
              <w:rPr>
                <w:sz w:val="22"/>
              </w:rPr>
              <w:t>Америки</w:t>
            </w:r>
            <w:r>
              <w:rPr>
                <w:spacing w:val="-6"/>
                <w:sz w:val="22"/>
              </w:rPr>
              <w:t xml:space="preserve"> </w:t>
            </w:r>
            <w:r>
              <w:rPr>
                <w:sz w:val="22"/>
              </w:rPr>
              <w:t>во</w:t>
            </w:r>
            <w:r>
              <w:rPr>
                <w:spacing w:val="-6"/>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XX</w:t>
            </w:r>
            <w:r>
              <w:rPr>
                <w:spacing w:val="-6"/>
                <w:sz w:val="22"/>
              </w:rPr>
              <w:t xml:space="preserve"> </w:t>
            </w:r>
            <w:r>
              <w:rPr>
                <w:sz w:val="22"/>
              </w:rPr>
              <w:t>-</w:t>
            </w:r>
            <w:r>
              <w:rPr>
                <w:spacing w:val="-7"/>
                <w:sz w:val="22"/>
              </w:rPr>
              <w:t xml:space="preserve"> </w:t>
            </w:r>
            <w:r>
              <w:rPr>
                <w:sz w:val="22"/>
              </w:rPr>
              <w:t>начале</w:t>
            </w:r>
            <w:r>
              <w:rPr>
                <w:spacing w:val="-6"/>
                <w:sz w:val="22"/>
              </w:rPr>
              <w:t xml:space="preserve"> </w:t>
            </w:r>
            <w:r>
              <w:rPr>
                <w:sz w:val="22"/>
              </w:rPr>
              <w:t>XXI</w:t>
            </w:r>
            <w:r>
              <w:rPr>
                <w:spacing w:val="-7"/>
                <w:sz w:val="22"/>
              </w:rPr>
              <w:t xml:space="preserve"> </w:t>
            </w:r>
            <w:r>
              <w:rPr>
                <w:spacing w:val="-5"/>
                <w:sz w:val="22"/>
              </w:rPr>
              <w:t>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Международные</w:t>
            </w:r>
            <w:r>
              <w:rPr>
                <w:spacing w:val="-9"/>
                <w:sz w:val="22"/>
              </w:rPr>
              <w:t xml:space="preserve"> </w:t>
            </w:r>
            <w:r>
              <w:rPr>
                <w:sz w:val="22"/>
              </w:rPr>
              <w:t>отношения</w:t>
            </w:r>
            <w:r>
              <w:rPr>
                <w:spacing w:val="-9"/>
                <w:sz w:val="22"/>
              </w:rPr>
              <w:t xml:space="preserve"> </w:t>
            </w:r>
            <w:r>
              <w:rPr>
                <w:sz w:val="22"/>
              </w:rPr>
              <w:t>во</w:t>
            </w:r>
            <w:r>
              <w:rPr>
                <w:spacing w:val="-8"/>
                <w:sz w:val="22"/>
              </w:rPr>
              <w:t xml:space="preserve"> </w:t>
            </w:r>
            <w:r>
              <w:rPr>
                <w:sz w:val="22"/>
              </w:rPr>
              <w:t>второй</w:t>
            </w:r>
            <w:r>
              <w:rPr>
                <w:spacing w:val="-9"/>
                <w:sz w:val="22"/>
              </w:rPr>
              <w:t xml:space="preserve"> </w:t>
            </w:r>
            <w:r>
              <w:rPr>
                <w:sz w:val="22"/>
              </w:rPr>
              <w:t>половине</w:t>
            </w:r>
            <w:r>
              <w:rPr>
                <w:spacing w:val="-7"/>
                <w:sz w:val="22"/>
              </w:rPr>
              <w:t xml:space="preserve"> </w:t>
            </w:r>
            <w:r>
              <w:rPr>
                <w:sz w:val="22"/>
              </w:rPr>
              <w:t>XX</w:t>
            </w:r>
            <w:r>
              <w:rPr>
                <w:spacing w:val="-7"/>
                <w:sz w:val="22"/>
              </w:rPr>
              <w:t xml:space="preserve"> </w:t>
            </w:r>
            <w:r>
              <w:rPr>
                <w:sz w:val="22"/>
              </w:rPr>
              <w:t>-</w:t>
            </w:r>
            <w:r>
              <w:rPr>
                <w:spacing w:val="-9"/>
                <w:sz w:val="22"/>
              </w:rPr>
              <w:t xml:space="preserve"> </w:t>
            </w:r>
            <w:r>
              <w:rPr>
                <w:sz w:val="22"/>
              </w:rPr>
              <w:t>начале</w:t>
            </w:r>
            <w:r>
              <w:rPr>
                <w:spacing w:val="-7"/>
                <w:sz w:val="22"/>
              </w:rPr>
              <w:t xml:space="preserve"> </w:t>
            </w:r>
            <w:r>
              <w:rPr>
                <w:sz w:val="22"/>
              </w:rPr>
              <w:t>XXI</w:t>
            </w:r>
            <w:r>
              <w:rPr>
                <w:spacing w:val="-9"/>
                <w:sz w:val="22"/>
              </w:rPr>
              <w:t xml:space="preserve"> </w:t>
            </w:r>
            <w:r>
              <w:rPr>
                <w:spacing w:val="-5"/>
                <w:sz w:val="22"/>
              </w:rPr>
              <w:t>в.</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Развитие</w:t>
            </w:r>
            <w:r>
              <w:rPr>
                <w:spacing w:val="-6"/>
                <w:sz w:val="22"/>
              </w:rPr>
              <w:t xml:space="preserve"> </w:t>
            </w:r>
            <w:r>
              <w:rPr>
                <w:sz w:val="22"/>
              </w:rPr>
              <w:t>науки</w:t>
            </w:r>
            <w:r>
              <w:rPr>
                <w:spacing w:val="-6"/>
                <w:sz w:val="22"/>
              </w:rPr>
              <w:t xml:space="preserve"> </w:t>
            </w:r>
            <w:r>
              <w:rPr>
                <w:sz w:val="22"/>
              </w:rPr>
              <w:t>и</w:t>
            </w:r>
            <w:r>
              <w:rPr>
                <w:spacing w:val="-6"/>
                <w:sz w:val="22"/>
              </w:rPr>
              <w:t xml:space="preserve"> </w:t>
            </w:r>
            <w:r>
              <w:rPr>
                <w:sz w:val="22"/>
              </w:rPr>
              <w:t>культуры</w:t>
            </w:r>
            <w:r>
              <w:rPr>
                <w:spacing w:val="-7"/>
                <w:sz w:val="22"/>
              </w:rPr>
              <w:t xml:space="preserve"> </w:t>
            </w:r>
            <w:r>
              <w:rPr>
                <w:sz w:val="22"/>
              </w:rPr>
              <w:t>во</w:t>
            </w:r>
            <w:r>
              <w:rPr>
                <w:spacing w:val="-5"/>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XX</w:t>
            </w:r>
            <w:r>
              <w:rPr>
                <w:spacing w:val="-4"/>
                <w:sz w:val="22"/>
              </w:rPr>
              <w:t xml:space="preserve"> </w:t>
            </w:r>
            <w:r>
              <w:rPr>
                <w:sz w:val="22"/>
              </w:rPr>
              <w:t>-</w:t>
            </w:r>
            <w:r>
              <w:rPr>
                <w:spacing w:val="-7"/>
                <w:sz w:val="22"/>
              </w:rPr>
              <w:t xml:space="preserve"> </w:t>
            </w:r>
            <w:r>
              <w:rPr>
                <w:sz w:val="22"/>
              </w:rPr>
              <w:t>начале</w:t>
            </w:r>
            <w:r>
              <w:rPr>
                <w:spacing w:val="-6"/>
                <w:sz w:val="22"/>
              </w:rPr>
              <w:t xml:space="preserve"> </w:t>
            </w:r>
            <w:r>
              <w:rPr>
                <w:sz w:val="22"/>
              </w:rPr>
              <w:t>XXI</w:t>
            </w:r>
            <w:r>
              <w:rPr>
                <w:spacing w:val="-4"/>
                <w:sz w:val="22"/>
              </w:rPr>
              <w:t xml:space="preserve"> </w:t>
            </w:r>
            <w:r>
              <w:rPr>
                <w:spacing w:val="-5"/>
                <w:sz w:val="22"/>
              </w:rPr>
              <w:t>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12.6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Современный</w:t>
            </w:r>
            <w:r>
              <w:rPr>
                <w:spacing w:val="8"/>
                <w:sz w:val="22"/>
              </w:rPr>
              <w:t xml:space="preserve"> </w:t>
            </w:r>
            <w:r>
              <w:rPr>
                <w:spacing w:val="-5"/>
                <w:sz w:val="22"/>
              </w:rPr>
              <w:t>мир</w:t>
            </w:r>
          </w:p>
        </w:tc>
      </w:tr>
    </w:tbl>
    <w:p>
      <w:pPr>
        <w:pStyle w:val="BodyText"/>
        <w:spacing w:before="184" w:after="0"/>
        <w:rPr/>
      </w:pPr>
      <w:r>
        <w:rPr/>
      </w:r>
    </w:p>
    <w:p>
      <w:pPr>
        <w:pStyle w:val="Heading1"/>
        <w:rPr/>
      </w:pPr>
      <w:r>
        <w:rPr>
          <w:spacing w:val="-2"/>
        </w:rPr>
        <w:t>ОБЩЕСТВОЗНАНИЕ</w:t>
      </w:r>
    </w:p>
    <w:p>
      <w:pPr>
        <w:pStyle w:val="BodyText"/>
        <w:spacing w:lineRule="auto" w:line="218" w:before="245" w:after="0"/>
        <w:ind w:hanging="1256" w:start="2443"/>
        <w:rPr/>
      </w:pPr>
      <w:r>
        <w:rPr/>
        <w:t>Проверяемые</w:t>
      </w:r>
      <w:r>
        <w:rPr>
          <w:spacing w:val="-6"/>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Человек</w:t>
            </w:r>
            <w:r>
              <w:rPr>
                <w:spacing w:val="-6"/>
                <w:sz w:val="22"/>
              </w:rPr>
              <w:t xml:space="preserve"> </w:t>
            </w:r>
            <w:r>
              <w:rPr>
                <w:sz w:val="22"/>
              </w:rPr>
              <w:t>в</w:t>
            </w:r>
            <w:r>
              <w:rPr>
                <w:spacing w:val="-5"/>
                <w:sz w:val="22"/>
              </w:rPr>
              <w:t xml:space="preserve"> </w:t>
            </w:r>
            <w:r>
              <w:rPr>
                <w:spacing w:val="-2"/>
                <w:sz w:val="22"/>
              </w:rPr>
              <w:t>обществе</w:t>
            </w:r>
          </w:p>
        </w:tc>
      </w:tr>
      <w:tr>
        <w:trPr>
          <w:trHeight w:val="266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Владеть знаниями об обществе как целостной развивающейся системе в единстве и взаимодействии основных сфер и социальных институтов; общественных</w:t>
            </w:r>
            <w:r>
              <w:rPr>
                <w:spacing w:val="40"/>
                <w:sz w:val="22"/>
              </w:rPr>
              <w:t xml:space="preserve"> </w:t>
            </w:r>
            <w:r>
              <w:rPr>
                <w:sz w:val="22"/>
              </w:rPr>
              <w:t>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w:t>
            </w:r>
            <w:r>
              <w:rPr>
                <w:spacing w:val="40"/>
                <w:sz w:val="22"/>
              </w:rPr>
              <w:t xml:space="preserve"> </w:t>
            </w: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"Человек в обществе"</w:t>
            </w:r>
          </w:p>
        </w:tc>
      </w:tr>
      <w:tr>
        <w:trPr>
          <w:trHeight w:val="316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w:t>
            </w:r>
            <w:r>
              <w:rPr>
                <w:spacing w:val="-3"/>
                <w:sz w:val="22"/>
              </w:rPr>
              <w:t xml:space="preserve"> </w:t>
            </w:r>
            <w:r>
              <w:rPr>
                <w:sz w:val="22"/>
              </w:rPr>
              <w:t>Российской</w:t>
            </w:r>
            <w:r>
              <w:rPr>
                <w:spacing w:val="-3"/>
                <w:sz w:val="22"/>
              </w:rPr>
              <w:t xml:space="preserve"> </w:t>
            </w:r>
            <w:r>
              <w:rPr>
                <w:sz w:val="22"/>
              </w:rPr>
              <w:t>Федерации,</w:t>
            </w:r>
            <w:r>
              <w:rPr>
                <w:spacing w:val="-2"/>
                <w:sz w:val="22"/>
              </w:rPr>
              <w:t xml:space="preserve"> </w:t>
            </w:r>
            <w:r>
              <w:rPr>
                <w:sz w:val="22"/>
              </w:rPr>
              <w:t>при</w:t>
            </w:r>
            <w:r>
              <w:rPr>
                <w:spacing w:val="-2"/>
                <w:sz w:val="22"/>
              </w:rPr>
              <w:t xml:space="preserve"> </w:t>
            </w:r>
            <w:r>
              <w:rPr>
                <w:sz w:val="22"/>
              </w:rPr>
              <w:t>изложении</w:t>
            </w:r>
            <w:r>
              <w:rPr>
                <w:spacing w:val="-3"/>
                <w:sz w:val="22"/>
              </w:rPr>
              <w:t xml:space="preserve"> </w:t>
            </w:r>
            <w:r>
              <w:rPr>
                <w:sz w:val="22"/>
              </w:rPr>
              <w:t>собственных</w:t>
            </w:r>
            <w:r>
              <w:rPr>
                <w:spacing w:val="-2"/>
                <w:sz w:val="22"/>
              </w:rPr>
              <w:t xml:space="preserve"> </w:t>
            </w:r>
            <w:r>
              <w:rPr>
                <w:sz w:val="22"/>
              </w:rPr>
              <w:t>суждений</w:t>
            </w:r>
            <w:r>
              <w:rPr>
                <w:spacing w:val="-4"/>
                <w:sz w:val="22"/>
              </w:rPr>
              <w:t xml:space="preserve"> </w:t>
            </w:r>
            <w:r>
              <w:rPr>
                <w:sz w:val="22"/>
              </w:rPr>
              <w:t>и</w:t>
            </w:r>
            <w:r>
              <w:rPr>
                <w:spacing w:val="-2"/>
                <w:sz w:val="22"/>
              </w:rPr>
              <w:t xml:space="preserve"> </w:t>
            </w:r>
            <w:r>
              <w:rPr>
                <w:sz w:val="22"/>
              </w:rPr>
              <w:t>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
          <w:p>
            <w:pPr>
              <w:pStyle w:val="TableParagraph"/>
              <w:spacing w:lineRule="auto" w:line="218"/>
              <w:ind w:start="61" w:end="51"/>
              <w:jc w:val="both"/>
              <w:rPr>
                <w:sz w:val="22"/>
              </w:rPr>
            </w:pPr>
            <w:r>
              <w:rPr>
                <w:sz w:val="22"/>
              </w:rPr>
              <w:t>определять различные смыслы многозначных понятий, в том числе: общество, личность, свобода;</w:t>
            </w:r>
          </w:p>
          <w:p>
            <w:pPr>
              <w:pStyle w:val="TableParagraph"/>
              <w:spacing w:lineRule="auto" w:line="218" w:before="1" w:after="0"/>
              <w:ind w:start="61" w:end="54"/>
              <w:jc w:val="both"/>
              <w:rPr>
                <w:sz w:val="22"/>
              </w:rPr>
            </w:pPr>
            <w:r>
              <w:rPr>
                <w:sz w:val="22"/>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Уметь устанавливать, выявлять, объяснять и конкретизировать примерами причинно- следственные, функциональные, иерархические и другие связи подсистем и</w:t>
            </w:r>
            <w:r>
              <w:rPr>
                <w:spacing w:val="40"/>
                <w:sz w:val="22"/>
              </w:rPr>
              <w:t xml:space="preserve"> </w:t>
            </w:r>
            <w:r>
              <w:rPr>
                <w:sz w:val="22"/>
              </w:rPr>
              <w:t>элементов общества; владеть уровнями и методами научного познания, мышления и деятельности,</w:t>
            </w:r>
            <w:r>
              <w:rPr>
                <w:spacing w:val="63"/>
                <w:sz w:val="22"/>
              </w:rPr>
              <w:t xml:space="preserve">  </w:t>
            </w:r>
            <w:r>
              <w:rPr>
                <w:sz w:val="22"/>
              </w:rPr>
              <w:t>общественного</w:t>
            </w:r>
            <w:r>
              <w:rPr>
                <w:spacing w:val="62"/>
                <w:sz w:val="22"/>
              </w:rPr>
              <w:t xml:space="preserve">  </w:t>
            </w:r>
            <w:r>
              <w:rPr>
                <w:sz w:val="22"/>
              </w:rPr>
              <w:t>и</w:t>
            </w:r>
            <w:r>
              <w:rPr>
                <w:spacing w:val="62"/>
                <w:sz w:val="22"/>
              </w:rPr>
              <w:t xml:space="preserve">  </w:t>
            </w:r>
            <w:r>
              <w:rPr>
                <w:sz w:val="22"/>
              </w:rPr>
              <w:t>индивидуального</w:t>
            </w:r>
            <w:r>
              <w:rPr>
                <w:spacing w:val="62"/>
                <w:sz w:val="22"/>
              </w:rPr>
              <w:t xml:space="preserve">  </w:t>
            </w:r>
            <w:r>
              <w:rPr>
                <w:sz w:val="22"/>
              </w:rPr>
              <w:t>сознания,</w:t>
            </w:r>
            <w:r>
              <w:rPr>
                <w:spacing w:val="62"/>
                <w:sz w:val="22"/>
              </w:rPr>
              <w:t xml:space="preserve">  </w:t>
            </w:r>
            <w:r>
              <w:rPr>
                <w:sz w:val="22"/>
              </w:rPr>
              <w:t>чувственного</w:t>
            </w:r>
            <w:r>
              <w:rPr>
                <w:spacing w:val="62"/>
                <w:sz w:val="22"/>
              </w:rPr>
              <w:t xml:space="preserve">  </w:t>
            </w:r>
            <w:r>
              <w:rPr>
                <w:sz w:val="22"/>
              </w:rPr>
              <w:t>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rPr>
                <w:sz w:val="22"/>
              </w:rPr>
            </w:pPr>
            <w:r>
              <w:rPr>
                <w:spacing w:val="-2"/>
                <w:sz w:val="22"/>
              </w:rPr>
              <w:t>рационального</w:t>
            </w:r>
            <w:r>
              <w:rPr>
                <w:spacing w:val="6"/>
                <w:sz w:val="22"/>
              </w:rPr>
              <w:t xml:space="preserve"> </w:t>
            </w:r>
            <w:r>
              <w:rPr>
                <w:spacing w:val="-2"/>
                <w:sz w:val="22"/>
              </w:rPr>
              <w:t>познания;</w:t>
            </w:r>
          </w:p>
          <w:p>
            <w:pPr>
              <w:pStyle w:val="TableParagraph"/>
              <w:spacing w:lineRule="auto" w:line="218" w:before="9" w:after="0"/>
              <w:ind w:start="61"/>
              <w:rPr>
                <w:sz w:val="22"/>
              </w:rPr>
            </w:pPr>
            <w:r>
              <w:rPr>
                <w:sz w:val="22"/>
              </w:rPr>
              <w:t>характеризовать</w:t>
            </w:r>
            <w:r>
              <w:rPr>
                <w:spacing w:val="80"/>
                <w:sz w:val="22"/>
              </w:rPr>
              <w:t xml:space="preserve"> </w:t>
            </w:r>
            <w:r>
              <w:rPr>
                <w:sz w:val="22"/>
              </w:rPr>
              <w:t>причины</w:t>
            </w:r>
            <w:r>
              <w:rPr>
                <w:spacing w:val="80"/>
                <w:sz w:val="22"/>
              </w:rPr>
              <w:t xml:space="preserve"> </w:t>
            </w:r>
            <w:r>
              <w:rPr>
                <w:sz w:val="22"/>
              </w:rPr>
              <w:t>и</w:t>
            </w:r>
            <w:r>
              <w:rPr>
                <w:spacing w:val="80"/>
                <w:sz w:val="22"/>
              </w:rPr>
              <w:t xml:space="preserve"> </w:t>
            </w:r>
            <w:r>
              <w:rPr>
                <w:sz w:val="22"/>
              </w:rPr>
              <w:t>последствия</w:t>
            </w:r>
            <w:r>
              <w:rPr>
                <w:spacing w:val="80"/>
                <w:sz w:val="22"/>
              </w:rPr>
              <w:t xml:space="preserve"> </w:t>
            </w:r>
            <w:r>
              <w:rPr>
                <w:sz w:val="22"/>
              </w:rPr>
              <w:t>преобразований</w:t>
            </w:r>
            <w:r>
              <w:rPr>
                <w:spacing w:val="80"/>
                <w:sz w:val="22"/>
              </w:rPr>
              <w:t xml:space="preserve"> </w:t>
            </w:r>
            <w:r>
              <w:rPr>
                <w:sz w:val="22"/>
              </w:rPr>
              <w:t>в</w:t>
            </w:r>
            <w:r>
              <w:rPr>
                <w:spacing w:val="80"/>
                <w:sz w:val="22"/>
              </w:rPr>
              <w:t xml:space="preserve"> </w:t>
            </w:r>
            <w:r>
              <w:rPr>
                <w:sz w:val="22"/>
              </w:rPr>
              <w:t>жизни</w:t>
            </w:r>
            <w:r>
              <w:rPr>
                <w:spacing w:val="80"/>
                <w:sz w:val="22"/>
              </w:rPr>
              <w:t xml:space="preserve"> </w:t>
            </w:r>
            <w:r>
              <w:rPr>
                <w:sz w:val="22"/>
              </w:rPr>
              <w:t>российского общества, противоречивого характера общественного прогресса, глобализации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 исторический метод</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Применять знания, полученные при изучении раздела "Человек в обществе" для анализа социальной информации о многообразии путей и форм общественного развития, российском обществе, об угрозах и вызовах развития в XXI в.,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2"/>
              <w:jc w:val="both"/>
              <w:rPr>
                <w:sz w:val="22"/>
              </w:rPr>
            </w:pPr>
            <w:r>
              <w:rPr>
                <w:sz w:val="22"/>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w:t>
            </w:r>
            <w:r>
              <w:rPr>
                <w:spacing w:val="40"/>
                <w:sz w:val="22"/>
              </w:rPr>
              <w:t xml:space="preserve"> </w:t>
            </w:r>
            <w:r>
              <w:rPr>
                <w:sz w:val="22"/>
              </w:rPr>
              <w:t>мнения при изучении раздела "Человек в обществе"</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Осуществлять</w:t>
            </w:r>
            <w:r>
              <w:rPr>
                <w:spacing w:val="-7"/>
                <w:sz w:val="22"/>
              </w:rPr>
              <w:t xml:space="preserve"> </w:t>
            </w:r>
            <w:r>
              <w:rPr>
                <w:sz w:val="22"/>
              </w:rPr>
              <w:t>учебно-исследовательскую</w:t>
            </w:r>
            <w:r>
              <w:rPr>
                <w:spacing w:val="-7"/>
                <w:sz w:val="22"/>
              </w:rPr>
              <w:t xml:space="preserve"> </w:t>
            </w:r>
            <w:r>
              <w:rPr>
                <w:sz w:val="22"/>
              </w:rPr>
              <w:t>и</w:t>
            </w:r>
            <w:r>
              <w:rPr>
                <w:spacing w:val="-6"/>
                <w:sz w:val="22"/>
              </w:rPr>
              <w:t xml:space="preserve"> </w:t>
            </w:r>
            <w:r>
              <w:rPr>
                <w:sz w:val="22"/>
              </w:rPr>
              <w:t>проектную</w:t>
            </w:r>
            <w:r>
              <w:rPr>
                <w:spacing w:val="-7"/>
                <w:sz w:val="22"/>
              </w:rPr>
              <w:t xml:space="preserve"> </w:t>
            </w:r>
            <w:r>
              <w:rPr>
                <w:sz w:val="22"/>
              </w:rPr>
              <w:t>деятельность</w:t>
            </w:r>
            <w:r>
              <w:rPr>
                <w:spacing w:val="-7"/>
                <w:sz w:val="22"/>
              </w:rPr>
              <w:t xml:space="preserve"> </w:t>
            </w:r>
            <w:r>
              <w:rPr>
                <w:sz w:val="22"/>
              </w:rPr>
              <w:t>с</w:t>
            </w:r>
            <w:r>
              <w:rPr>
                <w:spacing w:val="-6"/>
                <w:sz w:val="22"/>
              </w:rPr>
              <w:t xml:space="preserve"> </w:t>
            </w:r>
            <w:r>
              <w:rPr>
                <w:sz w:val="22"/>
              </w:rPr>
              <w:t>использованием полученных знаний об обществе,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 коммуникационных технологий в решении различных задач при изучении раздела "Человек в обществе"</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07" w:leader="none"/>
                <w:tab w:val="left" w:pos="2405" w:leader="none"/>
                <w:tab w:val="left" w:pos="4093" w:leader="none"/>
                <w:tab w:val="left" w:pos="5191" w:leader="none"/>
                <w:tab w:val="left" w:pos="6606" w:leader="none"/>
              </w:tabs>
              <w:spacing w:lineRule="auto" w:line="218" w:before="101" w:after="0"/>
              <w:ind w:start="61" w:end="51"/>
              <w:rPr>
                <w:sz w:val="22"/>
              </w:rPr>
            </w:pPr>
            <w:r>
              <w:rPr>
                <w:sz w:val="22"/>
              </w:rPr>
              <w:t>Формулировать,</w:t>
            </w:r>
            <w:r>
              <w:rPr>
                <w:spacing w:val="33"/>
                <w:sz w:val="22"/>
              </w:rPr>
              <w:t xml:space="preserve"> </w:t>
            </w:r>
            <w:r>
              <w:rPr>
                <w:sz w:val="22"/>
              </w:rPr>
              <w:t>основываясь</w:t>
            </w:r>
            <w:r>
              <w:rPr>
                <w:spacing w:val="32"/>
                <w:sz w:val="22"/>
              </w:rPr>
              <w:t xml:space="preserve"> </w:t>
            </w:r>
            <w:r>
              <w:rPr>
                <w:sz w:val="22"/>
              </w:rPr>
              <w:t>на</w:t>
            </w:r>
            <w:r>
              <w:rPr>
                <w:spacing w:val="33"/>
                <w:sz w:val="22"/>
              </w:rPr>
              <w:t xml:space="preserve"> </w:t>
            </w:r>
            <w:r>
              <w:rPr>
                <w:sz w:val="22"/>
              </w:rPr>
              <w:t>социальных</w:t>
            </w:r>
            <w:r>
              <w:rPr>
                <w:spacing w:val="33"/>
                <w:sz w:val="22"/>
              </w:rPr>
              <w:t xml:space="preserve"> </w:t>
            </w:r>
            <w:r>
              <w:rPr>
                <w:sz w:val="22"/>
              </w:rPr>
              <w:t>ценностях</w:t>
            </w:r>
            <w:r>
              <w:rPr>
                <w:spacing w:val="32"/>
                <w:sz w:val="22"/>
              </w:rPr>
              <w:t xml:space="preserve"> </w:t>
            </w:r>
            <w:r>
              <w:rPr>
                <w:sz w:val="22"/>
              </w:rPr>
              <w:t>и</w:t>
            </w:r>
            <w:r>
              <w:rPr>
                <w:spacing w:val="35"/>
                <w:sz w:val="22"/>
              </w:rPr>
              <w:t xml:space="preserve"> </w:t>
            </w:r>
            <w:r>
              <w:rPr>
                <w:sz w:val="22"/>
              </w:rPr>
              <w:t>приобретенных</w:t>
            </w:r>
            <w:r>
              <w:rPr>
                <w:spacing w:val="34"/>
                <w:sz w:val="22"/>
              </w:rPr>
              <w:t xml:space="preserve"> </w:t>
            </w:r>
            <w:r>
              <w:rPr>
                <w:sz w:val="22"/>
              </w:rPr>
              <w:t>знаниях</w:t>
            </w:r>
            <w:r>
              <w:rPr>
                <w:spacing w:val="34"/>
                <w:sz w:val="22"/>
              </w:rPr>
              <w:t xml:space="preserve"> </w:t>
            </w:r>
            <w:r>
              <w:rPr>
                <w:sz w:val="22"/>
              </w:rPr>
              <w:t>о человеке</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собственные</w:t>
            </w:r>
            <w:r>
              <w:rPr>
                <w:spacing w:val="40"/>
                <w:sz w:val="22"/>
              </w:rPr>
              <w:t xml:space="preserve"> </w:t>
            </w:r>
            <w:r>
              <w:rPr>
                <w:sz w:val="22"/>
              </w:rPr>
              <w:t>суждения</w:t>
            </w:r>
            <w:r>
              <w:rPr>
                <w:spacing w:val="40"/>
                <w:sz w:val="22"/>
              </w:rPr>
              <w:t xml:space="preserve"> </w:t>
            </w:r>
            <w:r>
              <w:rPr>
                <w:sz w:val="22"/>
              </w:rPr>
              <w:t>и</w:t>
            </w:r>
            <w:r>
              <w:rPr>
                <w:spacing w:val="40"/>
                <w:sz w:val="22"/>
              </w:rPr>
              <w:t xml:space="preserve"> </w:t>
            </w:r>
            <w:r>
              <w:rPr>
                <w:sz w:val="22"/>
              </w:rPr>
              <w:t>аргументы</w:t>
            </w:r>
            <w:r>
              <w:rPr>
                <w:spacing w:val="40"/>
                <w:sz w:val="22"/>
              </w:rPr>
              <w:t xml:space="preserve"> </w:t>
            </w:r>
            <w:r>
              <w:rPr>
                <w:sz w:val="22"/>
              </w:rPr>
              <w:t>по</w:t>
            </w:r>
            <w:r>
              <w:rPr>
                <w:spacing w:val="40"/>
                <w:sz w:val="22"/>
              </w:rPr>
              <w:t xml:space="preserve"> </w:t>
            </w:r>
            <w:r>
              <w:rPr>
                <w:sz w:val="22"/>
              </w:rPr>
              <w:t>проблемам</w:t>
            </w:r>
            <w:r>
              <w:rPr>
                <w:spacing w:val="40"/>
                <w:sz w:val="22"/>
              </w:rPr>
              <w:t xml:space="preserve"> </w:t>
            </w:r>
            <w:r>
              <w:rPr>
                <w:sz w:val="22"/>
              </w:rPr>
              <w:t>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конкретизировать</w:t>
            </w:r>
            <w:r>
              <w:rPr>
                <w:spacing w:val="80"/>
                <w:w w:val="150"/>
                <w:sz w:val="22"/>
              </w:rPr>
              <w:t xml:space="preserve"> </w:t>
            </w:r>
            <w:r>
              <w:rPr>
                <w:sz w:val="22"/>
              </w:rPr>
              <w:t>теоретические</w:t>
            </w:r>
            <w:r>
              <w:rPr>
                <w:spacing w:val="80"/>
                <w:w w:val="150"/>
                <w:sz w:val="22"/>
              </w:rPr>
              <w:t xml:space="preserve"> </w:t>
            </w:r>
            <w:r>
              <w:rPr>
                <w:sz w:val="22"/>
              </w:rPr>
              <w:t>положения,</w:t>
            </w:r>
            <w:r>
              <w:rPr>
                <w:spacing w:val="80"/>
                <w:w w:val="150"/>
                <w:sz w:val="22"/>
              </w:rPr>
              <w:t xml:space="preserve"> </w:t>
            </w:r>
            <w:r>
              <w:rPr>
                <w:sz w:val="22"/>
              </w:rPr>
              <w:t>в</w:t>
            </w:r>
            <w:r>
              <w:rPr>
                <w:spacing w:val="80"/>
                <w:w w:val="150"/>
                <w:sz w:val="22"/>
              </w:rPr>
              <w:t xml:space="preserve"> </w:t>
            </w:r>
            <w:r>
              <w:rPr>
                <w:sz w:val="22"/>
              </w:rPr>
              <w:t>том</w:t>
            </w:r>
            <w:r>
              <w:rPr>
                <w:spacing w:val="80"/>
                <w:w w:val="150"/>
                <w:sz w:val="22"/>
              </w:rPr>
              <w:t xml:space="preserve"> </w:t>
            </w:r>
            <w:r>
              <w:rPr>
                <w:sz w:val="22"/>
              </w:rPr>
              <w:t>числе</w:t>
            </w:r>
            <w:r>
              <w:rPr>
                <w:spacing w:val="80"/>
                <w:w w:val="150"/>
                <w:sz w:val="22"/>
              </w:rPr>
              <w:t xml:space="preserve"> </w:t>
            </w:r>
            <w:r>
              <w:rPr>
                <w:sz w:val="22"/>
              </w:rPr>
              <w:t>о</w:t>
            </w:r>
            <w:r>
              <w:rPr>
                <w:spacing w:val="80"/>
                <w:w w:val="150"/>
                <w:sz w:val="22"/>
              </w:rPr>
              <w:t xml:space="preserve"> </w:t>
            </w:r>
            <w:r>
              <w:rPr>
                <w:sz w:val="22"/>
              </w:rPr>
              <w:t>типах</w:t>
            </w:r>
            <w:r>
              <w:rPr>
                <w:spacing w:val="80"/>
                <w:w w:val="150"/>
                <w:sz w:val="22"/>
              </w:rPr>
              <w:t xml:space="preserve"> </w:t>
            </w:r>
            <w:r>
              <w:rPr>
                <w:sz w:val="22"/>
              </w:rPr>
              <w:t>общества, многообразии</w:t>
            </w:r>
            <w:r>
              <w:rPr>
                <w:spacing w:val="80"/>
                <w:sz w:val="22"/>
              </w:rPr>
              <w:t xml:space="preserve"> </w:t>
            </w:r>
            <w:r>
              <w:rPr>
                <w:sz w:val="22"/>
              </w:rPr>
              <w:t>путей</w:t>
            </w:r>
            <w:r>
              <w:rPr>
                <w:spacing w:val="80"/>
                <w:sz w:val="22"/>
              </w:rPr>
              <w:t xml:space="preserve"> </w:t>
            </w:r>
            <w:r>
              <w:rPr>
                <w:sz w:val="22"/>
              </w:rPr>
              <w:t>и</w:t>
            </w:r>
            <w:r>
              <w:rPr>
                <w:spacing w:val="80"/>
                <w:sz w:val="22"/>
              </w:rPr>
              <w:t xml:space="preserve"> </w:t>
            </w:r>
            <w:r>
              <w:rPr>
                <w:sz w:val="22"/>
              </w:rPr>
              <w:t>форм</w:t>
            </w:r>
            <w:r>
              <w:rPr>
                <w:spacing w:val="80"/>
                <w:sz w:val="22"/>
              </w:rPr>
              <w:t xml:space="preserve"> </w:t>
            </w:r>
            <w:r>
              <w:rPr>
                <w:sz w:val="22"/>
              </w:rPr>
              <w:t>общественного</w:t>
            </w:r>
            <w:r>
              <w:rPr>
                <w:spacing w:val="80"/>
                <w:sz w:val="22"/>
              </w:rPr>
              <w:t xml:space="preserve"> </w:t>
            </w:r>
            <w:r>
              <w:rPr>
                <w:sz w:val="22"/>
              </w:rPr>
              <w:t>развития,</w:t>
            </w:r>
            <w:r>
              <w:rPr>
                <w:spacing w:val="80"/>
                <w:sz w:val="22"/>
              </w:rPr>
              <w:t xml:space="preserve"> </w:t>
            </w:r>
            <w:r>
              <w:rPr>
                <w:sz w:val="22"/>
              </w:rPr>
              <w:t>человеке</w:t>
            </w:r>
            <w:r>
              <w:rPr>
                <w:spacing w:val="80"/>
                <w:sz w:val="22"/>
              </w:rPr>
              <w:t xml:space="preserve"> </w:t>
            </w:r>
            <w:r>
              <w:rPr>
                <w:sz w:val="22"/>
              </w:rPr>
              <w:t>как</w:t>
            </w:r>
            <w:r>
              <w:rPr>
                <w:spacing w:val="80"/>
                <w:sz w:val="22"/>
              </w:rPr>
              <w:t xml:space="preserve"> </w:t>
            </w:r>
            <w:r>
              <w:rPr>
                <w:sz w:val="22"/>
              </w:rPr>
              <w:t xml:space="preserve">результате биологической и социокультурной эволюции, многообразии видов деятельности и ее </w:t>
            </w:r>
            <w:r>
              <w:rPr>
                <w:spacing w:val="-2"/>
                <w:sz w:val="22"/>
              </w:rPr>
              <w:t>мотивации,</w:t>
            </w:r>
            <w:r>
              <w:rPr>
                <w:sz w:val="22"/>
              </w:rPr>
              <w:tab/>
            </w:r>
            <w:r>
              <w:rPr>
                <w:spacing w:val="-2"/>
                <w:sz w:val="22"/>
              </w:rPr>
              <w:t>этапах</w:t>
            </w:r>
            <w:r>
              <w:rPr>
                <w:sz w:val="22"/>
              </w:rPr>
              <w:tab/>
            </w:r>
            <w:r>
              <w:rPr>
                <w:spacing w:val="-2"/>
                <w:sz w:val="22"/>
              </w:rPr>
              <w:t>социализации,</w:t>
            </w:r>
            <w:r>
              <w:rPr>
                <w:sz w:val="22"/>
              </w:rPr>
              <w:tab/>
            </w:r>
            <w:r>
              <w:rPr>
                <w:spacing w:val="-2"/>
                <w:sz w:val="22"/>
              </w:rPr>
              <w:t>фактами</w:t>
            </w:r>
            <w:r>
              <w:rPr>
                <w:sz w:val="22"/>
              </w:rPr>
              <w:tab/>
            </w:r>
            <w:r>
              <w:rPr>
                <w:spacing w:val="-2"/>
                <w:sz w:val="22"/>
              </w:rPr>
              <w:t>социальной</w:t>
            </w:r>
            <w:r>
              <w:rPr>
                <w:sz w:val="22"/>
              </w:rPr>
              <w:tab/>
            </w:r>
            <w:r>
              <w:rPr>
                <w:spacing w:val="-2"/>
                <w:sz w:val="22"/>
              </w:rPr>
              <w:t xml:space="preserve">действительности, </w:t>
            </w:r>
            <w:r>
              <w:rPr>
                <w:sz w:val="22"/>
              </w:rPr>
              <w:t>модельными ситуациями, примерами из личного социального опыта</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Оценивать</w:t>
            </w:r>
            <w:r>
              <w:rPr>
                <w:spacing w:val="-3"/>
                <w:sz w:val="22"/>
              </w:rPr>
              <w:t xml:space="preserve"> </w:t>
            </w:r>
            <w:r>
              <w:rPr>
                <w:sz w:val="22"/>
              </w:rPr>
              <w:t>социальную</w:t>
            </w:r>
            <w:r>
              <w:rPr>
                <w:spacing w:val="-4"/>
                <w:sz w:val="22"/>
              </w:rPr>
              <w:t xml:space="preserve"> </w:t>
            </w:r>
            <w:r>
              <w:rPr>
                <w:sz w:val="22"/>
              </w:rPr>
              <w:t>информацию</w:t>
            </w:r>
            <w:r>
              <w:rPr>
                <w:spacing w:val="-3"/>
                <w:sz w:val="22"/>
              </w:rPr>
              <w:t xml:space="preserve"> </w:t>
            </w:r>
            <w:r>
              <w:rPr>
                <w:sz w:val="22"/>
              </w:rPr>
              <w:t>по</w:t>
            </w:r>
            <w:r>
              <w:rPr>
                <w:spacing w:val="-5"/>
                <w:sz w:val="22"/>
              </w:rPr>
              <w:t xml:space="preserve"> </w:t>
            </w:r>
            <w:r>
              <w:rPr>
                <w:sz w:val="22"/>
              </w:rPr>
              <w:t>проблемам</w:t>
            </w:r>
            <w:r>
              <w:rPr>
                <w:spacing w:val="-4"/>
                <w:sz w:val="22"/>
              </w:rPr>
              <w:t xml:space="preserve"> </w:t>
            </w:r>
            <w:r>
              <w:rPr>
                <w:sz w:val="22"/>
              </w:rPr>
              <w:t>развития</w:t>
            </w:r>
            <w:r>
              <w:rPr>
                <w:spacing w:val="-2"/>
                <w:sz w:val="22"/>
              </w:rPr>
              <w:t xml:space="preserve"> </w:t>
            </w:r>
            <w:r>
              <w:rPr>
                <w:sz w:val="22"/>
              </w:rPr>
              <w:t>современного</w:t>
            </w:r>
            <w:r>
              <w:rPr>
                <w:spacing w:val="-5"/>
                <w:sz w:val="22"/>
              </w:rPr>
              <w:t xml:space="preserve"> </w:t>
            </w:r>
            <w:r>
              <w:rPr>
                <w:sz w:val="22"/>
              </w:rPr>
              <w:t>общества, общественного и индивидуального сознания, потребностей и интересов личности, научного познания в социально-гуманитарных науках,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Самостоятельно</w:t>
            </w:r>
            <w:r>
              <w:rPr>
                <w:spacing w:val="12"/>
                <w:sz w:val="22"/>
              </w:rPr>
              <w:t xml:space="preserve"> </w:t>
            </w:r>
            <w:r>
              <w:rPr>
                <w:sz w:val="22"/>
              </w:rPr>
              <w:t>оценивать</w:t>
            </w:r>
            <w:r>
              <w:rPr>
                <w:spacing w:val="12"/>
                <w:sz w:val="22"/>
              </w:rPr>
              <w:t xml:space="preserve"> </w:t>
            </w:r>
            <w:r>
              <w:rPr>
                <w:sz w:val="22"/>
              </w:rPr>
              <w:t>практические</w:t>
            </w:r>
            <w:r>
              <w:rPr>
                <w:spacing w:val="12"/>
                <w:sz w:val="22"/>
              </w:rPr>
              <w:t xml:space="preserve"> </w:t>
            </w:r>
            <w:r>
              <w:rPr>
                <w:sz w:val="22"/>
              </w:rPr>
              <w:t>ситуации</w:t>
            </w:r>
            <w:r>
              <w:rPr>
                <w:spacing w:val="12"/>
                <w:sz w:val="22"/>
              </w:rPr>
              <w:t xml:space="preserve"> </w:t>
            </w:r>
            <w:r>
              <w:rPr>
                <w:sz w:val="22"/>
              </w:rPr>
              <w:t>и</w:t>
            </w:r>
            <w:r>
              <w:rPr>
                <w:spacing w:val="13"/>
                <w:sz w:val="22"/>
              </w:rPr>
              <w:t xml:space="preserve"> </w:t>
            </w:r>
            <w:r>
              <w:rPr>
                <w:sz w:val="22"/>
              </w:rPr>
              <w:t>принимать</w:t>
            </w:r>
            <w:r>
              <w:rPr>
                <w:spacing w:val="12"/>
                <w:sz w:val="22"/>
              </w:rPr>
              <w:t xml:space="preserve"> </w:t>
            </w:r>
            <w:r>
              <w:rPr>
                <w:sz w:val="22"/>
              </w:rPr>
              <w:t>решения,</w:t>
            </w:r>
            <w:r>
              <w:rPr>
                <w:spacing w:val="13"/>
                <w:sz w:val="22"/>
              </w:rPr>
              <w:t xml:space="preserve"> </w:t>
            </w:r>
            <w:r>
              <w:rPr>
                <w:sz w:val="22"/>
              </w:rPr>
              <w:t>выявлять</w:t>
            </w:r>
            <w:r>
              <w:rPr>
                <w:spacing w:val="12"/>
                <w:sz w:val="22"/>
              </w:rPr>
              <w:t xml:space="preserve"> </w:t>
            </w:r>
            <w:r>
              <w:rPr>
                <w:spacing w:val="-10"/>
                <w:sz w:val="22"/>
              </w:rPr>
              <w:t>с</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Духовная</w:t>
            </w:r>
            <w:r>
              <w:rPr>
                <w:spacing w:val="3"/>
                <w:sz w:val="22"/>
              </w:rPr>
              <w:t xml:space="preserve"> </w:t>
            </w:r>
            <w:r>
              <w:rPr>
                <w:spacing w:val="-2"/>
                <w:sz w:val="22"/>
              </w:rPr>
              <w:t>культура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Владеть знаниями 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w:t>
            </w:r>
            <w:r>
              <w:rPr>
                <w:spacing w:val="40"/>
                <w:sz w:val="22"/>
              </w:rPr>
              <w:t xml:space="preserve"> </w:t>
            </w: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"Духовная культура"</w:t>
            </w:r>
          </w:p>
        </w:tc>
      </w:tr>
      <w:tr>
        <w:trPr>
          <w:trHeight w:val="316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w:t>
            </w:r>
            <w:r>
              <w:rPr>
                <w:spacing w:val="-3"/>
                <w:sz w:val="22"/>
              </w:rPr>
              <w:t xml:space="preserve"> </w:t>
            </w:r>
            <w:r>
              <w:rPr>
                <w:sz w:val="22"/>
              </w:rPr>
              <w:t>Российской</w:t>
            </w:r>
            <w:r>
              <w:rPr>
                <w:spacing w:val="-3"/>
                <w:sz w:val="22"/>
              </w:rPr>
              <w:t xml:space="preserve"> </w:t>
            </w:r>
            <w:r>
              <w:rPr>
                <w:sz w:val="22"/>
              </w:rPr>
              <w:t>Федерации,</w:t>
            </w:r>
            <w:r>
              <w:rPr>
                <w:spacing w:val="-2"/>
                <w:sz w:val="22"/>
              </w:rPr>
              <w:t xml:space="preserve"> </w:t>
            </w:r>
            <w:r>
              <w:rPr>
                <w:sz w:val="22"/>
              </w:rPr>
              <w:t>при</w:t>
            </w:r>
            <w:r>
              <w:rPr>
                <w:spacing w:val="-2"/>
                <w:sz w:val="22"/>
              </w:rPr>
              <w:t xml:space="preserve"> </w:t>
            </w:r>
            <w:r>
              <w:rPr>
                <w:sz w:val="22"/>
              </w:rPr>
              <w:t>изложении</w:t>
            </w:r>
            <w:r>
              <w:rPr>
                <w:spacing w:val="-3"/>
                <w:sz w:val="22"/>
              </w:rPr>
              <w:t xml:space="preserve"> </w:t>
            </w:r>
            <w:r>
              <w:rPr>
                <w:sz w:val="22"/>
              </w:rPr>
              <w:t>собственных</w:t>
            </w:r>
            <w:r>
              <w:rPr>
                <w:spacing w:val="-2"/>
                <w:sz w:val="22"/>
              </w:rPr>
              <w:t xml:space="preserve"> </w:t>
            </w:r>
            <w:r>
              <w:rPr>
                <w:sz w:val="22"/>
              </w:rPr>
              <w:t>суждений</w:t>
            </w:r>
            <w:r>
              <w:rPr>
                <w:spacing w:val="-4"/>
                <w:sz w:val="22"/>
              </w:rPr>
              <w:t xml:space="preserve"> </w:t>
            </w:r>
            <w:r>
              <w:rPr>
                <w:sz w:val="22"/>
              </w:rPr>
              <w:t>и</w:t>
            </w:r>
            <w:r>
              <w:rPr>
                <w:spacing w:val="-2"/>
                <w:sz w:val="22"/>
              </w:rPr>
              <w:t xml:space="preserve"> </w:t>
            </w:r>
            <w:r>
              <w:rPr>
                <w:sz w:val="22"/>
              </w:rPr>
              <w:t>построении устных и письменных высказываний, включая понятия: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w:t>
            </w:r>
          </w:p>
          <w:p>
            <w:pPr>
              <w:pStyle w:val="TableParagraph"/>
              <w:spacing w:lineRule="exact" w:line="234"/>
              <w:ind w:start="61"/>
              <w:jc w:val="both"/>
              <w:rPr>
                <w:sz w:val="22"/>
              </w:rPr>
            </w:pPr>
            <w:r>
              <w:rPr>
                <w:sz w:val="22"/>
              </w:rPr>
              <w:t>определять</w:t>
            </w:r>
            <w:r>
              <w:rPr>
                <w:spacing w:val="-10"/>
                <w:sz w:val="22"/>
              </w:rPr>
              <w:t xml:space="preserve"> </w:t>
            </w:r>
            <w:r>
              <w:rPr>
                <w:sz w:val="22"/>
              </w:rPr>
              <w:t>различные</w:t>
            </w:r>
            <w:r>
              <w:rPr>
                <w:spacing w:val="-9"/>
                <w:sz w:val="22"/>
              </w:rPr>
              <w:t xml:space="preserve"> </w:t>
            </w:r>
            <w:r>
              <w:rPr>
                <w:sz w:val="22"/>
              </w:rPr>
              <w:t>смыслы</w:t>
            </w:r>
            <w:r>
              <w:rPr>
                <w:spacing w:val="-10"/>
                <w:sz w:val="22"/>
              </w:rPr>
              <w:t xml:space="preserve"> </w:t>
            </w:r>
            <w:r>
              <w:rPr>
                <w:sz w:val="22"/>
              </w:rPr>
              <w:t>многозначных</w:t>
            </w:r>
            <w:r>
              <w:rPr>
                <w:spacing w:val="-10"/>
                <w:sz w:val="22"/>
              </w:rPr>
              <w:t xml:space="preserve"> </w:t>
            </w:r>
            <w:r>
              <w:rPr>
                <w:sz w:val="22"/>
              </w:rPr>
              <w:t>понятий,</w:t>
            </w:r>
            <w:r>
              <w:rPr>
                <w:spacing w:val="-9"/>
                <w:sz w:val="22"/>
              </w:rPr>
              <w:t xml:space="preserve"> </w:t>
            </w:r>
            <w:r>
              <w:rPr>
                <w:sz w:val="22"/>
              </w:rPr>
              <w:t>в</w:t>
            </w:r>
            <w:r>
              <w:rPr>
                <w:spacing w:val="-10"/>
                <w:sz w:val="22"/>
              </w:rPr>
              <w:t xml:space="preserve"> </w:t>
            </w:r>
            <w:r>
              <w:rPr>
                <w:sz w:val="22"/>
              </w:rPr>
              <w:t>том</w:t>
            </w:r>
            <w:r>
              <w:rPr>
                <w:spacing w:val="-9"/>
                <w:sz w:val="22"/>
              </w:rPr>
              <w:t xml:space="preserve"> </w:t>
            </w:r>
            <w:r>
              <w:rPr>
                <w:sz w:val="22"/>
              </w:rPr>
              <w:t>числе:</w:t>
            </w:r>
            <w:r>
              <w:rPr>
                <w:spacing w:val="-9"/>
                <w:sz w:val="22"/>
              </w:rPr>
              <w:t xml:space="preserve"> </w:t>
            </w:r>
            <w:r>
              <w:rPr>
                <w:spacing w:val="-2"/>
                <w:sz w:val="22"/>
              </w:rPr>
              <w:t>культура;</w:t>
            </w:r>
          </w:p>
          <w:p>
            <w:pPr>
              <w:pStyle w:val="TableParagraph"/>
              <w:spacing w:lineRule="auto" w:line="218" w:before="7" w:after="0"/>
              <w:ind w:start="61" w:end="54"/>
              <w:jc w:val="both"/>
              <w:rPr>
                <w:sz w:val="22"/>
              </w:rPr>
            </w:pPr>
            <w:r>
              <w:rPr>
                <w:sz w:val="22"/>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знания, науки, религий; виды и уровни образования в Российской Федерации</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Уметь устанавливать, выявлять, объяснять и конкретизировать примерами причинно- следственные, функциональные, иерархические и другие связи подсистем и</w:t>
            </w:r>
            <w:r>
              <w:rPr>
                <w:spacing w:val="40"/>
                <w:sz w:val="22"/>
              </w:rPr>
              <w:t xml:space="preserve"> </w:t>
            </w:r>
            <w:r>
              <w:rPr>
                <w:sz w:val="22"/>
              </w:rPr>
              <w:t xml:space="preserve">элементов общества, материальной и духовной культуры, массовой и элитарной </w:t>
            </w:r>
            <w:r>
              <w:rPr>
                <w:spacing w:val="-2"/>
                <w:sz w:val="22"/>
              </w:rPr>
              <w:t>культуры;</w:t>
            </w:r>
          </w:p>
          <w:p>
            <w:pPr>
              <w:pStyle w:val="TableParagraph"/>
              <w:spacing w:lineRule="auto" w:line="218"/>
              <w:ind w:start="61" w:end="51"/>
              <w:jc w:val="both"/>
              <w:rPr>
                <w:sz w:val="22"/>
              </w:rPr>
            </w:pPr>
            <w:r>
              <w:rPr>
                <w:sz w:val="22"/>
              </w:rPr>
              <w:t>характеризовать причины и последствия преобразований в духовной сфере жизни российского общества, культурного многообразия современного общества, возрастания роли науки в современном обществе; отражать связи социальных объектов и явлений с помощью различных знаковых систем, в том числе в таблицах, схемах, диаграммах, графиках</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 исторический метод</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Применять знания, полученные при изучении раздела "Духовная культура" для анализа социальной информации о развитии духовной культуры,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2"/>
              <w:jc w:val="both"/>
              <w:rPr>
                <w:sz w:val="22"/>
              </w:rPr>
            </w:pPr>
            <w:r>
              <w:rPr>
                <w:sz w:val="22"/>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w:t>
            </w:r>
            <w:r>
              <w:rPr>
                <w:spacing w:val="70"/>
                <w:sz w:val="22"/>
              </w:rPr>
              <w:t xml:space="preserve"> </w:t>
            </w:r>
            <w:r>
              <w:rPr>
                <w:sz w:val="22"/>
              </w:rPr>
              <w:t>поиск</w:t>
            </w:r>
            <w:r>
              <w:rPr>
                <w:spacing w:val="69"/>
                <w:sz w:val="22"/>
              </w:rPr>
              <w:t xml:space="preserve"> </w:t>
            </w:r>
            <w:r>
              <w:rPr>
                <w:sz w:val="22"/>
              </w:rPr>
              <w:t>необходимых</w:t>
            </w:r>
            <w:r>
              <w:rPr>
                <w:spacing w:val="71"/>
                <w:sz w:val="22"/>
              </w:rPr>
              <w:t xml:space="preserve"> </w:t>
            </w:r>
            <w:r>
              <w:rPr>
                <w:sz w:val="22"/>
              </w:rPr>
              <w:t>сведений</w:t>
            </w:r>
            <w:r>
              <w:rPr>
                <w:spacing w:val="70"/>
                <w:sz w:val="22"/>
              </w:rPr>
              <w:t xml:space="preserve"> </w:t>
            </w:r>
            <w:r>
              <w:rPr>
                <w:sz w:val="22"/>
              </w:rPr>
              <w:t>для</w:t>
            </w:r>
            <w:r>
              <w:rPr>
                <w:spacing w:val="69"/>
                <w:sz w:val="22"/>
              </w:rPr>
              <w:t xml:space="preserve"> </w:t>
            </w:r>
            <w:r>
              <w:rPr>
                <w:sz w:val="22"/>
              </w:rPr>
              <w:t>восполнения</w:t>
            </w:r>
            <w:r>
              <w:rPr>
                <w:spacing w:val="71"/>
                <w:sz w:val="22"/>
              </w:rPr>
              <w:t xml:space="preserve"> </w:t>
            </w:r>
            <w:r>
              <w:rPr>
                <w:spacing w:val="-2"/>
                <w:sz w:val="22"/>
              </w:rPr>
              <w:t>недостающих</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звеньев, делать обоснованные выводы, различать отдельные компоненты в информационном сообщении, выделять факты, выводы, оценочные суждения,</w:t>
            </w:r>
            <w:r>
              <w:rPr>
                <w:spacing w:val="40"/>
                <w:sz w:val="22"/>
              </w:rPr>
              <w:t xml:space="preserve"> </w:t>
            </w:r>
            <w:r>
              <w:rPr>
                <w:sz w:val="22"/>
              </w:rPr>
              <w:t>мнения при изучении раздела "Духовная культура"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Осуществлять</w:t>
            </w:r>
            <w:r>
              <w:rPr>
                <w:spacing w:val="-7"/>
                <w:sz w:val="22"/>
              </w:rPr>
              <w:t xml:space="preserve"> </w:t>
            </w:r>
            <w:r>
              <w:rPr>
                <w:sz w:val="22"/>
              </w:rPr>
              <w:t>учебно-исследовательскую</w:t>
            </w:r>
            <w:r>
              <w:rPr>
                <w:spacing w:val="-7"/>
                <w:sz w:val="22"/>
              </w:rPr>
              <w:t xml:space="preserve"> </w:t>
            </w:r>
            <w:r>
              <w:rPr>
                <w:sz w:val="22"/>
              </w:rPr>
              <w:t>и</w:t>
            </w:r>
            <w:r>
              <w:rPr>
                <w:spacing w:val="-6"/>
                <w:sz w:val="22"/>
              </w:rPr>
              <w:t xml:space="preserve"> </w:t>
            </w:r>
            <w:r>
              <w:rPr>
                <w:sz w:val="22"/>
              </w:rPr>
              <w:t>проектную</w:t>
            </w:r>
            <w:r>
              <w:rPr>
                <w:spacing w:val="-7"/>
                <w:sz w:val="22"/>
              </w:rPr>
              <w:t xml:space="preserve"> </w:t>
            </w:r>
            <w:r>
              <w:rPr>
                <w:sz w:val="22"/>
              </w:rPr>
              <w:t>деятельность</w:t>
            </w:r>
            <w:r>
              <w:rPr>
                <w:spacing w:val="-7"/>
                <w:sz w:val="22"/>
              </w:rPr>
              <w:t xml:space="preserve"> </w:t>
            </w:r>
            <w:r>
              <w:rPr>
                <w:sz w:val="22"/>
              </w:rPr>
              <w:t>с</w:t>
            </w:r>
            <w:r>
              <w:rPr>
                <w:spacing w:val="-6"/>
                <w:sz w:val="22"/>
              </w:rPr>
              <w:t xml:space="preserve"> </w:t>
            </w:r>
            <w:r>
              <w:rPr>
                <w:sz w:val="22"/>
              </w:rPr>
              <w:t>использованием полученных</w:t>
            </w:r>
            <w:r>
              <w:rPr>
                <w:spacing w:val="-1"/>
                <w:sz w:val="22"/>
              </w:rPr>
              <w:t xml:space="preserve"> </w:t>
            </w:r>
            <w:r>
              <w:rPr>
                <w:sz w:val="22"/>
              </w:rPr>
              <w:t>знаний</w:t>
            </w:r>
            <w:r>
              <w:rPr>
                <w:spacing w:val="-3"/>
                <w:sz w:val="22"/>
              </w:rPr>
              <w:t xml:space="preserve"> </w:t>
            </w:r>
            <w:r>
              <w:rPr>
                <w:sz w:val="22"/>
              </w:rPr>
              <w:t>об</w:t>
            </w:r>
            <w:r>
              <w:rPr>
                <w:spacing w:val="-2"/>
                <w:sz w:val="22"/>
              </w:rPr>
              <w:t xml:space="preserve"> </w:t>
            </w:r>
            <w:r>
              <w:rPr>
                <w:sz w:val="22"/>
              </w:rPr>
              <w:t>обществе,</w:t>
            </w:r>
            <w:r>
              <w:rPr>
                <w:spacing w:val="-3"/>
                <w:sz w:val="22"/>
              </w:rPr>
              <w:t xml:space="preserve"> </w:t>
            </w:r>
            <w:r>
              <w:rPr>
                <w:sz w:val="22"/>
              </w:rPr>
              <w:t>о</w:t>
            </w:r>
            <w:r>
              <w:rPr>
                <w:spacing w:val="-2"/>
                <w:sz w:val="22"/>
              </w:rPr>
              <w:t xml:space="preserve"> </w:t>
            </w:r>
            <w:r>
              <w:rPr>
                <w:sz w:val="22"/>
              </w:rPr>
              <w:t>его</w:t>
            </w:r>
            <w:r>
              <w:rPr>
                <w:spacing w:val="-3"/>
                <w:sz w:val="22"/>
              </w:rPr>
              <w:t xml:space="preserve"> </w:t>
            </w:r>
            <w:r>
              <w:rPr>
                <w:sz w:val="22"/>
              </w:rPr>
              <w:t>духовной</w:t>
            </w:r>
            <w:r>
              <w:rPr>
                <w:spacing w:val="-2"/>
                <w:sz w:val="22"/>
              </w:rPr>
              <w:t xml:space="preserve"> </w:t>
            </w:r>
            <w:r>
              <w:rPr>
                <w:sz w:val="22"/>
              </w:rPr>
              <w:t>культуре,</w:t>
            </w:r>
            <w:r>
              <w:rPr>
                <w:spacing w:val="-1"/>
                <w:sz w:val="22"/>
              </w:rPr>
              <w:t xml:space="preserve"> </w:t>
            </w:r>
            <w:r>
              <w:rPr>
                <w:sz w:val="22"/>
              </w:rPr>
              <w:t>представлять</w:t>
            </w:r>
            <w:r>
              <w:rPr>
                <w:spacing w:val="-1"/>
                <w:sz w:val="22"/>
              </w:rPr>
              <w:t xml:space="preserve"> </w:t>
            </w:r>
            <w:r>
              <w:rPr>
                <w:sz w:val="22"/>
              </w:rPr>
              <w:t>ее</w:t>
            </w:r>
            <w:r>
              <w:rPr>
                <w:spacing w:val="-3"/>
                <w:sz w:val="22"/>
              </w:rPr>
              <w:t xml:space="preserve"> </w:t>
            </w:r>
            <w:r>
              <w:rPr>
                <w:sz w:val="22"/>
              </w:rPr>
              <w:t>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 коммуникационных технологий в решении различных задач при изучении раздела "Духовная культура"</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Формулировать,</w:t>
            </w:r>
            <w:r>
              <w:rPr>
                <w:spacing w:val="33"/>
                <w:sz w:val="22"/>
              </w:rPr>
              <w:t xml:space="preserve"> </w:t>
            </w:r>
            <w:r>
              <w:rPr>
                <w:sz w:val="22"/>
              </w:rPr>
              <w:t>основываясь</w:t>
            </w:r>
            <w:r>
              <w:rPr>
                <w:spacing w:val="32"/>
                <w:sz w:val="22"/>
              </w:rPr>
              <w:t xml:space="preserve"> </w:t>
            </w:r>
            <w:r>
              <w:rPr>
                <w:sz w:val="22"/>
              </w:rPr>
              <w:t>на</w:t>
            </w:r>
            <w:r>
              <w:rPr>
                <w:spacing w:val="33"/>
                <w:sz w:val="22"/>
              </w:rPr>
              <w:t xml:space="preserve"> </w:t>
            </w:r>
            <w:r>
              <w:rPr>
                <w:sz w:val="22"/>
              </w:rPr>
              <w:t>социальных</w:t>
            </w:r>
            <w:r>
              <w:rPr>
                <w:spacing w:val="33"/>
                <w:sz w:val="22"/>
              </w:rPr>
              <w:t xml:space="preserve"> </w:t>
            </w:r>
            <w:r>
              <w:rPr>
                <w:sz w:val="22"/>
              </w:rPr>
              <w:t>ценностях</w:t>
            </w:r>
            <w:r>
              <w:rPr>
                <w:spacing w:val="32"/>
                <w:sz w:val="22"/>
              </w:rPr>
              <w:t xml:space="preserve"> </w:t>
            </w:r>
            <w:r>
              <w:rPr>
                <w:sz w:val="22"/>
              </w:rPr>
              <w:t>и</w:t>
            </w:r>
            <w:r>
              <w:rPr>
                <w:spacing w:val="35"/>
                <w:sz w:val="22"/>
              </w:rPr>
              <w:t xml:space="preserve"> </w:t>
            </w:r>
            <w:r>
              <w:rPr>
                <w:sz w:val="22"/>
              </w:rPr>
              <w:t>приобретенных</w:t>
            </w:r>
            <w:r>
              <w:rPr>
                <w:spacing w:val="34"/>
                <w:sz w:val="22"/>
              </w:rPr>
              <w:t xml:space="preserve"> </w:t>
            </w:r>
            <w:r>
              <w:rPr>
                <w:sz w:val="22"/>
              </w:rPr>
              <w:t>знаниях</w:t>
            </w:r>
            <w:r>
              <w:rPr>
                <w:spacing w:val="34"/>
                <w:sz w:val="22"/>
              </w:rPr>
              <w:t xml:space="preserve"> </w:t>
            </w:r>
            <w:r>
              <w:rPr>
                <w:sz w:val="22"/>
              </w:rPr>
              <w:t>о духовной</w:t>
            </w:r>
            <w:r>
              <w:rPr>
                <w:spacing w:val="40"/>
                <w:sz w:val="22"/>
              </w:rPr>
              <w:t xml:space="preserve"> </w:t>
            </w:r>
            <w:r>
              <w:rPr>
                <w:sz w:val="22"/>
              </w:rPr>
              <w:t>культуре,</w:t>
            </w:r>
            <w:r>
              <w:rPr>
                <w:spacing w:val="40"/>
                <w:sz w:val="22"/>
              </w:rPr>
              <w:t xml:space="preserve"> </w:t>
            </w:r>
            <w:r>
              <w:rPr>
                <w:sz w:val="22"/>
              </w:rPr>
              <w:t>собственные</w:t>
            </w:r>
            <w:r>
              <w:rPr>
                <w:spacing w:val="40"/>
                <w:sz w:val="22"/>
              </w:rPr>
              <w:t xml:space="preserve"> </w:t>
            </w:r>
            <w:r>
              <w:rPr>
                <w:sz w:val="22"/>
              </w:rPr>
              <w:t>суждения</w:t>
            </w:r>
            <w:r>
              <w:rPr>
                <w:spacing w:val="40"/>
                <w:sz w:val="22"/>
              </w:rPr>
              <w:t xml:space="preserve"> </w:t>
            </w:r>
            <w:r>
              <w:rPr>
                <w:sz w:val="22"/>
              </w:rPr>
              <w:t>и</w:t>
            </w:r>
            <w:r>
              <w:rPr>
                <w:spacing w:val="40"/>
                <w:sz w:val="22"/>
              </w:rPr>
              <w:t xml:space="preserve"> </w:t>
            </w:r>
            <w:r>
              <w:rPr>
                <w:sz w:val="22"/>
              </w:rPr>
              <w:t>аргументы</w:t>
            </w:r>
            <w:r>
              <w:rPr>
                <w:spacing w:val="40"/>
                <w:sz w:val="22"/>
              </w:rPr>
              <w:t xml:space="preserve"> </w:t>
            </w:r>
            <w:r>
              <w:rPr>
                <w:sz w:val="22"/>
              </w:rPr>
              <w:t>по</w:t>
            </w:r>
            <w:r>
              <w:rPr>
                <w:spacing w:val="40"/>
                <w:sz w:val="22"/>
              </w:rPr>
              <w:t xml:space="preserve"> </w:t>
            </w:r>
            <w:r>
              <w:rPr>
                <w:sz w:val="22"/>
              </w:rPr>
              <w:t>проблемам</w:t>
            </w:r>
            <w:r>
              <w:rPr>
                <w:spacing w:val="40"/>
                <w:sz w:val="22"/>
              </w:rPr>
              <w:t xml:space="preserve"> </w:t>
            </w:r>
            <w:r>
              <w:rPr>
                <w:sz w:val="22"/>
              </w:rPr>
              <w:t>значения</w:t>
            </w:r>
            <w:r>
              <w:rPr>
                <w:spacing w:val="80"/>
                <w:sz w:val="22"/>
              </w:rPr>
              <w:t xml:space="preserve"> </w:t>
            </w:r>
            <w:r>
              <w:rPr>
                <w:sz w:val="22"/>
              </w:rPr>
              <w:t>культурных ценностей и норм в жизни общества, в духовном развитии личности; конкретизировать</w:t>
            </w:r>
            <w:r>
              <w:rPr>
                <w:spacing w:val="29"/>
                <w:sz w:val="22"/>
              </w:rPr>
              <w:t xml:space="preserve"> </w:t>
            </w:r>
            <w:r>
              <w:rPr>
                <w:sz w:val="22"/>
              </w:rPr>
              <w:t>теоретические</w:t>
            </w:r>
            <w:r>
              <w:rPr>
                <w:spacing w:val="30"/>
                <w:sz w:val="22"/>
              </w:rPr>
              <w:t xml:space="preserve"> </w:t>
            </w:r>
            <w:r>
              <w:rPr>
                <w:sz w:val="22"/>
              </w:rPr>
              <w:t>положения,</w:t>
            </w:r>
            <w:r>
              <w:rPr>
                <w:spacing w:val="29"/>
                <w:sz w:val="22"/>
              </w:rPr>
              <w:t xml:space="preserve"> </w:t>
            </w:r>
            <w:r>
              <w:rPr>
                <w:sz w:val="22"/>
              </w:rPr>
              <w:t>в</w:t>
            </w:r>
            <w:r>
              <w:rPr>
                <w:spacing w:val="29"/>
                <w:sz w:val="22"/>
              </w:rPr>
              <w:t xml:space="preserve"> </w:t>
            </w:r>
            <w:r>
              <w:rPr>
                <w:sz w:val="22"/>
              </w:rPr>
              <w:t>том</w:t>
            </w:r>
            <w:r>
              <w:rPr>
                <w:spacing w:val="29"/>
                <w:sz w:val="22"/>
              </w:rPr>
              <w:t xml:space="preserve"> </w:t>
            </w:r>
            <w:r>
              <w:rPr>
                <w:sz w:val="22"/>
              </w:rPr>
              <w:t>числе</w:t>
            </w:r>
            <w:r>
              <w:rPr>
                <w:spacing w:val="29"/>
                <w:sz w:val="22"/>
              </w:rPr>
              <w:t xml:space="preserve"> </w:t>
            </w:r>
            <w:r>
              <w:rPr>
                <w:sz w:val="22"/>
              </w:rPr>
              <w:t>об</w:t>
            </w:r>
            <w:r>
              <w:rPr>
                <w:spacing w:val="29"/>
                <w:sz w:val="22"/>
              </w:rPr>
              <w:t xml:space="preserve"> </w:t>
            </w:r>
            <w:r>
              <w:rPr>
                <w:sz w:val="22"/>
              </w:rPr>
              <w:t>особенностях</w:t>
            </w:r>
            <w:r>
              <w:rPr>
                <w:spacing w:val="29"/>
                <w:sz w:val="22"/>
              </w:rPr>
              <w:t xml:space="preserve"> </w:t>
            </w:r>
            <w:r>
              <w:rPr>
                <w:sz w:val="22"/>
              </w:rPr>
              <w:t>научного познания</w:t>
            </w:r>
            <w:r>
              <w:rPr>
                <w:spacing w:val="80"/>
                <w:sz w:val="22"/>
              </w:rPr>
              <w:t xml:space="preserve"> </w:t>
            </w:r>
            <w:r>
              <w:rPr>
                <w:sz w:val="22"/>
              </w:rPr>
              <w:t>в</w:t>
            </w:r>
            <w:r>
              <w:rPr>
                <w:spacing w:val="80"/>
                <w:sz w:val="22"/>
              </w:rPr>
              <w:t xml:space="preserve"> </w:t>
            </w:r>
            <w:r>
              <w:rPr>
                <w:sz w:val="22"/>
              </w:rPr>
              <w:t>социально-гуманитарных</w:t>
            </w:r>
            <w:r>
              <w:rPr>
                <w:spacing w:val="80"/>
                <w:sz w:val="22"/>
              </w:rPr>
              <w:t xml:space="preserve"> </w:t>
            </w:r>
            <w:r>
              <w:rPr>
                <w:sz w:val="22"/>
              </w:rPr>
              <w:t>науках,</w:t>
            </w:r>
            <w:r>
              <w:rPr>
                <w:spacing w:val="80"/>
                <w:sz w:val="22"/>
              </w:rPr>
              <w:t xml:space="preserve"> </w:t>
            </w:r>
            <w:r>
              <w:rPr>
                <w:sz w:val="22"/>
              </w:rPr>
              <w:t>духовных</w:t>
            </w:r>
            <w:r>
              <w:rPr>
                <w:spacing w:val="80"/>
                <w:sz w:val="22"/>
              </w:rPr>
              <w:t xml:space="preserve"> </w:t>
            </w:r>
            <w:r>
              <w:rPr>
                <w:sz w:val="22"/>
              </w:rPr>
              <w:t>ценностях,</w:t>
            </w:r>
            <w:r>
              <w:rPr>
                <w:spacing w:val="80"/>
                <w:sz w:val="22"/>
              </w:rPr>
              <w:t xml:space="preserve"> </w:t>
            </w:r>
            <w:r>
              <w:rPr>
                <w:sz w:val="22"/>
              </w:rPr>
              <w:t>субкультуре</w:t>
            </w:r>
            <w:r>
              <w:rPr>
                <w:spacing w:val="80"/>
                <w:sz w:val="22"/>
              </w:rPr>
              <w:t xml:space="preserve"> </w:t>
            </w:r>
            <w:r>
              <w:rPr>
                <w:sz w:val="22"/>
              </w:rPr>
              <w:t>и контркультуре,</w:t>
            </w:r>
            <w:r>
              <w:rPr>
                <w:spacing w:val="33"/>
                <w:sz w:val="22"/>
              </w:rPr>
              <w:t xml:space="preserve"> </w:t>
            </w:r>
            <w:r>
              <w:rPr>
                <w:sz w:val="22"/>
              </w:rPr>
              <w:t>диалоге</w:t>
            </w:r>
            <w:r>
              <w:rPr>
                <w:spacing w:val="35"/>
                <w:sz w:val="22"/>
              </w:rPr>
              <w:t xml:space="preserve"> </w:t>
            </w:r>
            <w:r>
              <w:rPr>
                <w:sz w:val="22"/>
              </w:rPr>
              <w:t>культур,</w:t>
            </w:r>
            <w:r>
              <w:rPr>
                <w:spacing w:val="33"/>
                <w:sz w:val="22"/>
              </w:rPr>
              <w:t xml:space="preserve"> </w:t>
            </w:r>
            <w:r>
              <w:rPr>
                <w:sz w:val="22"/>
              </w:rPr>
              <w:t>категориях</w:t>
            </w:r>
            <w:r>
              <w:rPr>
                <w:spacing w:val="34"/>
                <w:sz w:val="22"/>
              </w:rPr>
              <w:t xml:space="preserve"> </w:t>
            </w:r>
            <w:r>
              <w:rPr>
                <w:sz w:val="22"/>
              </w:rPr>
              <w:t>морали,</w:t>
            </w:r>
            <w:r>
              <w:rPr>
                <w:spacing w:val="33"/>
                <w:sz w:val="22"/>
              </w:rPr>
              <w:t xml:space="preserve"> </w:t>
            </w:r>
            <w:r>
              <w:rPr>
                <w:sz w:val="22"/>
              </w:rPr>
              <w:t>возможностях</w:t>
            </w:r>
            <w:r>
              <w:rPr>
                <w:spacing w:val="34"/>
                <w:sz w:val="22"/>
              </w:rPr>
              <w:t xml:space="preserve"> </w:t>
            </w:r>
            <w:r>
              <w:rPr>
                <w:sz w:val="22"/>
              </w:rPr>
              <w:t>самовоспитания, особенностях</w:t>
            </w:r>
            <w:r>
              <w:rPr>
                <w:spacing w:val="80"/>
                <w:sz w:val="22"/>
              </w:rPr>
              <w:t xml:space="preserve"> </w:t>
            </w:r>
            <w:r>
              <w:rPr>
                <w:sz w:val="22"/>
              </w:rPr>
              <w:t>образования</w:t>
            </w:r>
            <w:r>
              <w:rPr>
                <w:spacing w:val="80"/>
                <w:sz w:val="22"/>
              </w:rPr>
              <w:t xml:space="preserve"> </w:t>
            </w:r>
            <w:r>
              <w:rPr>
                <w:sz w:val="22"/>
              </w:rPr>
              <w:t>и</w:t>
            </w:r>
            <w:r>
              <w:rPr>
                <w:spacing w:val="80"/>
                <w:sz w:val="22"/>
              </w:rPr>
              <w:t xml:space="preserve"> </w:t>
            </w:r>
            <w:r>
              <w:rPr>
                <w:sz w:val="22"/>
              </w:rPr>
              <w:t>науки</w:t>
            </w:r>
            <w:r>
              <w:rPr>
                <w:spacing w:val="80"/>
                <w:sz w:val="22"/>
              </w:rPr>
              <w:t xml:space="preserve"> </w:t>
            </w:r>
            <w:r>
              <w:rPr>
                <w:sz w:val="22"/>
              </w:rPr>
              <w:t>в</w:t>
            </w:r>
            <w:r>
              <w:rPr>
                <w:spacing w:val="80"/>
                <w:sz w:val="22"/>
              </w:rPr>
              <w:t xml:space="preserve"> </w:t>
            </w:r>
            <w:r>
              <w:rPr>
                <w:sz w:val="22"/>
              </w:rPr>
              <w:t>современном</w:t>
            </w:r>
            <w:r>
              <w:rPr>
                <w:spacing w:val="80"/>
                <w:sz w:val="22"/>
              </w:rPr>
              <w:t xml:space="preserve"> </w:t>
            </w:r>
            <w:r>
              <w:rPr>
                <w:sz w:val="22"/>
              </w:rPr>
              <w:t>обществе,</w:t>
            </w:r>
            <w:r>
              <w:rPr>
                <w:spacing w:val="80"/>
                <w:sz w:val="22"/>
              </w:rPr>
              <w:t xml:space="preserve"> </w:t>
            </w:r>
            <w:r>
              <w:rPr>
                <w:sz w:val="22"/>
              </w:rPr>
              <w:t>свободе</w:t>
            </w:r>
            <w:r>
              <w:rPr>
                <w:spacing w:val="80"/>
                <w:sz w:val="22"/>
              </w:rPr>
              <w:t xml:space="preserve"> </w:t>
            </w:r>
            <w:r>
              <w:rPr>
                <w:sz w:val="22"/>
              </w:rPr>
              <w:t>совести, значении</w:t>
            </w:r>
            <w:r>
              <w:rPr>
                <w:spacing w:val="80"/>
                <w:sz w:val="22"/>
              </w:rPr>
              <w:t xml:space="preserve"> </w:t>
            </w:r>
            <w:r>
              <w:rPr>
                <w:sz w:val="22"/>
              </w:rPr>
              <w:t>поддержания</w:t>
            </w:r>
            <w:r>
              <w:rPr>
                <w:spacing w:val="80"/>
                <w:sz w:val="22"/>
              </w:rPr>
              <w:t xml:space="preserve"> </w:t>
            </w:r>
            <w:r>
              <w:rPr>
                <w:sz w:val="22"/>
              </w:rPr>
              <w:t>межконфессионального</w:t>
            </w:r>
            <w:r>
              <w:rPr>
                <w:spacing w:val="80"/>
                <w:sz w:val="22"/>
              </w:rPr>
              <w:t xml:space="preserve"> </w:t>
            </w:r>
            <w:r>
              <w:rPr>
                <w:sz w:val="22"/>
              </w:rPr>
              <w:t>мира</w:t>
            </w:r>
            <w:r>
              <w:rPr>
                <w:spacing w:val="80"/>
                <w:sz w:val="22"/>
              </w:rPr>
              <w:t xml:space="preserve"> </w:t>
            </w:r>
            <w:r>
              <w:rPr>
                <w:sz w:val="22"/>
              </w:rPr>
              <w:t>в</w:t>
            </w:r>
            <w:r>
              <w:rPr>
                <w:spacing w:val="80"/>
                <w:sz w:val="22"/>
              </w:rPr>
              <w:t xml:space="preserve"> </w:t>
            </w:r>
            <w:r>
              <w:rPr>
                <w:sz w:val="22"/>
              </w:rPr>
              <w:t>Российской</w:t>
            </w:r>
            <w:r>
              <w:rPr>
                <w:spacing w:val="80"/>
                <w:sz w:val="22"/>
              </w:rPr>
              <w:t xml:space="preserve"> </w:t>
            </w:r>
            <w:r>
              <w:rPr>
                <w:sz w:val="22"/>
              </w:rPr>
              <w:t>Федерации, многообразии функций искусства, достижениях современного российского искусства, фактами</w:t>
            </w:r>
            <w:r>
              <w:rPr>
                <w:spacing w:val="80"/>
                <w:sz w:val="22"/>
              </w:rPr>
              <w:t xml:space="preserve"> </w:t>
            </w:r>
            <w:r>
              <w:rPr>
                <w:sz w:val="22"/>
              </w:rPr>
              <w:t>социальной</w:t>
            </w:r>
            <w:r>
              <w:rPr>
                <w:spacing w:val="80"/>
                <w:sz w:val="22"/>
              </w:rPr>
              <w:t xml:space="preserve"> </w:t>
            </w:r>
            <w:r>
              <w:rPr>
                <w:sz w:val="22"/>
              </w:rPr>
              <w:t>действительности,</w:t>
            </w:r>
            <w:r>
              <w:rPr>
                <w:spacing w:val="80"/>
                <w:sz w:val="22"/>
              </w:rPr>
              <w:t xml:space="preserve"> </w:t>
            </w:r>
            <w:r>
              <w:rPr>
                <w:sz w:val="22"/>
              </w:rPr>
              <w:t>модельными</w:t>
            </w:r>
            <w:r>
              <w:rPr>
                <w:spacing w:val="80"/>
                <w:sz w:val="22"/>
              </w:rPr>
              <w:t xml:space="preserve"> </w:t>
            </w:r>
            <w:r>
              <w:rPr>
                <w:sz w:val="22"/>
              </w:rPr>
              <w:t>ситуациями,</w:t>
            </w:r>
            <w:r>
              <w:rPr>
                <w:spacing w:val="80"/>
                <w:sz w:val="22"/>
              </w:rPr>
              <w:t xml:space="preserve"> </w:t>
            </w:r>
            <w:r>
              <w:rPr>
                <w:sz w:val="22"/>
              </w:rPr>
              <w:t>примерами</w:t>
            </w:r>
            <w:r>
              <w:rPr>
                <w:spacing w:val="80"/>
                <w:sz w:val="22"/>
              </w:rPr>
              <w:t xml:space="preserve"> </w:t>
            </w:r>
            <w:r>
              <w:rPr>
                <w:sz w:val="22"/>
              </w:rPr>
              <w:t>из личного социального опыта</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Оценивать социальную информацию по проблемам научного познания в социально- гуманитарных науках, духовной культуры,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Экономическая</w:t>
            </w:r>
            <w:r>
              <w:rPr>
                <w:spacing w:val="4"/>
                <w:sz w:val="22"/>
              </w:rPr>
              <w:t xml:space="preserve"> </w:t>
            </w:r>
            <w:r>
              <w:rPr>
                <w:spacing w:val="-2"/>
                <w:sz w:val="22"/>
              </w:rPr>
              <w:t>жизнь</w:t>
            </w:r>
            <w:r>
              <w:rPr>
                <w:spacing w:val="5"/>
                <w:sz w:val="22"/>
              </w:rPr>
              <w:t xml:space="preserve"> </w:t>
            </w:r>
            <w:r>
              <w:rPr>
                <w:spacing w:val="-2"/>
                <w:sz w:val="22"/>
              </w:rPr>
              <w:t>общества</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Владеть</w:t>
            </w:r>
            <w:r>
              <w:rPr>
                <w:spacing w:val="-1"/>
                <w:sz w:val="22"/>
              </w:rPr>
              <w:t xml:space="preserve"> </w:t>
            </w:r>
            <w:r>
              <w:rPr>
                <w:sz w:val="22"/>
              </w:rPr>
              <w:t>знаниями</w:t>
            </w:r>
            <w:r>
              <w:rPr>
                <w:spacing w:val="-2"/>
                <w:sz w:val="22"/>
              </w:rPr>
              <w:t xml:space="preserve"> </w:t>
            </w:r>
            <w:r>
              <w:rPr>
                <w:sz w:val="22"/>
              </w:rPr>
              <w:t>об</w:t>
            </w:r>
            <w:r>
              <w:rPr>
                <w:spacing w:val="-2"/>
                <w:sz w:val="22"/>
              </w:rPr>
              <w:t xml:space="preserve"> </w:t>
            </w:r>
            <w:r>
              <w:rPr>
                <w:sz w:val="22"/>
              </w:rPr>
              <w:t>экономике</w:t>
            </w:r>
            <w:r>
              <w:rPr>
                <w:spacing w:val="-1"/>
                <w:sz w:val="22"/>
              </w:rPr>
              <w:t xml:space="preserve"> </w:t>
            </w:r>
            <w:r>
              <w:rPr>
                <w:sz w:val="22"/>
              </w:rPr>
              <w:t>как</w:t>
            </w:r>
            <w:r>
              <w:rPr>
                <w:spacing w:val="-1"/>
                <w:sz w:val="22"/>
              </w:rPr>
              <w:t xml:space="preserve"> </w:t>
            </w:r>
            <w:r>
              <w:rPr>
                <w:sz w:val="22"/>
              </w:rPr>
              <w:t>науке</w:t>
            </w:r>
            <w:r>
              <w:rPr>
                <w:spacing w:val="-2"/>
                <w:sz w:val="22"/>
              </w:rPr>
              <w:t xml:space="preserve"> </w:t>
            </w:r>
            <w:r>
              <w:rPr>
                <w:sz w:val="22"/>
              </w:rPr>
              <w:t>и</w:t>
            </w:r>
            <w:r>
              <w:rPr>
                <w:spacing w:val="-2"/>
                <w:sz w:val="22"/>
              </w:rPr>
              <w:t xml:space="preserve"> </w:t>
            </w:r>
            <w:r>
              <w:rPr>
                <w:sz w:val="22"/>
              </w:rPr>
              <w:t>хозяйстве; роли государства</w:t>
            </w:r>
            <w:r>
              <w:rPr>
                <w:spacing w:val="-1"/>
                <w:sz w:val="22"/>
              </w:rPr>
              <w:t xml:space="preserve"> </w:t>
            </w:r>
            <w:r>
              <w:rPr>
                <w:sz w:val="22"/>
              </w:rPr>
              <w:t>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Характеризовать</w:t>
            </w:r>
            <w:r>
              <w:rPr>
                <w:spacing w:val="30"/>
                <w:sz w:val="22"/>
              </w:rPr>
              <w:t xml:space="preserve"> </w:t>
            </w:r>
            <w:r>
              <w:rPr>
                <w:sz w:val="22"/>
              </w:rPr>
              <w:t>российские</w:t>
            </w:r>
            <w:r>
              <w:rPr>
                <w:spacing w:val="31"/>
                <w:sz w:val="22"/>
              </w:rPr>
              <w:t xml:space="preserve"> </w:t>
            </w:r>
            <w:r>
              <w:rPr>
                <w:sz w:val="22"/>
              </w:rPr>
              <w:t>духовно-нравственные</w:t>
            </w:r>
            <w:r>
              <w:rPr>
                <w:spacing w:val="30"/>
                <w:sz w:val="22"/>
              </w:rPr>
              <w:t xml:space="preserve"> </w:t>
            </w:r>
            <w:r>
              <w:rPr>
                <w:sz w:val="22"/>
              </w:rPr>
              <w:t>ценности,</w:t>
            </w:r>
            <w:r>
              <w:rPr>
                <w:spacing w:val="31"/>
                <w:sz w:val="22"/>
              </w:rPr>
              <w:t xml:space="preserve"> </w:t>
            </w:r>
            <w:r>
              <w:rPr>
                <w:sz w:val="22"/>
              </w:rPr>
              <w:t>в</w:t>
            </w:r>
            <w:r>
              <w:rPr>
                <w:spacing w:val="31"/>
                <w:sz w:val="22"/>
              </w:rPr>
              <w:t xml:space="preserve"> </w:t>
            </w:r>
            <w:r>
              <w:rPr>
                <w:sz w:val="22"/>
              </w:rPr>
              <w:t>том</w:t>
            </w:r>
            <w:r>
              <w:rPr>
                <w:spacing w:val="31"/>
                <w:sz w:val="22"/>
              </w:rPr>
              <w:t xml:space="preserve"> </w:t>
            </w:r>
            <w:r>
              <w:rPr>
                <w:sz w:val="22"/>
              </w:rPr>
              <w:t>числе</w:t>
            </w:r>
            <w:r>
              <w:rPr>
                <w:spacing w:val="30"/>
                <w:sz w:val="22"/>
              </w:rPr>
              <w:t xml:space="preserve"> </w:t>
            </w:r>
            <w:r>
              <w:rPr>
                <w:sz w:val="22"/>
              </w:rPr>
              <w:t>ценности человеческой</w:t>
            </w:r>
            <w:r>
              <w:rPr>
                <w:spacing w:val="73"/>
                <w:sz w:val="22"/>
              </w:rPr>
              <w:t xml:space="preserve"> </w:t>
            </w:r>
            <w:r>
              <w:rPr>
                <w:sz w:val="22"/>
              </w:rPr>
              <w:t>жизни,</w:t>
            </w:r>
            <w:r>
              <w:rPr>
                <w:spacing w:val="76"/>
                <w:sz w:val="22"/>
              </w:rPr>
              <w:t xml:space="preserve"> </w:t>
            </w:r>
            <w:r>
              <w:rPr>
                <w:sz w:val="22"/>
              </w:rPr>
              <w:t>патриотизма</w:t>
            </w:r>
            <w:r>
              <w:rPr>
                <w:spacing w:val="74"/>
                <w:sz w:val="22"/>
              </w:rPr>
              <w:t xml:space="preserve"> </w:t>
            </w:r>
            <w:r>
              <w:rPr>
                <w:sz w:val="22"/>
              </w:rPr>
              <w:t>и</w:t>
            </w:r>
            <w:r>
              <w:rPr>
                <w:spacing w:val="74"/>
                <w:sz w:val="22"/>
              </w:rPr>
              <w:t xml:space="preserve"> </w:t>
            </w:r>
            <w:r>
              <w:rPr>
                <w:sz w:val="22"/>
              </w:rPr>
              <w:t>служения</w:t>
            </w:r>
            <w:r>
              <w:rPr>
                <w:spacing w:val="74"/>
                <w:sz w:val="22"/>
              </w:rPr>
              <w:t xml:space="preserve"> </w:t>
            </w:r>
            <w:r>
              <w:rPr>
                <w:sz w:val="22"/>
              </w:rPr>
              <w:t>Отечеству,</w:t>
            </w:r>
            <w:r>
              <w:rPr>
                <w:spacing w:val="74"/>
                <w:sz w:val="22"/>
              </w:rPr>
              <w:t xml:space="preserve"> </w:t>
            </w:r>
            <w:r>
              <w:rPr>
                <w:sz w:val="22"/>
              </w:rPr>
              <w:t>семьи,</w:t>
            </w:r>
            <w:r>
              <w:rPr>
                <w:spacing w:val="73"/>
                <w:sz w:val="22"/>
              </w:rPr>
              <w:t xml:space="preserve"> </w:t>
            </w:r>
            <w:r>
              <w:rPr>
                <w:spacing w:val="-2"/>
                <w:sz w:val="22"/>
              </w:rPr>
              <w:t>созидательного</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"Экономическая жизнь общества"</w:t>
            </w:r>
          </w:p>
        </w:tc>
      </w:tr>
      <w:tr>
        <w:trPr>
          <w:trHeight w:val="414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w:t>
            </w:r>
            <w:r>
              <w:rPr>
                <w:spacing w:val="-3"/>
                <w:sz w:val="22"/>
              </w:rPr>
              <w:t xml:space="preserve"> </w:t>
            </w:r>
            <w:r>
              <w:rPr>
                <w:sz w:val="22"/>
              </w:rPr>
              <w:t>Российской</w:t>
            </w:r>
            <w:r>
              <w:rPr>
                <w:spacing w:val="-3"/>
                <w:sz w:val="22"/>
              </w:rPr>
              <w:t xml:space="preserve"> </w:t>
            </w:r>
            <w:r>
              <w:rPr>
                <w:sz w:val="22"/>
              </w:rPr>
              <w:t>Федерации,</w:t>
            </w:r>
            <w:r>
              <w:rPr>
                <w:spacing w:val="-2"/>
                <w:sz w:val="22"/>
              </w:rPr>
              <w:t xml:space="preserve"> </w:t>
            </w:r>
            <w:r>
              <w:rPr>
                <w:sz w:val="22"/>
              </w:rPr>
              <w:t>при</w:t>
            </w:r>
            <w:r>
              <w:rPr>
                <w:spacing w:val="-2"/>
                <w:sz w:val="22"/>
              </w:rPr>
              <w:t xml:space="preserve"> </w:t>
            </w:r>
            <w:r>
              <w:rPr>
                <w:sz w:val="22"/>
              </w:rPr>
              <w:t>изложении</w:t>
            </w:r>
            <w:r>
              <w:rPr>
                <w:spacing w:val="-3"/>
                <w:sz w:val="22"/>
              </w:rPr>
              <w:t xml:space="preserve"> </w:t>
            </w:r>
            <w:r>
              <w:rPr>
                <w:sz w:val="22"/>
              </w:rPr>
              <w:t>собственных</w:t>
            </w:r>
            <w:r>
              <w:rPr>
                <w:spacing w:val="-2"/>
                <w:sz w:val="22"/>
              </w:rPr>
              <w:t xml:space="preserve"> </w:t>
            </w:r>
            <w:r>
              <w:rPr>
                <w:sz w:val="22"/>
              </w:rPr>
              <w:t>суждений</w:t>
            </w:r>
            <w:r>
              <w:rPr>
                <w:spacing w:val="-4"/>
                <w:sz w:val="22"/>
              </w:rPr>
              <w:t xml:space="preserve"> </w:t>
            </w:r>
            <w:r>
              <w:rPr>
                <w:sz w:val="22"/>
              </w:rPr>
              <w:t>и</w:t>
            </w:r>
            <w:r>
              <w:rPr>
                <w:spacing w:val="-2"/>
                <w:sz w:val="22"/>
              </w:rPr>
              <w:t xml:space="preserve"> </w:t>
            </w:r>
            <w:r>
              <w:rPr>
                <w:sz w:val="22"/>
              </w:rPr>
              <w:t xml:space="preserve">построении устных и письменных высказываний, включая понятия: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w:t>
            </w:r>
            <w:r>
              <w:rPr>
                <w:spacing w:val="-2"/>
                <w:sz w:val="22"/>
              </w:rPr>
              <w:t>труда;</w:t>
            </w:r>
          </w:p>
          <w:p>
            <w:pPr>
              <w:pStyle w:val="TableParagraph"/>
              <w:spacing w:lineRule="auto" w:line="218"/>
              <w:ind w:start="61" w:end="55"/>
              <w:jc w:val="both"/>
              <w:rPr>
                <w:sz w:val="22"/>
              </w:rPr>
            </w:pPr>
            <w:r>
              <w:rPr>
                <w:sz w:val="22"/>
              </w:rPr>
              <w:t xml:space="preserve">определять различные смыслы многозначных понятий, в том числе: экономика, </w:t>
            </w:r>
            <w:r>
              <w:rPr>
                <w:spacing w:val="-2"/>
                <w:sz w:val="22"/>
              </w:rPr>
              <w:t>собственность;</w:t>
            </w:r>
          </w:p>
          <w:p>
            <w:pPr>
              <w:pStyle w:val="TableParagraph"/>
              <w:spacing w:lineRule="auto" w:line="218"/>
              <w:ind w:start="61" w:end="54"/>
              <w:jc w:val="both"/>
              <w:rPr>
                <w:sz w:val="22"/>
              </w:rPr>
            </w:pPr>
            <w:r>
              <w:rPr>
                <w:sz w:val="22"/>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p>
        </w:tc>
      </w:tr>
      <w:tr>
        <w:trPr>
          <w:trHeight w:val="266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Уметь устанавливать, выявлять, объяснять и конкретизировать примерами причинно- следственные, функциональные, иерархические и другие связи экономической деятельности и проблем устойчивого развития, макроэкономических показателей и качества жизни, спроса и предложения;</w:t>
            </w:r>
          </w:p>
          <w:p>
            <w:pPr>
              <w:pStyle w:val="TableParagraph"/>
              <w:spacing w:lineRule="auto" w:line="218"/>
              <w:ind w:start="61" w:end="54"/>
              <w:jc w:val="both"/>
              <w:rPr>
                <w:sz w:val="22"/>
              </w:rPr>
            </w:pPr>
            <w:r>
              <w:rPr>
                <w:sz w:val="22"/>
              </w:rPr>
              <w:t>характеризовать причины и последствия преобразований в экономической сфере жизни российского общества, инфляции, безработицы; экономические функции государства, Центрального банка Российской Федерации, налоговой системы Российской Федерации, предпринимательства;</w:t>
            </w:r>
          </w:p>
          <w:p>
            <w:pPr>
              <w:pStyle w:val="TableParagraph"/>
              <w:spacing w:lineRule="auto" w:line="218"/>
              <w:ind w:start="61" w:end="56"/>
              <w:jc w:val="both"/>
              <w:rPr>
                <w:sz w:val="22"/>
              </w:rPr>
            </w:pPr>
            <w:r>
              <w:rPr>
                <w:sz w:val="22"/>
              </w:rPr>
              <w:t>отражать связи социальных объектов и явлений с помощью различных знаковых систем, в том числе в таблицах, схемах, диаграммах, графиках</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 исторический метод</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Применять знания, полученные при изучении раздела "Экономическая жизнь общества", для анализа социальной информации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2"/>
              <w:jc w:val="both"/>
              <w:rPr>
                <w:sz w:val="22"/>
              </w:rPr>
            </w:pPr>
            <w:r>
              <w:rPr>
                <w:sz w:val="22"/>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w:t>
            </w:r>
            <w:r>
              <w:rPr>
                <w:spacing w:val="40"/>
                <w:sz w:val="22"/>
              </w:rPr>
              <w:t xml:space="preserve"> </w:t>
            </w:r>
            <w:r>
              <w:rPr>
                <w:sz w:val="22"/>
              </w:rPr>
              <w:t>мнения при изучении раздела "Экономическая жизнь общества"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Осуществлять</w:t>
            </w:r>
            <w:r>
              <w:rPr>
                <w:spacing w:val="-8"/>
                <w:sz w:val="22"/>
              </w:rPr>
              <w:t xml:space="preserve"> </w:t>
            </w:r>
            <w:r>
              <w:rPr>
                <w:sz w:val="22"/>
              </w:rPr>
              <w:t>учебно-исследовательскую</w:t>
            </w:r>
            <w:r>
              <w:rPr>
                <w:spacing w:val="-8"/>
                <w:sz w:val="22"/>
              </w:rPr>
              <w:t xml:space="preserve"> </w:t>
            </w:r>
            <w:r>
              <w:rPr>
                <w:sz w:val="22"/>
              </w:rPr>
              <w:t>и</w:t>
            </w:r>
            <w:r>
              <w:rPr>
                <w:spacing w:val="-7"/>
                <w:sz w:val="22"/>
              </w:rPr>
              <w:t xml:space="preserve"> </w:t>
            </w:r>
            <w:r>
              <w:rPr>
                <w:sz w:val="22"/>
              </w:rPr>
              <w:t>проектную</w:t>
            </w:r>
            <w:r>
              <w:rPr>
                <w:spacing w:val="-8"/>
                <w:sz w:val="22"/>
              </w:rPr>
              <w:t xml:space="preserve"> </w:t>
            </w:r>
            <w:r>
              <w:rPr>
                <w:sz w:val="22"/>
              </w:rPr>
              <w:t>деятельность</w:t>
            </w:r>
            <w:r>
              <w:rPr>
                <w:spacing w:val="-8"/>
                <w:sz w:val="22"/>
              </w:rPr>
              <w:t xml:space="preserve"> </w:t>
            </w:r>
            <w:r>
              <w:rPr>
                <w:sz w:val="22"/>
              </w:rPr>
              <w:t>с</w:t>
            </w:r>
            <w:r>
              <w:rPr>
                <w:spacing w:val="-7"/>
                <w:sz w:val="22"/>
              </w:rPr>
              <w:t xml:space="preserve"> </w:t>
            </w:r>
            <w:r>
              <w:rPr>
                <w:sz w:val="22"/>
              </w:rPr>
              <w:t>использованием полученных знаний об экономической жизни общества, представлять ее результаты в виде завершенных проектов, презентаций, творческих работ социальной и междисциплинарной направленности;</w:t>
            </w:r>
          </w:p>
          <w:p>
            <w:pPr>
              <w:pStyle w:val="TableParagraph"/>
              <w:spacing w:lineRule="exact" w:line="250"/>
              <w:ind w:start="61"/>
              <w:jc w:val="both"/>
              <w:rPr>
                <w:sz w:val="22"/>
              </w:rPr>
            </w:pPr>
            <w:r>
              <w:rPr>
                <w:sz w:val="22"/>
              </w:rPr>
              <w:t>подготавливать</w:t>
            </w:r>
            <w:r>
              <w:rPr>
                <w:spacing w:val="74"/>
                <w:sz w:val="22"/>
              </w:rPr>
              <w:t xml:space="preserve"> </w:t>
            </w:r>
            <w:r>
              <w:rPr>
                <w:sz w:val="22"/>
              </w:rPr>
              <w:t>устные</w:t>
            </w:r>
            <w:r>
              <w:rPr>
                <w:spacing w:val="75"/>
                <w:sz w:val="22"/>
              </w:rPr>
              <w:t xml:space="preserve"> </w:t>
            </w:r>
            <w:r>
              <w:rPr>
                <w:sz w:val="22"/>
              </w:rPr>
              <w:t>выступления</w:t>
            </w:r>
            <w:r>
              <w:rPr>
                <w:spacing w:val="75"/>
                <w:sz w:val="22"/>
              </w:rPr>
              <w:t xml:space="preserve"> </w:t>
            </w:r>
            <w:r>
              <w:rPr>
                <w:sz w:val="22"/>
              </w:rPr>
              <w:t>и</w:t>
            </w:r>
            <w:r>
              <w:rPr>
                <w:spacing w:val="74"/>
                <w:sz w:val="22"/>
              </w:rPr>
              <w:t xml:space="preserve"> </w:t>
            </w:r>
            <w:r>
              <w:rPr>
                <w:sz w:val="22"/>
              </w:rPr>
              <w:t>письменные</w:t>
            </w:r>
            <w:r>
              <w:rPr>
                <w:spacing w:val="74"/>
                <w:sz w:val="22"/>
              </w:rPr>
              <w:t xml:space="preserve"> </w:t>
            </w:r>
            <w:r>
              <w:rPr>
                <w:sz w:val="22"/>
              </w:rPr>
              <w:t>работы</w:t>
            </w:r>
            <w:r>
              <w:rPr>
                <w:spacing w:val="75"/>
                <w:sz w:val="22"/>
              </w:rPr>
              <w:t xml:space="preserve"> </w:t>
            </w:r>
            <w:r>
              <w:rPr>
                <w:sz w:val="22"/>
              </w:rPr>
              <w:t>(развернутые</w:t>
            </w:r>
            <w:r>
              <w:rPr>
                <w:spacing w:val="74"/>
                <w:sz w:val="22"/>
              </w:rPr>
              <w:t xml:space="preserve"> </w:t>
            </w:r>
            <w:r>
              <w:rPr>
                <w:spacing w:val="-2"/>
                <w:sz w:val="22"/>
              </w:rPr>
              <w:t>ответы,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сочинения)</w:t>
            </w:r>
            <w:r>
              <w:rPr>
                <w:spacing w:val="27"/>
                <w:sz w:val="22"/>
              </w:rPr>
              <w:t xml:space="preserve"> </w:t>
            </w:r>
            <w:r>
              <w:rPr>
                <w:sz w:val="22"/>
              </w:rPr>
              <w:t>по</w:t>
            </w:r>
            <w:r>
              <w:rPr>
                <w:spacing w:val="25"/>
                <w:sz w:val="22"/>
              </w:rPr>
              <w:t xml:space="preserve"> </w:t>
            </w:r>
            <w:r>
              <w:rPr>
                <w:sz w:val="22"/>
              </w:rPr>
              <w:t>изученным</w:t>
            </w:r>
            <w:r>
              <w:rPr>
                <w:spacing w:val="26"/>
                <w:sz w:val="22"/>
              </w:rPr>
              <w:t xml:space="preserve"> </w:t>
            </w:r>
            <w:r>
              <w:rPr>
                <w:sz w:val="22"/>
              </w:rPr>
              <w:t>темам,</w:t>
            </w:r>
            <w:r>
              <w:rPr>
                <w:spacing w:val="27"/>
                <w:sz w:val="22"/>
              </w:rPr>
              <w:t xml:space="preserve"> </w:t>
            </w:r>
            <w:r>
              <w:rPr>
                <w:sz w:val="22"/>
              </w:rPr>
              <w:t>составлять</w:t>
            </w:r>
            <w:r>
              <w:rPr>
                <w:spacing w:val="26"/>
                <w:sz w:val="22"/>
              </w:rPr>
              <w:t xml:space="preserve"> </w:t>
            </w:r>
            <w:r>
              <w:rPr>
                <w:sz w:val="22"/>
              </w:rPr>
              <w:t>сложный</w:t>
            </w:r>
            <w:r>
              <w:rPr>
                <w:spacing w:val="27"/>
                <w:sz w:val="22"/>
              </w:rPr>
              <w:t xml:space="preserve"> </w:t>
            </w:r>
            <w:r>
              <w:rPr>
                <w:sz w:val="22"/>
              </w:rPr>
              <w:t>и</w:t>
            </w:r>
            <w:r>
              <w:rPr>
                <w:spacing w:val="25"/>
                <w:sz w:val="22"/>
              </w:rPr>
              <w:t xml:space="preserve"> </w:t>
            </w:r>
            <w:r>
              <w:rPr>
                <w:sz w:val="22"/>
              </w:rPr>
              <w:t>тезисный</w:t>
            </w:r>
            <w:r>
              <w:rPr>
                <w:spacing w:val="27"/>
                <w:sz w:val="22"/>
              </w:rPr>
              <w:t xml:space="preserve"> </w:t>
            </w:r>
            <w:r>
              <w:rPr>
                <w:sz w:val="22"/>
              </w:rPr>
              <w:t>план</w:t>
            </w:r>
            <w:r>
              <w:rPr>
                <w:spacing w:val="27"/>
                <w:sz w:val="22"/>
              </w:rPr>
              <w:t xml:space="preserve"> </w:t>
            </w:r>
            <w:r>
              <w:rPr>
                <w:sz w:val="22"/>
              </w:rPr>
              <w:t>развернутых ответов; анализировать неадаптированные тексты</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 коммуникационных технологий в решении различных задач при изучении раздела "Экономическая жизнь общества"</w:t>
            </w:r>
          </w:p>
        </w:tc>
      </w:tr>
      <w:tr>
        <w:trPr>
          <w:trHeight w:val="266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Формулировать, основываясь на социальных ценностях и приобретенных знаниях об экономической жизни общества, собственные суждения и аргументы по проблемам роли государства в экономике, путей достижения экономического роста, взаимосвязи экономической свободы и социальной ответственности;</w:t>
            </w:r>
          </w:p>
          <w:p>
            <w:pPr>
              <w:pStyle w:val="TableParagraph"/>
              <w:spacing w:lineRule="auto" w:line="218" w:before="5" w:after="0"/>
              <w:ind w:start="61" w:end="51"/>
              <w:jc w:val="both"/>
              <w:rPr>
                <w:sz w:val="22"/>
              </w:rPr>
            </w:pPr>
            <w:r>
              <w:rPr>
                <w:sz w:val="22"/>
              </w:rPr>
              <w:t>конкретизировать теоретические положения, в том числе об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Оценивать социальную информацию по проблемам экономической жизни общества,</w:t>
            </w:r>
            <w:r>
              <w:rPr>
                <w:spacing w:val="40"/>
                <w:sz w:val="22"/>
              </w:rPr>
              <w:t xml:space="preserve"> </w:t>
            </w:r>
            <w:r>
              <w:rPr>
                <w:sz w:val="22"/>
              </w:rPr>
              <w:t>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w:t>
            </w:r>
            <w:r>
              <w:rPr>
                <w:spacing w:val="-3"/>
                <w:sz w:val="22"/>
              </w:rPr>
              <w:t xml:space="preserve"> </w:t>
            </w:r>
            <w:r>
              <w:rPr>
                <w:sz w:val="22"/>
              </w:rPr>
              <w:t>в</w:t>
            </w:r>
            <w:r>
              <w:rPr>
                <w:spacing w:val="-2"/>
                <w:sz w:val="22"/>
              </w:rPr>
              <w:t xml:space="preserve"> </w:t>
            </w:r>
            <w:r>
              <w:rPr>
                <w:sz w:val="22"/>
              </w:rPr>
              <w:t>источниках</w:t>
            </w:r>
            <w:r>
              <w:rPr>
                <w:spacing w:val="-3"/>
                <w:sz w:val="22"/>
              </w:rPr>
              <w:t xml:space="preserve"> </w:t>
            </w:r>
            <w:r>
              <w:rPr>
                <w:sz w:val="22"/>
              </w:rPr>
              <w:t>информации;</w:t>
            </w:r>
            <w:r>
              <w:rPr>
                <w:spacing w:val="-3"/>
                <w:sz w:val="22"/>
              </w:rPr>
              <w:t xml:space="preserve"> </w:t>
            </w:r>
            <w:r>
              <w:rPr>
                <w:sz w:val="22"/>
              </w:rPr>
              <w:t>давать</w:t>
            </w:r>
            <w:r>
              <w:rPr>
                <w:spacing w:val="-1"/>
                <w:sz w:val="22"/>
              </w:rPr>
              <w:t xml:space="preserve"> </w:t>
            </w:r>
            <w:r>
              <w:rPr>
                <w:sz w:val="22"/>
              </w:rPr>
              <w:t>оценку</w:t>
            </w:r>
            <w:r>
              <w:rPr>
                <w:spacing w:val="-3"/>
                <w:sz w:val="22"/>
              </w:rPr>
              <w:t xml:space="preserve"> </w:t>
            </w:r>
            <w:r>
              <w:rPr>
                <w:sz w:val="22"/>
              </w:rPr>
              <w:t>действиям</w:t>
            </w:r>
            <w:r>
              <w:rPr>
                <w:spacing w:val="-2"/>
                <w:sz w:val="22"/>
              </w:rPr>
              <w:t xml:space="preserve"> </w:t>
            </w:r>
            <w:r>
              <w:rPr>
                <w:sz w:val="22"/>
              </w:rPr>
              <w:t>людей</w:t>
            </w:r>
            <w:r>
              <w:rPr>
                <w:spacing w:val="-3"/>
                <w:sz w:val="22"/>
              </w:rPr>
              <w:t xml:space="preserve"> </w:t>
            </w:r>
            <w:r>
              <w:rPr>
                <w:sz w:val="22"/>
              </w:rPr>
              <w:t>в</w:t>
            </w:r>
            <w:r>
              <w:rPr>
                <w:spacing w:val="-2"/>
                <w:sz w:val="22"/>
              </w:rPr>
              <w:t xml:space="preserve"> </w:t>
            </w:r>
            <w:r>
              <w:rPr>
                <w:sz w:val="22"/>
              </w:rPr>
              <w:t>типичных (модельных) ситуациях с точки зрения социальных норм</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bl>
    <w:p>
      <w:pPr>
        <w:pStyle w:val="BodyText"/>
        <w:spacing w:before="24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6"/>
                <w:sz w:val="22"/>
              </w:rPr>
              <w:t xml:space="preserve"> </w:t>
            </w:r>
            <w:r>
              <w:rPr>
                <w:sz w:val="22"/>
              </w:rPr>
              <w:t>в</w:t>
            </w:r>
            <w:r>
              <w:rPr>
                <w:spacing w:val="-5"/>
                <w:sz w:val="22"/>
              </w:rPr>
              <w:t xml:space="preserve"> </w:t>
            </w:r>
            <w:r>
              <w:rPr>
                <w:spacing w:val="-2"/>
                <w:sz w:val="22"/>
              </w:rPr>
              <w:t>обществе</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Общество</w:t>
            </w:r>
            <w:r>
              <w:rPr>
                <w:spacing w:val="80"/>
                <w:w w:val="150"/>
                <w:sz w:val="22"/>
              </w:rPr>
              <w:t xml:space="preserve"> </w:t>
            </w:r>
            <w:r>
              <w:rPr>
                <w:sz w:val="22"/>
              </w:rPr>
              <w:t>как</w:t>
            </w:r>
            <w:r>
              <w:rPr>
                <w:spacing w:val="80"/>
                <w:w w:val="150"/>
                <w:sz w:val="22"/>
              </w:rPr>
              <w:t xml:space="preserve"> </w:t>
            </w:r>
            <w:r>
              <w:rPr>
                <w:sz w:val="22"/>
              </w:rPr>
              <w:t>система.</w:t>
            </w:r>
            <w:r>
              <w:rPr>
                <w:spacing w:val="80"/>
                <w:w w:val="150"/>
                <w:sz w:val="22"/>
              </w:rPr>
              <w:t xml:space="preserve"> </w:t>
            </w:r>
            <w:r>
              <w:rPr>
                <w:sz w:val="22"/>
              </w:rPr>
              <w:t>Общественные</w:t>
            </w:r>
            <w:r>
              <w:rPr>
                <w:spacing w:val="80"/>
                <w:w w:val="150"/>
                <w:sz w:val="22"/>
              </w:rPr>
              <w:t xml:space="preserve"> </w:t>
            </w:r>
            <w:r>
              <w:rPr>
                <w:sz w:val="22"/>
              </w:rPr>
              <w:t>отношения.</w:t>
            </w:r>
            <w:r>
              <w:rPr>
                <w:spacing w:val="80"/>
                <w:w w:val="150"/>
                <w:sz w:val="22"/>
              </w:rPr>
              <w:t xml:space="preserve"> </w:t>
            </w:r>
            <w:r>
              <w:rPr>
                <w:sz w:val="22"/>
              </w:rPr>
              <w:t>Связи</w:t>
            </w:r>
            <w:r>
              <w:rPr>
                <w:spacing w:val="80"/>
                <w:w w:val="150"/>
                <w:sz w:val="22"/>
              </w:rPr>
              <w:t xml:space="preserve"> </w:t>
            </w:r>
            <w:r>
              <w:rPr>
                <w:sz w:val="22"/>
              </w:rPr>
              <w:t>между</w:t>
            </w:r>
            <w:r>
              <w:rPr>
                <w:spacing w:val="80"/>
                <w:w w:val="150"/>
                <w:sz w:val="22"/>
              </w:rPr>
              <w:t xml:space="preserve"> </w:t>
            </w:r>
            <w:r>
              <w:rPr>
                <w:sz w:val="22"/>
              </w:rPr>
              <w:t>подсистемами</w:t>
            </w:r>
            <w:r>
              <w:rPr>
                <w:spacing w:val="80"/>
                <w:w w:val="150"/>
                <w:sz w:val="22"/>
              </w:rPr>
              <w:t xml:space="preserve"> </w:t>
            </w:r>
            <w:r>
              <w:rPr>
                <w:sz w:val="22"/>
              </w:rPr>
              <w:t>и</w:t>
            </w:r>
            <w:r>
              <w:rPr>
                <w:spacing w:val="80"/>
                <w:sz w:val="22"/>
              </w:rPr>
              <w:t xml:space="preserve"> </w:t>
            </w:r>
            <w:r>
              <w:rPr>
                <w:sz w:val="22"/>
              </w:rPr>
              <w:t>элементами общества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Общественные</w:t>
            </w:r>
            <w:r>
              <w:rPr>
                <w:spacing w:val="40"/>
                <w:sz w:val="22"/>
              </w:rPr>
              <w:t xml:space="preserve"> </w:t>
            </w:r>
            <w:r>
              <w:rPr>
                <w:sz w:val="22"/>
              </w:rPr>
              <w:t>потребности</w:t>
            </w:r>
            <w:r>
              <w:rPr>
                <w:spacing w:val="40"/>
                <w:sz w:val="22"/>
              </w:rPr>
              <w:t xml:space="preserve"> </w:t>
            </w:r>
            <w:r>
              <w:rPr>
                <w:sz w:val="22"/>
              </w:rPr>
              <w:t>и</w:t>
            </w:r>
            <w:r>
              <w:rPr>
                <w:spacing w:val="40"/>
                <w:sz w:val="22"/>
              </w:rPr>
              <w:t xml:space="preserve"> </w:t>
            </w:r>
            <w:r>
              <w:rPr>
                <w:sz w:val="22"/>
              </w:rPr>
              <w:t>социальные</w:t>
            </w:r>
            <w:r>
              <w:rPr>
                <w:spacing w:val="40"/>
                <w:sz w:val="22"/>
              </w:rPr>
              <w:t xml:space="preserve"> </w:t>
            </w:r>
            <w:r>
              <w:rPr>
                <w:sz w:val="22"/>
              </w:rPr>
              <w:t>институты.</w:t>
            </w:r>
            <w:r>
              <w:rPr>
                <w:spacing w:val="40"/>
                <w:sz w:val="22"/>
              </w:rPr>
              <w:t xml:space="preserve"> </w:t>
            </w:r>
            <w:r>
              <w:rPr>
                <w:sz w:val="22"/>
              </w:rPr>
              <w:t>Признаки</w:t>
            </w:r>
            <w:r>
              <w:rPr>
                <w:spacing w:val="40"/>
                <w:sz w:val="22"/>
              </w:rPr>
              <w:t xml:space="preserve"> </w:t>
            </w:r>
            <w:r>
              <w:rPr>
                <w:sz w:val="22"/>
              </w:rPr>
              <w:t>и</w:t>
            </w:r>
            <w:r>
              <w:rPr>
                <w:spacing w:val="40"/>
                <w:sz w:val="22"/>
              </w:rPr>
              <w:t xml:space="preserve"> </w:t>
            </w:r>
            <w:r>
              <w:rPr>
                <w:sz w:val="22"/>
              </w:rPr>
              <w:t>функции</w:t>
            </w:r>
            <w:r>
              <w:rPr>
                <w:spacing w:val="40"/>
                <w:sz w:val="22"/>
              </w:rPr>
              <w:t xml:space="preserve"> </w:t>
            </w:r>
            <w:r>
              <w:rPr>
                <w:sz w:val="22"/>
              </w:rPr>
              <w:t xml:space="preserve">социальных </w:t>
            </w:r>
            <w:r>
              <w:rPr>
                <w:spacing w:val="-2"/>
                <w:sz w:val="22"/>
              </w:rPr>
              <w:t>институтов</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Типы</w:t>
            </w:r>
            <w:r>
              <w:rPr>
                <w:spacing w:val="25"/>
                <w:sz w:val="22"/>
              </w:rPr>
              <w:t xml:space="preserve"> </w:t>
            </w:r>
            <w:r>
              <w:rPr>
                <w:sz w:val="22"/>
              </w:rPr>
              <w:t>обществ.</w:t>
            </w:r>
            <w:r>
              <w:rPr>
                <w:spacing w:val="25"/>
                <w:sz w:val="22"/>
              </w:rPr>
              <w:t xml:space="preserve"> </w:t>
            </w:r>
            <w:r>
              <w:rPr>
                <w:sz w:val="22"/>
              </w:rPr>
              <w:t>Постиндустриальное</w:t>
            </w:r>
            <w:r>
              <w:rPr>
                <w:spacing w:val="27"/>
                <w:sz w:val="22"/>
              </w:rPr>
              <w:t xml:space="preserve"> </w:t>
            </w:r>
            <w:r>
              <w:rPr>
                <w:sz w:val="22"/>
              </w:rPr>
              <w:t>(информационное)</w:t>
            </w:r>
            <w:r>
              <w:rPr>
                <w:spacing w:val="24"/>
                <w:sz w:val="22"/>
              </w:rPr>
              <w:t xml:space="preserve"> </w:t>
            </w:r>
            <w:r>
              <w:rPr>
                <w:sz w:val="22"/>
              </w:rPr>
              <w:t>общество</w:t>
            </w:r>
            <w:r>
              <w:rPr>
                <w:spacing w:val="25"/>
                <w:sz w:val="22"/>
              </w:rPr>
              <w:t xml:space="preserve"> </w:t>
            </w:r>
            <w:r>
              <w:rPr>
                <w:sz w:val="22"/>
              </w:rPr>
              <w:t>и</w:t>
            </w:r>
            <w:r>
              <w:rPr>
                <w:spacing w:val="24"/>
                <w:sz w:val="22"/>
              </w:rPr>
              <w:t xml:space="preserve"> </w:t>
            </w:r>
            <w:r>
              <w:rPr>
                <w:sz w:val="22"/>
              </w:rPr>
              <w:t>его</w:t>
            </w:r>
            <w:r>
              <w:rPr>
                <w:spacing w:val="25"/>
                <w:sz w:val="22"/>
              </w:rPr>
              <w:t xml:space="preserve"> </w:t>
            </w:r>
            <w:r>
              <w:rPr>
                <w:sz w:val="22"/>
              </w:rPr>
              <w:t>особенности.</w:t>
            </w:r>
            <w:r>
              <w:rPr>
                <w:spacing w:val="26"/>
                <w:sz w:val="22"/>
              </w:rPr>
              <w:t xml:space="preserve"> </w:t>
            </w:r>
            <w:r>
              <w:rPr>
                <w:sz w:val="22"/>
              </w:rPr>
              <w:t>Роль массовой коммуникации в современном обществе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Многообразие</w:t>
            </w:r>
            <w:r>
              <w:rPr>
                <w:spacing w:val="27"/>
                <w:sz w:val="22"/>
              </w:rPr>
              <w:t xml:space="preserve"> </w:t>
            </w:r>
            <w:r>
              <w:rPr>
                <w:sz w:val="22"/>
              </w:rPr>
              <w:t>путей</w:t>
            </w:r>
            <w:r>
              <w:rPr>
                <w:spacing w:val="28"/>
                <w:sz w:val="22"/>
              </w:rPr>
              <w:t xml:space="preserve"> </w:t>
            </w:r>
            <w:r>
              <w:rPr>
                <w:sz w:val="22"/>
              </w:rPr>
              <w:t>и</w:t>
            </w:r>
            <w:r>
              <w:rPr>
                <w:spacing w:val="28"/>
                <w:sz w:val="22"/>
              </w:rPr>
              <w:t xml:space="preserve"> </w:t>
            </w:r>
            <w:r>
              <w:rPr>
                <w:sz w:val="22"/>
              </w:rPr>
              <w:t>форм</w:t>
            </w:r>
            <w:r>
              <w:rPr>
                <w:spacing w:val="28"/>
                <w:sz w:val="22"/>
              </w:rPr>
              <w:t xml:space="preserve"> </w:t>
            </w:r>
            <w:r>
              <w:rPr>
                <w:sz w:val="22"/>
              </w:rPr>
              <w:t>общественного</w:t>
            </w:r>
            <w:r>
              <w:rPr>
                <w:spacing w:val="28"/>
                <w:sz w:val="22"/>
              </w:rPr>
              <w:t xml:space="preserve"> </w:t>
            </w:r>
            <w:r>
              <w:rPr>
                <w:sz w:val="22"/>
              </w:rPr>
              <w:t>развития.</w:t>
            </w:r>
            <w:r>
              <w:rPr>
                <w:spacing w:val="27"/>
                <w:sz w:val="22"/>
              </w:rPr>
              <w:t xml:space="preserve"> </w:t>
            </w:r>
            <w:r>
              <w:rPr>
                <w:sz w:val="22"/>
              </w:rPr>
              <w:t>Эволюция,</w:t>
            </w:r>
            <w:r>
              <w:rPr>
                <w:spacing w:val="28"/>
                <w:sz w:val="22"/>
              </w:rPr>
              <w:t xml:space="preserve"> </w:t>
            </w:r>
            <w:r>
              <w:rPr>
                <w:sz w:val="22"/>
              </w:rPr>
              <w:t>социальная</w:t>
            </w:r>
            <w:r>
              <w:rPr>
                <w:spacing w:val="28"/>
                <w:sz w:val="22"/>
              </w:rPr>
              <w:t xml:space="preserve"> </w:t>
            </w:r>
            <w:r>
              <w:rPr>
                <w:sz w:val="22"/>
              </w:rPr>
              <w:t>революция. Реформа. Общественный прогресс, его критерии. Противоречивый характер прогресса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Глобализация</w:t>
            </w:r>
            <w:r>
              <w:rPr>
                <w:spacing w:val="40"/>
                <w:sz w:val="22"/>
              </w:rPr>
              <w:t xml:space="preserve"> </w:t>
            </w:r>
            <w:r>
              <w:rPr>
                <w:sz w:val="22"/>
              </w:rPr>
              <w:t>и</w:t>
            </w:r>
            <w:r>
              <w:rPr>
                <w:spacing w:val="40"/>
                <w:sz w:val="22"/>
              </w:rPr>
              <w:t xml:space="preserve"> </w:t>
            </w:r>
            <w:r>
              <w:rPr>
                <w:sz w:val="22"/>
              </w:rPr>
              <w:t>ее</w:t>
            </w:r>
            <w:r>
              <w:rPr>
                <w:spacing w:val="40"/>
                <w:sz w:val="22"/>
              </w:rPr>
              <w:t xml:space="preserve"> </w:t>
            </w:r>
            <w:r>
              <w:rPr>
                <w:sz w:val="22"/>
              </w:rPr>
              <w:t>противоречивые</w:t>
            </w:r>
            <w:r>
              <w:rPr>
                <w:spacing w:val="40"/>
                <w:sz w:val="22"/>
              </w:rPr>
              <w:t xml:space="preserve"> </w:t>
            </w:r>
            <w:r>
              <w:rPr>
                <w:sz w:val="22"/>
              </w:rPr>
              <w:t>последствия.</w:t>
            </w:r>
            <w:r>
              <w:rPr>
                <w:spacing w:val="40"/>
                <w:sz w:val="22"/>
              </w:rPr>
              <w:t xml:space="preserve"> </w:t>
            </w:r>
            <w:r>
              <w:rPr>
                <w:sz w:val="22"/>
              </w:rPr>
              <w:t>Российское</w:t>
            </w:r>
            <w:r>
              <w:rPr>
                <w:spacing w:val="40"/>
                <w:sz w:val="22"/>
              </w:rPr>
              <w:t xml:space="preserve"> </w:t>
            </w:r>
            <w:r>
              <w:rPr>
                <w:sz w:val="22"/>
              </w:rPr>
              <w:t>общество</w:t>
            </w:r>
            <w:r>
              <w:rPr>
                <w:spacing w:val="40"/>
                <w:sz w:val="22"/>
              </w:rPr>
              <w:t xml:space="preserve"> </w:t>
            </w:r>
            <w:r>
              <w:rPr>
                <w:sz w:val="22"/>
              </w:rPr>
              <w:t>и</w:t>
            </w:r>
            <w:r>
              <w:rPr>
                <w:spacing w:val="40"/>
                <w:sz w:val="22"/>
              </w:rPr>
              <w:t xml:space="preserve"> </w:t>
            </w:r>
            <w:r>
              <w:rPr>
                <w:sz w:val="22"/>
              </w:rPr>
              <w:t>человек</w:t>
            </w:r>
            <w:r>
              <w:rPr>
                <w:spacing w:val="40"/>
                <w:sz w:val="22"/>
              </w:rPr>
              <w:t xml:space="preserve"> </w:t>
            </w:r>
            <w:r>
              <w:rPr>
                <w:sz w:val="22"/>
              </w:rPr>
              <w:t>перед лицом угроз и вызовов XXI в.</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Общественное</w:t>
            </w:r>
            <w:r>
              <w:rPr>
                <w:spacing w:val="80"/>
                <w:sz w:val="22"/>
              </w:rPr>
              <w:t xml:space="preserve"> </w:t>
            </w:r>
            <w:r>
              <w:rPr>
                <w:sz w:val="22"/>
              </w:rPr>
              <w:t>и</w:t>
            </w:r>
            <w:r>
              <w:rPr>
                <w:spacing w:val="80"/>
                <w:sz w:val="22"/>
              </w:rPr>
              <w:t xml:space="preserve"> </w:t>
            </w:r>
            <w:r>
              <w:rPr>
                <w:sz w:val="22"/>
              </w:rPr>
              <w:t>индивидуальное</w:t>
            </w:r>
            <w:r>
              <w:rPr>
                <w:spacing w:val="80"/>
                <w:sz w:val="22"/>
              </w:rPr>
              <w:t xml:space="preserve"> </w:t>
            </w:r>
            <w:r>
              <w:rPr>
                <w:sz w:val="22"/>
              </w:rPr>
              <w:t>сознание.</w:t>
            </w:r>
            <w:r>
              <w:rPr>
                <w:spacing w:val="80"/>
                <w:sz w:val="22"/>
              </w:rPr>
              <w:t xml:space="preserve"> </w:t>
            </w:r>
            <w:r>
              <w:rPr>
                <w:sz w:val="22"/>
              </w:rPr>
              <w:t>Самосознание</w:t>
            </w:r>
            <w:r>
              <w:rPr>
                <w:spacing w:val="80"/>
                <w:sz w:val="22"/>
              </w:rPr>
              <w:t xml:space="preserve"> </w:t>
            </w:r>
            <w:r>
              <w:rPr>
                <w:sz w:val="22"/>
              </w:rPr>
              <w:t>и</w:t>
            </w:r>
            <w:r>
              <w:rPr>
                <w:spacing w:val="80"/>
                <w:sz w:val="22"/>
              </w:rPr>
              <w:t xml:space="preserve"> </w:t>
            </w:r>
            <w:r>
              <w:rPr>
                <w:sz w:val="22"/>
              </w:rPr>
              <w:t>социальное</w:t>
            </w:r>
            <w:r>
              <w:rPr>
                <w:spacing w:val="80"/>
                <w:sz w:val="22"/>
              </w:rPr>
              <w:t xml:space="preserve"> </w:t>
            </w:r>
            <w:r>
              <w:rPr>
                <w:sz w:val="22"/>
              </w:rPr>
              <w:t>поведение. Мировоззрение, его роль в жизнедеятельности человека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Социализация</w:t>
            </w:r>
            <w:r>
              <w:rPr>
                <w:spacing w:val="-9"/>
                <w:sz w:val="22"/>
              </w:rPr>
              <w:t xml:space="preserve"> </w:t>
            </w:r>
            <w:r>
              <w:rPr>
                <w:sz w:val="22"/>
              </w:rPr>
              <w:t>личности</w:t>
            </w:r>
            <w:r>
              <w:rPr>
                <w:spacing w:val="-7"/>
                <w:sz w:val="22"/>
              </w:rPr>
              <w:t xml:space="preserve"> </w:t>
            </w:r>
            <w:r>
              <w:rPr>
                <w:sz w:val="22"/>
              </w:rPr>
              <w:t>и</w:t>
            </w:r>
            <w:r>
              <w:rPr>
                <w:spacing w:val="-8"/>
                <w:sz w:val="22"/>
              </w:rPr>
              <w:t xml:space="preserve"> </w:t>
            </w:r>
            <w:r>
              <w:rPr>
                <w:sz w:val="22"/>
              </w:rPr>
              <w:t>ее</w:t>
            </w:r>
            <w:r>
              <w:rPr>
                <w:spacing w:val="-8"/>
                <w:sz w:val="22"/>
              </w:rPr>
              <w:t xml:space="preserve"> </w:t>
            </w:r>
            <w:r>
              <w:rPr>
                <w:sz w:val="22"/>
              </w:rPr>
              <w:t>этапы.</w:t>
            </w:r>
            <w:r>
              <w:rPr>
                <w:spacing w:val="-8"/>
                <w:sz w:val="22"/>
              </w:rPr>
              <w:t xml:space="preserve"> </w:t>
            </w:r>
            <w:r>
              <w:rPr>
                <w:sz w:val="22"/>
              </w:rPr>
              <w:t>Агенты</w:t>
            </w:r>
            <w:r>
              <w:rPr>
                <w:spacing w:val="-8"/>
                <w:sz w:val="22"/>
              </w:rPr>
              <w:t xml:space="preserve"> </w:t>
            </w:r>
            <w:r>
              <w:rPr>
                <w:sz w:val="22"/>
              </w:rPr>
              <w:t>(институты)</w:t>
            </w:r>
            <w:r>
              <w:rPr>
                <w:spacing w:val="-9"/>
                <w:sz w:val="22"/>
              </w:rPr>
              <w:t xml:space="preserve"> </w:t>
            </w:r>
            <w:r>
              <w:rPr>
                <w:spacing w:val="-2"/>
                <w:sz w:val="22"/>
              </w:rPr>
              <w:t>социализации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Деятельность</w:t>
            </w:r>
            <w:r>
              <w:rPr>
                <w:spacing w:val="80"/>
                <w:w w:val="150"/>
                <w:sz w:val="22"/>
              </w:rPr>
              <w:t xml:space="preserve"> </w:t>
            </w:r>
            <w:r>
              <w:rPr>
                <w:sz w:val="22"/>
              </w:rPr>
              <w:t>и</w:t>
            </w:r>
            <w:r>
              <w:rPr>
                <w:spacing w:val="80"/>
                <w:w w:val="150"/>
                <w:sz w:val="22"/>
              </w:rPr>
              <w:t xml:space="preserve"> </w:t>
            </w:r>
            <w:r>
              <w:rPr>
                <w:sz w:val="22"/>
              </w:rPr>
              <w:t>ее</w:t>
            </w:r>
            <w:r>
              <w:rPr>
                <w:spacing w:val="80"/>
                <w:w w:val="150"/>
                <w:sz w:val="22"/>
              </w:rPr>
              <w:t xml:space="preserve"> </w:t>
            </w:r>
            <w:r>
              <w:rPr>
                <w:sz w:val="22"/>
              </w:rPr>
              <w:t>структура.</w:t>
            </w:r>
            <w:r>
              <w:rPr>
                <w:spacing w:val="80"/>
                <w:w w:val="150"/>
                <w:sz w:val="22"/>
              </w:rPr>
              <w:t xml:space="preserve"> </w:t>
            </w:r>
            <w:r>
              <w:rPr>
                <w:sz w:val="22"/>
              </w:rPr>
              <w:t>Мотивация</w:t>
            </w:r>
            <w:r>
              <w:rPr>
                <w:spacing w:val="80"/>
                <w:w w:val="150"/>
                <w:sz w:val="22"/>
              </w:rPr>
              <w:t xml:space="preserve"> </w:t>
            </w:r>
            <w:r>
              <w:rPr>
                <w:sz w:val="22"/>
              </w:rPr>
              <w:t>деятельности.</w:t>
            </w:r>
            <w:r>
              <w:rPr>
                <w:spacing w:val="80"/>
                <w:w w:val="150"/>
                <w:sz w:val="22"/>
              </w:rPr>
              <w:t xml:space="preserve"> </w:t>
            </w:r>
            <w:r>
              <w:rPr>
                <w:sz w:val="22"/>
              </w:rPr>
              <w:t>Потребности</w:t>
            </w:r>
            <w:r>
              <w:rPr>
                <w:spacing w:val="80"/>
                <w:w w:val="150"/>
                <w:sz w:val="22"/>
              </w:rPr>
              <w:t xml:space="preserve"> </w:t>
            </w:r>
            <w:r>
              <w:rPr>
                <w:sz w:val="22"/>
              </w:rPr>
              <w:t>и</w:t>
            </w:r>
            <w:r>
              <w:rPr>
                <w:spacing w:val="80"/>
                <w:w w:val="150"/>
                <w:sz w:val="22"/>
              </w:rPr>
              <w:t xml:space="preserve"> </w:t>
            </w:r>
            <w:r>
              <w:rPr>
                <w:sz w:val="22"/>
              </w:rPr>
              <w:t>интересы.</w:t>
            </w:r>
            <w:r>
              <w:rPr>
                <w:spacing w:val="80"/>
                <w:sz w:val="22"/>
              </w:rPr>
              <w:t xml:space="preserve"> </w:t>
            </w:r>
            <w:r>
              <w:rPr>
                <w:sz w:val="22"/>
              </w:rPr>
              <w:t>Многообразие видов деятельности. Свобода и необходимость в деятельности человека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7" w:leader="none"/>
                <w:tab w:val="left" w:pos="2039" w:leader="none"/>
                <w:tab w:val="left" w:pos="3448" w:leader="none"/>
                <w:tab w:val="left" w:pos="3795" w:leader="none"/>
                <w:tab w:val="left" w:pos="5378" w:leader="none"/>
                <w:tab w:val="left" w:pos="6553" w:leader="none"/>
                <w:tab w:val="left" w:pos="7455" w:leader="none"/>
                <w:tab w:val="left" w:pos="7994" w:leader="none"/>
              </w:tabs>
              <w:spacing w:lineRule="auto" w:line="218" w:before="103" w:after="0"/>
              <w:ind w:start="62" w:end="58"/>
              <w:rPr>
                <w:sz w:val="22"/>
              </w:rPr>
            </w:pPr>
            <w:r>
              <w:rPr>
                <w:spacing w:val="-2"/>
                <w:sz w:val="22"/>
              </w:rPr>
              <w:t>Познание</w:t>
            </w:r>
            <w:r>
              <w:rPr>
                <w:sz w:val="22"/>
              </w:rPr>
              <w:tab/>
            </w:r>
            <w:r>
              <w:rPr>
                <w:spacing w:val="-2"/>
                <w:sz w:val="22"/>
              </w:rPr>
              <w:t>мира.</w:t>
            </w:r>
            <w:r>
              <w:rPr>
                <w:sz w:val="22"/>
              </w:rPr>
              <w:tab/>
            </w:r>
            <w:r>
              <w:rPr>
                <w:spacing w:val="-2"/>
                <w:sz w:val="22"/>
              </w:rPr>
              <w:t>Чувственное</w:t>
            </w:r>
            <w:r>
              <w:rPr>
                <w:sz w:val="22"/>
              </w:rPr>
              <w:tab/>
            </w:r>
            <w:r>
              <w:rPr>
                <w:spacing w:val="-10"/>
                <w:sz w:val="22"/>
              </w:rPr>
              <w:t>и</w:t>
            </w:r>
            <w:r>
              <w:rPr>
                <w:sz w:val="22"/>
              </w:rPr>
              <w:tab/>
            </w:r>
            <w:r>
              <w:rPr>
                <w:spacing w:val="-2"/>
                <w:sz w:val="22"/>
              </w:rPr>
              <w:t>рациональное</w:t>
            </w:r>
            <w:r>
              <w:rPr>
                <w:sz w:val="22"/>
              </w:rPr>
              <w:tab/>
            </w:r>
            <w:r>
              <w:rPr>
                <w:spacing w:val="-2"/>
                <w:sz w:val="22"/>
              </w:rPr>
              <w:t>познание.</w:t>
            </w:r>
            <w:r>
              <w:rPr>
                <w:sz w:val="22"/>
              </w:rPr>
              <w:tab/>
            </w:r>
            <w:r>
              <w:rPr>
                <w:spacing w:val="-2"/>
                <w:sz w:val="22"/>
              </w:rPr>
              <w:t>Знание</w:t>
            </w:r>
            <w:r>
              <w:rPr>
                <w:sz w:val="22"/>
              </w:rPr>
              <w:tab/>
            </w:r>
            <w:r>
              <w:rPr>
                <w:spacing w:val="-4"/>
                <w:sz w:val="22"/>
              </w:rPr>
              <w:t>как</w:t>
            </w:r>
            <w:r>
              <w:rPr>
                <w:sz w:val="22"/>
              </w:rPr>
              <w:tab/>
            </w:r>
            <w:r>
              <w:rPr>
                <w:spacing w:val="-2"/>
                <w:sz w:val="22"/>
              </w:rPr>
              <w:t xml:space="preserve">результат </w:t>
            </w:r>
            <w:r>
              <w:rPr>
                <w:sz w:val="22"/>
              </w:rPr>
              <w:t>познавательной деятельности, его виды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Мышление,</w:t>
            </w:r>
            <w:r>
              <w:rPr>
                <w:spacing w:val="-6"/>
                <w:sz w:val="22"/>
              </w:rPr>
              <w:t xml:space="preserve"> </w:t>
            </w:r>
            <w:r>
              <w:rPr>
                <w:sz w:val="22"/>
              </w:rPr>
              <w:t>его</w:t>
            </w:r>
            <w:r>
              <w:rPr>
                <w:spacing w:val="-6"/>
                <w:sz w:val="22"/>
              </w:rPr>
              <w:t xml:space="preserve"> </w:t>
            </w:r>
            <w:r>
              <w:rPr>
                <w:sz w:val="22"/>
              </w:rPr>
              <w:t>формы</w:t>
            </w:r>
            <w:r>
              <w:rPr>
                <w:spacing w:val="-6"/>
                <w:sz w:val="22"/>
              </w:rPr>
              <w:t xml:space="preserve"> </w:t>
            </w:r>
            <w:r>
              <w:rPr>
                <w:sz w:val="22"/>
              </w:rPr>
              <w:t>и</w:t>
            </w:r>
            <w:r>
              <w:rPr>
                <w:spacing w:val="-6"/>
                <w:sz w:val="22"/>
              </w:rPr>
              <w:t xml:space="preserve"> </w:t>
            </w:r>
            <w:r>
              <w:rPr>
                <w:spacing w:val="-2"/>
                <w:sz w:val="22"/>
              </w:rPr>
              <w:t>методы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Понятие</w:t>
            </w:r>
            <w:r>
              <w:rPr>
                <w:spacing w:val="3"/>
                <w:sz w:val="22"/>
              </w:rPr>
              <w:t xml:space="preserve"> </w:t>
            </w:r>
            <w:r>
              <w:rPr>
                <w:spacing w:val="-2"/>
                <w:sz w:val="22"/>
              </w:rPr>
              <w:t>истины,</w:t>
            </w:r>
            <w:r>
              <w:rPr>
                <w:spacing w:val="4"/>
                <w:sz w:val="22"/>
              </w:rPr>
              <w:t xml:space="preserve"> </w:t>
            </w:r>
            <w:r>
              <w:rPr>
                <w:spacing w:val="-2"/>
                <w:sz w:val="22"/>
              </w:rPr>
              <w:t>ее</w:t>
            </w:r>
            <w:r>
              <w:rPr>
                <w:spacing w:val="3"/>
                <w:sz w:val="22"/>
              </w:rPr>
              <w:t xml:space="preserve"> </w:t>
            </w:r>
            <w:r>
              <w:rPr>
                <w:spacing w:val="-2"/>
                <w:sz w:val="22"/>
              </w:rPr>
              <w:t>критерии.</w:t>
            </w:r>
            <w:r>
              <w:rPr>
                <w:spacing w:val="2"/>
                <w:sz w:val="22"/>
              </w:rPr>
              <w:t xml:space="preserve"> </w:t>
            </w:r>
            <w:r>
              <w:rPr>
                <w:spacing w:val="-2"/>
                <w:sz w:val="22"/>
              </w:rPr>
              <w:t>Абсолютная,</w:t>
            </w:r>
            <w:r>
              <w:rPr>
                <w:spacing w:val="4"/>
                <w:sz w:val="22"/>
              </w:rPr>
              <w:t xml:space="preserve"> </w:t>
            </w:r>
            <w:r>
              <w:rPr>
                <w:spacing w:val="-2"/>
                <w:sz w:val="22"/>
              </w:rPr>
              <w:t>относительная</w:t>
            </w:r>
            <w:r>
              <w:rPr>
                <w:spacing w:val="4"/>
                <w:sz w:val="22"/>
              </w:rPr>
              <w:t xml:space="preserve"> </w:t>
            </w:r>
            <w:r>
              <w:rPr>
                <w:spacing w:val="-2"/>
                <w:sz w:val="22"/>
              </w:rPr>
              <w:t>истина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Духовная</w:t>
            </w:r>
            <w:r>
              <w:rPr>
                <w:spacing w:val="3"/>
                <w:sz w:val="22"/>
              </w:rPr>
              <w:t xml:space="preserve"> </w:t>
            </w:r>
            <w:r>
              <w:rPr>
                <w:spacing w:val="-2"/>
                <w:sz w:val="22"/>
              </w:rPr>
              <w:t>культура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60"/>
              <w:rPr>
                <w:sz w:val="22"/>
              </w:rPr>
            </w:pPr>
            <w:r>
              <w:rPr>
                <w:sz w:val="22"/>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Мораль</w:t>
            </w:r>
            <w:r>
              <w:rPr>
                <w:spacing w:val="80"/>
                <w:sz w:val="22"/>
              </w:rPr>
              <w:t xml:space="preserve"> </w:t>
            </w:r>
            <w:r>
              <w:rPr>
                <w:sz w:val="22"/>
              </w:rPr>
              <w:t>как</w:t>
            </w:r>
            <w:r>
              <w:rPr>
                <w:spacing w:val="80"/>
                <w:sz w:val="22"/>
              </w:rPr>
              <w:t xml:space="preserve"> </w:t>
            </w:r>
            <w:r>
              <w:rPr>
                <w:sz w:val="22"/>
              </w:rPr>
              <w:t>общечеловеческая</w:t>
            </w:r>
            <w:r>
              <w:rPr>
                <w:spacing w:val="80"/>
                <w:sz w:val="22"/>
              </w:rPr>
              <w:t xml:space="preserve"> </w:t>
            </w:r>
            <w:r>
              <w:rPr>
                <w:sz w:val="22"/>
              </w:rPr>
              <w:t>ценность</w:t>
            </w:r>
            <w:r>
              <w:rPr>
                <w:spacing w:val="80"/>
                <w:sz w:val="22"/>
              </w:rPr>
              <w:t xml:space="preserve"> </w:t>
            </w:r>
            <w:r>
              <w:rPr>
                <w:sz w:val="22"/>
              </w:rPr>
              <w:t>и</w:t>
            </w:r>
            <w:r>
              <w:rPr>
                <w:spacing w:val="80"/>
                <w:sz w:val="22"/>
              </w:rPr>
              <w:t xml:space="preserve"> </w:t>
            </w:r>
            <w:r>
              <w:rPr>
                <w:sz w:val="22"/>
              </w:rPr>
              <w:t>социальный</w:t>
            </w:r>
            <w:r>
              <w:rPr>
                <w:spacing w:val="80"/>
                <w:sz w:val="22"/>
              </w:rPr>
              <w:t xml:space="preserve"> </w:t>
            </w:r>
            <w:r>
              <w:rPr>
                <w:sz w:val="22"/>
              </w:rPr>
              <w:t>регулятор.</w:t>
            </w:r>
            <w:r>
              <w:rPr>
                <w:spacing w:val="80"/>
                <w:sz w:val="22"/>
              </w:rPr>
              <w:t xml:space="preserve"> </w:t>
            </w:r>
            <w:r>
              <w:rPr>
                <w:sz w:val="22"/>
              </w:rPr>
              <w:t>Категории</w:t>
            </w:r>
            <w:r>
              <w:rPr>
                <w:spacing w:val="80"/>
                <w:sz w:val="22"/>
              </w:rPr>
              <w:t xml:space="preserve"> </w:t>
            </w:r>
            <w:r>
              <w:rPr>
                <w:sz w:val="22"/>
              </w:rPr>
              <w:t>морали. Гражданственность. Патриотизм</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8"/>
              <w:jc w:val="both"/>
              <w:rPr>
                <w:sz w:val="22"/>
              </w:rPr>
            </w:pPr>
            <w:r>
              <w:rPr>
                <w:sz w:val="22"/>
              </w:rPr>
              <w:t xml:space="preserve">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Наука. Функции науки. Возрастание роли науки в современном обществе. Направления научно-технологического развития и научные достижения Российской </w:t>
            </w:r>
            <w:r>
              <w:rPr>
                <w:spacing w:val="-2"/>
                <w:sz w:val="22"/>
              </w:rPr>
              <w:t>Федерации</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w:t>
            </w:r>
            <w:r>
              <w:rPr>
                <w:spacing w:val="40"/>
                <w:sz w:val="22"/>
              </w:rPr>
              <w:t xml:space="preserve"> </w:t>
            </w:r>
            <w:r>
              <w:rPr>
                <w:sz w:val="22"/>
              </w:rPr>
              <w:t xml:space="preserve">в информационном обществе. Значение самообразования. Цифровые образовательные </w:t>
            </w:r>
            <w:r>
              <w:rPr>
                <w:spacing w:val="-2"/>
                <w:sz w:val="22"/>
              </w:rPr>
              <w:t>ресурсы</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 xml:space="preserve">Религия, ее роль в жизни общества и человека. Мировые и национальные религии. Значение поддержания межконфессионального мира в Российской Федерации. Свобода </w:t>
            </w:r>
            <w:r>
              <w:rPr>
                <w:spacing w:val="-2"/>
                <w:sz w:val="22"/>
              </w:rPr>
              <w:t>совести</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Искусство,</w:t>
            </w:r>
            <w:r>
              <w:rPr>
                <w:spacing w:val="34"/>
                <w:sz w:val="22"/>
              </w:rPr>
              <w:t xml:space="preserve"> </w:t>
            </w:r>
            <w:r>
              <w:rPr>
                <w:sz w:val="22"/>
              </w:rPr>
              <w:t>его</w:t>
            </w:r>
            <w:r>
              <w:rPr>
                <w:spacing w:val="34"/>
                <w:sz w:val="22"/>
              </w:rPr>
              <w:t xml:space="preserve"> </w:t>
            </w:r>
            <w:r>
              <w:rPr>
                <w:sz w:val="22"/>
              </w:rPr>
              <w:t>основные</w:t>
            </w:r>
            <w:r>
              <w:rPr>
                <w:spacing w:val="34"/>
                <w:sz w:val="22"/>
              </w:rPr>
              <w:t xml:space="preserve"> </w:t>
            </w:r>
            <w:r>
              <w:rPr>
                <w:sz w:val="22"/>
              </w:rPr>
              <w:t>функции.</w:t>
            </w:r>
            <w:r>
              <w:rPr>
                <w:spacing w:val="35"/>
                <w:sz w:val="22"/>
              </w:rPr>
              <w:t xml:space="preserve"> </w:t>
            </w:r>
            <w:r>
              <w:rPr>
                <w:sz w:val="22"/>
              </w:rPr>
              <w:t>Особенности</w:t>
            </w:r>
            <w:r>
              <w:rPr>
                <w:spacing w:val="35"/>
                <w:sz w:val="22"/>
              </w:rPr>
              <w:t xml:space="preserve"> </w:t>
            </w:r>
            <w:r>
              <w:rPr>
                <w:sz w:val="22"/>
              </w:rPr>
              <w:t>искусства</w:t>
            </w:r>
            <w:r>
              <w:rPr>
                <w:spacing w:val="34"/>
                <w:sz w:val="22"/>
              </w:rPr>
              <w:t xml:space="preserve"> </w:t>
            </w:r>
            <w:r>
              <w:rPr>
                <w:sz w:val="22"/>
              </w:rPr>
              <w:t>как</w:t>
            </w:r>
            <w:r>
              <w:rPr>
                <w:spacing w:val="34"/>
                <w:sz w:val="22"/>
              </w:rPr>
              <w:t xml:space="preserve"> </w:t>
            </w:r>
            <w:r>
              <w:rPr>
                <w:sz w:val="22"/>
              </w:rPr>
              <w:t>формы</w:t>
            </w:r>
            <w:r>
              <w:rPr>
                <w:spacing w:val="34"/>
                <w:sz w:val="22"/>
              </w:rPr>
              <w:t xml:space="preserve"> </w:t>
            </w:r>
            <w:r>
              <w:rPr>
                <w:sz w:val="22"/>
              </w:rPr>
              <w:t>духовной</w:t>
            </w:r>
            <w:r>
              <w:rPr>
                <w:spacing w:val="34"/>
                <w:sz w:val="22"/>
              </w:rPr>
              <w:t xml:space="preserve"> </w:t>
            </w:r>
            <w:r>
              <w:rPr>
                <w:sz w:val="22"/>
              </w:rPr>
              <w:t>культуры. Достижения современного российского искусства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Особенности</w:t>
            </w:r>
            <w:r>
              <w:rPr>
                <w:spacing w:val="-12"/>
                <w:sz w:val="22"/>
              </w:rPr>
              <w:t xml:space="preserve"> </w:t>
            </w:r>
            <w:r>
              <w:rPr>
                <w:sz w:val="22"/>
              </w:rPr>
              <w:t>профессиональной</w:t>
            </w:r>
            <w:r>
              <w:rPr>
                <w:spacing w:val="-12"/>
                <w:sz w:val="22"/>
              </w:rPr>
              <w:t xml:space="preserve"> </w:t>
            </w:r>
            <w:r>
              <w:rPr>
                <w:sz w:val="22"/>
              </w:rPr>
              <w:t>деятельности</w:t>
            </w:r>
            <w:r>
              <w:rPr>
                <w:spacing w:val="-11"/>
                <w:sz w:val="22"/>
              </w:rPr>
              <w:t xml:space="preserve"> </w:t>
            </w:r>
            <w:r>
              <w:rPr>
                <w:sz w:val="22"/>
              </w:rPr>
              <w:t>в</w:t>
            </w:r>
            <w:r>
              <w:rPr>
                <w:spacing w:val="-12"/>
                <w:sz w:val="22"/>
              </w:rPr>
              <w:t xml:space="preserve"> </w:t>
            </w:r>
            <w:r>
              <w:rPr>
                <w:sz w:val="22"/>
              </w:rPr>
              <w:t>сфере</w:t>
            </w:r>
            <w:r>
              <w:rPr>
                <w:spacing w:val="-11"/>
                <w:sz w:val="22"/>
              </w:rPr>
              <w:t xml:space="preserve"> </w:t>
            </w:r>
            <w:r>
              <w:rPr>
                <w:sz w:val="22"/>
              </w:rPr>
              <w:t>науки,</w:t>
            </w:r>
            <w:r>
              <w:rPr>
                <w:spacing w:val="-11"/>
                <w:sz w:val="22"/>
              </w:rPr>
              <w:t xml:space="preserve"> </w:t>
            </w:r>
            <w:r>
              <w:rPr>
                <w:sz w:val="22"/>
              </w:rPr>
              <w:t>образования,</w:t>
            </w:r>
            <w:r>
              <w:rPr>
                <w:spacing w:val="-12"/>
                <w:sz w:val="22"/>
              </w:rPr>
              <w:t xml:space="preserve"> </w:t>
            </w:r>
            <w:r>
              <w:rPr>
                <w:spacing w:val="-2"/>
                <w:sz w:val="22"/>
              </w:rPr>
              <w:t>искусства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Экономическая</w:t>
            </w:r>
            <w:r>
              <w:rPr>
                <w:spacing w:val="4"/>
                <w:sz w:val="22"/>
              </w:rPr>
              <w:t xml:space="preserve"> </w:t>
            </w:r>
            <w:r>
              <w:rPr>
                <w:spacing w:val="-2"/>
                <w:sz w:val="22"/>
              </w:rPr>
              <w:t>жизнь</w:t>
            </w:r>
            <w:r>
              <w:rPr>
                <w:spacing w:val="5"/>
                <w:sz w:val="22"/>
              </w:rPr>
              <w:t xml:space="preserve"> </w:t>
            </w:r>
            <w:r>
              <w:rPr>
                <w:spacing w:val="-2"/>
                <w:sz w:val="22"/>
              </w:rPr>
              <w:t>общества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Роль</w:t>
            </w:r>
            <w:r>
              <w:rPr>
                <w:spacing w:val="39"/>
                <w:sz w:val="22"/>
              </w:rPr>
              <w:t xml:space="preserve"> </w:t>
            </w:r>
            <w:r>
              <w:rPr>
                <w:sz w:val="22"/>
              </w:rPr>
              <w:t>экономики</w:t>
            </w:r>
            <w:r>
              <w:rPr>
                <w:spacing w:val="40"/>
                <w:sz w:val="22"/>
              </w:rPr>
              <w:t xml:space="preserve"> </w:t>
            </w:r>
            <w:r>
              <w:rPr>
                <w:sz w:val="22"/>
              </w:rPr>
              <w:t>в</w:t>
            </w:r>
            <w:r>
              <w:rPr>
                <w:spacing w:val="40"/>
                <w:sz w:val="22"/>
              </w:rPr>
              <w:t xml:space="preserve"> </w:t>
            </w:r>
            <w:r>
              <w:rPr>
                <w:sz w:val="22"/>
              </w:rPr>
              <w:t>жизни</w:t>
            </w:r>
            <w:r>
              <w:rPr>
                <w:spacing w:val="40"/>
                <w:sz w:val="22"/>
              </w:rPr>
              <w:t xml:space="preserve"> </w:t>
            </w:r>
            <w:r>
              <w:rPr>
                <w:sz w:val="22"/>
              </w:rPr>
              <w:t>общества.</w:t>
            </w:r>
            <w:r>
              <w:rPr>
                <w:spacing w:val="40"/>
                <w:sz w:val="22"/>
              </w:rPr>
              <w:t xml:space="preserve"> </w:t>
            </w:r>
            <w:r>
              <w:rPr>
                <w:sz w:val="22"/>
              </w:rPr>
              <w:t>Макроэкономические</w:t>
            </w:r>
            <w:r>
              <w:rPr>
                <w:spacing w:val="40"/>
                <w:sz w:val="22"/>
              </w:rPr>
              <w:t xml:space="preserve"> </w:t>
            </w:r>
            <w:r>
              <w:rPr>
                <w:sz w:val="22"/>
              </w:rPr>
              <w:t>показатели</w:t>
            </w:r>
            <w:r>
              <w:rPr>
                <w:spacing w:val="40"/>
                <w:sz w:val="22"/>
              </w:rPr>
              <w:t xml:space="preserve"> </w:t>
            </w:r>
            <w:r>
              <w:rPr>
                <w:sz w:val="22"/>
              </w:rPr>
              <w:t>и</w:t>
            </w:r>
            <w:r>
              <w:rPr>
                <w:spacing w:val="40"/>
                <w:sz w:val="22"/>
              </w:rPr>
              <w:t xml:space="preserve"> </w:t>
            </w:r>
            <w:r>
              <w:rPr>
                <w:sz w:val="22"/>
              </w:rPr>
              <w:t>качество</w:t>
            </w:r>
            <w:r>
              <w:rPr>
                <w:spacing w:val="40"/>
                <w:sz w:val="22"/>
              </w:rPr>
              <w:t xml:space="preserve"> </w:t>
            </w:r>
            <w:r>
              <w:rPr>
                <w:spacing w:val="-2"/>
                <w:sz w:val="22"/>
              </w:rPr>
              <w:t>жизни.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0" w:leader="none"/>
                <w:tab w:val="left" w:pos="1627" w:leader="none"/>
                <w:tab w:val="left" w:pos="2635" w:leader="none"/>
                <w:tab w:val="left" w:pos="4371" w:leader="none"/>
                <w:tab w:val="left" w:pos="5249" w:leader="none"/>
                <w:tab w:val="left" w:pos="7052" w:leader="none"/>
                <w:tab w:val="left" w:pos="8233" w:leader="none"/>
              </w:tabs>
              <w:spacing w:lineRule="auto" w:line="218" w:before="103" w:after="0"/>
              <w:ind w:start="62" w:end="59"/>
              <w:rPr>
                <w:sz w:val="22"/>
              </w:rPr>
            </w:pPr>
            <w:r>
              <w:rPr>
                <w:spacing w:val="-2"/>
                <w:sz w:val="22"/>
              </w:rPr>
              <w:t>Предмет</w:t>
            </w:r>
            <w:r>
              <w:rPr>
                <w:sz w:val="22"/>
              </w:rPr>
              <w:tab/>
            </w:r>
            <w:r>
              <w:rPr>
                <w:spacing w:val="-10"/>
                <w:sz w:val="22"/>
              </w:rPr>
              <w:t>и</w:t>
            </w:r>
            <w:r>
              <w:rPr>
                <w:sz w:val="22"/>
              </w:rPr>
              <w:tab/>
            </w:r>
            <w:r>
              <w:rPr>
                <w:spacing w:val="-2"/>
                <w:sz w:val="22"/>
              </w:rPr>
              <w:t>методы</w:t>
            </w:r>
            <w:r>
              <w:rPr>
                <w:sz w:val="22"/>
              </w:rPr>
              <w:tab/>
            </w:r>
            <w:r>
              <w:rPr>
                <w:spacing w:val="-2"/>
                <w:sz w:val="22"/>
              </w:rPr>
              <w:t>экономической</w:t>
            </w:r>
            <w:r>
              <w:rPr>
                <w:sz w:val="22"/>
              </w:rPr>
              <w:tab/>
            </w:r>
            <w:r>
              <w:rPr>
                <w:spacing w:val="-2"/>
                <w:sz w:val="22"/>
              </w:rPr>
              <w:t>науки.</w:t>
            </w:r>
            <w:r>
              <w:rPr>
                <w:sz w:val="22"/>
              </w:rPr>
              <w:tab/>
            </w:r>
            <w:r>
              <w:rPr>
                <w:spacing w:val="-2"/>
                <w:sz w:val="22"/>
              </w:rPr>
              <w:t>Ограниченность</w:t>
            </w:r>
            <w:r>
              <w:rPr>
                <w:sz w:val="22"/>
              </w:rPr>
              <w:tab/>
            </w:r>
            <w:r>
              <w:rPr>
                <w:spacing w:val="-2"/>
                <w:sz w:val="22"/>
              </w:rPr>
              <w:t>ресурсов.</w:t>
            </w:r>
            <w:r>
              <w:rPr>
                <w:sz w:val="22"/>
              </w:rPr>
              <w:tab/>
            </w:r>
            <w:r>
              <w:rPr>
                <w:spacing w:val="-2"/>
                <w:sz w:val="22"/>
              </w:rPr>
              <w:t xml:space="preserve">Кривая </w:t>
            </w:r>
            <w:r>
              <w:rPr>
                <w:sz w:val="22"/>
              </w:rPr>
              <w:t>производственных возможностей</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Типы</w:t>
            </w:r>
            <w:r>
              <w:rPr>
                <w:spacing w:val="1"/>
                <w:sz w:val="22"/>
              </w:rPr>
              <w:t xml:space="preserve"> </w:t>
            </w:r>
            <w:r>
              <w:rPr>
                <w:spacing w:val="-2"/>
                <w:sz w:val="22"/>
              </w:rPr>
              <w:t>экономических</w:t>
            </w:r>
            <w:r>
              <w:rPr>
                <w:spacing w:val="2"/>
                <w:sz w:val="22"/>
              </w:rPr>
              <w:t xml:space="preserve"> </w:t>
            </w:r>
            <w:r>
              <w:rPr>
                <w:spacing w:val="-2"/>
                <w:sz w:val="22"/>
              </w:rPr>
              <w:t>систем</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Экономический</w:t>
            </w:r>
            <w:r>
              <w:rPr>
                <w:spacing w:val="-13"/>
                <w:sz w:val="22"/>
              </w:rPr>
              <w:t xml:space="preserve"> </w:t>
            </w:r>
            <w:r>
              <w:rPr>
                <w:sz w:val="22"/>
              </w:rPr>
              <w:t>рост</w:t>
            </w:r>
            <w:r>
              <w:rPr>
                <w:spacing w:val="-11"/>
                <w:sz w:val="22"/>
              </w:rPr>
              <w:t xml:space="preserve"> </w:t>
            </w:r>
            <w:r>
              <w:rPr>
                <w:sz w:val="22"/>
              </w:rPr>
              <w:t>и</w:t>
            </w:r>
            <w:r>
              <w:rPr>
                <w:spacing w:val="-12"/>
                <w:sz w:val="22"/>
              </w:rPr>
              <w:t xml:space="preserve"> </w:t>
            </w:r>
            <w:r>
              <w:rPr>
                <w:sz w:val="22"/>
              </w:rPr>
              <w:t>пути</w:t>
            </w:r>
            <w:r>
              <w:rPr>
                <w:spacing w:val="-12"/>
                <w:sz w:val="22"/>
              </w:rPr>
              <w:t xml:space="preserve"> </w:t>
            </w:r>
            <w:r>
              <w:rPr>
                <w:sz w:val="22"/>
              </w:rPr>
              <w:t>его</w:t>
            </w:r>
            <w:r>
              <w:rPr>
                <w:spacing w:val="-12"/>
                <w:sz w:val="22"/>
              </w:rPr>
              <w:t xml:space="preserve"> </w:t>
            </w:r>
            <w:r>
              <w:rPr>
                <w:sz w:val="22"/>
              </w:rPr>
              <w:t>достижения.</w:t>
            </w:r>
            <w:r>
              <w:rPr>
                <w:spacing w:val="-12"/>
                <w:sz w:val="22"/>
              </w:rPr>
              <w:t xml:space="preserve"> </w:t>
            </w:r>
            <w:r>
              <w:rPr>
                <w:sz w:val="22"/>
              </w:rPr>
              <w:t>Факторы</w:t>
            </w:r>
            <w:r>
              <w:rPr>
                <w:spacing w:val="-12"/>
                <w:sz w:val="22"/>
              </w:rPr>
              <w:t xml:space="preserve"> </w:t>
            </w:r>
            <w:r>
              <w:rPr>
                <w:sz w:val="22"/>
              </w:rPr>
              <w:t>долгосрочного</w:t>
            </w:r>
            <w:r>
              <w:rPr>
                <w:spacing w:val="-13"/>
                <w:sz w:val="22"/>
              </w:rPr>
              <w:t xml:space="preserve"> </w:t>
            </w:r>
            <w:r>
              <w:rPr>
                <w:sz w:val="22"/>
              </w:rPr>
              <w:t>экономического</w:t>
            </w:r>
            <w:r>
              <w:rPr>
                <w:spacing w:val="-12"/>
                <w:sz w:val="22"/>
              </w:rPr>
              <w:t xml:space="preserve"> </w:t>
            </w:r>
            <w:r>
              <w:rPr>
                <w:spacing w:val="-2"/>
                <w:sz w:val="22"/>
              </w:rPr>
              <w:t>роста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Понятие</w:t>
            </w:r>
            <w:r>
              <w:rPr>
                <w:spacing w:val="40"/>
                <w:sz w:val="22"/>
              </w:rPr>
              <w:t xml:space="preserve"> </w:t>
            </w:r>
            <w:r>
              <w:rPr>
                <w:sz w:val="22"/>
              </w:rPr>
              <w:t>экономического</w:t>
            </w:r>
            <w:r>
              <w:rPr>
                <w:spacing w:val="40"/>
                <w:sz w:val="22"/>
              </w:rPr>
              <w:t xml:space="preserve"> </w:t>
            </w:r>
            <w:r>
              <w:rPr>
                <w:sz w:val="22"/>
              </w:rPr>
              <w:t>цикла.</w:t>
            </w:r>
            <w:r>
              <w:rPr>
                <w:spacing w:val="40"/>
                <w:sz w:val="22"/>
              </w:rPr>
              <w:t xml:space="preserve"> </w:t>
            </w:r>
            <w:r>
              <w:rPr>
                <w:sz w:val="22"/>
              </w:rPr>
              <w:t>Фазы</w:t>
            </w:r>
            <w:r>
              <w:rPr>
                <w:spacing w:val="40"/>
                <w:sz w:val="22"/>
              </w:rPr>
              <w:t xml:space="preserve"> </w:t>
            </w:r>
            <w:r>
              <w:rPr>
                <w:sz w:val="22"/>
              </w:rPr>
              <w:t>экономического</w:t>
            </w:r>
            <w:r>
              <w:rPr>
                <w:spacing w:val="40"/>
                <w:sz w:val="22"/>
              </w:rPr>
              <w:t xml:space="preserve"> </w:t>
            </w:r>
            <w:r>
              <w:rPr>
                <w:sz w:val="22"/>
              </w:rPr>
              <w:t>цикла.</w:t>
            </w:r>
            <w:r>
              <w:rPr>
                <w:spacing w:val="40"/>
                <w:sz w:val="22"/>
              </w:rPr>
              <w:t xml:space="preserve"> </w:t>
            </w:r>
            <w:r>
              <w:rPr>
                <w:sz w:val="22"/>
              </w:rPr>
              <w:t>Причины</w:t>
            </w:r>
            <w:r>
              <w:rPr>
                <w:spacing w:val="40"/>
                <w:sz w:val="22"/>
              </w:rPr>
              <w:t xml:space="preserve"> </w:t>
            </w:r>
            <w:r>
              <w:rPr>
                <w:sz w:val="22"/>
              </w:rPr>
              <w:t>экономических</w:t>
            </w:r>
            <w:r>
              <w:rPr>
                <w:spacing w:val="40"/>
                <w:sz w:val="22"/>
              </w:rPr>
              <w:t xml:space="preserve"> </w:t>
            </w:r>
            <w:r>
              <w:rPr>
                <w:spacing w:val="-2"/>
                <w:sz w:val="22"/>
              </w:rPr>
              <w:t>циклов</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Рыночный</w:t>
            </w:r>
            <w:r>
              <w:rPr>
                <w:spacing w:val="80"/>
                <w:sz w:val="22"/>
              </w:rPr>
              <w:t xml:space="preserve"> </w:t>
            </w:r>
            <w:r>
              <w:rPr>
                <w:sz w:val="22"/>
              </w:rPr>
              <w:t>спрос.</w:t>
            </w:r>
            <w:r>
              <w:rPr>
                <w:spacing w:val="80"/>
                <w:sz w:val="22"/>
              </w:rPr>
              <w:t xml:space="preserve"> </w:t>
            </w:r>
            <w:r>
              <w:rPr>
                <w:sz w:val="22"/>
              </w:rPr>
              <w:t>Закон</w:t>
            </w:r>
            <w:r>
              <w:rPr>
                <w:spacing w:val="80"/>
                <w:sz w:val="22"/>
              </w:rPr>
              <w:t xml:space="preserve"> </w:t>
            </w:r>
            <w:r>
              <w:rPr>
                <w:sz w:val="22"/>
              </w:rPr>
              <w:t>спроса.</w:t>
            </w:r>
            <w:r>
              <w:rPr>
                <w:spacing w:val="80"/>
                <w:sz w:val="22"/>
              </w:rPr>
              <w:t xml:space="preserve"> </w:t>
            </w:r>
            <w:r>
              <w:rPr>
                <w:sz w:val="22"/>
              </w:rPr>
              <w:t>Эластичность</w:t>
            </w:r>
            <w:r>
              <w:rPr>
                <w:spacing w:val="80"/>
                <w:sz w:val="22"/>
              </w:rPr>
              <w:t xml:space="preserve"> </w:t>
            </w:r>
            <w:r>
              <w:rPr>
                <w:sz w:val="22"/>
              </w:rPr>
              <w:t>спроса.</w:t>
            </w:r>
            <w:r>
              <w:rPr>
                <w:spacing w:val="80"/>
                <w:sz w:val="22"/>
              </w:rPr>
              <w:t xml:space="preserve"> </w:t>
            </w:r>
            <w:r>
              <w:rPr>
                <w:sz w:val="22"/>
              </w:rPr>
              <w:t>Рыночное</w:t>
            </w:r>
            <w:r>
              <w:rPr>
                <w:spacing w:val="80"/>
                <w:sz w:val="22"/>
              </w:rPr>
              <w:t xml:space="preserve"> </w:t>
            </w:r>
            <w:r>
              <w:rPr>
                <w:sz w:val="22"/>
              </w:rPr>
              <w:t>предложение.</w:t>
            </w:r>
            <w:r>
              <w:rPr>
                <w:spacing w:val="80"/>
                <w:sz w:val="22"/>
              </w:rPr>
              <w:t xml:space="preserve"> </w:t>
            </w:r>
            <w:r>
              <w:rPr>
                <w:sz w:val="22"/>
              </w:rPr>
              <w:t>Закон предложения. Эластичность предложения</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Рынок труда. Заработная плата и стимулирование труда. Особенности труда молодежи. Деятельность профсоюзов. Занятость и безработица. Причины и виды безработицы. Государственная политика Российской Федерации в области занятости</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7"/>
              <w:jc w:val="both"/>
              <w:rPr>
                <w:sz w:val="22"/>
              </w:rPr>
            </w:pPr>
            <w:r>
              <w:rPr>
                <w:sz w:val="22"/>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Предприятие</w:t>
            </w:r>
            <w:r>
              <w:rPr>
                <w:spacing w:val="-13"/>
                <w:sz w:val="22"/>
              </w:rPr>
              <w:t xml:space="preserve"> </w:t>
            </w:r>
            <w:r>
              <w:rPr>
                <w:sz w:val="22"/>
              </w:rPr>
              <w:t>в</w:t>
            </w:r>
            <w:r>
              <w:rPr>
                <w:spacing w:val="-12"/>
                <w:sz w:val="22"/>
              </w:rPr>
              <w:t xml:space="preserve"> </w:t>
            </w:r>
            <w:r>
              <w:rPr>
                <w:sz w:val="22"/>
              </w:rPr>
              <w:t>экономике.</w:t>
            </w:r>
            <w:r>
              <w:rPr>
                <w:spacing w:val="-13"/>
                <w:sz w:val="22"/>
              </w:rPr>
              <w:t xml:space="preserve"> </w:t>
            </w:r>
            <w:r>
              <w:rPr>
                <w:sz w:val="22"/>
              </w:rPr>
              <w:t>Цели</w:t>
            </w:r>
            <w:r>
              <w:rPr>
                <w:spacing w:val="-11"/>
                <w:sz w:val="22"/>
              </w:rPr>
              <w:t xml:space="preserve"> </w:t>
            </w:r>
            <w:r>
              <w:rPr>
                <w:sz w:val="22"/>
              </w:rPr>
              <w:t>предприятия.</w:t>
            </w:r>
            <w:r>
              <w:rPr>
                <w:spacing w:val="-12"/>
                <w:sz w:val="22"/>
              </w:rPr>
              <w:t xml:space="preserve"> </w:t>
            </w:r>
            <w:r>
              <w:rPr>
                <w:sz w:val="22"/>
              </w:rPr>
              <w:t>Факторы</w:t>
            </w:r>
            <w:r>
              <w:rPr>
                <w:spacing w:val="-13"/>
                <w:sz w:val="22"/>
              </w:rPr>
              <w:t xml:space="preserve"> </w:t>
            </w:r>
            <w:r>
              <w:rPr>
                <w:spacing w:val="-2"/>
                <w:sz w:val="22"/>
              </w:rPr>
              <w:t>производства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Альтернативная стоимость, способы и источники финансирования предприятий. Издержки, их виды. Выручка, прибыль</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38" w:leader="none"/>
                <w:tab w:val="left" w:pos="2345" w:leader="none"/>
                <w:tab w:val="left" w:pos="2696" w:leader="none"/>
                <w:tab w:val="left" w:pos="3788" w:leader="none"/>
                <w:tab w:val="left" w:pos="6121" w:leader="none"/>
                <w:tab w:val="left" w:pos="6460" w:leader="none"/>
                <w:tab w:val="left" w:pos="7775" w:leader="none"/>
              </w:tabs>
              <w:spacing w:lineRule="auto" w:line="218" w:before="103" w:after="0"/>
              <w:ind w:start="62" w:end="55"/>
              <w:rPr>
                <w:sz w:val="22"/>
              </w:rPr>
            </w:pPr>
            <w:r>
              <w:rPr>
                <w:spacing w:val="-2"/>
                <w:sz w:val="22"/>
              </w:rPr>
              <w:t>Поддержка</w:t>
            </w:r>
            <w:r>
              <w:rPr>
                <w:sz w:val="22"/>
              </w:rPr>
              <w:tab/>
            </w:r>
            <w:r>
              <w:rPr>
                <w:spacing w:val="-2"/>
                <w:sz w:val="22"/>
              </w:rPr>
              <w:t>малого</w:t>
            </w:r>
            <w:r>
              <w:rPr>
                <w:sz w:val="22"/>
              </w:rPr>
              <w:tab/>
            </w:r>
            <w:r>
              <w:rPr>
                <w:spacing w:val="-10"/>
                <w:sz w:val="22"/>
              </w:rPr>
              <w:t>и</w:t>
            </w:r>
            <w:r>
              <w:rPr>
                <w:sz w:val="22"/>
              </w:rPr>
              <w:tab/>
            </w:r>
            <w:r>
              <w:rPr>
                <w:spacing w:val="-2"/>
                <w:sz w:val="22"/>
              </w:rPr>
              <w:t>среднего</w:t>
            </w:r>
            <w:r>
              <w:rPr>
                <w:sz w:val="22"/>
              </w:rPr>
              <w:tab/>
            </w:r>
            <w:r>
              <w:rPr>
                <w:spacing w:val="-2"/>
                <w:sz w:val="22"/>
              </w:rPr>
              <w:t>предпринимательства</w:t>
            </w:r>
            <w:r>
              <w:rPr>
                <w:sz w:val="22"/>
              </w:rPr>
              <w:tab/>
            </w:r>
            <w:r>
              <w:rPr>
                <w:spacing w:val="-10"/>
                <w:sz w:val="22"/>
              </w:rPr>
              <w:t>в</w:t>
            </w:r>
            <w:r>
              <w:rPr>
                <w:sz w:val="22"/>
              </w:rPr>
              <w:tab/>
            </w:r>
            <w:r>
              <w:rPr>
                <w:spacing w:val="-2"/>
                <w:sz w:val="22"/>
              </w:rPr>
              <w:t>Российской</w:t>
            </w:r>
            <w:r>
              <w:rPr>
                <w:sz w:val="22"/>
              </w:rPr>
              <w:tab/>
            </w:r>
            <w:r>
              <w:rPr>
                <w:spacing w:val="-2"/>
                <w:sz w:val="22"/>
              </w:rPr>
              <w:t xml:space="preserve">Федерации. </w:t>
            </w:r>
            <w:r>
              <w:rPr>
                <w:sz w:val="22"/>
              </w:rPr>
              <w:t>Государственная политика импортозамещения в Российской Федерации</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Денежные</w:t>
            </w:r>
            <w:r>
              <w:rPr>
                <w:spacing w:val="80"/>
                <w:sz w:val="22"/>
              </w:rPr>
              <w:t xml:space="preserve"> </w:t>
            </w:r>
            <w:r>
              <w:rPr>
                <w:sz w:val="22"/>
              </w:rPr>
              <w:t>агрегаты.</w:t>
            </w:r>
            <w:r>
              <w:rPr>
                <w:spacing w:val="80"/>
                <w:sz w:val="22"/>
              </w:rPr>
              <w:t xml:space="preserve"> </w:t>
            </w:r>
            <w:r>
              <w:rPr>
                <w:sz w:val="22"/>
              </w:rPr>
              <w:t>Монетарная</w:t>
            </w:r>
            <w:r>
              <w:rPr>
                <w:spacing w:val="80"/>
                <w:sz w:val="22"/>
              </w:rPr>
              <w:t xml:space="preserve"> </w:t>
            </w:r>
            <w:r>
              <w:rPr>
                <w:sz w:val="22"/>
              </w:rPr>
              <w:t>политика</w:t>
            </w:r>
            <w:r>
              <w:rPr>
                <w:spacing w:val="80"/>
                <w:sz w:val="22"/>
              </w:rPr>
              <w:t xml:space="preserve"> </w:t>
            </w:r>
            <w:r>
              <w:rPr>
                <w:sz w:val="22"/>
              </w:rPr>
              <w:t>Банка</w:t>
            </w:r>
            <w:r>
              <w:rPr>
                <w:spacing w:val="80"/>
                <w:sz w:val="22"/>
              </w:rPr>
              <w:t xml:space="preserve"> </w:t>
            </w:r>
            <w:r>
              <w:rPr>
                <w:sz w:val="22"/>
              </w:rPr>
              <w:t>России.</w:t>
            </w:r>
            <w:r>
              <w:rPr>
                <w:spacing w:val="80"/>
                <w:sz w:val="22"/>
              </w:rPr>
              <w:t xml:space="preserve"> </w:t>
            </w:r>
            <w:r>
              <w:rPr>
                <w:sz w:val="22"/>
              </w:rPr>
              <w:t>Инфляция:</w:t>
            </w:r>
            <w:r>
              <w:rPr>
                <w:spacing w:val="80"/>
                <w:sz w:val="22"/>
              </w:rPr>
              <w:t xml:space="preserve"> </w:t>
            </w:r>
            <w:r>
              <w:rPr>
                <w:sz w:val="22"/>
              </w:rPr>
              <w:t>причины,</w:t>
            </w:r>
            <w:r>
              <w:rPr>
                <w:spacing w:val="80"/>
                <w:sz w:val="22"/>
              </w:rPr>
              <w:t xml:space="preserve"> </w:t>
            </w:r>
            <w:r>
              <w:rPr>
                <w:sz w:val="22"/>
              </w:rPr>
              <w:t xml:space="preserve">виды, </w:t>
            </w:r>
            <w:r>
              <w:rPr>
                <w:spacing w:val="-2"/>
                <w:sz w:val="22"/>
              </w:rPr>
              <w:t>последствия</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Экономика</w:t>
            </w:r>
            <w:r>
              <w:rPr>
                <w:spacing w:val="80"/>
                <w:sz w:val="22"/>
              </w:rPr>
              <w:t xml:space="preserve"> </w:t>
            </w:r>
            <w:r>
              <w:rPr>
                <w:sz w:val="22"/>
              </w:rPr>
              <w:t>и</w:t>
            </w:r>
            <w:r>
              <w:rPr>
                <w:spacing w:val="80"/>
                <w:sz w:val="22"/>
              </w:rPr>
              <w:t xml:space="preserve"> </w:t>
            </w:r>
            <w:r>
              <w:rPr>
                <w:sz w:val="22"/>
              </w:rPr>
              <w:t>государство.</w:t>
            </w:r>
            <w:r>
              <w:rPr>
                <w:spacing w:val="80"/>
                <w:sz w:val="22"/>
              </w:rPr>
              <w:t xml:space="preserve"> </w:t>
            </w:r>
            <w:r>
              <w:rPr>
                <w:sz w:val="22"/>
              </w:rPr>
              <w:t>Экономические</w:t>
            </w:r>
            <w:r>
              <w:rPr>
                <w:spacing w:val="80"/>
                <w:sz w:val="22"/>
              </w:rPr>
              <w:t xml:space="preserve"> </w:t>
            </w:r>
            <w:r>
              <w:rPr>
                <w:sz w:val="22"/>
              </w:rPr>
              <w:t>функции</w:t>
            </w:r>
            <w:r>
              <w:rPr>
                <w:spacing w:val="80"/>
                <w:sz w:val="22"/>
              </w:rPr>
              <w:t xml:space="preserve"> </w:t>
            </w:r>
            <w:r>
              <w:rPr>
                <w:sz w:val="22"/>
              </w:rPr>
              <w:t>государства.</w:t>
            </w:r>
            <w:r>
              <w:rPr>
                <w:spacing w:val="80"/>
                <w:sz w:val="22"/>
              </w:rPr>
              <w:t xml:space="preserve"> </w:t>
            </w:r>
            <w:r>
              <w:rPr>
                <w:sz w:val="22"/>
              </w:rPr>
              <w:t>Общественные</w:t>
            </w:r>
            <w:r>
              <w:rPr>
                <w:spacing w:val="80"/>
                <w:sz w:val="22"/>
              </w:rPr>
              <w:t xml:space="preserve"> </w:t>
            </w:r>
            <w:r>
              <w:rPr>
                <w:sz w:val="22"/>
              </w:rPr>
              <w:t>блага. Внешние эффекты. Цифровизация экономики в Российской Федерации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Государственный</w:t>
            </w:r>
            <w:r>
              <w:rPr>
                <w:spacing w:val="80"/>
                <w:sz w:val="22"/>
              </w:rPr>
              <w:t xml:space="preserve"> </w:t>
            </w:r>
            <w:r>
              <w:rPr>
                <w:sz w:val="22"/>
              </w:rPr>
              <w:t>бюджет.</w:t>
            </w:r>
            <w:r>
              <w:rPr>
                <w:spacing w:val="80"/>
                <w:sz w:val="22"/>
              </w:rPr>
              <w:t xml:space="preserve"> </w:t>
            </w:r>
            <w:r>
              <w:rPr>
                <w:sz w:val="22"/>
              </w:rPr>
              <w:t>Дефицит</w:t>
            </w:r>
            <w:r>
              <w:rPr>
                <w:spacing w:val="80"/>
                <w:sz w:val="22"/>
              </w:rPr>
              <w:t xml:space="preserve"> </w:t>
            </w:r>
            <w:r>
              <w:rPr>
                <w:sz w:val="22"/>
              </w:rPr>
              <w:t>и</w:t>
            </w:r>
            <w:r>
              <w:rPr>
                <w:spacing w:val="80"/>
                <w:sz w:val="22"/>
              </w:rPr>
              <w:t xml:space="preserve"> </w:t>
            </w:r>
            <w:r>
              <w:rPr>
                <w:sz w:val="22"/>
              </w:rPr>
              <w:t>профицит</w:t>
            </w:r>
            <w:r>
              <w:rPr>
                <w:spacing w:val="80"/>
                <w:sz w:val="22"/>
              </w:rPr>
              <w:t xml:space="preserve"> </w:t>
            </w:r>
            <w:r>
              <w:rPr>
                <w:sz w:val="22"/>
              </w:rPr>
              <w:t>государственного</w:t>
            </w:r>
            <w:r>
              <w:rPr>
                <w:spacing w:val="80"/>
                <w:sz w:val="22"/>
              </w:rPr>
              <w:t xml:space="preserve"> </w:t>
            </w:r>
            <w:r>
              <w:rPr>
                <w:sz w:val="22"/>
              </w:rPr>
              <w:t>бюджета.</w:t>
            </w:r>
            <w:r>
              <w:rPr>
                <w:spacing w:val="80"/>
                <w:sz w:val="22"/>
              </w:rPr>
              <w:t xml:space="preserve"> </w:t>
            </w:r>
            <w:r>
              <w:rPr>
                <w:sz w:val="22"/>
              </w:rPr>
              <w:t>Принцип сбалансированности государственного бюджета. Государственный долг</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Налоговая</w:t>
            </w:r>
            <w:r>
              <w:rPr>
                <w:spacing w:val="25"/>
                <w:sz w:val="22"/>
              </w:rPr>
              <w:t xml:space="preserve"> </w:t>
            </w:r>
            <w:r>
              <w:rPr>
                <w:sz w:val="22"/>
              </w:rPr>
              <w:t>система</w:t>
            </w:r>
            <w:r>
              <w:rPr>
                <w:spacing w:val="24"/>
                <w:sz w:val="22"/>
              </w:rPr>
              <w:t xml:space="preserve"> </w:t>
            </w:r>
            <w:r>
              <w:rPr>
                <w:sz w:val="22"/>
              </w:rPr>
              <w:t>Российской</w:t>
            </w:r>
            <w:r>
              <w:rPr>
                <w:spacing w:val="25"/>
                <w:sz w:val="22"/>
              </w:rPr>
              <w:t xml:space="preserve"> </w:t>
            </w:r>
            <w:r>
              <w:rPr>
                <w:sz w:val="22"/>
              </w:rPr>
              <w:t>Федерации.</w:t>
            </w:r>
            <w:r>
              <w:rPr>
                <w:spacing w:val="24"/>
                <w:sz w:val="22"/>
              </w:rPr>
              <w:t xml:space="preserve"> </w:t>
            </w:r>
            <w:r>
              <w:rPr>
                <w:sz w:val="22"/>
              </w:rPr>
              <w:t>Функции</w:t>
            </w:r>
            <w:r>
              <w:rPr>
                <w:spacing w:val="24"/>
                <w:sz w:val="22"/>
              </w:rPr>
              <w:t xml:space="preserve"> </w:t>
            </w:r>
            <w:r>
              <w:rPr>
                <w:sz w:val="22"/>
              </w:rPr>
              <w:t>налогов.</w:t>
            </w:r>
            <w:r>
              <w:rPr>
                <w:spacing w:val="24"/>
                <w:sz w:val="22"/>
              </w:rPr>
              <w:t xml:space="preserve"> </w:t>
            </w:r>
            <w:r>
              <w:rPr>
                <w:sz w:val="22"/>
              </w:rPr>
              <w:t>Система</w:t>
            </w:r>
            <w:r>
              <w:rPr>
                <w:spacing w:val="25"/>
                <w:sz w:val="22"/>
              </w:rPr>
              <w:t xml:space="preserve"> </w:t>
            </w:r>
            <w:r>
              <w:rPr>
                <w:sz w:val="22"/>
              </w:rPr>
              <w:t>налогов</w:t>
            </w:r>
            <w:r>
              <w:rPr>
                <w:spacing w:val="25"/>
                <w:sz w:val="22"/>
              </w:rPr>
              <w:t xml:space="preserve"> </w:t>
            </w:r>
            <w:r>
              <w:rPr>
                <w:sz w:val="22"/>
              </w:rPr>
              <w:t>и</w:t>
            </w:r>
            <w:r>
              <w:rPr>
                <w:spacing w:val="24"/>
                <w:sz w:val="22"/>
              </w:rPr>
              <w:t xml:space="preserve"> </w:t>
            </w:r>
            <w:r>
              <w:rPr>
                <w:sz w:val="22"/>
              </w:rPr>
              <w:t>сборов</w:t>
            </w:r>
            <w:r>
              <w:rPr>
                <w:spacing w:val="25"/>
                <w:sz w:val="22"/>
              </w:rPr>
              <w:t xml:space="preserve"> </w:t>
            </w:r>
            <w:r>
              <w:rPr>
                <w:sz w:val="22"/>
              </w:rPr>
              <w:t>в Российской Федерации. Налоговые льготы и вычеты. Фискальная политика государства.</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Мировая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r>
    </w:tbl>
    <w:p>
      <w:pPr>
        <w:pStyle w:val="BodyText"/>
        <w:spacing w:lineRule="auto" w:line="218" w:before="272"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4"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firstLine="495" w:start="72"/>
              <w:rPr>
                <w:sz w:val="22"/>
              </w:rPr>
            </w:pPr>
            <w:r>
              <w:rPr>
                <w:spacing w:val="-4"/>
                <w:sz w:val="22"/>
              </w:rPr>
              <w:t xml:space="preserve">Код </w:t>
            </w:r>
            <w:r>
              <w:rPr>
                <w:spacing w:val="-2"/>
                <w:sz w:val="22"/>
              </w:rPr>
              <w:t>проверяемого</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Социальная</w:t>
            </w:r>
            <w:r>
              <w:rPr>
                <w:sz w:val="22"/>
              </w:rPr>
              <w:t xml:space="preserve"> </w:t>
            </w:r>
            <w:r>
              <w:rPr>
                <w:spacing w:val="-2"/>
                <w:sz w:val="22"/>
              </w:rPr>
              <w:t>сфера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w:t>
            </w:r>
            <w:r>
              <w:rPr>
                <w:spacing w:val="40"/>
                <w:sz w:val="22"/>
              </w:rPr>
              <w:t xml:space="preserve"> </w:t>
            </w: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"Социальная сфера"</w:t>
            </w:r>
          </w:p>
        </w:tc>
      </w:tr>
      <w:tr>
        <w:trPr>
          <w:trHeight w:val="365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w:t>
            </w:r>
          </w:p>
          <w:p>
            <w:pPr>
              <w:pStyle w:val="TableParagraph"/>
              <w:spacing w:lineRule="auto" w:line="218"/>
              <w:ind w:start="61" w:end="57"/>
              <w:jc w:val="both"/>
              <w:rPr>
                <w:sz w:val="22"/>
              </w:rPr>
            </w:pPr>
            <w:r>
              <w:rPr>
                <w:sz w:val="22"/>
              </w:rPr>
              <w:t>определять различные смыслы многозначных понятий, в том числе: социальная справедливость, социальный институт;</w:t>
            </w:r>
          </w:p>
          <w:p>
            <w:pPr>
              <w:pStyle w:val="TableParagraph"/>
              <w:spacing w:lineRule="auto" w:line="218"/>
              <w:ind w:start="61" w:end="52"/>
              <w:jc w:val="both"/>
              <w:rPr>
                <w:sz w:val="22"/>
              </w:rPr>
            </w:pPr>
            <w:r>
              <w:rPr>
                <w:sz w:val="22"/>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w:t>
            </w:r>
          </w:p>
        </w:tc>
      </w:tr>
      <w:tr>
        <w:trPr>
          <w:trHeight w:val="291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Уметь устанавливать, выявлять, объяснять причинно-следственные, функциональные, иерархические и другие связи при описании социальной структуры;</w:t>
            </w:r>
          </w:p>
          <w:p>
            <w:pPr>
              <w:pStyle w:val="TableParagraph"/>
              <w:spacing w:lineRule="auto" w:line="218" w:before="4" w:after="0"/>
              <w:ind w:start="61" w:end="52"/>
              <w:jc w:val="both"/>
              <w:rPr>
                <w:sz w:val="22"/>
              </w:rPr>
            </w:pPr>
            <w:r>
              <w:rPr>
                <w:sz w:val="22"/>
              </w:rPr>
              <w:t>приводить примеры взаимосвязи социальной, политической и других сфер жизни общества; права и морали;</w:t>
            </w:r>
          </w:p>
          <w:p>
            <w:pPr>
              <w:pStyle w:val="TableParagraph"/>
              <w:spacing w:lineRule="auto" w:line="218" w:before="3" w:after="0"/>
              <w:ind w:start="61" w:end="56"/>
              <w:jc w:val="both"/>
              <w:rPr>
                <w:sz w:val="22"/>
              </w:rPr>
            </w:pPr>
            <w:r>
              <w:rPr>
                <w:sz w:val="22"/>
              </w:rPr>
              <w:t>характеризовать причины и последствия преобразований в социальной сфере, возрастания социальной мобильности, сохранения социального неравенства, социальных конфликтов, отклоняющегося (девиантного) поведения;</w:t>
            </w:r>
          </w:p>
          <w:p>
            <w:pPr>
              <w:pStyle w:val="TableParagraph"/>
              <w:spacing w:lineRule="auto" w:line="218" w:before="1" w:after="0"/>
              <w:ind w:start="61" w:end="55"/>
              <w:jc w:val="both"/>
              <w:rPr>
                <w:sz w:val="22"/>
              </w:rPr>
            </w:pPr>
            <w:r>
              <w:rPr>
                <w:sz w:val="22"/>
              </w:rPr>
              <w:t>характеризовать функции семьи, социальных норм, включая нормы права; социального контроля;</w:t>
            </w:r>
          </w:p>
          <w:p>
            <w:pPr>
              <w:pStyle w:val="TableParagraph"/>
              <w:spacing w:lineRule="auto" w:line="218" w:before="4" w:after="0"/>
              <w:ind w:start="61" w:end="58"/>
              <w:jc w:val="both"/>
              <w:rPr>
                <w:sz w:val="22"/>
              </w:rPr>
            </w:pPr>
            <w:r>
              <w:rPr>
                <w:sz w:val="22"/>
              </w:rPr>
              <w:t>отражать связи социальных объектов и явлений с помощью различных знаковых систем, в том числе в таблицах, схемах, диаграммах, графиках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Иметь представления о методах изучения социальной сферы жизни общества,</w:t>
            </w:r>
            <w:r>
              <w:rPr>
                <w:spacing w:val="40"/>
                <w:sz w:val="22"/>
              </w:rPr>
              <w:t xml:space="preserve"> </w:t>
            </w:r>
            <w:r>
              <w:rPr>
                <w:sz w:val="22"/>
              </w:rPr>
              <w:t>включая универсальные методы науки, а также специальные методы социального познания, в том числе социологические опросы, биографический, сравнительно- правовой метод, политическое прогнозирование</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Применять знания, полученные при изучении раздела "Социальная сфера", для анализа социальной информации о социальном развитии российского общества,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4"/>
              <w:jc w:val="both"/>
              <w:rPr>
                <w:sz w:val="22"/>
              </w:rPr>
            </w:pPr>
            <w:r>
              <w:rPr>
                <w:sz w:val="22"/>
              </w:rPr>
              <w:t>осуществлять поиск информации, представленной в различных знаковых системах, извлекать информацию из неадаптированных источников, вести целенаправленный поиск</w:t>
            </w:r>
            <w:r>
              <w:rPr>
                <w:spacing w:val="30"/>
                <w:sz w:val="22"/>
              </w:rPr>
              <w:t xml:space="preserve">  </w:t>
            </w:r>
            <w:r>
              <w:rPr>
                <w:sz w:val="22"/>
              </w:rPr>
              <w:t>необходимых</w:t>
            </w:r>
            <w:r>
              <w:rPr>
                <w:spacing w:val="31"/>
                <w:sz w:val="22"/>
              </w:rPr>
              <w:t xml:space="preserve">  </w:t>
            </w:r>
            <w:r>
              <w:rPr>
                <w:sz w:val="22"/>
              </w:rPr>
              <w:t>сведений</w:t>
            </w:r>
            <w:r>
              <w:rPr>
                <w:spacing w:val="30"/>
                <w:sz w:val="22"/>
              </w:rPr>
              <w:t xml:space="preserve">  </w:t>
            </w:r>
            <w:r>
              <w:rPr>
                <w:sz w:val="22"/>
              </w:rPr>
              <w:t>для</w:t>
            </w:r>
            <w:r>
              <w:rPr>
                <w:spacing w:val="31"/>
                <w:sz w:val="22"/>
              </w:rPr>
              <w:t xml:space="preserve">  </w:t>
            </w:r>
            <w:r>
              <w:rPr>
                <w:sz w:val="22"/>
              </w:rPr>
              <w:t>восполнения</w:t>
            </w:r>
            <w:r>
              <w:rPr>
                <w:spacing w:val="30"/>
                <w:sz w:val="22"/>
              </w:rPr>
              <w:t xml:space="preserve">  </w:t>
            </w:r>
            <w:r>
              <w:rPr>
                <w:sz w:val="22"/>
              </w:rPr>
              <w:t>недостающих</w:t>
            </w:r>
            <w:r>
              <w:rPr>
                <w:spacing w:val="30"/>
                <w:sz w:val="22"/>
              </w:rPr>
              <w:t xml:space="preserve">  </w:t>
            </w:r>
            <w:r>
              <w:rPr>
                <w:sz w:val="22"/>
              </w:rPr>
              <w:t>звеньев,</w:t>
            </w:r>
            <w:r>
              <w:rPr>
                <w:spacing w:val="30"/>
                <w:sz w:val="22"/>
              </w:rPr>
              <w:t xml:space="preserve">  </w:t>
            </w:r>
            <w:r>
              <w:rPr>
                <w:spacing w:val="-2"/>
                <w:sz w:val="22"/>
              </w:rPr>
              <w:t>делать</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обоснованные выводы, различать отдельные компоненты в информационном сообщении, выделять факты, выводы, оценочные суждения, мнения при изучении раздела "Социальная сфера"</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Осуществлять</w:t>
            </w:r>
            <w:r>
              <w:rPr>
                <w:spacing w:val="-8"/>
                <w:sz w:val="22"/>
              </w:rPr>
              <w:t xml:space="preserve"> </w:t>
            </w:r>
            <w:r>
              <w:rPr>
                <w:sz w:val="22"/>
              </w:rPr>
              <w:t>учебно-исследовательскую</w:t>
            </w:r>
            <w:r>
              <w:rPr>
                <w:spacing w:val="-8"/>
                <w:sz w:val="22"/>
              </w:rPr>
              <w:t xml:space="preserve"> </w:t>
            </w:r>
            <w:r>
              <w:rPr>
                <w:sz w:val="22"/>
              </w:rPr>
              <w:t>и</w:t>
            </w:r>
            <w:r>
              <w:rPr>
                <w:spacing w:val="-7"/>
                <w:sz w:val="22"/>
              </w:rPr>
              <w:t xml:space="preserve"> </w:t>
            </w:r>
            <w:r>
              <w:rPr>
                <w:sz w:val="22"/>
              </w:rPr>
              <w:t>проектную</w:t>
            </w:r>
            <w:r>
              <w:rPr>
                <w:spacing w:val="-8"/>
                <w:sz w:val="22"/>
              </w:rPr>
              <w:t xml:space="preserve"> </w:t>
            </w:r>
            <w:r>
              <w:rPr>
                <w:sz w:val="22"/>
              </w:rPr>
              <w:t>деятельность</w:t>
            </w:r>
            <w:r>
              <w:rPr>
                <w:spacing w:val="-8"/>
                <w:sz w:val="22"/>
              </w:rPr>
              <w:t xml:space="preserve"> </w:t>
            </w:r>
            <w:r>
              <w:rPr>
                <w:sz w:val="22"/>
              </w:rPr>
              <w:t>с</w:t>
            </w:r>
            <w:r>
              <w:rPr>
                <w:spacing w:val="-7"/>
                <w:sz w:val="22"/>
              </w:rPr>
              <w:t xml:space="preserve"> </w:t>
            </w:r>
            <w:r>
              <w:rPr>
                <w:sz w:val="22"/>
              </w:rPr>
              <w:t>использованием полученных знаний о структуре общества, социальных отношениях, представлять ее результаты в виде завершенных проектов, презентаций, творческих работ социальной и междисциплинарной направленности;</w:t>
            </w:r>
          </w:p>
          <w:p>
            <w:pPr>
              <w:pStyle w:val="TableParagraph"/>
              <w:spacing w:lineRule="auto" w:line="218"/>
              <w:ind w:start="61" w:end="54"/>
              <w:jc w:val="both"/>
              <w:rPr>
                <w:sz w:val="22"/>
              </w:rPr>
            </w:pPr>
            <w:r>
              <w:rPr>
                <w:sz w:val="22"/>
              </w:rPr>
              <w:t>подготавливать устные выступления и письменные работы (развернутые ответы, сочинения) по изученным темам, составлять сложный и тезисный планы развернутых ответов; анализировать неадаптированные тексты</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"Социальная сфера"</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Формулировать</w:t>
            </w:r>
            <w:r>
              <w:rPr>
                <w:spacing w:val="-3"/>
                <w:sz w:val="22"/>
              </w:rPr>
              <w:t xml:space="preserve"> </w:t>
            </w:r>
            <w:r>
              <w:rPr>
                <w:sz w:val="22"/>
              </w:rPr>
              <w:t>на</w:t>
            </w:r>
            <w:r>
              <w:rPr>
                <w:spacing w:val="-3"/>
                <w:sz w:val="22"/>
              </w:rPr>
              <w:t xml:space="preserve"> </w:t>
            </w:r>
            <w:r>
              <w:rPr>
                <w:sz w:val="22"/>
              </w:rPr>
              <w:t>основе</w:t>
            </w:r>
            <w:r>
              <w:rPr>
                <w:spacing w:val="-4"/>
                <w:sz w:val="22"/>
              </w:rPr>
              <w:t xml:space="preserve"> </w:t>
            </w:r>
            <w:r>
              <w:rPr>
                <w:sz w:val="22"/>
              </w:rPr>
              <w:t>социальных</w:t>
            </w:r>
            <w:r>
              <w:rPr>
                <w:spacing w:val="-5"/>
                <w:sz w:val="22"/>
              </w:rPr>
              <w:t xml:space="preserve"> </w:t>
            </w:r>
            <w:r>
              <w:rPr>
                <w:sz w:val="22"/>
              </w:rPr>
              <w:t>ценностей</w:t>
            </w:r>
            <w:r>
              <w:rPr>
                <w:spacing w:val="-3"/>
                <w:sz w:val="22"/>
              </w:rPr>
              <w:t xml:space="preserve"> </w:t>
            </w:r>
            <w:r>
              <w:rPr>
                <w:sz w:val="22"/>
              </w:rPr>
              <w:t>и</w:t>
            </w:r>
            <w:r>
              <w:rPr>
                <w:spacing w:val="-4"/>
                <w:sz w:val="22"/>
              </w:rPr>
              <w:t xml:space="preserve"> </w:t>
            </w:r>
            <w:r>
              <w:rPr>
                <w:sz w:val="22"/>
              </w:rPr>
              <w:t>приобретенных</w:t>
            </w:r>
            <w:r>
              <w:rPr>
                <w:spacing w:val="-4"/>
                <w:sz w:val="22"/>
              </w:rPr>
              <w:t xml:space="preserve"> </w:t>
            </w:r>
            <w:r>
              <w:rPr>
                <w:sz w:val="22"/>
              </w:rPr>
              <w:t>знаний</w:t>
            </w:r>
            <w:r>
              <w:rPr>
                <w:spacing w:val="-3"/>
                <w:sz w:val="22"/>
              </w:rPr>
              <w:t xml:space="preserve"> </w:t>
            </w:r>
            <w:r>
              <w:rPr>
                <w:sz w:val="22"/>
              </w:rPr>
              <w:t>о</w:t>
            </w:r>
            <w:r>
              <w:rPr>
                <w:spacing w:val="-4"/>
                <w:sz w:val="22"/>
              </w:rPr>
              <w:t xml:space="preserve"> </w:t>
            </w:r>
            <w:r>
              <w:rPr>
                <w:sz w:val="22"/>
              </w:rPr>
              <w:t>структуре общества и социальных взаимодействиях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w:t>
            </w:r>
          </w:p>
          <w:p>
            <w:pPr>
              <w:pStyle w:val="TableParagraph"/>
              <w:spacing w:lineRule="auto" w:line="218" w:before="5" w:after="0"/>
              <w:ind w:start="61" w:end="53"/>
              <w:jc w:val="both"/>
              <w:rPr>
                <w:sz w:val="22"/>
              </w:rPr>
            </w:pPr>
            <w:r>
              <w:rPr>
                <w:sz w:val="22"/>
              </w:rPr>
              <w:t>использовать</w:t>
            </w:r>
            <w:r>
              <w:rPr>
                <w:spacing w:val="-1"/>
                <w:sz w:val="22"/>
              </w:rPr>
              <w:t xml:space="preserve"> </w:t>
            </w:r>
            <w:r>
              <w:rPr>
                <w:sz w:val="22"/>
              </w:rPr>
              <w:t>ключевые понятия,</w:t>
            </w:r>
            <w:r>
              <w:rPr>
                <w:spacing w:val="-1"/>
                <w:sz w:val="22"/>
              </w:rPr>
              <w:t xml:space="preserve"> </w:t>
            </w:r>
            <w:r>
              <w:rPr>
                <w:sz w:val="22"/>
              </w:rPr>
              <w:t>теоретические положения, в</w:t>
            </w:r>
            <w:r>
              <w:rPr>
                <w:spacing w:val="-1"/>
                <w:sz w:val="22"/>
              </w:rPr>
              <w:t xml:space="preserve"> </w:t>
            </w:r>
            <w:r>
              <w:rPr>
                <w:sz w:val="22"/>
              </w:rPr>
              <w:t>том</w:t>
            </w:r>
            <w:r>
              <w:rPr>
                <w:spacing w:val="-1"/>
                <w:sz w:val="22"/>
              </w:rPr>
              <w:t xml:space="preserve"> </w:t>
            </w:r>
            <w:r>
              <w:rPr>
                <w:sz w:val="22"/>
              </w:rPr>
              <w:t>числе о</w:t>
            </w:r>
            <w:r>
              <w:rPr>
                <w:spacing w:val="-1"/>
                <w:sz w:val="22"/>
              </w:rPr>
              <w:t xml:space="preserve"> </w:t>
            </w:r>
            <w:r>
              <w:rPr>
                <w:sz w:val="22"/>
              </w:rPr>
              <w:t>социальной структуре</w:t>
            </w:r>
            <w:r>
              <w:rPr>
                <w:spacing w:val="-2"/>
                <w:sz w:val="22"/>
              </w:rPr>
              <w:t xml:space="preserve"> </w:t>
            </w:r>
            <w:r>
              <w:rPr>
                <w:sz w:val="22"/>
              </w:rPr>
              <w:t>российского</w:t>
            </w:r>
            <w:r>
              <w:rPr>
                <w:spacing w:val="-3"/>
                <w:sz w:val="22"/>
              </w:rPr>
              <w:t xml:space="preserve"> </w:t>
            </w:r>
            <w:r>
              <w:rPr>
                <w:sz w:val="22"/>
              </w:rPr>
              <w:t>общества,</w:t>
            </w:r>
            <w:r>
              <w:rPr>
                <w:spacing w:val="-2"/>
                <w:sz w:val="22"/>
              </w:rPr>
              <w:t xml:space="preserve"> </w:t>
            </w:r>
            <w:r>
              <w:rPr>
                <w:sz w:val="22"/>
              </w:rPr>
              <w:t>роли</w:t>
            </w:r>
            <w:r>
              <w:rPr>
                <w:spacing w:val="-2"/>
                <w:sz w:val="22"/>
              </w:rPr>
              <w:t xml:space="preserve"> </w:t>
            </w:r>
            <w:r>
              <w:rPr>
                <w:sz w:val="22"/>
              </w:rPr>
              <w:t>семьи</w:t>
            </w:r>
            <w:r>
              <w:rPr>
                <w:spacing w:val="-1"/>
                <w:sz w:val="22"/>
              </w:rPr>
              <w:t xml:space="preserve"> </w:t>
            </w:r>
            <w:r>
              <w:rPr>
                <w:sz w:val="22"/>
              </w:rPr>
              <w:t>в</w:t>
            </w:r>
            <w:r>
              <w:rPr>
                <w:spacing w:val="-3"/>
                <w:sz w:val="22"/>
              </w:rPr>
              <w:t xml:space="preserve"> </w:t>
            </w:r>
            <w:r>
              <w:rPr>
                <w:sz w:val="22"/>
              </w:rPr>
              <w:t>жизни</w:t>
            </w:r>
            <w:r>
              <w:rPr>
                <w:spacing w:val="-2"/>
                <w:sz w:val="22"/>
              </w:rPr>
              <w:t xml:space="preserve"> </w:t>
            </w:r>
            <w:r>
              <w:rPr>
                <w:sz w:val="22"/>
              </w:rPr>
              <w:t>личности</w:t>
            </w:r>
            <w:r>
              <w:rPr>
                <w:spacing w:val="-2"/>
                <w:sz w:val="22"/>
              </w:rPr>
              <w:t xml:space="preserve"> </w:t>
            </w:r>
            <w:r>
              <w:rPr>
                <w:sz w:val="22"/>
              </w:rPr>
              <w:t>и</w:t>
            </w:r>
            <w:r>
              <w:rPr>
                <w:spacing w:val="-3"/>
                <w:sz w:val="22"/>
              </w:rPr>
              <w:t xml:space="preserve"> </w:t>
            </w:r>
            <w:r>
              <w:rPr>
                <w:sz w:val="22"/>
              </w:rPr>
              <w:t>в</w:t>
            </w:r>
            <w:r>
              <w:rPr>
                <w:spacing w:val="-2"/>
                <w:sz w:val="22"/>
              </w:rPr>
              <w:t xml:space="preserve"> </w:t>
            </w:r>
            <w:r>
              <w:rPr>
                <w:sz w:val="22"/>
              </w:rPr>
              <w:t>развитии</w:t>
            </w:r>
            <w:r>
              <w:rPr>
                <w:spacing w:val="-2"/>
                <w:sz w:val="22"/>
              </w:rPr>
              <w:t xml:space="preserve"> </w:t>
            </w:r>
            <w:r>
              <w:rPr>
                <w:sz w:val="22"/>
              </w:rPr>
              <w:t>общества; 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фактами социальной действительности, модельными ситуациями, примерами из личного социального опыта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Оценивать социальную информацию по проблемам социальных отношений,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w:t>
            </w:r>
            <w:r>
              <w:rPr>
                <w:spacing w:val="-2"/>
                <w:sz w:val="22"/>
              </w:rPr>
              <w:t xml:space="preserve"> </w:t>
            </w:r>
            <w:r>
              <w:rPr>
                <w:sz w:val="22"/>
              </w:rPr>
              <w:t>людей</w:t>
            </w:r>
            <w:r>
              <w:rPr>
                <w:spacing w:val="-3"/>
                <w:sz w:val="22"/>
              </w:rPr>
              <w:t xml:space="preserve"> </w:t>
            </w:r>
            <w:r>
              <w:rPr>
                <w:sz w:val="22"/>
              </w:rPr>
              <w:t>и</w:t>
            </w:r>
            <w:r>
              <w:rPr>
                <w:spacing w:val="-2"/>
                <w:sz w:val="22"/>
              </w:rPr>
              <w:t xml:space="preserve"> </w:t>
            </w:r>
            <w:r>
              <w:rPr>
                <w:sz w:val="22"/>
              </w:rPr>
              <w:t>собственное</w:t>
            </w:r>
            <w:r>
              <w:rPr>
                <w:spacing w:val="-3"/>
                <w:sz w:val="22"/>
              </w:rPr>
              <w:t xml:space="preserve"> </w:t>
            </w:r>
            <w:r>
              <w:rPr>
                <w:sz w:val="22"/>
              </w:rPr>
              <w:t>поведение</w:t>
            </w:r>
            <w:r>
              <w:rPr>
                <w:spacing w:val="-2"/>
                <w:sz w:val="22"/>
              </w:rPr>
              <w:t xml:space="preserve"> </w:t>
            </w:r>
            <w:r>
              <w:rPr>
                <w:sz w:val="22"/>
              </w:rPr>
              <w:t>с</w:t>
            </w:r>
            <w:r>
              <w:rPr>
                <w:spacing w:val="-3"/>
                <w:sz w:val="22"/>
              </w:rPr>
              <w:t xml:space="preserve"> </w:t>
            </w:r>
            <w:r>
              <w:rPr>
                <w:sz w:val="22"/>
              </w:rPr>
              <w:t>точки</w:t>
            </w:r>
            <w:r>
              <w:rPr>
                <w:spacing w:val="-3"/>
                <w:sz w:val="22"/>
              </w:rPr>
              <w:t xml:space="preserve"> </w:t>
            </w:r>
            <w:r>
              <w:rPr>
                <w:sz w:val="22"/>
              </w:rPr>
              <w:t>зрения</w:t>
            </w:r>
            <w:r>
              <w:rPr>
                <w:spacing w:val="-3"/>
                <w:sz w:val="22"/>
              </w:rPr>
              <w:t xml:space="preserve"> </w:t>
            </w:r>
            <w:r>
              <w:rPr>
                <w:sz w:val="22"/>
              </w:rPr>
              <w:t>социальных</w:t>
            </w:r>
            <w:r>
              <w:rPr>
                <w:spacing w:val="-2"/>
                <w:sz w:val="22"/>
              </w:rPr>
              <w:t xml:space="preserve"> </w:t>
            </w:r>
            <w:r>
              <w:rPr>
                <w:sz w:val="22"/>
              </w:rPr>
              <w:t>норм,</w:t>
            </w:r>
            <w:r>
              <w:rPr>
                <w:spacing w:val="-2"/>
                <w:sz w:val="22"/>
              </w:rPr>
              <w:t xml:space="preserve"> </w:t>
            </w:r>
            <w:r>
              <w:rPr>
                <w:sz w:val="22"/>
              </w:rPr>
              <w:t>включая нормы морали и права, ценностей; осознавать неприемлемость антиобщественного поведения, опасность алкоголизма и наркомании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Политическая</w:t>
            </w:r>
            <w:r>
              <w:rPr>
                <w:spacing w:val="8"/>
                <w:sz w:val="22"/>
              </w:rPr>
              <w:t xml:space="preserve"> </w:t>
            </w:r>
            <w:r>
              <w:rPr>
                <w:spacing w:val="-4"/>
                <w:sz w:val="22"/>
              </w:rPr>
              <w:t>сфера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Владеть знаниями 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w:t>
            </w:r>
            <w:r>
              <w:rPr>
                <w:spacing w:val="40"/>
                <w:sz w:val="22"/>
              </w:rPr>
              <w:t xml:space="preserve"> </w:t>
            </w: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w:t>
            </w:r>
            <w:r>
              <w:rPr>
                <w:spacing w:val="56"/>
                <w:w w:val="150"/>
                <w:sz w:val="22"/>
              </w:rPr>
              <w:t xml:space="preserve"> </w:t>
            </w:r>
            <w:r>
              <w:rPr>
                <w:sz w:val="22"/>
              </w:rPr>
              <w:t>и</w:t>
            </w:r>
            <w:r>
              <w:rPr>
                <w:spacing w:val="56"/>
                <w:w w:val="150"/>
                <w:sz w:val="22"/>
              </w:rPr>
              <w:t xml:space="preserve"> </w:t>
            </w:r>
            <w:r>
              <w:rPr>
                <w:sz w:val="22"/>
              </w:rPr>
              <w:t>традиций</w:t>
            </w:r>
            <w:r>
              <w:rPr>
                <w:spacing w:val="57"/>
                <w:w w:val="150"/>
                <w:sz w:val="22"/>
              </w:rPr>
              <w:t xml:space="preserve"> </w:t>
            </w:r>
            <w:r>
              <w:rPr>
                <w:sz w:val="22"/>
              </w:rPr>
              <w:t>народов</w:t>
            </w:r>
            <w:r>
              <w:rPr>
                <w:spacing w:val="56"/>
                <w:w w:val="150"/>
                <w:sz w:val="22"/>
              </w:rPr>
              <w:t xml:space="preserve"> </w:t>
            </w:r>
            <w:r>
              <w:rPr>
                <w:sz w:val="22"/>
              </w:rPr>
              <w:t>России,</w:t>
            </w:r>
            <w:r>
              <w:rPr>
                <w:spacing w:val="56"/>
                <w:w w:val="150"/>
                <w:sz w:val="22"/>
              </w:rPr>
              <w:t xml:space="preserve"> </w:t>
            </w:r>
            <w:r>
              <w:rPr>
                <w:sz w:val="22"/>
              </w:rPr>
              <w:t>общественной</w:t>
            </w:r>
            <w:r>
              <w:rPr>
                <w:spacing w:val="56"/>
                <w:w w:val="150"/>
                <w:sz w:val="22"/>
              </w:rPr>
              <w:t xml:space="preserve"> </w:t>
            </w:r>
            <w:r>
              <w:rPr>
                <w:sz w:val="22"/>
              </w:rPr>
              <w:t>стабильности</w:t>
            </w:r>
            <w:r>
              <w:rPr>
                <w:spacing w:val="57"/>
                <w:w w:val="150"/>
                <w:sz w:val="22"/>
              </w:rPr>
              <w:t xml:space="preserve"> </w:t>
            </w:r>
            <w:r>
              <w:rPr>
                <w:sz w:val="22"/>
              </w:rPr>
              <w:t>и</w:t>
            </w:r>
            <w:r>
              <w:rPr>
                <w:spacing w:val="56"/>
                <w:w w:val="150"/>
                <w:sz w:val="22"/>
              </w:rPr>
              <w:t xml:space="preserve"> </w:t>
            </w:r>
            <w:r>
              <w:rPr>
                <w:spacing w:val="-2"/>
                <w:sz w:val="22"/>
              </w:rPr>
              <w:t>целостности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государства</w:t>
            </w:r>
            <w:r>
              <w:rPr>
                <w:spacing w:val="-13"/>
                <w:sz w:val="22"/>
              </w:rPr>
              <w:t xml:space="preserve"> </w:t>
            </w:r>
            <w:r>
              <w:rPr>
                <w:sz w:val="22"/>
              </w:rPr>
              <w:t>на</w:t>
            </w:r>
            <w:r>
              <w:rPr>
                <w:spacing w:val="-12"/>
                <w:sz w:val="22"/>
              </w:rPr>
              <w:t xml:space="preserve"> </w:t>
            </w:r>
            <w:r>
              <w:rPr>
                <w:sz w:val="22"/>
              </w:rPr>
              <w:t>примерах</w:t>
            </w:r>
            <w:r>
              <w:rPr>
                <w:spacing w:val="-12"/>
                <w:sz w:val="22"/>
              </w:rPr>
              <w:t xml:space="preserve"> </w:t>
            </w:r>
            <w:r>
              <w:rPr>
                <w:sz w:val="22"/>
              </w:rPr>
              <w:t>раздела</w:t>
            </w:r>
            <w:r>
              <w:rPr>
                <w:spacing w:val="-12"/>
                <w:sz w:val="22"/>
              </w:rPr>
              <w:t xml:space="preserve"> </w:t>
            </w:r>
            <w:r>
              <w:rPr>
                <w:sz w:val="22"/>
              </w:rPr>
              <w:t>"Политическая</w:t>
            </w:r>
            <w:r>
              <w:rPr>
                <w:spacing w:val="-13"/>
                <w:sz w:val="22"/>
              </w:rPr>
              <w:t xml:space="preserve"> </w:t>
            </w:r>
            <w:r>
              <w:rPr>
                <w:spacing w:val="-2"/>
                <w:sz w:val="22"/>
              </w:rPr>
              <w:t>сфера"</w:t>
            </w:r>
          </w:p>
        </w:tc>
      </w:tr>
      <w:tr>
        <w:trPr>
          <w:trHeight w:val="316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w:t>
            </w:r>
          </w:p>
          <w:p>
            <w:pPr>
              <w:pStyle w:val="TableParagraph"/>
              <w:spacing w:lineRule="exact" w:line="236"/>
              <w:ind w:start="61"/>
              <w:jc w:val="both"/>
              <w:rPr>
                <w:sz w:val="22"/>
              </w:rPr>
            </w:pPr>
            <w:r>
              <w:rPr>
                <w:sz w:val="22"/>
              </w:rPr>
              <w:t>определять</w:t>
            </w:r>
            <w:r>
              <w:rPr>
                <w:spacing w:val="-10"/>
                <w:sz w:val="22"/>
              </w:rPr>
              <w:t xml:space="preserve"> </w:t>
            </w:r>
            <w:r>
              <w:rPr>
                <w:sz w:val="22"/>
              </w:rPr>
              <w:t>различные</w:t>
            </w:r>
            <w:r>
              <w:rPr>
                <w:spacing w:val="-9"/>
                <w:sz w:val="22"/>
              </w:rPr>
              <w:t xml:space="preserve"> </w:t>
            </w:r>
            <w:r>
              <w:rPr>
                <w:sz w:val="22"/>
              </w:rPr>
              <w:t>смыслы</w:t>
            </w:r>
            <w:r>
              <w:rPr>
                <w:spacing w:val="-9"/>
                <w:sz w:val="22"/>
              </w:rPr>
              <w:t xml:space="preserve"> </w:t>
            </w:r>
            <w:r>
              <w:rPr>
                <w:sz w:val="22"/>
              </w:rPr>
              <w:t>многозначных</w:t>
            </w:r>
            <w:r>
              <w:rPr>
                <w:spacing w:val="-10"/>
                <w:sz w:val="22"/>
              </w:rPr>
              <w:t xml:space="preserve"> </w:t>
            </w:r>
            <w:r>
              <w:rPr>
                <w:sz w:val="22"/>
              </w:rPr>
              <w:t>понятий,</w:t>
            </w:r>
            <w:r>
              <w:rPr>
                <w:spacing w:val="-10"/>
                <w:sz w:val="22"/>
              </w:rPr>
              <w:t xml:space="preserve"> </w:t>
            </w:r>
            <w:r>
              <w:rPr>
                <w:sz w:val="22"/>
              </w:rPr>
              <w:t>в</w:t>
            </w:r>
            <w:r>
              <w:rPr>
                <w:spacing w:val="-10"/>
                <w:sz w:val="22"/>
              </w:rPr>
              <w:t xml:space="preserve"> </w:t>
            </w:r>
            <w:r>
              <w:rPr>
                <w:sz w:val="22"/>
              </w:rPr>
              <w:t>том</w:t>
            </w:r>
            <w:r>
              <w:rPr>
                <w:spacing w:val="-8"/>
                <w:sz w:val="22"/>
              </w:rPr>
              <w:t xml:space="preserve"> </w:t>
            </w:r>
            <w:r>
              <w:rPr>
                <w:sz w:val="22"/>
              </w:rPr>
              <w:t>числе:</w:t>
            </w:r>
            <w:r>
              <w:rPr>
                <w:spacing w:val="-6"/>
                <w:sz w:val="22"/>
              </w:rPr>
              <w:t xml:space="preserve"> </w:t>
            </w:r>
            <w:r>
              <w:rPr>
                <w:spacing w:val="-2"/>
                <w:sz w:val="22"/>
              </w:rPr>
              <w:t>власть;</w:t>
            </w:r>
          </w:p>
          <w:p>
            <w:pPr>
              <w:pStyle w:val="TableParagraph"/>
              <w:spacing w:lineRule="auto" w:line="218" w:before="7" w:after="0"/>
              <w:ind w:start="61" w:end="51"/>
              <w:jc w:val="both"/>
              <w:rPr>
                <w:sz w:val="22"/>
              </w:rPr>
            </w:pPr>
            <w:r>
              <w:rPr>
                <w:sz w:val="22"/>
              </w:rPr>
              <w:t xml:space="preserve">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формы государства, политические партии, виды политического лидерства, избирательных и партийных систем, политических </w:t>
            </w:r>
            <w:r>
              <w:rPr>
                <w:spacing w:val="-2"/>
                <w:sz w:val="22"/>
              </w:rPr>
              <w:t>идеологий</w:t>
            </w:r>
          </w:p>
        </w:tc>
      </w:tr>
      <w:tr>
        <w:trPr>
          <w:trHeight w:val="316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Уметь устанавливать, выявлять, объяснять причинно-следственные, функциональные, иерархические и другие связи при описании формы государства, политической культуры личности и ее политического поведения;</w:t>
            </w:r>
          </w:p>
          <w:p>
            <w:pPr>
              <w:pStyle w:val="TableParagraph"/>
              <w:spacing w:lineRule="auto" w:line="218" w:before="1" w:after="0"/>
              <w:ind w:start="61" w:end="55"/>
              <w:jc w:val="both"/>
              <w:rPr>
                <w:sz w:val="22"/>
              </w:rPr>
            </w:pPr>
            <w:r>
              <w:rPr>
                <w:sz w:val="22"/>
              </w:rPr>
              <w:t xml:space="preserve">приводить примеры взаимосвязи социальной, политической и других сфер жизни </w:t>
            </w:r>
            <w:r>
              <w:rPr>
                <w:spacing w:val="-2"/>
                <w:sz w:val="22"/>
              </w:rPr>
              <w:t>общества;</w:t>
            </w:r>
          </w:p>
          <w:p>
            <w:pPr>
              <w:pStyle w:val="TableParagraph"/>
              <w:spacing w:lineRule="auto" w:line="218" w:before="5" w:after="0"/>
              <w:ind w:start="61" w:end="56"/>
              <w:jc w:val="both"/>
              <w:rPr>
                <w:sz w:val="22"/>
              </w:rPr>
            </w:pPr>
            <w:r>
              <w:rPr>
                <w:sz w:val="22"/>
              </w:rPr>
              <w:t>характеризовать причины и последствия преобразований в политической сфере, абсентеизма, коррупции;</w:t>
            </w:r>
          </w:p>
          <w:p>
            <w:pPr>
              <w:pStyle w:val="TableParagraph"/>
              <w:spacing w:lineRule="auto" w:line="218" w:before="4" w:after="0"/>
              <w:ind w:start="61" w:end="52"/>
              <w:jc w:val="both"/>
              <w:rPr>
                <w:sz w:val="22"/>
              </w:rPr>
            </w:pPr>
            <w:r>
              <w:rPr>
                <w:sz w:val="22"/>
              </w:rPr>
              <w:t>характеризовать функции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w:t>
            </w:r>
          </w:p>
          <w:p>
            <w:pPr>
              <w:pStyle w:val="TableParagraph"/>
              <w:spacing w:lineRule="auto" w:line="218" w:before="6" w:after="0"/>
              <w:ind w:start="61" w:end="58"/>
              <w:jc w:val="both"/>
              <w:rPr>
                <w:sz w:val="22"/>
              </w:rPr>
            </w:pPr>
            <w:r>
              <w:rPr>
                <w:sz w:val="22"/>
              </w:rPr>
              <w:t>отражать связи социальных объектов и явлений с помощью различных знаковых систем, в том числе в таблицах, схемах, диаграммах, графиках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Применять знания, полученные при изучении раздела "Политическая сфера", для анализа социальной информации о политическом развитии российского общества, направлениях государственной политики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2"/>
              <w:jc w:val="both"/>
              <w:rPr>
                <w:sz w:val="22"/>
              </w:rPr>
            </w:pPr>
            <w:r>
              <w:rPr>
                <w:sz w:val="22"/>
              </w:rPr>
              <w:t>осуществлять поиск политической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w:t>
            </w:r>
            <w:r>
              <w:rPr>
                <w:spacing w:val="40"/>
                <w:sz w:val="22"/>
              </w:rPr>
              <w:t xml:space="preserve"> </w:t>
            </w:r>
            <w:r>
              <w:rPr>
                <w:sz w:val="22"/>
              </w:rPr>
              <w:t>мнения при изучении раздела "Политическая сфера"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Осуществлять</w:t>
            </w:r>
            <w:r>
              <w:rPr>
                <w:spacing w:val="-7"/>
                <w:sz w:val="22"/>
              </w:rPr>
              <w:t xml:space="preserve"> </w:t>
            </w:r>
            <w:r>
              <w:rPr>
                <w:sz w:val="22"/>
              </w:rPr>
              <w:t>учебно-исследовательскую</w:t>
            </w:r>
            <w:r>
              <w:rPr>
                <w:spacing w:val="-7"/>
                <w:sz w:val="22"/>
              </w:rPr>
              <w:t xml:space="preserve"> </w:t>
            </w:r>
            <w:r>
              <w:rPr>
                <w:sz w:val="22"/>
              </w:rPr>
              <w:t>и</w:t>
            </w:r>
            <w:r>
              <w:rPr>
                <w:spacing w:val="-6"/>
                <w:sz w:val="22"/>
              </w:rPr>
              <w:t xml:space="preserve"> </w:t>
            </w:r>
            <w:r>
              <w:rPr>
                <w:sz w:val="22"/>
              </w:rPr>
              <w:t>проектную</w:t>
            </w:r>
            <w:r>
              <w:rPr>
                <w:spacing w:val="-7"/>
                <w:sz w:val="22"/>
              </w:rPr>
              <w:t xml:space="preserve"> </w:t>
            </w:r>
            <w:r>
              <w:rPr>
                <w:sz w:val="22"/>
              </w:rPr>
              <w:t>деятельность</w:t>
            </w:r>
            <w:r>
              <w:rPr>
                <w:spacing w:val="-7"/>
                <w:sz w:val="22"/>
              </w:rPr>
              <w:t xml:space="preserve"> </w:t>
            </w:r>
            <w:r>
              <w:rPr>
                <w:sz w:val="22"/>
              </w:rPr>
              <w:t>с</w:t>
            </w:r>
            <w:r>
              <w:rPr>
                <w:spacing w:val="-6"/>
                <w:sz w:val="22"/>
              </w:rPr>
              <w:t xml:space="preserve"> </w:t>
            </w:r>
            <w:r>
              <w:rPr>
                <w:sz w:val="22"/>
              </w:rPr>
              <w:t>использованием полученных знаний о политической сфере,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политические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w:t>
            </w:r>
            <w:r>
              <w:rPr>
                <w:spacing w:val="-12"/>
                <w:sz w:val="22"/>
              </w:rPr>
              <w:t xml:space="preserve"> </w:t>
            </w:r>
            <w:r>
              <w:rPr>
                <w:sz w:val="22"/>
              </w:rPr>
              <w:t>информационно-коммуникационных</w:t>
            </w:r>
            <w:r>
              <w:rPr>
                <w:spacing w:val="-11"/>
                <w:sz w:val="22"/>
              </w:rPr>
              <w:t xml:space="preserve"> </w:t>
            </w:r>
            <w:r>
              <w:rPr>
                <w:sz w:val="22"/>
              </w:rPr>
              <w:t>технологий</w:t>
            </w:r>
            <w:r>
              <w:rPr>
                <w:spacing w:val="-12"/>
                <w:sz w:val="22"/>
              </w:rPr>
              <w:t xml:space="preserve"> </w:t>
            </w:r>
            <w:r>
              <w:rPr>
                <w:sz w:val="22"/>
              </w:rPr>
              <w:t>в</w:t>
            </w:r>
            <w:r>
              <w:rPr>
                <w:spacing w:val="-11"/>
                <w:sz w:val="22"/>
              </w:rPr>
              <w:t xml:space="preserve"> </w:t>
            </w:r>
            <w:r>
              <w:rPr>
                <w:sz w:val="22"/>
              </w:rPr>
              <w:t>решении</w:t>
            </w:r>
            <w:r>
              <w:rPr>
                <w:spacing w:val="-10"/>
                <w:sz w:val="22"/>
              </w:rPr>
              <w:t xml:space="preserve"> </w:t>
            </w:r>
            <w:r>
              <w:rPr>
                <w:sz w:val="22"/>
              </w:rPr>
              <w:t>различных</w:t>
            </w:r>
            <w:r>
              <w:rPr>
                <w:spacing w:val="-11"/>
                <w:sz w:val="22"/>
              </w:rPr>
              <w:t xml:space="preserve"> </w:t>
            </w:r>
            <w:r>
              <w:rPr>
                <w:spacing w:val="-2"/>
                <w:sz w:val="22"/>
              </w:rPr>
              <w:t>задач</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w:t>
            </w:r>
            <w:r>
              <w:rPr>
                <w:spacing w:val="-12"/>
                <w:sz w:val="22"/>
              </w:rPr>
              <w:t xml:space="preserve"> </w:t>
            </w:r>
            <w:r>
              <w:rPr>
                <w:sz w:val="22"/>
              </w:rPr>
              <w:t>изучении</w:t>
            </w:r>
            <w:r>
              <w:rPr>
                <w:spacing w:val="-11"/>
                <w:sz w:val="22"/>
              </w:rPr>
              <w:t xml:space="preserve"> </w:t>
            </w:r>
            <w:r>
              <w:rPr>
                <w:sz w:val="22"/>
              </w:rPr>
              <w:t>раздела</w:t>
            </w:r>
            <w:r>
              <w:rPr>
                <w:spacing w:val="-10"/>
                <w:sz w:val="22"/>
              </w:rPr>
              <w:t xml:space="preserve"> </w:t>
            </w:r>
            <w:r>
              <w:rPr>
                <w:sz w:val="22"/>
              </w:rPr>
              <w:t>"Политическая</w:t>
            </w:r>
            <w:r>
              <w:rPr>
                <w:spacing w:val="-10"/>
                <w:sz w:val="22"/>
              </w:rPr>
              <w:t xml:space="preserve"> </w:t>
            </w:r>
            <w:r>
              <w:rPr>
                <w:spacing w:val="-2"/>
                <w:sz w:val="22"/>
              </w:rPr>
              <w:t>сфера"</w:t>
            </w:r>
          </w:p>
        </w:tc>
      </w:tr>
      <w:tr>
        <w:trPr>
          <w:trHeight w:val="316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Формулировать на основе социальных ценностей и приобретенных знаний о политической сфере собственные суждения и аргументы по проблемам участия субъектов политики в политическом процессе, опасности коррупции и необходимости борьбы</w:t>
            </w:r>
            <w:r>
              <w:rPr>
                <w:spacing w:val="-2"/>
                <w:sz w:val="22"/>
              </w:rPr>
              <w:t xml:space="preserve"> </w:t>
            </w:r>
            <w:r>
              <w:rPr>
                <w:sz w:val="22"/>
              </w:rPr>
              <w:t>с</w:t>
            </w:r>
            <w:r>
              <w:rPr>
                <w:spacing w:val="-5"/>
                <w:sz w:val="22"/>
              </w:rPr>
              <w:t xml:space="preserve"> </w:t>
            </w:r>
            <w:r>
              <w:rPr>
                <w:sz w:val="22"/>
              </w:rPr>
              <w:t>ней;</w:t>
            </w:r>
            <w:r>
              <w:rPr>
                <w:spacing w:val="-4"/>
                <w:sz w:val="22"/>
              </w:rPr>
              <w:t xml:space="preserve"> </w:t>
            </w:r>
            <w:r>
              <w:rPr>
                <w:sz w:val="22"/>
              </w:rPr>
              <w:t>использовать</w:t>
            </w:r>
            <w:r>
              <w:rPr>
                <w:spacing w:val="-3"/>
                <w:sz w:val="22"/>
              </w:rPr>
              <w:t xml:space="preserve"> </w:t>
            </w:r>
            <w:r>
              <w:rPr>
                <w:sz w:val="22"/>
              </w:rPr>
              <w:t>ключевые</w:t>
            </w:r>
            <w:r>
              <w:rPr>
                <w:spacing w:val="-4"/>
                <w:sz w:val="22"/>
              </w:rPr>
              <w:t xml:space="preserve"> </w:t>
            </w:r>
            <w:r>
              <w:rPr>
                <w:sz w:val="22"/>
              </w:rPr>
              <w:t>понятия,</w:t>
            </w:r>
            <w:r>
              <w:rPr>
                <w:spacing w:val="-4"/>
                <w:sz w:val="22"/>
              </w:rPr>
              <w:t xml:space="preserve"> </w:t>
            </w:r>
            <w:r>
              <w:rPr>
                <w:sz w:val="22"/>
              </w:rPr>
              <w:t>теоретические</w:t>
            </w:r>
            <w:r>
              <w:rPr>
                <w:spacing w:val="-3"/>
                <w:sz w:val="22"/>
              </w:rPr>
              <w:t xml:space="preserve"> </w:t>
            </w:r>
            <w:r>
              <w:rPr>
                <w:sz w:val="22"/>
              </w:rPr>
              <w:t>положения,</w:t>
            </w:r>
            <w:r>
              <w:rPr>
                <w:spacing w:val="-1"/>
                <w:sz w:val="22"/>
              </w:rPr>
              <w:t xml:space="preserve"> </w:t>
            </w:r>
            <w:r>
              <w:rPr>
                <w:sz w:val="22"/>
              </w:rPr>
              <w:t>в</w:t>
            </w:r>
            <w:r>
              <w:rPr>
                <w:spacing w:val="-4"/>
                <w:sz w:val="22"/>
              </w:rPr>
              <w:t xml:space="preserve"> </w:t>
            </w:r>
            <w:r>
              <w:rPr>
                <w:sz w:val="22"/>
              </w:rPr>
              <w:t>том</w:t>
            </w:r>
            <w:r>
              <w:rPr>
                <w:spacing w:val="-4"/>
                <w:sz w:val="22"/>
              </w:rPr>
              <w:t xml:space="preserve"> </w:t>
            </w:r>
            <w:r>
              <w:rPr>
                <w:sz w:val="22"/>
              </w:rPr>
              <w:t>числе об особенностях политической власти, структуре политической системы; роли сети Интернета в современной политической коммуникации;</w:t>
            </w:r>
          </w:p>
          <w:p>
            <w:pPr>
              <w:pStyle w:val="TableParagraph"/>
              <w:spacing w:lineRule="auto" w:line="218"/>
              <w:ind w:start="61" w:end="51"/>
              <w:jc w:val="both"/>
              <w:rPr>
                <w:sz w:val="22"/>
              </w:rPr>
            </w:pPr>
            <w:r>
              <w:rPr>
                <w:sz w:val="22"/>
              </w:rPr>
              <w:t xml:space="preserve">конкретизировать теоретические положения о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фактами социальной действительности, модельными ситуациями, примерами из личного социального </w:t>
            </w:r>
            <w:r>
              <w:rPr>
                <w:spacing w:val="-4"/>
                <w:sz w:val="22"/>
              </w:rPr>
              <w:t>опыта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Оценивать социальную информацию по проблемам политической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w:t>
            </w:r>
            <w:r>
              <w:rPr>
                <w:spacing w:val="-2"/>
                <w:sz w:val="22"/>
              </w:rPr>
              <w:t xml:space="preserve"> </w:t>
            </w:r>
            <w:r>
              <w:rPr>
                <w:sz w:val="22"/>
              </w:rPr>
              <w:t>людей</w:t>
            </w:r>
            <w:r>
              <w:rPr>
                <w:spacing w:val="-3"/>
                <w:sz w:val="22"/>
              </w:rPr>
              <w:t xml:space="preserve"> </w:t>
            </w:r>
            <w:r>
              <w:rPr>
                <w:sz w:val="22"/>
              </w:rPr>
              <w:t>и</w:t>
            </w:r>
            <w:r>
              <w:rPr>
                <w:spacing w:val="-2"/>
                <w:sz w:val="22"/>
              </w:rPr>
              <w:t xml:space="preserve"> </w:t>
            </w:r>
            <w:r>
              <w:rPr>
                <w:sz w:val="22"/>
              </w:rPr>
              <w:t>собственное</w:t>
            </w:r>
            <w:r>
              <w:rPr>
                <w:spacing w:val="-3"/>
                <w:sz w:val="22"/>
              </w:rPr>
              <w:t xml:space="preserve"> </w:t>
            </w:r>
            <w:r>
              <w:rPr>
                <w:sz w:val="22"/>
              </w:rPr>
              <w:t>поведение</w:t>
            </w:r>
            <w:r>
              <w:rPr>
                <w:spacing w:val="-2"/>
                <w:sz w:val="22"/>
              </w:rPr>
              <w:t xml:space="preserve"> </w:t>
            </w:r>
            <w:r>
              <w:rPr>
                <w:sz w:val="22"/>
              </w:rPr>
              <w:t>с</w:t>
            </w:r>
            <w:r>
              <w:rPr>
                <w:spacing w:val="-3"/>
                <w:sz w:val="22"/>
              </w:rPr>
              <w:t xml:space="preserve"> </w:t>
            </w:r>
            <w:r>
              <w:rPr>
                <w:sz w:val="22"/>
              </w:rPr>
              <w:t>точки</w:t>
            </w:r>
            <w:r>
              <w:rPr>
                <w:spacing w:val="-3"/>
                <w:sz w:val="22"/>
              </w:rPr>
              <w:t xml:space="preserve"> </w:t>
            </w:r>
            <w:r>
              <w:rPr>
                <w:sz w:val="22"/>
              </w:rPr>
              <w:t>зрения</w:t>
            </w:r>
            <w:r>
              <w:rPr>
                <w:spacing w:val="-3"/>
                <w:sz w:val="22"/>
              </w:rPr>
              <w:t xml:space="preserve"> </w:t>
            </w:r>
            <w:r>
              <w:rPr>
                <w:sz w:val="22"/>
              </w:rPr>
              <w:t>социальных</w:t>
            </w:r>
            <w:r>
              <w:rPr>
                <w:spacing w:val="-2"/>
                <w:sz w:val="22"/>
              </w:rPr>
              <w:t xml:space="preserve"> </w:t>
            </w:r>
            <w:r>
              <w:rPr>
                <w:sz w:val="22"/>
              </w:rPr>
              <w:t>норм,</w:t>
            </w:r>
            <w:r>
              <w:rPr>
                <w:spacing w:val="-2"/>
                <w:sz w:val="22"/>
              </w:rPr>
              <w:t xml:space="preserve"> </w:t>
            </w:r>
            <w:r>
              <w:rPr>
                <w:sz w:val="22"/>
              </w:rPr>
              <w:t>включая нормы морали и права, ценностей; осознавать неприемлемость антиобщественного поведения, опасность алкоголизма и наркомании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Правовое</w:t>
            </w:r>
            <w:r>
              <w:rPr>
                <w:spacing w:val="-13"/>
                <w:sz w:val="22"/>
              </w:rPr>
              <w:t xml:space="preserve"> </w:t>
            </w:r>
            <w:r>
              <w:rPr>
                <w:sz w:val="22"/>
              </w:rPr>
              <w:t>регулирование</w:t>
            </w:r>
            <w:r>
              <w:rPr>
                <w:spacing w:val="-11"/>
                <w:sz w:val="22"/>
              </w:rPr>
              <w:t xml:space="preserve"> </w:t>
            </w:r>
            <w:r>
              <w:rPr>
                <w:sz w:val="22"/>
              </w:rPr>
              <w:t>общественных</w:t>
            </w:r>
            <w:r>
              <w:rPr>
                <w:spacing w:val="-13"/>
                <w:sz w:val="22"/>
              </w:rPr>
              <w:t xml:space="preserve"> </w:t>
            </w:r>
            <w:r>
              <w:rPr>
                <w:sz w:val="22"/>
              </w:rPr>
              <w:t>отношений</w:t>
            </w:r>
            <w:r>
              <w:rPr>
                <w:spacing w:val="-12"/>
                <w:sz w:val="22"/>
              </w:rPr>
              <w:t xml:space="preserve"> </w:t>
            </w:r>
            <w:r>
              <w:rPr>
                <w:sz w:val="22"/>
              </w:rPr>
              <w:t>в</w:t>
            </w:r>
            <w:r>
              <w:rPr>
                <w:spacing w:val="-12"/>
                <w:sz w:val="22"/>
              </w:rPr>
              <w:t xml:space="preserve"> </w:t>
            </w:r>
            <w:r>
              <w:rPr>
                <w:sz w:val="22"/>
              </w:rPr>
              <w:t>Российской</w:t>
            </w:r>
            <w:r>
              <w:rPr>
                <w:spacing w:val="-12"/>
                <w:sz w:val="22"/>
              </w:rPr>
              <w:t xml:space="preserve"> </w:t>
            </w:r>
            <w:r>
              <w:rPr>
                <w:spacing w:val="-2"/>
                <w:sz w:val="22"/>
              </w:rPr>
              <w:t>Федерации</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Владеть знаниями 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правовых отношений;</w:t>
            </w:r>
          </w:p>
          <w:p>
            <w:pPr>
              <w:pStyle w:val="TableParagraph"/>
              <w:spacing w:lineRule="auto" w:line="218"/>
              <w:ind w:start="61" w:end="56"/>
              <w:jc w:val="both"/>
              <w:rPr>
                <w:sz w:val="22"/>
              </w:rPr>
            </w:pPr>
            <w:r>
              <w:rPr>
                <w:sz w:val="22"/>
              </w:rPr>
              <w:t xml:space="preserve">экологическом законодательстве, гражданском, административном и уголовном </w:t>
            </w:r>
            <w:r>
              <w:rPr>
                <w:spacing w:val="-2"/>
                <w:sz w:val="22"/>
              </w:rPr>
              <w:t>судопроизводстве</w:t>
            </w:r>
          </w:p>
        </w:tc>
      </w:tr>
      <w:tr>
        <w:trPr>
          <w:trHeight w:val="217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w:t>
            </w:r>
            <w:r>
              <w:rPr>
                <w:spacing w:val="40"/>
                <w:sz w:val="22"/>
              </w:rPr>
              <w:t xml:space="preserve"> </w:t>
            </w:r>
            <w:r>
              <w:rPr>
                <w:sz w:val="22"/>
              </w:rPr>
              <w:t>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r>
              <w:rPr>
                <w:spacing w:val="-5"/>
                <w:sz w:val="22"/>
              </w:rPr>
              <w:t xml:space="preserve"> </w:t>
            </w:r>
            <w:r>
              <w:rPr>
                <w:sz w:val="22"/>
              </w:rPr>
              <w:t>на</w:t>
            </w:r>
            <w:r>
              <w:rPr>
                <w:spacing w:val="-7"/>
                <w:sz w:val="22"/>
              </w:rPr>
              <w:t xml:space="preserve"> </w:t>
            </w:r>
            <w:r>
              <w:rPr>
                <w:sz w:val="22"/>
              </w:rPr>
              <w:t>примерах</w:t>
            </w:r>
            <w:r>
              <w:rPr>
                <w:spacing w:val="-6"/>
                <w:sz w:val="22"/>
              </w:rPr>
              <w:t xml:space="preserve"> </w:t>
            </w:r>
            <w:r>
              <w:rPr>
                <w:sz w:val="22"/>
              </w:rPr>
              <w:t>раздела</w:t>
            </w:r>
            <w:r>
              <w:rPr>
                <w:spacing w:val="-6"/>
                <w:sz w:val="22"/>
              </w:rPr>
              <w:t xml:space="preserve"> </w:t>
            </w:r>
            <w:r>
              <w:rPr>
                <w:sz w:val="22"/>
              </w:rPr>
              <w:t>"Правовое</w:t>
            </w:r>
            <w:r>
              <w:rPr>
                <w:spacing w:val="-6"/>
                <w:sz w:val="22"/>
              </w:rPr>
              <w:t xml:space="preserve"> </w:t>
            </w:r>
            <w:r>
              <w:rPr>
                <w:sz w:val="22"/>
              </w:rPr>
              <w:t>регулирование</w:t>
            </w:r>
            <w:r>
              <w:rPr>
                <w:spacing w:val="-6"/>
                <w:sz w:val="22"/>
              </w:rPr>
              <w:t xml:space="preserve"> </w:t>
            </w:r>
            <w:r>
              <w:rPr>
                <w:sz w:val="22"/>
              </w:rPr>
              <w:t>общественных</w:t>
            </w:r>
            <w:r>
              <w:rPr>
                <w:spacing w:val="-5"/>
                <w:sz w:val="22"/>
              </w:rPr>
              <w:t xml:space="preserve"> </w:t>
            </w:r>
            <w:r>
              <w:rPr>
                <w:sz w:val="22"/>
              </w:rPr>
              <w:t>отношений в Российской Федерации"</w:t>
            </w:r>
          </w:p>
        </w:tc>
      </w:tr>
      <w:tr>
        <w:trPr>
          <w:trHeight w:val="242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pPr>
              <w:pStyle w:val="TableParagraph"/>
              <w:spacing w:lineRule="exact" w:line="236"/>
              <w:ind w:start="61"/>
              <w:jc w:val="both"/>
              <w:rPr>
                <w:sz w:val="22"/>
              </w:rPr>
            </w:pPr>
            <w:r>
              <w:rPr>
                <w:spacing w:val="-2"/>
                <w:sz w:val="22"/>
              </w:rPr>
              <w:t>определять</w:t>
            </w:r>
            <w:r>
              <w:rPr>
                <w:spacing w:val="6"/>
                <w:sz w:val="22"/>
              </w:rPr>
              <w:t xml:space="preserve"> </w:t>
            </w:r>
            <w:r>
              <w:rPr>
                <w:spacing w:val="-2"/>
                <w:sz w:val="22"/>
              </w:rPr>
              <w:t>различные</w:t>
            </w:r>
            <w:r>
              <w:rPr>
                <w:spacing w:val="6"/>
                <w:sz w:val="22"/>
              </w:rPr>
              <w:t xml:space="preserve"> </w:t>
            </w:r>
            <w:r>
              <w:rPr>
                <w:spacing w:val="-2"/>
                <w:sz w:val="22"/>
              </w:rPr>
              <w:t>смыслы</w:t>
            </w:r>
            <w:r>
              <w:rPr>
                <w:spacing w:val="6"/>
                <w:sz w:val="22"/>
              </w:rPr>
              <w:t xml:space="preserve"> </w:t>
            </w:r>
            <w:r>
              <w:rPr>
                <w:spacing w:val="-2"/>
                <w:sz w:val="22"/>
              </w:rPr>
              <w:t>многозначных</w:t>
            </w:r>
            <w:r>
              <w:rPr>
                <w:spacing w:val="4"/>
                <w:sz w:val="22"/>
              </w:rPr>
              <w:t xml:space="preserve"> </w:t>
            </w:r>
            <w:r>
              <w:rPr>
                <w:spacing w:val="-2"/>
                <w:sz w:val="22"/>
              </w:rPr>
              <w:t>понятий;</w:t>
            </w:r>
          </w:p>
          <w:p>
            <w:pPr>
              <w:pStyle w:val="TableParagraph"/>
              <w:spacing w:lineRule="exact" w:line="258"/>
              <w:ind w:start="61"/>
              <w:jc w:val="both"/>
              <w:rPr>
                <w:sz w:val="22"/>
              </w:rPr>
            </w:pPr>
            <w:r>
              <w:rPr>
                <w:sz w:val="22"/>
              </w:rPr>
              <w:t>классифицировать</w:t>
            </w:r>
            <w:r>
              <w:rPr>
                <w:spacing w:val="58"/>
                <w:sz w:val="22"/>
              </w:rPr>
              <w:t xml:space="preserve">  </w:t>
            </w:r>
            <w:r>
              <w:rPr>
                <w:sz w:val="22"/>
              </w:rPr>
              <w:t>и</w:t>
            </w:r>
            <w:r>
              <w:rPr>
                <w:spacing w:val="59"/>
                <w:sz w:val="22"/>
              </w:rPr>
              <w:t xml:space="preserve">  </w:t>
            </w:r>
            <w:r>
              <w:rPr>
                <w:sz w:val="22"/>
              </w:rPr>
              <w:t>типологизировать</w:t>
            </w:r>
            <w:r>
              <w:rPr>
                <w:spacing w:val="58"/>
                <w:sz w:val="22"/>
              </w:rPr>
              <w:t xml:space="preserve">  </w:t>
            </w:r>
            <w:r>
              <w:rPr>
                <w:sz w:val="22"/>
              </w:rPr>
              <w:t>на</w:t>
            </w:r>
            <w:r>
              <w:rPr>
                <w:spacing w:val="59"/>
                <w:sz w:val="22"/>
              </w:rPr>
              <w:t xml:space="preserve">  </w:t>
            </w:r>
            <w:r>
              <w:rPr>
                <w:sz w:val="22"/>
              </w:rPr>
              <w:t>основе</w:t>
            </w:r>
            <w:r>
              <w:rPr>
                <w:spacing w:val="58"/>
                <w:sz w:val="22"/>
              </w:rPr>
              <w:t xml:space="preserve">  </w:t>
            </w:r>
            <w:r>
              <w:rPr>
                <w:sz w:val="22"/>
              </w:rPr>
              <w:t>предложенных</w:t>
            </w:r>
            <w:r>
              <w:rPr>
                <w:spacing w:val="59"/>
                <w:sz w:val="22"/>
              </w:rPr>
              <w:t xml:space="preserve">  </w:t>
            </w:r>
            <w:r>
              <w:rPr>
                <w:spacing w:val="-2"/>
                <w:sz w:val="22"/>
              </w:rPr>
              <w:t>критериев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315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используемые в социальных науках понятия и термины, отражающие социальные явления и процессы, в том числе: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tc>
      </w:tr>
      <w:tr>
        <w:trPr>
          <w:trHeight w:val="316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Уметь устанавливать, выявлять, объяснять причинно-следственные, функциональные, иерархические и другие связи при описании системы права, нормативно-правовых актов, прав, свобод и обязанностей;</w:t>
            </w:r>
          </w:p>
          <w:p>
            <w:pPr>
              <w:pStyle w:val="TableParagraph"/>
              <w:spacing w:lineRule="auto" w:line="218" w:before="1" w:after="0"/>
              <w:ind w:start="61" w:end="55"/>
              <w:jc w:val="both"/>
              <w:rPr>
                <w:sz w:val="22"/>
              </w:rPr>
            </w:pPr>
            <w:r>
              <w:rPr>
                <w:sz w:val="22"/>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pPr>
              <w:pStyle w:val="TableParagraph"/>
              <w:spacing w:lineRule="auto" w:line="218" w:before="6" w:after="0"/>
              <w:ind w:start="61" w:end="56"/>
              <w:jc w:val="both"/>
              <w:rPr>
                <w:sz w:val="22"/>
              </w:rPr>
            </w:pPr>
            <w:r>
              <w:rPr>
                <w:sz w:val="22"/>
              </w:rPr>
              <w:t>характеризовать причины и последствия преобразований в правовом регулировании общественных отношений в Российской Федерации, правонарушения и юридической ответственности за него, коррупции;</w:t>
            </w:r>
          </w:p>
          <w:p>
            <w:pPr>
              <w:pStyle w:val="TableParagraph"/>
              <w:spacing w:lineRule="exact" w:line="244"/>
              <w:ind w:start="61"/>
              <w:jc w:val="both"/>
              <w:rPr>
                <w:sz w:val="22"/>
              </w:rPr>
            </w:pPr>
            <w:r>
              <w:rPr>
                <w:spacing w:val="-2"/>
                <w:sz w:val="22"/>
              </w:rPr>
              <w:t>характеризовать</w:t>
            </w:r>
            <w:r>
              <w:rPr>
                <w:spacing w:val="7"/>
                <w:sz w:val="22"/>
              </w:rPr>
              <w:t xml:space="preserve"> </w:t>
            </w:r>
            <w:r>
              <w:rPr>
                <w:spacing w:val="-2"/>
                <w:sz w:val="22"/>
              </w:rPr>
              <w:t>функции</w:t>
            </w:r>
            <w:r>
              <w:rPr>
                <w:spacing w:val="8"/>
                <w:sz w:val="22"/>
              </w:rPr>
              <w:t xml:space="preserve"> </w:t>
            </w:r>
            <w:r>
              <w:rPr>
                <w:spacing w:val="-2"/>
                <w:sz w:val="22"/>
              </w:rPr>
              <w:t>правоохранительных</w:t>
            </w:r>
            <w:r>
              <w:rPr>
                <w:spacing w:val="9"/>
                <w:sz w:val="22"/>
              </w:rPr>
              <w:t xml:space="preserve"> </w:t>
            </w:r>
            <w:r>
              <w:rPr>
                <w:spacing w:val="-2"/>
                <w:sz w:val="22"/>
              </w:rPr>
              <w:t>органов;</w:t>
            </w:r>
          </w:p>
          <w:p>
            <w:pPr>
              <w:pStyle w:val="TableParagraph"/>
              <w:spacing w:lineRule="auto" w:line="218" w:before="9" w:after="0"/>
              <w:ind w:start="61" w:end="58"/>
              <w:jc w:val="both"/>
              <w:rPr>
                <w:sz w:val="22"/>
              </w:rPr>
            </w:pPr>
            <w:r>
              <w:rPr>
                <w:sz w:val="22"/>
              </w:rPr>
              <w:t>отражать связи социальных объектов и явлений с помощью различных знаковых систем, в том числе в таблицах, схемах, диаграммах, графиках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Иметь представления о методах изучения социальной, политической сфер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trPr>
          <w:trHeight w:val="340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Применять знания, полученные при изучении раздела "Правовое регулирование общественных отношений в Российской Федерации", для анализа социальной информации о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pPr>
              <w:pStyle w:val="TableParagraph"/>
              <w:spacing w:lineRule="auto" w:line="218"/>
              <w:ind w:start="61" w:end="50"/>
              <w:jc w:val="both"/>
              <w:rPr>
                <w:sz w:val="22"/>
              </w:rPr>
            </w:pPr>
            <w:r>
              <w:rPr>
                <w:sz w:val="22"/>
              </w:rPr>
              <w:t>осуществлять поиск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w:t>
            </w:r>
            <w:r>
              <w:rPr>
                <w:spacing w:val="40"/>
                <w:sz w:val="22"/>
              </w:rPr>
              <w:t xml:space="preserve"> </w:t>
            </w:r>
            <w:r>
              <w:rPr>
                <w:sz w:val="22"/>
              </w:rPr>
              <w:t>мнения при изучении раздела "Правовое регулирование общественных отношений в Российской Федерации"</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Осуществлять</w:t>
            </w:r>
            <w:r>
              <w:rPr>
                <w:spacing w:val="-7"/>
                <w:sz w:val="22"/>
              </w:rPr>
              <w:t xml:space="preserve"> </w:t>
            </w:r>
            <w:r>
              <w:rPr>
                <w:sz w:val="22"/>
              </w:rPr>
              <w:t>учебно-исследовательскую</w:t>
            </w:r>
            <w:r>
              <w:rPr>
                <w:spacing w:val="-7"/>
                <w:sz w:val="22"/>
              </w:rPr>
              <w:t xml:space="preserve"> </w:t>
            </w:r>
            <w:r>
              <w:rPr>
                <w:sz w:val="22"/>
              </w:rPr>
              <w:t>и</w:t>
            </w:r>
            <w:r>
              <w:rPr>
                <w:spacing w:val="-6"/>
                <w:sz w:val="22"/>
              </w:rPr>
              <w:t xml:space="preserve"> </w:t>
            </w:r>
            <w:r>
              <w:rPr>
                <w:sz w:val="22"/>
              </w:rPr>
              <w:t>проектную</w:t>
            </w:r>
            <w:r>
              <w:rPr>
                <w:spacing w:val="-7"/>
                <w:sz w:val="22"/>
              </w:rPr>
              <w:t xml:space="preserve"> </w:t>
            </w:r>
            <w:r>
              <w:rPr>
                <w:sz w:val="22"/>
              </w:rPr>
              <w:t>деятельность</w:t>
            </w:r>
            <w:r>
              <w:rPr>
                <w:spacing w:val="-7"/>
                <w:sz w:val="22"/>
              </w:rPr>
              <w:t xml:space="preserve"> </w:t>
            </w:r>
            <w:r>
              <w:rPr>
                <w:sz w:val="22"/>
              </w:rPr>
              <w:t>с</w:t>
            </w:r>
            <w:r>
              <w:rPr>
                <w:spacing w:val="-6"/>
                <w:sz w:val="22"/>
              </w:rPr>
              <w:t xml:space="preserve"> </w:t>
            </w:r>
            <w:r>
              <w:rPr>
                <w:sz w:val="22"/>
              </w:rPr>
              <w:t>использованием полученных знаний о правовом регулировании и законодательстве Российской Федерации, представлять ее результаты в виде завершенных проектов, презентаций, творческих</w:t>
            </w:r>
            <w:r>
              <w:rPr>
                <w:spacing w:val="-2"/>
                <w:sz w:val="22"/>
              </w:rPr>
              <w:t xml:space="preserve"> </w:t>
            </w:r>
            <w:r>
              <w:rPr>
                <w:sz w:val="22"/>
              </w:rPr>
              <w:t>работ</w:t>
            </w:r>
            <w:r>
              <w:rPr>
                <w:spacing w:val="-2"/>
                <w:sz w:val="22"/>
              </w:rPr>
              <w:t xml:space="preserve"> </w:t>
            </w:r>
            <w:r>
              <w:rPr>
                <w:sz w:val="22"/>
              </w:rPr>
              <w:t>социальной</w:t>
            </w:r>
            <w:r>
              <w:rPr>
                <w:spacing w:val="-2"/>
                <w:sz w:val="22"/>
              </w:rPr>
              <w:t xml:space="preserve"> </w:t>
            </w:r>
            <w:r>
              <w:rPr>
                <w:sz w:val="22"/>
              </w:rPr>
              <w:t>и</w:t>
            </w:r>
            <w:r>
              <w:rPr>
                <w:spacing w:val="-2"/>
                <w:sz w:val="22"/>
              </w:rPr>
              <w:t xml:space="preserve"> </w:t>
            </w:r>
            <w:r>
              <w:rPr>
                <w:sz w:val="22"/>
              </w:rPr>
              <w:t>междисциплинарной</w:t>
            </w:r>
            <w:r>
              <w:rPr>
                <w:spacing w:val="-2"/>
                <w:sz w:val="22"/>
              </w:rPr>
              <w:t xml:space="preserve"> </w:t>
            </w:r>
            <w:r>
              <w:rPr>
                <w:sz w:val="22"/>
              </w:rPr>
              <w:t>направленности;</w:t>
            </w:r>
            <w:r>
              <w:rPr>
                <w:spacing w:val="-1"/>
                <w:sz w:val="22"/>
              </w:rPr>
              <w:t xml:space="preserve"> </w:t>
            </w:r>
            <w:r>
              <w:rPr>
                <w:sz w:val="22"/>
              </w:rPr>
              <w:t>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w:t>
            </w:r>
            <w:r>
              <w:rPr>
                <w:spacing w:val="-12"/>
                <w:sz w:val="22"/>
              </w:rPr>
              <w:t xml:space="preserve"> </w:t>
            </w:r>
            <w:r>
              <w:rPr>
                <w:sz w:val="22"/>
              </w:rPr>
              <w:t>информационно-коммуникационных</w:t>
            </w:r>
            <w:r>
              <w:rPr>
                <w:spacing w:val="-11"/>
                <w:sz w:val="22"/>
              </w:rPr>
              <w:t xml:space="preserve"> </w:t>
            </w:r>
            <w:r>
              <w:rPr>
                <w:sz w:val="22"/>
              </w:rPr>
              <w:t>технологий</w:t>
            </w:r>
            <w:r>
              <w:rPr>
                <w:spacing w:val="-12"/>
                <w:sz w:val="22"/>
              </w:rPr>
              <w:t xml:space="preserve"> </w:t>
            </w:r>
            <w:r>
              <w:rPr>
                <w:sz w:val="22"/>
              </w:rPr>
              <w:t>в</w:t>
            </w:r>
            <w:r>
              <w:rPr>
                <w:spacing w:val="-11"/>
                <w:sz w:val="22"/>
              </w:rPr>
              <w:t xml:space="preserve"> </w:t>
            </w:r>
            <w:r>
              <w:rPr>
                <w:sz w:val="22"/>
              </w:rPr>
              <w:t>решении</w:t>
            </w:r>
            <w:r>
              <w:rPr>
                <w:spacing w:val="-10"/>
                <w:sz w:val="22"/>
              </w:rPr>
              <w:t xml:space="preserve"> </w:t>
            </w:r>
            <w:r>
              <w:rPr>
                <w:sz w:val="22"/>
              </w:rPr>
              <w:t>различных</w:t>
            </w:r>
            <w:r>
              <w:rPr>
                <w:spacing w:val="-11"/>
                <w:sz w:val="22"/>
              </w:rPr>
              <w:t xml:space="preserve"> </w:t>
            </w:r>
            <w:r>
              <w:rPr>
                <w:spacing w:val="-2"/>
                <w:sz w:val="22"/>
              </w:rPr>
              <w:t>задач</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w:t>
            </w:r>
            <w:r>
              <w:rPr>
                <w:spacing w:val="80"/>
                <w:w w:val="150"/>
                <w:sz w:val="22"/>
              </w:rPr>
              <w:t xml:space="preserve"> </w:t>
            </w:r>
            <w:r>
              <w:rPr>
                <w:sz w:val="22"/>
              </w:rPr>
              <w:t>изучении</w:t>
            </w:r>
            <w:r>
              <w:rPr>
                <w:spacing w:val="80"/>
                <w:w w:val="150"/>
                <w:sz w:val="22"/>
              </w:rPr>
              <w:t xml:space="preserve"> </w:t>
            </w:r>
            <w:r>
              <w:rPr>
                <w:sz w:val="22"/>
              </w:rPr>
              <w:t>раздела</w:t>
            </w:r>
            <w:r>
              <w:rPr>
                <w:spacing w:val="80"/>
                <w:w w:val="150"/>
                <w:sz w:val="22"/>
              </w:rPr>
              <w:t xml:space="preserve"> </w:t>
            </w:r>
            <w:r>
              <w:rPr>
                <w:sz w:val="22"/>
              </w:rPr>
              <w:t>"Правовое</w:t>
            </w:r>
            <w:r>
              <w:rPr>
                <w:spacing w:val="80"/>
                <w:w w:val="150"/>
                <w:sz w:val="22"/>
              </w:rPr>
              <w:t xml:space="preserve"> </w:t>
            </w:r>
            <w:r>
              <w:rPr>
                <w:sz w:val="22"/>
              </w:rPr>
              <w:t>регулирование</w:t>
            </w:r>
            <w:r>
              <w:rPr>
                <w:spacing w:val="80"/>
                <w:w w:val="150"/>
                <w:sz w:val="22"/>
              </w:rPr>
              <w:t xml:space="preserve"> </w:t>
            </w:r>
            <w:r>
              <w:rPr>
                <w:sz w:val="22"/>
              </w:rPr>
              <w:t>общественных</w:t>
            </w:r>
            <w:r>
              <w:rPr>
                <w:spacing w:val="80"/>
                <w:w w:val="150"/>
                <w:sz w:val="22"/>
              </w:rPr>
              <w:t xml:space="preserve"> </w:t>
            </w:r>
            <w:r>
              <w:rPr>
                <w:sz w:val="22"/>
              </w:rPr>
              <w:t>отношений</w:t>
            </w:r>
            <w:r>
              <w:rPr>
                <w:spacing w:val="80"/>
                <w:w w:val="150"/>
                <w:sz w:val="22"/>
              </w:rPr>
              <w:t xml:space="preserve"> </w:t>
            </w:r>
            <w:r>
              <w:rPr>
                <w:sz w:val="22"/>
              </w:rPr>
              <w:t>в Российской Федерации"</w:t>
            </w:r>
          </w:p>
        </w:tc>
      </w:tr>
      <w:tr>
        <w:trPr>
          <w:trHeight w:val="463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Формулировать на основе социальных ценностей и приобретенных знаний собственные суждения и аргументы о соотношении прав и свобод человека с обязанностями и правовой ответственностью;</w:t>
            </w:r>
          </w:p>
          <w:p>
            <w:pPr>
              <w:pStyle w:val="TableParagraph"/>
              <w:spacing w:lineRule="auto" w:line="218" w:before="4" w:after="0"/>
              <w:ind w:start="61" w:end="52"/>
              <w:jc w:val="both"/>
              <w:rPr>
                <w:sz w:val="22"/>
              </w:rPr>
            </w:pPr>
            <w:r>
              <w:rPr>
                <w:sz w:val="22"/>
              </w:rPr>
              <w:t>использовать ключевые понятия, теоретические положения, в том числе о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pPr>
              <w:pStyle w:val="TableParagraph"/>
              <w:spacing w:lineRule="auto" w:line="218"/>
              <w:ind w:start="61" w:end="52"/>
              <w:jc w:val="both"/>
              <w:rPr>
                <w:sz w:val="22"/>
              </w:rPr>
            </w:pPr>
            <w:r>
              <w:rPr>
                <w:sz w:val="22"/>
              </w:rPr>
              <w:t>конкретизировать теоретические положения об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w:t>
            </w:r>
            <w:r>
              <w:rPr>
                <w:spacing w:val="-4"/>
                <w:sz w:val="22"/>
              </w:rPr>
              <w:t xml:space="preserve"> </w:t>
            </w:r>
            <w:r>
              <w:rPr>
                <w:sz w:val="22"/>
              </w:rPr>
              <w:t>людей</w:t>
            </w:r>
            <w:r>
              <w:rPr>
                <w:spacing w:val="-5"/>
                <w:sz w:val="22"/>
              </w:rPr>
              <w:t xml:space="preserve"> </w:t>
            </w:r>
            <w:r>
              <w:rPr>
                <w:sz w:val="22"/>
              </w:rPr>
              <w:t>типичных</w:t>
            </w:r>
            <w:r>
              <w:rPr>
                <w:spacing w:val="-5"/>
                <w:sz w:val="22"/>
              </w:rPr>
              <w:t xml:space="preserve"> </w:t>
            </w:r>
            <w:r>
              <w:rPr>
                <w:sz w:val="22"/>
              </w:rPr>
              <w:t>(модельных)</w:t>
            </w:r>
            <w:r>
              <w:rPr>
                <w:spacing w:val="-5"/>
                <w:sz w:val="22"/>
              </w:rPr>
              <w:t xml:space="preserve"> </w:t>
            </w:r>
            <w:r>
              <w:rPr>
                <w:sz w:val="22"/>
              </w:rPr>
              <w:t>ситуациях</w:t>
            </w:r>
            <w:r>
              <w:rPr>
                <w:spacing w:val="-5"/>
                <w:sz w:val="22"/>
              </w:rPr>
              <w:t xml:space="preserve"> </w:t>
            </w:r>
            <w:r>
              <w:rPr>
                <w:sz w:val="22"/>
              </w:rPr>
              <w:t>с</w:t>
            </w:r>
            <w:r>
              <w:rPr>
                <w:spacing w:val="-4"/>
                <w:sz w:val="22"/>
              </w:rPr>
              <w:t xml:space="preserve"> </w:t>
            </w:r>
            <w:r>
              <w:rPr>
                <w:sz w:val="22"/>
              </w:rPr>
              <w:t>точки</w:t>
            </w:r>
            <w:r>
              <w:rPr>
                <w:spacing w:val="-4"/>
                <w:sz w:val="22"/>
              </w:rPr>
              <w:t xml:space="preserve"> </w:t>
            </w:r>
            <w:r>
              <w:rPr>
                <w:sz w:val="22"/>
              </w:rPr>
              <w:t>зрения</w:t>
            </w:r>
            <w:r>
              <w:rPr>
                <w:spacing w:val="-4"/>
                <w:sz w:val="22"/>
              </w:rPr>
              <w:t xml:space="preserve"> </w:t>
            </w:r>
            <w:r>
              <w:rPr>
                <w:sz w:val="22"/>
              </w:rPr>
              <w:t>социальных</w:t>
            </w:r>
            <w:r>
              <w:rPr>
                <w:spacing w:val="-5"/>
                <w:sz w:val="22"/>
              </w:rPr>
              <w:t xml:space="preserve"> </w:t>
            </w:r>
            <w:r>
              <w:rPr>
                <w:sz w:val="22"/>
              </w:rPr>
              <w:t>норм,</w:t>
            </w:r>
            <w:r>
              <w:rPr>
                <w:spacing w:val="-4"/>
                <w:sz w:val="22"/>
              </w:rPr>
              <w:t xml:space="preserve"> </w:t>
            </w:r>
            <w:r>
              <w:rPr>
                <w:sz w:val="22"/>
              </w:rPr>
              <w:t>в том числе норм морали и права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w:t>
            </w:r>
            <w:r>
              <w:rPr>
                <w:spacing w:val="-2"/>
                <w:sz w:val="22"/>
              </w:rPr>
              <w:t xml:space="preserve"> </w:t>
            </w:r>
            <w:r>
              <w:rPr>
                <w:sz w:val="22"/>
              </w:rPr>
              <w:t>людей</w:t>
            </w:r>
            <w:r>
              <w:rPr>
                <w:spacing w:val="-3"/>
                <w:sz w:val="22"/>
              </w:rPr>
              <w:t xml:space="preserve"> </w:t>
            </w:r>
            <w:r>
              <w:rPr>
                <w:sz w:val="22"/>
              </w:rPr>
              <w:t>и</w:t>
            </w:r>
            <w:r>
              <w:rPr>
                <w:spacing w:val="-2"/>
                <w:sz w:val="22"/>
              </w:rPr>
              <w:t xml:space="preserve"> </w:t>
            </w:r>
            <w:r>
              <w:rPr>
                <w:sz w:val="22"/>
              </w:rPr>
              <w:t>собственное</w:t>
            </w:r>
            <w:r>
              <w:rPr>
                <w:spacing w:val="-3"/>
                <w:sz w:val="22"/>
              </w:rPr>
              <w:t xml:space="preserve"> </w:t>
            </w:r>
            <w:r>
              <w:rPr>
                <w:sz w:val="22"/>
              </w:rPr>
              <w:t>поведение</w:t>
            </w:r>
            <w:r>
              <w:rPr>
                <w:spacing w:val="-2"/>
                <w:sz w:val="22"/>
              </w:rPr>
              <w:t xml:space="preserve"> </w:t>
            </w:r>
            <w:r>
              <w:rPr>
                <w:sz w:val="22"/>
              </w:rPr>
              <w:t>с</w:t>
            </w:r>
            <w:r>
              <w:rPr>
                <w:spacing w:val="-3"/>
                <w:sz w:val="22"/>
              </w:rPr>
              <w:t xml:space="preserve"> </w:t>
            </w:r>
            <w:r>
              <w:rPr>
                <w:sz w:val="22"/>
              </w:rPr>
              <w:t>точки</w:t>
            </w:r>
            <w:r>
              <w:rPr>
                <w:spacing w:val="-3"/>
                <w:sz w:val="22"/>
              </w:rPr>
              <w:t xml:space="preserve"> </w:t>
            </w:r>
            <w:r>
              <w:rPr>
                <w:sz w:val="22"/>
              </w:rPr>
              <w:t>зрения</w:t>
            </w:r>
            <w:r>
              <w:rPr>
                <w:spacing w:val="-3"/>
                <w:sz w:val="22"/>
              </w:rPr>
              <w:t xml:space="preserve"> </w:t>
            </w:r>
            <w:r>
              <w:rPr>
                <w:sz w:val="22"/>
              </w:rPr>
              <w:t>социальных</w:t>
            </w:r>
            <w:r>
              <w:rPr>
                <w:spacing w:val="-2"/>
                <w:sz w:val="22"/>
              </w:rPr>
              <w:t xml:space="preserve"> </w:t>
            </w:r>
            <w:r>
              <w:rPr>
                <w:sz w:val="22"/>
              </w:rPr>
              <w:t>норм,</w:t>
            </w:r>
            <w:r>
              <w:rPr>
                <w:spacing w:val="-2"/>
                <w:sz w:val="22"/>
              </w:rPr>
              <w:t xml:space="preserve"> </w:t>
            </w:r>
            <w:r>
              <w:rPr>
                <w:sz w:val="22"/>
              </w:rPr>
              <w:t>включая нормы морали и права, ценностей; осознавать неприемлемость антиобщественного поведения, опасность алкоголизма и наркомании</w:t>
            </w:r>
          </w:p>
        </w:tc>
      </w:tr>
    </w:tbl>
    <w:p>
      <w:pPr>
        <w:pStyle w:val="BodyText"/>
        <w:spacing w:before="240"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2308" w:end="2301"/>
              <w:rPr>
                <w:sz w:val="22"/>
              </w:rPr>
            </w:pPr>
            <w:r>
              <w:rPr>
                <w:spacing w:val="-2"/>
                <w:sz w:val="22"/>
              </w:rPr>
              <w:t>Проверяемый</w:t>
            </w:r>
            <w:r>
              <w:rPr>
                <w:spacing w:val="2"/>
                <w:sz w:val="22"/>
              </w:rPr>
              <w:t xml:space="preserve"> </w:t>
            </w:r>
            <w:r>
              <w:rPr>
                <w:spacing w:val="-2"/>
                <w:sz w:val="22"/>
              </w:rPr>
              <w:t>элемент</w:t>
            </w:r>
            <w:r>
              <w:rPr>
                <w:spacing w:val="3"/>
                <w:sz w:val="22"/>
              </w:rPr>
              <w:t xml:space="preserve"> </w:t>
            </w:r>
            <w:r>
              <w:rPr>
                <w:spacing w:val="-2"/>
                <w:sz w:val="22"/>
              </w:rPr>
              <w:t>содержания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Социальная</w:t>
            </w:r>
            <w:r>
              <w:rPr>
                <w:sz w:val="22"/>
              </w:rPr>
              <w:t xml:space="preserve"> </w:t>
            </w:r>
            <w:r>
              <w:rPr>
                <w:spacing w:val="-2"/>
                <w:sz w:val="22"/>
              </w:rPr>
              <w:t>сфера.</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 xml:space="preserve">Социальные общности, группы, их типы. Социальная структура российского общества. Государственная поддержка социально незащищенных слоев общества в Российской </w:t>
            </w:r>
            <w:r>
              <w:rPr>
                <w:spacing w:val="-2"/>
                <w:sz w:val="22"/>
              </w:rPr>
              <w:t>Федерации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Социальная</w:t>
            </w:r>
            <w:r>
              <w:rPr>
                <w:spacing w:val="3"/>
                <w:sz w:val="22"/>
              </w:rPr>
              <w:t xml:space="preserve"> </w:t>
            </w:r>
            <w:r>
              <w:rPr>
                <w:spacing w:val="-2"/>
                <w:sz w:val="22"/>
              </w:rPr>
              <w:t>стратификация,</w:t>
            </w:r>
            <w:r>
              <w:rPr>
                <w:spacing w:val="5"/>
                <w:sz w:val="22"/>
              </w:rPr>
              <w:t xml:space="preserve"> </w:t>
            </w:r>
            <w:r>
              <w:rPr>
                <w:spacing w:val="-2"/>
                <w:sz w:val="22"/>
              </w:rPr>
              <w:t>ее</w:t>
            </w:r>
            <w:r>
              <w:rPr>
                <w:spacing w:val="4"/>
                <w:sz w:val="22"/>
              </w:rPr>
              <w:t xml:space="preserve"> </w:t>
            </w:r>
            <w:r>
              <w:rPr>
                <w:spacing w:val="-2"/>
                <w:sz w:val="22"/>
              </w:rPr>
              <w:t>критерии.</w:t>
            </w:r>
            <w:r>
              <w:rPr>
                <w:spacing w:val="6"/>
                <w:sz w:val="22"/>
              </w:rPr>
              <w:t xml:space="preserve"> </w:t>
            </w:r>
            <w:r>
              <w:rPr>
                <w:spacing w:val="-2"/>
                <w:sz w:val="22"/>
              </w:rPr>
              <w:t>Социальное</w:t>
            </w:r>
            <w:r>
              <w:rPr>
                <w:spacing w:val="5"/>
                <w:sz w:val="22"/>
              </w:rPr>
              <w:t xml:space="preserve"> </w:t>
            </w:r>
            <w:r>
              <w:rPr>
                <w:spacing w:val="-2"/>
                <w:sz w:val="22"/>
              </w:rPr>
              <w:t>неравенство</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Положение индивида в обществе. Социальные статусы и роли. Социальная мобильность, ее формы и каналы в современном российском обществе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r>
      <w:tr>
        <w:trPr>
          <w:trHeight w:val="118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 xml:space="preserve">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w:t>
            </w:r>
            <w:r>
              <w:rPr>
                <w:spacing w:val="-2"/>
                <w:sz w:val="22"/>
              </w:rPr>
              <w:t>Федерации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Социальные</w:t>
            </w:r>
            <w:r>
              <w:rPr>
                <w:spacing w:val="80"/>
                <w:sz w:val="22"/>
              </w:rPr>
              <w:t xml:space="preserve"> </w:t>
            </w:r>
            <w:r>
              <w:rPr>
                <w:sz w:val="22"/>
              </w:rPr>
              <w:t>нормы</w:t>
            </w:r>
            <w:r>
              <w:rPr>
                <w:spacing w:val="80"/>
                <w:sz w:val="22"/>
              </w:rPr>
              <w:t xml:space="preserve"> </w:t>
            </w:r>
            <w:r>
              <w:rPr>
                <w:sz w:val="22"/>
              </w:rPr>
              <w:t>и</w:t>
            </w:r>
            <w:r>
              <w:rPr>
                <w:spacing w:val="80"/>
                <w:sz w:val="22"/>
              </w:rPr>
              <w:t xml:space="preserve"> </w:t>
            </w:r>
            <w:r>
              <w:rPr>
                <w:sz w:val="22"/>
              </w:rPr>
              <w:t>отклоняющееся</w:t>
            </w:r>
            <w:r>
              <w:rPr>
                <w:spacing w:val="80"/>
                <w:sz w:val="22"/>
              </w:rPr>
              <w:t xml:space="preserve"> </w:t>
            </w:r>
            <w:r>
              <w:rPr>
                <w:sz w:val="22"/>
              </w:rPr>
              <w:t>(девиантное)</w:t>
            </w:r>
            <w:r>
              <w:rPr>
                <w:spacing w:val="80"/>
                <w:sz w:val="22"/>
              </w:rPr>
              <w:t xml:space="preserve"> </w:t>
            </w:r>
            <w:r>
              <w:rPr>
                <w:sz w:val="22"/>
              </w:rPr>
              <w:t>поведение.</w:t>
            </w:r>
            <w:r>
              <w:rPr>
                <w:spacing w:val="80"/>
                <w:sz w:val="22"/>
              </w:rPr>
              <w:t xml:space="preserve"> </w:t>
            </w:r>
            <w:r>
              <w:rPr>
                <w:sz w:val="22"/>
              </w:rPr>
              <w:t>Формы</w:t>
            </w:r>
            <w:r>
              <w:rPr>
                <w:spacing w:val="80"/>
                <w:sz w:val="22"/>
              </w:rPr>
              <w:t xml:space="preserve"> </w:t>
            </w:r>
            <w:r>
              <w:rPr>
                <w:sz w:val="22"/>
              </w:rPr>
              <w:t>социальных</w:t>
            </w:r>
            <w:r>
              <w:rPr>
                <w:spacing w:val="80"/>
                <w:sz w:val="22"/>
              </w:rPr>
              <w:t xml:space="preserve"> </w:t>
            </w:r>
            <w:r>
              <w:rPr>
                <w:sz w:val="22"/>
              </w:rPr>
              <w:t>девиаций. Конформизм. Социальный контроль и самоконтроль</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Социальный</w:t>
            </w:r>
            <w:r>
              <w:rPr>
                <w:spacing w:val="40"/>
                <w:sz w:val="22"/>
              </w:rPr>
              <w:t xml:space="preserve"> </w:t>
            </w:r>
            <w:r>
              <w:rPr>
                <w:sz w:val="22"/>
              </w:rPr>
              <w:t>конфликт.</w:t>
            </w:r>
            <w:r>
              <w:rPr>
                <w:spacing w:val="40"/>
                <w:sz w:val="22"/>
              </w:rPr>
              <w:t xml:space="preserve"> </w:t>
            </w:r>
            <w:r>
              <w:rPr>
                <w:sz w:val="22"/>
              </w:rPr>
              <w:t>Виды</w:t>
            </w:r>
            <w:r>
              <w:rPr>
                <w:spacing w:val="40"/>
                <w:sz w:val="22"/>
              </w:rPr>
              <w:t xml:space="preserve"> </w:t>
            </w:r>
            <w:r>
              <w:rPr>
                <w:sz w:val="22"/>
              </w:rPr>
              <w:t>социальных</w:t>
            </w:r>
            <w:r>
              <w:rPr>
                <w:spacing w:val="40"/>
                <w:sz w:val="22"/>
              </w:rPr>
              <w:t xml:space="preserve"> </w:t>
            </w:r>
            <w:r>
              <w:rPr>
                <w:sz w:val="22"/>
              </w:rPr>
              <w:t>конфликтов,</w:t>
            </w:r>
            <w:r>
              <w:rPr>
                <w:spacing w:val="40"/>
                <w:sz w:val="22"/>
              </w:rPr>
              <w:t xml:space="preserve"> </w:t>
            </w:r>
            <w:r>
              <w:rPr>
                <w:sz w:val="22"/>
              </w:rPr>
              <w:t>их</w:t>
            </w:r>
            <w:r>
              <w:rPr>
                <w:spacing w:val="40"/>
                <w:sz w:val="22"/>
              </w:rPr>
              <w:t xml:space="preserve"> </w:t>
            </w:r>
            <w:r>
              <w:rPr>
                <w:sz w:val="22"/>
              </w:rPr>
              <w:t>причины.</w:t>
            </w:r>
            <w:r>
              <w:rPr>
                <w:spacing w:val="40"/>
                <w:sz w:val="22"/>
              </w:rPr>
              <w:t xml:space="preserve"> </w:t>
            </w:r>
            <w:r>
              <w:rPr>
                <w:sz w:val="22"/>
              </w:rPr>
              <w:t>Способы</w:t>
            </w:r>
            <w:r>
              <w:rPr>
                <w:spacing w:val="40"/>
                <w:sz w:val="22"/>
              </w:rPr>
              <w:t xml:space="preserve"> </w:t>
            </w:r>
            <w:r>
              <w:rPr>
                <w:sz w:val="22"/>
              </w:rPr>
              <w:t>разрешения социальных конфликтов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Особенности</w:t>
            </w:r>
            <w:r>
              <w:rPr>
                <w:spacing w:val="6"/>
                <w:sz w:val="22"/>
              </w:rPr>
              <w:t xml:space="preserve"> </w:t>
            </w:r>
            <w:r>
              <w:rPr>
                <w:spacing w:val="-2"/>
                <w:sz w:val="22"/>
              </w:rPr>
              <w:t>профессиональной</w:t>
            </w:r>
            <w:r>
              <w:rPr>
                <w:spacing w:val="6"/>
                <w:sz w:val="22"/>
              </w:rPr>
              <w:t xml:space="preserve"> </w:t>
            </w:r>
            <w:r>
              <w:rPr>
                <w:spacing w:val="-2"/>
                <w:sz w:val="22"/>
              </w:rPr>
              <w:t>деятельности</w:t>
            </w:r>
            <w:r>
              <w:rPr>
                <w:spacing w:val="8"/>
                <w:sz w:val="22"/>
              </w:rPr>
              <w:t xml:space="preserve"> </w:t>
            </w:r>
            <w:r>
              <w:rPr>
                <w:spacing w:val="-2"/>
                <w:sz w:val="22"/>
              </w:rPr>
              <w:t>социолога,</w:t>
            </w:r>
            <w:r>
              <w:rPr>
                <w:spacing w:val="6"/>
                <w:sz w:val="22"/>
              </w:rPr>
              <w:t xml:space="preserve"> </w:t>
            </w:r>
            <w:r>
              <w:rPr>
                <w:spacing w:val="-2"/>
                <w:sz w:val="22"/>
              </w:rPr>
              <w:t>социального</w:t>
            </w:r>
            <w:r>
              <w:rPr>
                <w:spacing w:val="5"/>
                <w:sz w:val="22"/>
              </w:rPr>
              <w:t xml:space="preserve"> </w:t>
            </w:r>
            <w:r>
              <w:rPr>
                <w:spacing w:val="-2"/>
                <w:sz w:val="22"/>
              </w:rPr>
              <w:t>психолога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Политическая</w:t>
            </w:r>
            <w:r>
              <w:rPr>
                <w:spacing w:val="8"/>
                <w:sz w:val="22"/>
              </w:rPr>
              <w:t xml:space="preserve"> </w:t>
            </w:r>
            <w:r>
              <w:rPr>
                <w:spacing w:val="-4"/>
                <w:sz w:val="22"/>
              </w:rPr>
              <w:t>сфера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Политическая</w:t>
            </w:r>
            <w:r>
              <w:rPr>
                <w:spacing w:val="80"/>
                <w:sz w:val="22"/>
              </w:rPr>
              <w:t xml:space="preserve"> </w:t>
            </w:r>
            <w:r>
              <w:rPr>
                <w:sz w:val="22"/>
              </w:rPr>
              <w:t>власть</w:t>
            </w:r>
            <w:r>
              <w:rPr>
                <w:spacing w:val="80"/>
                <w:sz w:val="22"/>
              </w:rPr>
              <w:t xml:space="preserve"> </w:t>
            </w:r>
            <w:r>
              <w:rPr>
                <w:sz w:val="22"/>
              </w:rPr>
              <w:t>и</w:t>
            </w:r>
            <w:r>
              <w:rPr>
                <w:spacing w:val="80"/>
                <w:sz w:val="22"/>
              </w:rPr>
              <w:t xml:space="preserve"> </w:t>
            </w:r>
            <w:r>
              <w:rPr>
                <w:sz w:val="22"/>
              </w:rPr>
              <w:t>субъекты</w:t>
            </w:r>
            <w:r>
              <w:rPr>
                <w:spacing w:val="80"/>
                <w:sz w:val="22"/>
              </w:rPr>
              <w:t xml:space="preserve"> </w:t>
            </w:r>
            <w:r>
              <w:rPr>
                <w:sz w:val="22"/>
              </w:rPr>
              <w:t>политики</w:t>
            </w:r>
            <w:r>
              <w:rPr>
                <w:spacing w:val="80"/>
                <w:sz w:val="22"/>
              </w:rPr>
              <w:t xml:space="preserve"> </w:t>
            </w:r>
            <w:r>
              <w:rPr>
                <w:sz w:val="22"/>
              </w:rPr>
              <w:t>в</w:t>
            </w:r>
            <w:r>
              <w:rPr>
                <w:spacing w:val="80"/>
                <w:sz w:val="22"/>
              </w:rPr>
              <w:t xml:space="preserve"> </w:t>
            </w:r>
            <w:r>
              <w:rPr>
                <w:sz w:val="22"/>
              </w:rPr>
              <w:t>современном</w:t>
            </w:r>
            <w:r>
              <w:rPr>
                <w:spacing w:val="80"/>
                <w:sz w:val="22"/>
              </w:rPr>
              <w:t xml:space="preserve"> </w:t>
            </w:r>
            <w:r>
              <w:rPr>
                <w:sz w:val="22"/>
              </w:rPr>
              <w:t>обществе.</w:t>
            </w:r>
            <w:r>
              <w:rPr>
                <w:spacing w:val="80"/>
                <w:sz w:val="22"/>
              </w:rPr>
              <w:t xml:space="preserve"> </w:t>
            </w:r>
            <w:r>
              <w:rPr>
                <w:sz w:val="22"/>
              </w:rPr>
              <w:t>Политические</w:t>
            </w:r>
            <w:r>
              <w:rPr>
                <w:spacing w:val="80"/>
                <w:sz w:val="22"/>
              </w:rPr>
              <w:t xml:space="preserve"> </w:t>
            </w:r>
            <w:r>
              <w:rPr>
                <w:sz w:val="22"/>
              </w:rPr>
              <w:t>институты. Политическая деятельность</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Политическая система общества, ее структура и функции. Политическая система Российской Федерации на современном этапе</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2" w:end="1693"/>
              <w:rPr>
                <w:sz w:val="22"/>
              </w:rPr>
            </w:pPr>
            <w:r>
              <w:rPr>
                <w:sz w:val="22"/>
              </w:rPr>
              <w:t>Государство</w:t>
            </w:r>
            <w:r>
              <w:rPr>
                <w:spacing w:val="-8"/>
                <w:sz w:val="22"/>
              </w:rPr>
              <w:t xml:space="preserve"> </w:t>
            </w:r>
            <w:r>
              <w:rPr>
                <w:sz w:val="22"/>
              </w:rPr>
              <w:t>как</w:t>
            </w:r>
            <w:r>
              <w:rPr>
                <w:spacing w:val="-10"/>
                <w:sz w:val="22"/>
              </w:rPr>
              <w:t xml:space="preserve"> </w:t>
            </w:r>
            <w:r>
              <w:rPr>
                <w:sz w:val="22"/>
              </w:rPr>
              <w:t>основной</w:t>
            </w:r>
            <w:r>
              <w:rPr>
                <w:spacing w:val="-9"/>
                <w:sz w:val="22"/>
              </w:rPr>
              <w:t xml:space="preserve"> </w:t>
            </w:r>
            <w:r>
              <w:rPr>
                <w:sz w:val="22"/>
              </w:rPr>
              <w:t>институт</w:t>
            </w:r>
            <w:r>
              <w:rPr>
                <w:spacing w:val="-8"/>
                <w:sz w:val="22"/>
              </w:rPr>
              <w:t xml:space="preserve"> </w:t>
            </w:r>
            <w:r>
              <w:rPr>
                <w:sz w:val="22"/>
              </w:rPr>
              <w:t>политической</w:t>
            </w:r>
            <w:r>
              <w:rPr>
                <w:spacing w:val="-8"/>
                <w:sz w:val="22"/>
              </w:rPr>
              <w:t xml:space="preserve"> </w:t>
            </w:r>
            <w:r>
              <w:rPr>
                <w:sz w:val="22"/>
              </w:rPr>
              <w:t>системы. Государственный суверенитет. Функции государства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Форма</w:t>
            </w:r>
            <w:r>
              <w:rPr>
                <w:spacing w:val="80"/>
                <w:w w:val="150"/>
                <w:sz w:val="22"/>
              </w:rPr>
              <w:t xml:space="preserve"> </w:t>
            </w:r>
            <w:r>
              <w:rPr>
                <w:sz w:val="22"/>
              </w:rPr>
              <w:t>государства:</w:t>
            </w:r>
            <w:r>
              <w:rPr>
                <w:spacing w:val="80"/>
                <w:w w:val="150"/>
                <w:sz w:val="22"/>
              </w:rPr>
              <w:t xml:space="preserve"> </w:t>
            </w:r>
            <w:r>
              <w:rPr>
                <w:sz w:val="22"/>
              </w:rPr>
              <w:t>форма</w:t>
            </w:r>
            <w:r>
              <w:rPr>
                <w:spacing w:val="80"/>
                <w:w w:val="150"/>
                <w:sz w:val="22"/>
              </w:rPr>
              <w:t xml:space="preserve"> </w:t>
            </w:r>
            <w:r>
              <w:rPr>
                <w:sz w:val="22"/>
              </w:rPr>
              <w:t>правления,</w:t>
            </w:r>
            <w:r>
              <w:rPr>
                <w:spacing w:val="80"/>
                <w:w w:val="150"/>
                <w:sz w:val="22"/>
              </w:rPr>
              <w:t xml:space="preserve"> </w:t>
            </w:r>
            <w:r>
              <w:rPr>
                <w:sz w:val="22"/>
              </w:rPr>
              <w:t>форма</w:t>
            </w:r>
            <w:r>
              <w:rPr>
                <w:spacing w:val="80"/>
                <w:w w:val="150"/>
                <w:sz w:val="22"/>
              </w:rPr>
              <w:t xml:space="preserve"> </w:t>
            </w:r>
            <w:r>
              <w:rPr>
                <w:sz w:val="22"/>
              </w:rPr>
              <w:t>государственного</w:t>
            </w:r>
            <w:r>
              <w:rPr>
                <w:spacing w:val="80"/>
                <w:w w:val="150"/>
                <w:sz w:val="22"/>
              </w:rPr>
              <w:t xml:space="preserve"> </w:t>
            </w:r>
            <w:r>
              <w:rPr>
                <w:sz w:val="22"/>
              </w:rPr>
              <w:t>(территориального) устройства, политический режим. Типология форм государства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Федеративное</w:t>
            </w:r>
            <w:r>
              <w:rPr>
                <w:spacing w:val="40"/>
                <w:sz w:val="22"/>
              </w:rPr>
              <w:t xml:space="preserve"> </w:t>
            </w:r>
            <w:r>
              <w:rPr>
                <w:sz w:val="22"/>
              </w:rPr>
              <w:t>устройство</w:t>
            </w:r>
            <w:r>
              <w:rPr>
                <w:spacing w:val="40"/>
                <w:sz w:val="22"/>
              </w:rPr>
              <w:t xml:space="preserve"> </w:t>
            </w:r>
            <w:r>
              <w:rPr>
                <w:sz w:val="22"/>
              </w:rPr>
              <w:t>Российской</w:t>
            </w:r>
            <w:r>
              <w:rPr>
                <w:spacing w:val="40"/>
                <w:sz w:val="22"/>
              </w:rPr>
              <w:t xml:space="preserve"> </w:t>
            </w:r>
            <w:r>
              <w:rPr>
                <w:sz w:val="22"/>
              </w:rPr>
              <w:t>Федерации.</w:t>
            </w:r>
            <w:r>
              <w:rPr>
                <w:spacing w:val="40"/>
                <w:sz w:val="22"/>
              </w:rPr>
              <w:t xml:space="preserve"> </w:t>
            </w:r>
            <w:r>
              <w:rPr>
                <w:sz w:val="22"/>
              </w:rPr>
              <w:t>Субъекты</w:t>
            </w:r>
            <w:r>
              <w:rPr>
                <w:spacing w:val="80"/>
                <w:sz w:val="22"/>
              </w:rPr>
              <w:t xml:space="preserve"> </w:t>
            </w:r>
            <w:r>
              <w:rPr>
                <w:sz w:val="22"/>
              </w:rPr>
              <w:t>государственной</w:t>
            </w:r>
            <w:r>
              <w:rPr>
                <w:spacing w:val="40"/>
                <w:sz w:val="22"/>
              </w:rPr>
              <w:t xml:space="preserve"> </w:t>
            </w:r>
            <w:r>
              <w:rPr>
                <w:sz w:val="22"/>
              </w:rPr>
              <w:t>власти</w:t>
            </w:r>
            <w:r>
              <w:rPr>
                <w:spacing w:val="40"/>
                <w:sz w:val="22"/>
              </w:rPr>
              <w:t xml:space="preserve"> </w:t>
            </w:r>
            <w:r>
              <w:rPr>
                <w:sz w:val="22"/>
              </w:rPr>
              <w:t>в</w:t>
            </w:r>
            <w:r>
              <w:rPr>
                <w:spacing w:val="80"/>
                <w:sz w:val="22"/>
              </w:rPr>
              <w:t xml:space="preserve"> </w:t>
            </w:r>
            <w:r>
              <w:rPr>
                <w:sz w:val="22"/>
              </w:rPr>
              <w:t>Российской Федерации</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Обеспечение</w:t>
            </w:r>
            <w:r>
              <w:rPr>
                <w:spacing w:val="80"/>
                <w:sz w:val="22"/>
              </w:rPr>
              <w:t xml:space="preserve"> </w:t>
            </w:r>
            <w:r>
              <w:rPr>
                <w:sz w:val="22"/>
              </w:rPr>
              <w:t>национальной</w:t>
            </w:r>
            <w:r>
              <w:rPr>
                <w:spacing w:val="80"/>
                <w:sz w:val="22"/>
              </w:rPr>
              <w:t xml:space="preserve"> </w:t>
            </w:r>
            <w:r>
              <w:rPr>
                <w:sz w:val="22"/>
              </w:rPr>
              <w:t>безопасности</w:t>
            </w:r>
            <w:r>
              <w:rPr>
                <w:spacing w:val="80"/>
                <w:sz w:val="22"/>
              </w:rPr>
              <w:t xml:space="preserve"> </w:t>
            </w:r>
            <w:r>
              <w:rPr>
                <w:sz w:val="22"/>
              </w:rPr>
              <w:t>в</w:t>
            </w:r>
            <w:r>
              <w:rPr>
                <w:spacing w:val="80"/>
                <w:sz w:val="22"/>
              </w:rPr>
              <w:t xml:space="preserve"> </w:t>
            </w:r>
            <w:r>
              <w:rPr>
                <w:sz w:val="22"/>
              </w:rPr>
              <w:t>Российской</w:t>
            </w:r>
            <w:r>
              <w:rPr>
                <w:spacing w:val="80"/>
                <w:sz w:val="22"/>
              </w:rPr>
              <w:t xml:space="preserve"> </w:t>
            </w:r>
            <w:r>
              <w:rPr>
                <w:sz w:val="22"/>
              </w:rPr>
              <w:t>Федерации.</w:t>
            </w:r>
            <w:r>
              <w:rPr>
                <w:spacing w:val="80"/>
                <w:sz w:val="22"/>
              </w:rPr>
              <w:t xml:space="preserve"> </w:t>
            </w:r>
            <w:r>
              <w:rPr>
                <w:sz w:val="22"/>
              </w:rPr>
              <w:t>Государственная политика Российской Федерации по противодействию экстремизму</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6"/>
              <w:jc w:val="both"/>
              <w:rPr>
                <w:sz w:val="22"/>
              </w:rPr>
            </w:pPr>
            <w:r>
              <w:rPr>
                <w:sz w:val="22"/>
              </w:rPr>
              <w:t>Политическая культура общества и личности. Политическое поведение. Политическое участие. Политический процесс и участие в нем субъектов политики. Формы участия</w:t>
            </w:r>
            <w:r>
              <w:rPr>
                <w:spacing w:val="40"/>
                <w:sz w:val="22"/>
              </w:rPr>
              <w:t xml:space="preserve"> </w:t>
            </w:r>
            <w:r>
              <w:rPr>
                <w:sz w:val="22"/>
              </w:rPr>
              <w:t>граждан в политике. Причины абсентеизма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Политическая</w:t>
            </w:r>
            <w:r>
              <w:rPr>
                <w:spacing w:val="40"/>
                <w:sz w:val="22"/>
              </w:rPr>
              <w:t xml:space="preserve"> </w:t>
            </w:r>
            <w:r>
              <w:rPr>
                <w:sz w:val="22"/>
              </w:rPr>
              <w:t>идеология,</w:t>
            </w:r>
            <w:r>
              <w:rPr>
                <w:spacing w:val="40"/>
                <w:sz w:val="22"/>
              </w:rPr>
              <w:t xml:space="preserve"> </w:t>
            </w:r>
            <w:r>
              <w:rPr>
                <w:sz w:val="22"/>
              </w:rPr>
              <w:t>ее</w:t>
            </w:r>
            <w:r>
              <w:rPr>
                <w:spacing w:val="40"/>
                <w:sz w:val="22"/>
              </w:rPr>
              <w:t xml:space="preserve"> </w:t>
            </w:r>
            <w:r>
              <w:rPr>
                <w:sz w:val="22"/>
              </w:rPr>
              <w:t>роль</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Основные</w:t>
            </w:r>
            <w:r>
              <w:rPr>
                <w:spacing w:val="40"/>
                <w:sz w:val="22"/>
              </w:rPr>
              <w:t xml:space="preserve"> </w:t>
            </w:r>
            <w:r>
              <w:rPr>
                <w:sz w:val="22"/>
              </w:rPr>
              <w:t>идейно-политические</w:t>
            </w:r>
            <w:r>
              <w:rPr>
                <w:spacing w:val="40"/>
                <w:sz w:val="22"/>
              </w:rPr>
              <w:t xml:space="preserve"> </w:t>
            </w:r>
            <w:r>
              <w:rPr>
                <w:sz w:val="22"/>
              </w:rPr>
              <w:t xml:space="preserve">течения </w:t>
            </w:r>
            <w:r>
              <w:rPr>
                <w:spacing w:val="-2"/>
                <w:sz w:val="22"/>
              </w:rPr>
              <w:t>современности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Политические</w:t>
            </w:r>
            <w:r>
              <w:rPr>
                <w:spacing w:val="-9"/>
                <w:sz w:val="22"/>
              </w:rPr>
              <w:t xml:space="preserve"> </w:t>
            </w:r>
            <w:r>
              <w:rPr>
                <w:sz w:val="22"/>
              </w:rPr>
              <w:t>партии</w:t>
            </w:r>
            <w:r>
              <w:rPr>
                <w:spacing w:val="-7"/>
                <w:sz w:val="22"/>
              </w:rPr>
              <w:t xml:space="preserve"> </w:t>
            </w:r>
            <w:r>
              <w:rPr>
                <w:sz w:val="22"/>
              </w:rPr>
              <w:t>как</w:t>
            </w:r>
            <w:r>
              <w:rPr>
                <w:spacing w:val="-9"/>
                <w:sz w:val="22"/>
              </w:rPr>
              <w:t xml:space="preserve"> </w:t>
            </w:r>
            <w:r>
              <w:rPr>
                <w:sz w:val="22"/>
              </w:rPr>
              <w:t>субъекты</w:t>
            </w:r>
            <w:r>
              <w:rPr>
                <w:spacing w:val="-8"/>
                <w:sz w:val="22"/>
              </w:rPr>
              <w:t xml:space="preserve"> </w:t>
            </w:r>
            <w:r>
              <w:rPr>
                <w:sz w:val="22"/>
              </w:rPr>
              <w:t>политики,</w:t>
            </w:r>
            <w:r>
              <w:rPr>
                <w:spacing w:val="-8"/>
                <w:sz w:val="22"/>
              </w:rPr>
              <w:t xml:space="preserve"> </w:t>
            </w:r>
            <w:r>
              <w:rPr>
                <w:sz w:val="22"/>
              </w:rPr>
              <w:t>их</w:t>
            </w:r>
            <w:r>
              <w:rPr>
                <w:spacing w:val="-10"/>
                <w:sz w:val="22"/>
              </w:rPr>
              <w:t xml:space="preserve"> </w:t>
            </w:r>
            <w:r>
              <w:rPr>
                <w:sz w:val="22"/>
              </w:rPr>
              <w:t>функции,</w:t>
            </w:r>
            <w:r>
              <w:rPr>
                <w:spacing w:val="-8"/>
                <w:sz w:val="22"/>
              </w:rPr>
              <w:t xml:space="preserve"> </w:t>
            </w:r>
            <w:r>
              <w:rPr>
                <w:sz w:val="22"/>
              </w:rPr>
              <w:t>виды.</w:t>
            </w:r>
            <w:r>
              <w:rPr>
                <w:spacing w:val="-9"/>
                <w:sz w:val="22"/>
              </w:rPr>
              <w:t xml:space="preserve"> </w:t>
            </w:r>
            <w:r>
              <w:rPr>
                <w:sz w:val="22"/>
              </w:rPr>
              <w:t>Типы</w:t>
            </w:r>
            <w:r>
              <w:rPr>
                <w:spacing w:val="-9"/>
                <w:sz w:val="22"/>
              </w:rPr>
              <w:t xml:space="preserve"> </w:t>
            </w:r>
            <w:r>
              <w:rPr>
                <w:sz w:val="22"/>
              </w:rPr>
              <w:t>партийных</w:t>
            </w:r>
            <w:r>
              <w:rPr>
                <w:spacing w:val="-8"/>
                <w:sz w:val="22"/>
              </w:rPr>
              <w:t xml:space="preserve"> </w:t>
            </w:r>
            <w:r>
              <w:rPr>
                <w:spacing w:val="-2"/>
                <w:sz w:val="22"/>
              </w:rPr>
              <w:t>систем</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Избирательная</w:t>
            </w:r>
            <w:r>
              <w:rPr>
                <w:spacing w:val="40"/>
                <w:sz w:val="22"/>
              </w:rPr>
              <w:t xml:space="preserve"> </w:t>
            </w:r>
            <w:r>
              <w:rPr>
                <w:sz w:val="22"/>
              </w:rPr>
              <w:t>система.</w:t>
            </w:r>
            <w:r>
              <w:rPr>
                <w:spacing w:val="40"/>
                <w:sz w:val="22"/>
              </w:rPr>
              <w:t xml:space="preserve"> </w:t>
            </w:r>
            <w:r>
              <w:rPr>
                <w:sz w:val="22"/>
              </w:rPr>
              <w:t>Типы</w:t>
            </w:r>
            <w:r>
              <w:rPr>
                <w:spacing w:val="40"/>
                <w:sz w:val="22"/>
              </w:rPr>
              <w:t xml:space="preserve"> </w:t>
            </w:r>
            <w:r>
              <w:rPr>
                <w:sz w:val="22"/>
              </w:rPr>
              <w:t>избирательных</w:t>
            </w:r>
            <w:r>
              <w:rPr>
                <w:spacing w:val="40"/>
                <w:sz w:val="22"/>
              </w:rPr>
              <w:t xml:space="preserve"> </w:t>
            </w:r>
            <w:r>
              <w:rPr>
                <w:sz w:val="22"/>
              </w:rPr>
              <w:t>систем:</w:t>
            </w:r>
            <w:r>
              <w:rPr>
                <w:spacing w:val="40"/>
                <w:sz w:val="22"/>
              </w:rPr>
              <w:t xml:space="preserve"> </w:t>
            </w:r>
            <w:r>
              <w:rPr>
                <w:sz w:val="22"/>
              </w:rPr>
              <w:t>мажоритарная,</w:t>
            </w:r>
            <w:r>
              <w:rPr>
                <w:spacing w:val="40"/>
                <w:sz w:val="22"/>
              </w:rPr>
              <w:t xml:space="preserve"> </w:t>
            </w:r>
            <w:r>
              <w:rPr>
                <w:sz w:val="22"/>
              </w:rPr>
              <w:t>пропорциональная, смешанная. Избирательная система Российской Федерации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Политическая</w:t>
            </w:r>
            <w:r>
              <w:rPr>
                <w:spacing w:val="-12"/>
                <w:sz w:val="22"/>
              </w:rPr>
              <w:t xml:space="preserve"> </w:t>
            </w:r>
            <w:r>
              <w:rPr>
                <w:sz w:val="22"/>
              </w:rPr>
              <w:t>элита</w:t>
            </w:r>
            <w:r>
              <w:rPr>
                <w:spacing w:val="-11"/>
                <w:sz w:val="22"/>
              </w:rPr>
              <w:t xml:space="preserve"> </w:t>
            </w:r>
            <w:r>
              <w:rPr>
                <w:sz w:val="22"/>
              </w:rPr>
              <w:t>и</w:t>
            </w:r>
            <w:r>
              <w:rPr>
                <w:spacing w:val="-10"/>
                <w:sz w:val="22"/>
              </w:rPr>
              <w:t xml:space="preserve"> </w:t>
            </w:r>
            <w:r>
              <w:rPr>
                <w:sz w:val="22"/>
              </w:rPr>
              <w:t>политическое</w:t>
            </w:r>
            <w:r>
              <w:rPr>
                <w:spacing w:val="-10"/>
                <w:sz w:val="22"/>
              </w:rPr>
              <w:t xml:space="preserve"> </w:t>
            </w:r>
            <w:r>
              <w:rPr>
                <w:sz w:val="22"/>
              </w:rPr>
              <w:t>лидерство.</w:t>
            </w:r>
            <w:r>
              <w:rPr>
                <w:spacing w:val="-11"/>
                <w:sz w:val="22"/>
              </w:rPr>
              <w:t xml:space="preserve"> </w:t>
            </w:r>
            <w:r>
              <w:rPr>
                <w:sz w:val="22"/>
              </w:rPr>
              <w:t>Типология</w:t>
            </w:r>
            <w:r>
              <w:rPr>
                <w:spacing w:val="-11"/>
                <w:sz w:val="22"/>
              </w:rPr>
              <w:t xml:space="preserve"> </w:t>
            </w:r>
            <w:r>
              <w:rPr>
                <w:spacing w:val="-2"/>
                <w:sz w:val="22"/>
              </w:rPr>
              <w:t>лидерства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Роль</w:t>
            </w:r>
            <w:r>
              <w:rPr>
                <w:spacing w:val="40"/>
                <w:sz w:val="22"/>
              </w:rPr>
              <w:t xml:space="preserve"> </w:t>
            </w:r>
            <w:r>
              <w:rPr>
                <w:sz w:val="22"/>
              </w:rPr>
              <w:t>средств</w:t>
            </w:r>
            <w:r>
              <w:rPr>
                <w:spacing w:val="40"/>
                <w:sz w:val="22"/>
              </w:rPr>
              <w:t xml:space="preserve"> </w:t>
            </w:r>
            <w:r>
              <w:rPr>
                <w:sz w:val="22"/>
              </w:rPr>
              <w:t>массовой</w:t>
            </w:r>
            <w:r>
              <w:rPr>
                <w:spacing w:val="40"/>
                <w:sz w:val="22"/>
              </w:rPr>
              <w:t xml:space="preserve"> </w:t>
            </w:r>
            <w:r>
              <w:rPr>
                <w:sz w:val="22"/>
              </w:rPr>
              <w:t>информации</w:t>
            </w:r>
            <w:r>
              <w:rPr>
                <w:spacing w:val="40"/>
                <w:sz w:val="22"/>
              </w:rPr>
              <w:t xml:space="preserve"> </w:t>
            </w:r>
            <w:r>
              <w:rPr>
                <w:sz w:val="22"/>
              </w:rPr>
              <w:t>в</w:t>
            </w:r>
            <w:r>
              <w:rPr>
                <w:spacing w:val="40"/>
                <w:sz w:val="22"/>
              </w:rPr>
              <w:t xml:space="preserve"> </w:t>
            </w:r>
            <w:r>
              <w:rPr>
                <w:sz w:val="22"/>
              </w:rPr>
              <w:t>политической</w:t>
            </w:r>
            <w:r>
              <w:rPr>
                <w:spacing w:val="40"/>
                <w:sz w:val="22"/>
              </w:rPr>
              <w:t xml:space="preserve"> </w:t>
            </w:r>
            <w:r>
              <w:rPr>
                <w:sz w:val="22"/>
              </w:rPr>
              <w:t>жизни</w:t>
            </w:r>
            <w:r>
              <w:rPr>
                <w:spacing w:val="40"/>
                <w:sz w:val="22"/>
              </w:rPr>
              <w:t xml:space="preserve"> </w:t>
            </w:r>
            <w:r>
              <w:rPr>
                <w:sz w:val="22"/>
              </w:rPr>
              <w:t>общества.</w:t>
            </w:r>
            <w:r>
              <w:rPr>
                <w:spacing w:val="40"/>
                <w:sz w:val="22"/>
              </w:rPr>
              <w:t xml:space="preserve"> </w:t>
            </w:r>
            <w:r>
              <w:rPr>
                <w:sz w:val="22"/>
              </w:rPr>
              <w:t>Сеть</w:t>
            </w:r>
            <w:r>
              <w:rPr>
                <w:spacing w:val="40"/>
                <w:sz w:val="22"/>
              </w:rPr>
              <w:t xml:space="preserve"> </w:t>
            </w:r>
            <w:r>
              <w:rPr>
                <w:sz w:val="22"/>
              </w:rPr>
              <w:t>Интернет</w:t>
            </w:r>
            <w:r>
              <w:rPr>
                <w:spacing w:val="40"/>
                <w:sz w:val="22"/>
              </w:rPr>
              <w:t xml:space="preserve"> </w:t>
            </w:r>
            <w:r>
              <w:rPr>
                <w:sz w:val="22"/>
              </w:rPr>
              <w:t>в современной политической коммуникации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Правовое</w:t>
            </w:r>
            <w:r>
              <w:rPr>
                <w:spacing w:val="-13"/>
                <w:sz w:val="22"/>
              </w:rPr>
              <w:t xml:space="preserve"> </w:t>
            </w:r>
            <w:r>
              <w:rPr>
                <w:sz w:val="22"/>
              </w:rPr>
              <w:t>регулирование</w:t>
            </w:r>
            <w:r>
              <w:rPr>
                <w:spacing w:val="-11"/>
                <w:sz w:val="22"/>
              </w:rPr>
              <w:t xml:space="preserve"> </w:t>
            </w:r>
            <w:r>
              <w:rPr>
                <w:sz w:val="22"/>
              </w:rPr>
              <w:t>общественных</w:t>
            </w:r>
            <w:r>
              <w:rPr>
                <w:spacing w:val="-13"/>
                <w:sz w:val="22"/>
              </w:rPr>
              <w:t xml:space="preserve"> </w:t>
            </w:r>
            <w:r>
              <w:rPr>
                <w:sz w:val="22"/>
              </w:rPr>
              <w:t>отношений</w:t>
            </w:r>
            <w:r>
              <w:rPr>
                <w:spacing w:val="-12"/>
                <w:sz w:val="22"/>
              </w:rPr>
              <w:t xml:space="preserve"> </w:t>
            </w:r>
            <w:r>
              <w:rPr>
                <w:sz w:val="22"/>
              </w:rPr>
              <w:t>в</w:t>
            </w:r>
            <w:r>
              <w:rPr>
                <w:spacing w:val="-12"/>
                <w:sz w:val="22"/>
              </w:rPr>
              <w:t xml:space="preserve"> </w:t>
            </w:r>
            <w:r>
              <w:rPr>
                <w:sz w:val="22"/>
              </w:rPr>
              <w:t>Российской</w:t>
            </w:r>
            <w:r>
              <w:rPr>
                <w:spacing w:val="-12"/>
                <w:sz w:val="22"/>
              </w:rPr>
              <w:t xml:space="preserve"> </w:t>
            </w:r>
            <w:r>
              <w:rPr>
                <w:spacing w:val="-2"/>
                <w:sz w:val="22"/>
              </w:rPr>
              <w:t>Федерации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Право</w:t>
            </w:r>
            <w:r>
              <w:rPr>
                <w:spacing w:val="-1"/>
                <w:sz w:val="22"/>
              </w:rPr>
              <w:t xml:space="preserve"> </w:t>
            </w:r>
            <w:r>
              <w:rPr>
                <w:sz w:val="22"/>
              </w:rPr>
              <w:t>в</w:t>
            </w:r>
            <w:r>
              <w:rPr>
                <w:spacing w:val="-1"/>
                <w:sz w:val="22"/>
              </w:rPr>
              <w:t xml:space="preserve"> </w:t>
            </w:r>
            <w:r>
              <w:rPr>
                <w:sz w:val="22"/>
              </w:rPr>
              <w:t>системе</w:t>
            </w:r>
            <w:r>
              <w:rPr>
                <w:spacing w:val="-1"/>
                <w:sz w:val="22"/>
              </w:rPr>
              <w:t xml:space="preserve"> </w:t>
            </w:r>
            <w:r>
              <w:rPr>
                <w:sz w:val="22"/>
              </w:rPr>
              <w:t>социальных</w:t>
            </w:r>
            <w:r>
              <w:rPr>
                <w:spacing w:val="-2"/>
                <w:sz w:val="22"/>
              </w:rPr>
              <w:t xml:space="preserve"> </w:t>
            </w:r>
            <w:r>
              <w:rPr>
                <w:sz w:val="22"/>
              </w:rPr>
              <w:t>норм.</w:t>
            </w:r>
            <w:r>
              <w:rPr>
                <w:spacing w:val="-1"/>
                <w:sz w:val="22"/>
              </w:rPr>
              <w:t xml:space="preserve"> </w:t>
            </w:r>
            <w:r>
              <w:rPr>
                <w:sz w:val="22"/>
              </w:rPr>
              <w:t>Источники</w:t>
            </w:r>
            <w:r>
              <w:rPr>
                <w:spacing w:val="-1"/>
                <w:sz w:val="22"/>
              </w:rPr>
              <w:t xml:space="preserve"> </w:t>
            </w:r>
            <w:r>
              <w:rPr>
                <w:sz w:val="22"/>
              </w:rPr>
              <w:t>права.</w:t>
            </w:r>
            <w:r>
              <w:rPr>
                <w:spacing w:val="-1"/>
                <w:sz w:val="22"/>
              </w:rPr>
              <w:t xml:space="preserve"> </w:t>
            </w:r>
            <w:r>
              <w:rPr>
                <w:sz w:val="22"/>
              </w:rPr>
              <w:t>Нормативные правовые</w:t>
            </w:r>
            <w:r>
              <w:rPr>
                <w:spacing w:val="-1"/>
                <w:sz w:val="22"/>
              </w:rPr>
              <w:t xml:space="preserve"> </w:t>
            </w:r>
            <w:r>
              <w:rPr>
                <w:sz w:val="22"/>
              </w:rPr>
              <w:t>акты,</w:t>
            </w:r>
            <w:r>
              <w:rPr>
                <w:spacing w:val="-1"/>
                <w:sz w:val="22"/>
              </w:rPr>
              <w:t xml:space="preserve"> </w:t>
            </w:r>
            <w:r>
              <w:rPr>
                <w:sz w:val="22"/>
              </w:rPr>
              <w:t>их</w:t>
            </w:r>
            <w:r>
              <w:rPr>
                <w:spacing w:val="-1"/>
                <w:sz w:val="22"/>
              </w:rPr>
              <w:t xml:space="preserve"> </w:t>
            </w:r>
            <w:r>
              <w:rPr>
                <w:sz w:val="22"/>
              </w:rPr>
              <w:t>виды. Законы и законодательный процесс в Российской Федерации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w:t>
            </w:r>
            <w:r>
              <w:rPr>
                <w:spacing w:val="-12"/>
                <w:sz w:val="22"/>
              </w:rPr>
              <w:t xml:space="preserve"> </w:t>
            </w:r>
            <w:r>
              <w:rPr>
                <w:sz w:val="22"/>
              </w:rPr>
              <w:t>российского</w:t>
            </w:r>
            <w:r>
              <w:rPr>
                <w:spacing w:val="-12"/>
                <w:sz w:val="22"/>
              </w:rPr>
              <w:t xml:space="preserve"> </w:t>
            </w:r>
            <w:r>
              <w:rPr>
                <w:spacing w:val="-2"/>
                <w:sz w:val="22"/>
              </w:rPr>
              <w:t>права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Правоотношения,</w:t>
            </w:r>
            <w:r>
              <w:rPr>
                <w:spacing w:val="5"/>
                <w:sz w:val="22"/>
              </w:rPr>
              <w:t xml:space="preserve"> </w:t>
            </w:r>
            <w:r>
              <w:rPr>
                <w:spacing w:val="-2"/>
                <w:sz w:val="22"/>
              </w:rPr>
              <w:t>их</w:t>
            </w:r>
            <w:r>
              <w:rPr>
                <w:spacing w:val="4"/>
                <w:sz w:val="22"/>
              </w:rPr>
              <w:t xml:space="preserve"> </w:t>
            </w:r>
            <w:r>
              <w:rPr>
                <w:spacing w:val="-2"/>
                <w:sz w:val="22"/>
              </w:rPr>
              <w:t>субъекты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Правонарушение</w:t>
            </w:r>
            <w:r>
              <w:rPr>
                <w:spacing w:val="-13"/>
                <w:sz w:val="22"/>
              </w:rPr>
              <w:t xml:space="preserve"> </w:t>
            </w:r>
            <w:r>
              <w:rPr>
                <w:sz w:val="22"/>
              </w:rPr>
              <w:t>и</w:t>
            </w:r>
            <w:r>
              <w:rPr>
                <w:spacing w:val="-12"/>
                <w:sz w:val="22"/>
              </w:rPr>
              <w:t xml:space="preserve"> </w:t>
            </w:r>
            <w:r>
              <w:rPr>
                <w:sz w:val="22"/>
              </w:rPr>
              <w:t>юридическая</w:t>
            </w:r>
            <w:r>
              <w:rPr>
                <w:spacing w:val="-13"/>
                <w:sz w:val="22"/>
              </w:rPr>
              <w:t xml:space="preserve"> </w:t>
            </w:r>
            <w:r>
              <w:rPr>
                <w:spacing w:val="-2"/>
                <w:sz w:val="22"/>
              </w:rPr>
              <w:t>ответственность</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Функции</w:t>
            </w:r>
            <w:r>
              <w:rPr>
                <w:spacing w:val="4"/>
                <w:sz w:val="22"/>
              </w:rPr>
              <w:t xml:space="preserve"> </w:t>
            </w:r>
            <w:r>
              <w:rPr>
                <w:spacing w:val="-2"/>
                <w:sz w:val="22"/>
              </w:rPr>
              <w:t>правоохранительных</w:t>
            </w:r>
            <w:r>
              <w:rPr>
                <w:spacing w:val="3"/>
                <w:sz w:val="22"/>
              </w:rPr>
              <w:t xml:space="preserve"> </w:t>
            </w:r>
            <w:r>
              <w:rPr>
                <w:spacing w:val="-2"/>
                <w:sz w:val="22"/>
              </w:rPr>
              <w:t>органов</w:t>
            </w:r>
            <w:r>
              <w:rPr>
                <w:spacing w:val="4"/>
                <w:sz w:val="22"/>
              </w:rPr>
              <w:t xml:space="preserve"> </w:t>
            </w:r>
            <w:r>
              <w:rPr>
                <w:spacing w:val="-2"/>
                <w:sz w:val="22"/>
              </w:rPr>
              <w:t>Российской</w:t>
            </w:r>
            <w:r>
              <w:rPr>
                <w:spacing w:val="4"/>
                <w:sz w:val="22"/>
              </w:rPr>
              <w:t xml:space="preserve"> </w:t>
            </w:r>
            <w:r>
              <w:rPr>
                <w:spacing w:val="-2"/>
                <w:sz w:val="22"/>
              </w:rPr>
              <w:t>Федерации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27" w:leader="none"/>
                <w:tab w:val="left" w:pos="2836" w:leader="none"/>
                <w:tab w:val="left" w:pos="4191" w:leader="none"/>
                <w:tab w:val="left" w:pos="5141" w:leader="none"/>
                <w:tab w:val="left" w:pos="7082" w:leader="none"/>
                <w:tab w:val="left" w:pos="7822" w:leader="none"/>
              </w:tabs>
              <w:spacing w:lineRule="auto" w:line="218" w:before="103" w:after="0"/>
              <w:ind w:start="62" w:end="55"/>
              <w:rPr>
                <w:sz w:val="22"/>
              </w:rPr>
            </w:pPr>
            <w:hyperlink r:id="rId146">
              <w:r>
                <w:rPr>
                  <w:rStyle w:val="ListLabel3"/>
                  <w:color w:val="0000FF"/>
                  <w:spacing w:val="-2"/>
                  <w:sz w:val="22"/>
                </w:rPr>
                <w:t>Конституция</w:t>
              </w:r>
            </w:hyperlink>
            <w:r>
              <w:rPr>
                <w:color w:val="0000FF"/>
                <w:sz w:val="22"/>
              </w:rPr>
              <w:tab/>
            </w:r>
            <w:r>
              <w:rPr>
                <w:spacing w:val="-2"/>
                <w:sz w:val="22"/>
              </w:rPr>
              <w:t>Российской</w:t>
            </w:r>
            <w:r>
              <w:rPr>
                <w:sz w:val="22"/>
              </w:rPr>
              <w:tab/>
            </w:r>
            <w:r>
              <w:rPr>
                <w:spacing w:val="-2"/>
                <w:sz w:val="22"/>
              </w:rPr>
              <w:t>Федерации.</w:t>
            </w:r>
            <w:r>
              <w:rPr>
                <w:sz w:val="22"/>
              </w:rPr>
              <w:tab/>
            </w:r>
            <w:r>
              <w:rPr>
                <w:spacing w:val="-2"/>
                <w:sz w:val="22"/>
              </w:rPr>
              <w:t>Основы</w:t>
            </w:r>
            <w:r>
              <w:rPr>
                <w:sz w:val="22"/>
              </w:rPr>
              <w:tab/>
            </w:r>
            <w:r>
              <w:rPr>
                <w:spacing w:val="-2"/>
                <w:sz w:val="22"/>
              </w:rPr>
              <w:t>конституционного</w:t>
            </w:r>
            <w:r>
              <w:rPr>
                <w:sz w:val="22"/>
              </w:rPr>
              <w:tab/>
            </w:r>
            <w:r>
              <w:rPr>
                <w:spacing w:val="-2"/>
                <w:sz w:val="22"/>
              </w:rPr>
              <w:t>строя</w:t>
            </w:r>
            <w:r>
              <w:rPr>
                <w:sz w:val="22"/>
              </w:rPr>
              <w:tab/>
            </w:r>
            <w:r>
              <w:rPr>
                <w:spacing w:val="-2"/>
                <w:sz w:val="22"/>
              </w:rPr>
              <w:t xml:space="preserve">Российской </w:t>
            </w:r>
            <w:r>
              <w:rPr>
                <w:sz w:val="22"/>
              </w:rPr>
              <w:t>Федерации. Гражданство Российской Федерации</w:t>
            </w:r>
          </w:p>
        </w:tc>
      </w:tr>
      <w:tr>
        <w:trPr>
          <w:trHeight w:val="118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Гражданское право. Гражданские правоотношения. Субъекты гражданского права. Организационно-правовые формы юридических лиц. Особенности правового статуса несовершеннолетних. Гражданская дееспособность несовершеннолетних</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Семейное</w:t>
            </w:r>
            <w:r>
              <w:rPr>
                <w:spacing w:val="80"/>
                <w:w w:val="150"/>
                <w:sz w:val="22"/>
              </w:rPr>
              <w:t xml:space="preserve"> </w:t>
            </w:r>
            <w:r>
              <w:rPr>
                <w:sz w:val="22"/>
              </w:rPr>
              <w:t>право.</w:t>
            </w:r>
            <w:r>
              <w:rPr>
                <w:spacing w:val="80"/>
                <w:w w:val="150"/>
                <w:sz w:val="22"/>
              </w:rPr>
              <w:t xml:space="preserve"> </w:t>
            </w:r>
            <w:r>
              <w:rPr>
                <w:sz w:val="22"/>
              </w:rPr>
              <w:t>Порядок</w:t>
            </w:r>
            <w:r>
              <w:rPr>
                <w:spacing w:val="80"/>
                <w:w w:val="150"/>
                <w:sz w:val="22"/>
              </w:rPr>
              <w:t xml:space="preserve"> </w:t>
            </w:r>
            <w:r>
              <w:rPr>
                <w:sz w:val="22"/>
              </w:rPr>
              <w:t>и</w:t>
            </w:r>
            <w:r>
              <w:rPr>
                <w:spacing w:val="80"/>
                <w:w w:val="150"/>
                <w:sz w:val="22"/>
              </w:rPr>
              <w:t xml:space="preserve"> </w:t>
            </w:r>
            <w:r>
              <w:rPr>
                <w:sz w:val="22"/>
              </w:rPr>
              <w:t>условия</w:t>
            </w:r>
            <w:r>
              <w:rPr>
                <w:spacing w:val="80"/>
                <w:w w:val="150"/>
                <w:sz w:val="22"/>
              </w:rPr>
              <w:t xml:space="preserve"> </w:t>
            </w:r>
            <w:r>
              <w:rPr>
                <w:sz w:val="22"/>
              </w:rPr>
              <w:t>заключения</w:t>
            </w:r>
            <w:r>
              <w:rPr>
                <w:spacing w:val="80"/>
                <w:w w:val="150"/>
                <w:sz w:val="22"/>
              </w:rPr>
              <w:t xml:space="preserve"> </w:t>
            </w:r>
            <w:r>
              <w:rPr>
                <w:sz w:val="22"/>
              </w:rPr>
              <w:t>и</w:t>
            </w:r>
            <w:r>
              <w:rPr>
                <w:spacing w:val="80"/>
                <w:w w:val="150"/>
                <w:sz w:val="22"/>
              </w:rPr>
              <w:t xml:space="preserve"> </w:t>
            </w:r>
            <w:r>
              <w:rPr>
                <w:sz w:val="22"/>
              </w:rPr>
              <w:t>расторжения</w:t>
            </w:r>
            <w:r>
              <w:rPr>
                <w:spacing w:val="80"/>
                <w:w w:val="150"/>
                <w:sz w:val="22"/>
              </w:rPr>
              <w:t xml:space="preserve"> </w:t>
            </w:r>
            <w:r>
              <w:rPr>
                <w:sz w:val="22"/>
              </w:rPr>
              <w:t>брака.</w:t>
            </w:r>
            <w:r>
              <w:rPr>
                <w:spacing w:val="80"/>
                <w:w w:val="150"/>
                <w:sz w:val="22"/>
              </w:rPr>
              <w:t xml:space="preserve"> </w:t>
            </w:r>
            <w:r>
              <w:rPr>
                <w:sz w:val="22"/>
              </w:rPr>
              <w:t>Правовое регулирование отношений супругов. Права и обязанности родителей и детей</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w:t>
            </w:r>
            <w:r>
              <w:rPr>
                <w:spacing w:val="40"/>
                <w:sz w:val="22"/>
              </w:rPr>
              <w:t xml:space="preserve"> </w:t>
            </w:r>
            <w:r>
              <w:rPr>
                <w:sz w:val="22"/>
              </w:rPr>
              <w:t>трудовых правоотношений с участием несовершеннолетних работников</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 xml:space="preserve">Федеральный </w:t>
            </w:r>
            <w:hyperlink r:id="rId147">
              <w:r>
                <w:rPr>
                  <w:rStyle w:val="ListLabel1"/>
                  <w:color w:val="0000FF"/>
                  <w:sz w:val="22"/>
                </w:rPr>
                <w:t>закон</w:t>
              </w:r>
            </w:hyperlink>
            <w:r>
              <w:rPr>
                <w:color w:val="0000FF"/>
                <w:sz w:val="22"/>
              </w:rPr>
              <w:t xml:space="preserve"> </w:t>
            </w:r>
            <w:r>
              <w:rPr>
                <w:sz w:val="22"/>
              </w:rPr>
              <w:t>от 29.12.2012 N 273-ФЗ "Об образовании в Российской Федерации". Порядок</w:t>
            </w:r>
            <w:r>
              <w:rPr>
                <w:spacing w:val="-1"/>
                <w:sz w:val="22"/>
              </w:rPr>
              <w:t xml:space="preserve"> </w:t>
            </w:r>
            <w:r>
              <w:rPr>
                <w:sz w:val="22"/>
              </w:rPr>
              <w:t>приема</w:t>
            </w:r>
            <w:r>
              <w:rPr>
                <w:spacing w:val="-1"/>
                <w:sz w:val="22"/>
              </w:rPr>
              <w:t xml:space="preserve"> </w:t>
            </w:r>
            <w:r>
              <w:rPr>
                <w:sz w:val="22"/>
              </w:rPr>
              <w:t>на</w:t>
            </w:r>
            <w:r>
              <w:rPr>
                <w:spacing w:val="-1"/>
                <w:sz w:val="22"/>
              </w:rPr>
              <w:t xml:space="preserve"> </w:t>
            </w:r>
            <w:r>
              <w:rPr>
                <w:sz w:val="22"/>
              </w:rPr>
              <w:t>обучение</w:t>
            </w:r>
            <w:r>
              <w:rPr>
                <w:spacing w:val="-2"/>
                <w:sz w:val="22"/>
              </w:rPr>
              <w:t xml:space="preserve"> </w:t>
            </w:r>
            <w:r>
              <w:rPr>
                <w:sz w:val="22"/>
              </w:rPr>
              <w:t>в образовательные организации</w:t>
            </w:r>
            <w:r>
              <w:rPr>
                <w:spacing w:val="-1"/>
                <w:sz w:val="22"/>
              </w:rPr>
              <w:t xml:space="preserve"> </w:t>
            </w:r>
            <w:r>
              <w:rPr>
                <w:sz w:val="22"/>
              </w:rPr>
              <w:t>среднего профессионального и высшего образования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48" w:leader="none"/>
                <w:tab w:val="left" w:pos="2925" w:leader="none"/>
                <w:tab w:val="left" w:pos="3264" w:leader="none"/>
                <w:tab w:val="left" w:pos="3785" w:leader="none"/>
                <w:tab w:val="left" w:pos="4930" w:leader="none"/>
                <w:tab w:val="left" w:pos="6954" w:leader="none"/>
                <w:tab w:val="left" w:pos="8784" w:leader="none"/>
              </w:tabs>
              <w:spacing w:lineRule="auto" w:line="218" w:before="101" w:after="0"/>
              <w:ind w:start="62" w:end="57"/>
              <w:rPr>
                <w:sz w:val="22"/>
              </w:rPr>
            </w:pPr>
            <w:r>
              <w:rPr>
                <w:spacing w:val="-2"/>
                <w:sz w:val="22"/>
              </w:rPr>
              <w:t>Административное</w:t>
            </w:r>
            <w:r>
              <w:rPr>
                <w:sz w:val="22"/>
              </w:rPr>
              <w:tab/>
            </w:r>
            <w:r>
              <w:rPr>
                <w:spacing w:val="-4"/>
                <w:sz w:val="22"/>
              </w:rPr>
              <w:t>право</w:t>
            </w:r>
            <w:r>
              <w:rPr>
                <w:sz w:val="22"/>
              </w:rPr>
              <w:tab/>
            </w:r>
            <w:r>
              <w:rPr>
                <w:spacing w:val="-10"/>
                <w:sz w:val="22"/>
              </w:rPr>
              <w:t>и</w:t>
            </w:r>
            <w:r>
              <w:rPr>
                <w:sz w:val="22"/>
              </w:rPr>
              <w:tab/>
            </w:r>
            <w:r>
              <w:rPr>
                <w:spacing w:val="-4"/>
                <w:sz w:val="22"/>
              </w:rPr>
              <w:t>его</w:t>
            </w:r>
            <w:r>
              <w:rPr>
                <w:sz w:val="22"/>
              </w:rPr>
              <w:tab/>
            </w:r>
            <w:r>
              <w:rPr>
                <w:spacing w:val="-2"/>
                <w:sz w:val="22"/>
              </w:rPr>
              <w:t>субъекты.</w:t>
            </w:r>
            <w:r>
              <w:rPr>
                <w:sz w:val="22"/>
              </w:rPr>
              <w:tab/>
            </w:r>
            <w:r>
              <w:rPr>
                <w:spacing w:val="-2"/>
                <w:sz w:val="22"/>
              </w:rPr>
              <w:t>Административное</w:t>
            </w:r>
            <w:r>
              <w:rPr>
                <w:sz w:val="22"/>
              </w:rPr>
              <w:tab/>
            </w:r>
            <w:r>
              <w:rPr>
                <w:spacing w:val="-2"/>
                <w:sz w:val="22"/>
              </w:rPr>
              <w:t>правонарушение</w:t>
            </w:r>
            <w:r>
              <w:rPr>
                <w:sz w:val="22"/>
              </w:rPr>
              <w:tab/>
            </w:r>
            <w:r>
              <w:rPr>
                <w:spacing w:val="-10"/>
                <w:sz w:val="22"/>
              </w:rPr>
              <w:t>и</w:t>
            </w:r>
            <w:r>
              <w:rPr>
                <w:sz w:val="22"/>
              </w:rPr>
              <w:t xml:space="preserve"> административная ответственность</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7"/>
              <w:jc w:val="both"/>
              <w:rPr>
                <w:sz w:val="22"/>
              </w:rPr>
            </w:pPr>
            <w:r>
              <w:rPr>
                <w:sz w:val="22"/>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Уголовный</w:t>
            </w:r>
            <w:r>
              <w:rPr>
                <w:spacing w:val="-9"/>
                <w:sz w:val="22"/>
              </w:rPr>
              <w:t xml:space="preserve"> </w:t>
            </w:r>
            <w:r>
              <w:rPr>
                <w:sz w:val="22"/>
              </w:rPr>
              <w:t>процесс,</w:t>
            </w:r>
            <w:r>
              <w:rPr>
                <w:spacing w:val="-9"/>
                <w:sz w:val="22"/>
              </w:rPr>
              <w:t xml:space="preserve"> </w:t>
            </w:r>
            <w:r>
              <w:rPr>
                <w:sz w:val="22"/>
              </w:rPr>
              <w:t>его</w:t>
            </w:r>
            <w:r>
              <w:rPr>
                <w:spacing w:val="-8"/>
                <w:sz w:val="22"/>
              </w:rPr>
              <w:t xml:space="preserve"> </w:t>
            </w:r>
            <w:r>
              <w:rPr>
                <w:sz w:val="22"/>
              </w:rPr>
              <w:t>принципы</w:t>
            </w:r>
            <w:r>
              <w:rPr>
                <w:spacing w:val="-9"/>
                <w:sz w:val="22"/>
              </w:rPr>
              <w:t xml:space="preserve"> </w:t>
            </w:r>
            <w:r>
              <w:rPr>
                <w:sz w:val="22"/>
              </w:rPr>
              <w:t>и</w:t>
            </w:r>
            <w:r>
              <w:rPr>
                <w:spacing w:val="-8"/>
                <w:sz w:val="22"/>
              </w:rPr>
              <w:t xml:space="preserve"> </w:t>
            </w:r>
            <w:r>
              <w:rPr>
                <w:sz w:val="22"/>
              </w:rPr>
              <w:t>стадии.</w:t>
            </w:r>
            <w:r>
              <w:rPr>
                <w:spacing w:val="-10"/>
                <w:sz w:val="22"/>
              </w:rPr>
              <w:t xml:space="preserve"> </w:t>
            </w:r>
            <w:r>
              <w:rPr>
                <w:sz w:val="22"/>
              </w:rPr>
              <w:t>Участники</w:t>
            </w:r>
            <w:r>
              <w:rPr>
                <w:spacing w:val="-8"/>
                <w:sz w:val="22"/>
              </w:rPr>
              <w:t xml:space="preserve"> </w:t>
            </w:r>
            <w:r>
              <w:rPr>
                <w:sz w:val="22"/>
              </w:rPr>
              <w:t>уголовного</w:t>
            </w:r>
            <w:r>
              <w:rPr>
                <w:spacing w:val="-10"/>
                <w:sz w:val="22"/>
              </w:rPr>
              <w:t xml:space="preserve"> </w:t>
            </w:r>
            <w:r>
              <w:rPr>
                <w:spacing w:val="-2"/>
                <w:sz w:val="22"/>
              </w:rPr>
              <w:t>процесса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Гражданские</w:t>
            </w:r>
            <w:r>
              <w:rPr>
                <w:spacing w:val="80"/>
                <w:w w:val="150"/>
                <w:sz w:val="22"/>
              </w:rPr>
              <w:t xml:space="preserve"> </w:t>
            </w:r>
            <w:r>
              <w:rPr>
                <w:sz w:val="22"/>
              </w:rPr>
              <w:t>споры,</w:t>
            </w:r>
            <w:r>
              <w:rPr>
                <w:spacing w:val="80"/>
                <w:w w:val="150"/>
                <w:sz w:val="22"/>
              </w:rPr>
              <w:t xml:space="preserve"> </w:t>
            </w:r>
            <w:r>
              <w:rPr>
                <w:sz w:val="22"/>
              </w:rPr>
              <w:t>порядок</w:t>
            </w:r>
            <w:r>
              <w:rPr>
                <w:spacing w:val="80"/>
                <w:w w:val="150"/>
                <w:sz w:val="22"/>
              </w:rPr>
              <w:t xml:space="preserve"> </w:t>
            </w:r>
            <w:r>
              <w:rPr>
                <w:sz w:val="22"/>
              </w:rPr>
              <w:t>их</w:t>
            </w:r>
            <w:r>
              <w:rPr>
                <w:spacing w:val="80"/>
                <w:w w:val="150"/>
                <w:sz w:val="22"/>
              </w:rPr>
              <w:t xml:space="preserve"> </w:t>
            </w:r>
            <w:r>
              <w:rPr>
                <w:sz w:val="22"/>
              </w:rPr>
              <w:t>рассмотрения.</w:t>
            </w:r>
            <w:r>
              <w:rPr>
                <w:spacing w:val="80"/>
                <w:w w:val="150"/>
                <w:sz w:val="22"/>
              </w:rPr>
              <w:t xml:space="preserve"> </w:t>
            </w:r>
            <w:r>
              <w:rPr>
                <w:sz w:val="22"/>
              </w:rPr>
              <w:t>Основные</w:t>
            </w:r>
            <w:r>
              <w:rPr>
                <w:spacing w:val="80"/>
                <w:w w:val="150"/>
                <w:sz w:val="22"/>
              </w:rPr>
              <w:t xml:space="preserve"> </w:t>
            </w:r>
            <w:r>
              <w:rPr>
                <w:sz w:val="22"/>
              </w:rPr>
              <w:t>принципы</w:t>
            </w:r>
            <w:r>
              <w:rPr>
                <w:spacing w:val="80"/>
                <w:w w:val="150"/>
                <w:sz w:val="22"/>
              </w:rPr>
              <w:t xml:space="preserve"> </w:t>
            </w:r>
            <w:r>
              <w:rPr>
                <w:sz w:val="22"/>
              </w:rPr>
              <w:t>гражданского процесса. Участники гражданского процесса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Конституционное</w:t>
            </w:r>
            <w:r>
              <w:rPr>
                <w:spacing w:val="5"/>
                <w:sz w:val="22"/>
              </w:rPr>
              <w:t xml:space="preserve"> </w:t>
            </w:r>
            <w:r>
              <w:rPr>
                <w:spacing w:val="-2"/>
                <w:sz w:val="22"/>
              </w:rPr>
              <w:t>судопроизводство.</w:t>
            </w:r>
            <w:r>
              <w:rPr>
                <w:spacing w:val="5"/>
                <w:sz w:val="22"/>
              </w:rPr>
              <w:t xml:space="preserve"> </w:t>
            </w:r>
            <w:r>
              <w:rPr>
                <w:spacing w:val="-2"/>
                <w:sz w:val="22"/>
              </w:rPr>
              <w:t>Арбитражное</w:t>
            </w:r>
            <w:r>
              <w:rPr>
                <w:spacing w:val="6"/>
                <w:sz w:val="22"/>
              </w:rPr>
              <w:t xml:space="preserve"> </w:t>
            </w:r>
            <w:r>
              <w:rPr>
                <w:spacing w:val="-2"/>
                <w:sz w:val="22"/>
              </w:rPr>
              <w:t>судопроизводство</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3.18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Административный</w:t>
            </w:r>
            <w:r>
              <w:rPr>
                <w:spacing w:val="80"/>
                <w:sz w:val="22"/>
              </w:rPr>
              <w:t xml:space="preserve"> </w:t>
            </w:r>
            <w:r>
              <w:rPr>
                <w:sz w:val="22"/>
              </w:rPr>
              <w:t>процесс.</w:t>
            </w:r>
            <w:r>
              <w:rPr>
                <w:spacing w:val="80"/>
                <w:sz w:val="22"/>
              </w:rPr>
              <w:t xml:space="preserve"> </w:t>
            </w:r>
            <w:r>
              <w:rPr>
                <w:sz w:val="22"/>
              </w:rPr>
              <w:t>Судебное</w:t>
            </w:r>
            <w:r>
              <w:rPr>
                <w:spacing w:val="80"/>
                <w:sz w:val="22"/>
              </w:rPr>
              <w:t xml:space="preserve"> </w:t>
            </w:r>
            <w:r>
              <w:rPr>
                <w:sz w:val="22"/>
              </w:rPr>
              <w:t>производство</w:t>
            </w:r>
            <w:r>
              <w:rPr>
                <w:spacing w:val="80"/>
                <w:sz w:val="22"/>
              </w:rPr>
              <w:t xml:space="preserve"> </w:t>
            </w:r>
            <w:r>
              <w:rPr>
                <w:sz w:val="22"/>
              </w:rPr>
              <w:t>по</w:t>
            </w:r>
            <w:r>
              <w:rPr>
                <w:spacing w:val="80"/>
                <w:sz w:val="22"/>
              </w:rPr>
              <w:t xml:space="preserve"> </w:t>
            </w:r>
            <w:r>
              <w:rPr>
                <w:sz w:val="22"/>
              </w:rPr>
              <w:t>делам</w:t>
            </w:r>
            <w:r>
              <w:rPr>
                <w:spacing w:val="80"/>
                <w:sz w:val="22"/>
              </w:rPr>
              <w:t xml:space="preserve"> </w:t>
            </w:r>
            <w:r>
              <w:rPr>
                <w:sz w:val="22"/>
              </w:rPr>
              <w:t>об</w:t>
            </w:r>
            <w:r>
              <w:rPr>
                <w:spacing w:val="80"/>
                <w:sz w:val="22"/>
              </w:rPr>
              <w:t xml:space="preserve"> </w:t>
            </w:r>
            <w:r>
              <w:rPr>
                <w:sz w:val="22"/>
              </w:rPr>
              <w:t xml:space="preserve">административных </w:t>
            </w:r>
            <w:r>
              <w:rPr>
                <w:spacing w:val="-2"/>
                <w:sz w:val="22"/>
              </w:rPr>
              <w:t>правонарушениях</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Экологическое</w:t>
            </w:r>
            <w:r>
              <w:rPr>
                <w:spacing w:val="27"/>
                <w:sz w:val="22"/>
              </w:rPr>
              <w:t xml:space="preserve"> </w:t>
            </w:r>
            <w:r>
              <w:rPr>
                <w:sz w:val="22"/>
              </w:rPr>
              <w:t>законодательство.</w:t>
            </w:r>
            <w:r>
              <w:rPr>
                <w:spacing w:val="28"/>
                <w:sz w:val="22"/>
              </w:rPr>
              <w:t xml:space="preserve"> </w:t>
            </w:r>
            <w:r>
              <w:rPr>
                <w:sz w:val="22"/>
              </w:rPr>
              <w:t>Экологические</w:t>
            </w:r>
            <w:r>
              <w:rPr>
                <w:spacing w:val="27"/>
                <w:sz w:val="22"/>
              </w:rPr>
              <w:t xml:space="preserve"> </w:t>
            </w:r>
            <w:r>
              <w:rPr>
                <w:sz w:val="22"/>
              </w:rPr>
              <w:t>правонарушения.</w:t>
            </w:r>
            <w:r>
              <w:rPr>
                <w:spacing w:val="27"/>
                <w:sz w:val="22"/>
              </w:rPr>
              <w:t xml:space="preserve"> </w:t>
            </w:r>
            <w:r>
              <w:rPr>
                <w:sz w:val="22"/>
              </w:rPr>
              <w:t>Способы</w:t>
            </w:r>
            <w:r>
              <w:rPr>
                <w:spacing w:val="26"/>
                <w:sz w:val="22"/>
              </w:rPr>
              <w:t xml:space="preserve"> </w:t>
            </w:r>
            <w:r>
              <w:rPr>
                <w:sz w:val="22"/>
              </w:rPr>
              <w:t>защиты</w:t>
            </w:r>
            <w:r>
              <w:rPr>
                <w:spacing w:val="28"/>
                <w:sz w:val="22"/>
              </w:rPr>
              <w:t xml:space="preserve"> </w:t>
            </w:r>
            <w:r>
              <w:rPr>
                <w:sz w:val="22"/>
              </w:rPr>
              <w:t>права на благоприятную окружающую среду</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3.20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Юридическое</w:t>
            </w:r>
            <w:r>
              <w:rPr>
                <w:spacing w:val="7"/>
                <w:sz w:val="22"/>
              </w:rPr>
              <w:t xml:space="preserve"> </w:t>
            </w:r>
            <w:r>
              <w:rPr>
                <w:spacing w:val="-2"/>
                <w:sz w:val="22"/>
              </w:rPr>
              <w:t>образование,</w:t>
            </w:r>
            <w:r>
              <w:rPr>
                <w:spacing w:val="8"/>
                <w:sz w:val="22"/>
              </w:rPr>
              <w:t xml:space="preserve"> </w:t>
            </w:r>
            <w:r>
              <w:rPr>
                <w:spacing w:val="-2"/>
                <w:sz w:val="22"/>
              </w:rPr>
              <w:t>юристы</w:t>
            </w:r>
            <w:r>
              <w:rPr>
                <w:spacing w:val="6"/>
                <w:sz w:val="22"/>
              </w:rPr>
              <w:t xml:space="preserve"> </w:t>
            </w:r>
            <w:r>
              <w:rPr>
                <w:spacing w:val="-2"/>
                <w:sz w:val="22"/>
              </w:rPr>
              <w:t>как</w:t>
            </w:r>
            <w:r>
              <w:rPr>
                <w:spacing w:val="6"/>
                <w:sz w:val="22"/>
              </w:rPr>
              <w:t xml:space="preserve"> </w:t>
            </w:r>
            <w:r>
              <w:rPr>
                <w:spacing w:val="-2"/>
                <w:sz w:val="22"/>
              </w:rPr>
              <w:t>социально-профессиональная</w:t>
            </w:r>
            <w:r>
              <w:rPr>
                <w:spacing w:val="8"/>
                <w:sz w:val="22"/>
              </w:rPr>
              <w:t xml:space="preserve"> </w:t>
            </w:r>
            <w:r>
              <w:rPr>
                <w:spacing w:val="-2"/>
                <w:sz w:val="22"/>
              </w:rPr>
              <w:t>группа</w:t>
            </w:r>
          </w:p>
        </w:tc>
      </w:tr>
    </w:tbl>
    <w:p>
      <w:pPr>
        <w:sectPr>
          <w:type w:val="continuous"/>
          <w:pgSz w:w="11906" w:h="16838"/>
          <w:pgMar w:left="1559" w:right="283" w:gutter="0" w:header="0" w:top="1060" w:footer="944" w:bottom="1140"/>
          <w:formProt w:val="false"/>
          <w:textDirection w:val="lrTb"/>
          <w:docGrid w:type="default" w:linePitch="100" w:charSpace="0"/>
        </w:sectPr>
      </w:pPr>
    </w:p>
    <w:p>
      <w:pPr>
        <w:pStyle w:val="BodyText"/>
        <w:spacing w:lineRule="exact" w:line="328" w:before="18" w:after="0"/>
        <w:ind w:start="590" w:end="1016"/>
        <w:jc w:val="center"/>
        <w:rPr/>
      </w:pPr>
      <w:r>
        <w:rPr/>
        <w:t>Проверяемые</w:t>
      </w:r>
      <w:r>
        <w:rPr>
          <w:spacing w:val="-13"/>
        </w:rPr>
        <w:t xml:space="preserve"> </w:t>
      </w:r>
      <w:r>
        <w:rPr/>
        <w:t>на</w:t>
      </w:r>
      <w:r>
        <w:rPr>
          <w:spacing w:val="-12"/>
        </w:rPr>
        <w:t xml:space="preserve"> </w:t>
      </w:r>
      <w:r>
        <w:rPr/>
        <w:t>ЕГЭ</w:t>
      </w:r>
      <w:r>
        <w:rPr>
          <w:spacing w:val="-13"/>
        </w:rPr>
        <w:t xml:space="preserve"> </w:t>
      </w:r>
      <w:r>
        <w:rPr/>
        <w:t>по</w:t>
      </w:r>
      <w:r>
        <w:rPr>
          <w:spacing w:val="-14"/>
        </w:rPr>
        <w:t xml:space="preserve"> </w:t>
      </w:r>
      <w:r>
        <w:rPr/>
        <w:t>обществознанию</w:t>
      </w:r>
      <w:r>
        <w:rPr>
          <w:spacing w:val="-13"/>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4"/>
                <w:sz w:val="22"/>
              </w:rPr>
              <w:t xml:space="preserve"> </w:t>
            </w:r>
            <w:r>
              <w:rPr>
                <w:sz w:val="22"/>
              </w:rPr>
              <w:t>освоения</w:t>
            </w:r>
            <w:r>
              <w:rPr>
                <w:spacing w:val="-7"/>
                <w:sz w:val="22"/>
              </w:rPr>
              <w:t xml:space="preserve"> </w:t>
            </w:r>
            <w:r>
              <w:rPr>
                <w:sz w:val="22"/>
              </w:rPr>
              <w:t>основной образовательной программы среднего общего образования</w:t>
            </w:r>
          </w:p>
        </w:tc>
      </w:tr>
      <w:tr>
        <w:trPr>
          <w:trHeight w:val="783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Сформированность знаний об основах общественных наук: социальной психологии, экономики, социологии, политологии, правоведении и философии, их предмете и методах исследования, этапах и основных направлениях развития, о месте и роли отдельных научных дисциплин в социальном познании, о роли научного знания в постижении и преобразовании социальной действительности; о взаимосвязи общественных наук, необходимости комплексного подхода к изучению социальных явлений и процессов.</w:t>
            </w:r>
          </w:p>
          <w:p>
            <w:pPr>
              <w:pStyle w:val="TableParagraph"/>
              <w:spacing w:lineRule="auto" w:line="218"/>
              <w:ind w:start="61" w:end="51"/>
              <w:jc w:val="both"/>
              <w:rPr>
                <w:sz w:val="22"/>
              </w:rPr>
            </w:pPr>
            <w:r>
              <w:rPr>
                <w:sz w:val="22"/>
              </w:rPr>
              <w:t>Сформированность знаний об (о): обществе как целостной развивающейся системе в единстве и взаимодействии основных сфер и институтов; основах социальной динамики; особенностях процесса цифровизации и влиянии массовых коммуникаций на все сферы жизни общества; глобальных проблемах и вызовах современности; перспективах развития современного общества, в том числе тенденций развития Российской Федерации;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значении духовной культуры общества и разнообразии ее видов</w:t>
            </w:r>
            <w:r>
              <w:rPr>
                <w:spacing w:val="40"/>
                <w:sz w:val="22"/>
              </w:rPr>
              <w:t xml:space="preserve"> </w:t>
            </w:r>
            <w:r>
              <w:rPr>
                <w:sz w:val="22"/>
              </w:rPr>
              <w:t>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w:t>
            </w:r>
            <w:r>
              <w:rPr>
                <w:spacing w:val="-7"/>
                <w:sz w:val="22"/>
              </w:rPr>
              <w:t xml:space="preserve"> </w:t>
            </w:r>
            <w:r>
              <w:rPr>
                <w:sz w:val="22"/>
              </w:rPr>
              <w:t>рыночных</w:t>
            </w:r>
            <w:r>
              <w:rPr>
                <w:spacing w:val="-5"/>
                <w:sz w:val="22"/>
              </w:rPr>
              <w:t xml:space="preserve"> </w:t>
            </w:r>
            <w:r>
              <w:rPr>
                <w:sz w:val="22"/>
              </w:rPr>
              <w:t>отношений</w:t>
            </w:r>
            <w:r>
              <w:rPr>
                <w:spacing w:val="-7"/>
                <w:sz w:val="22"/>
              </w:rPr>
              <w:t xml:space="preserve"> </w:t>
            </w:r>
            <w:r>
              <w:rPr>
                <w:sz w:val="22"/>
              </w:rPr>
              <w:t>в</w:t>
            </w:r>
            <w:r>
              <w:rPr>
                <w:spacing w:val="-5"/>
                <w:sz w:val="22"/>
              </w:rPr>
              <w:t xml:space="preserve"> </w:t>
            </w:r>
            <w:r>
              <w:rPr>
                <w:sz w:val="22"/>
              </w:rPr>
              <w:t>современной</w:t>
            </w:r>
            <w:r>
              <w:rPr>
                <w:spacing w:val="-6"/>
                <w:sz w:val="22"/>
              </w:rPr>
              <w:t xml:space="preserve"> </w:t>
            </w:r>
            <w:r>
              <w:rPr>
                <w:sz w:val="22"/>
              </w:rPr>
              <w:t>экономике;</w:t>
            </w:r>
            <w:r>
              <w:rPr>
                <w:spacing w:val="-7"/>
                <w:sz w:val="22"/>
              </w:rPr>
              <w:t xml:space="preserve"> </w:t>
            </w:r>
            <w:r>
              <w:rPr>
                <w:sz w:val="22"/>
              </w:rPr>
              <w:t>роли</w:t>
            </w:r>
            <w:r>
              <w:rPr>
                <w:spacing w:val="-6"/>
                <w:sz w:val="22"/>
              </w:rPr>
              <w:t xml:space="preserve"> </w:t>
            </w:r>
            <w:r>
              <w:rPr>
                <w:sz w:val="22"/>
              </w:rPr>
              <w:t>государственного бюджета в реализации полномочий органов государственной власти, этапах бюджетного процесса, механизмах принятия бюджетных решений; 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 системе прав человека и гражданина в Российской Федерации, правах ребенка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общественных отношений; системе права и законодательства Российской Федерации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Овладение элементами методологии социального познания; умение применять методы научного познания социальных процессов, явлений для принятия обоснованных решений в различных областях жизнедеятельности, планирования и достижения познавательных и практических целей</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w:t>
            </w:r>
            <w:r>
              <w:rPr>
                <w:spacing w:val="33"/>
                <w:sz w:val="22"/>
              </w:rPr>
              <w:t xml:space="preserve">  </w:t>
            </w:r>
            <w:r>
              <w:rPr>
                <w:sz w:val="22"/>
              </w:rPr>
              <w:t>понятий,</w:t>
            </w:r>
            <w:r>
              <w:rPr>
                <w:spacing w:val="34"/>
                <w:sz w:val="22"/>
              </w:rPr>
              <w:t xml:space="preserve">  </w:t>
            </w:r>
            <w:r>
              <w:rPr>
                <w:sz w:val="22"/>
              </w:rPr>
              <w:t>классифицировать</w:t>
            </w:r>
            <w:r>
              <w:rPr>
                <w:spacing w:val="34"/>
                <w:sz w:val="22"/>
              </w:rPr>
              <w:t xml:space="preserve">  </w:t>
            </w:r>
            <w:r>
              <w:rPr>
                <w:sz w:val="22"/>
              </w:rPr>
              <w:t>используемые</w:t>
            </w:r>
            <w:r>
              <w:rPr>
                <w:spacing w:val="33"/>
                <w:sz w:val="22"/>
              </w:rPr>
              <w:t xml:space="preserve">  </w:t>
            </w:r>
            <w:r>
              <w:rPr>
                <w:sz w:val="22"/>
              </w:rPr>
              <w:t>в</w:t>
            </w:r>
            <w:r>
              <w:rPr>
                <w:spacing w:val="33"/>
                <w:sz w:val="22"/>
              </w:rPr>
              <w:t xml:space="preserve">  </w:t>
            </w:r>
            <w:r>
              <w:rPr>
                <w:sz w:val="22"/>
              </w:rPr>
              <w:t>социальных</w:t>
            </w:r>
            <w:r>
              <w:rPr>
                <w:spacing w:val="34"/>
                <w:sz w:val="22"/>
              </w:rPr>
              <w:t xml:space="preserve">  </w:t>
            </w:r>
            <w:r>
              <w:rPr>
                <w:spacing w:val="-2"/>
                <w:sz w:val="22"/>
              </w:rPr>
              <w:t>науках</w:t>
            </w:r>
          </w:p>
        </w:tc>
      </w:tr>
    </w:tbl>
    <w:p>
      <w:pPr>
        <w:sectPr>
          <w:footerReference w:type="even" r:id="rId148"/>
          <w:footerReference w:type="default" r:id="rId149"/>
          <w:type w:val="nextPage"/>
          <w:pgSz w:w="11906" w:h="16838"/>
          <w:pgMar w:left="1559" w:right="283" w:gutter="0" w:header="0" w:top="1320" w:footer="944" w:bottom="1160"/>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понятия и термины; использовать понятийный аппарат при анализе и оценке социальных явлений, для ориентации в социальных науках, при изложении собственных суждений и построении устных и письменных высказываний</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tc>
      </w:tr>
      <w:tr>
        <w:trPr>
          <w:trHeight w:val="266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w:t>
            </w:r>
            <w:r>
              <w:rPr>
                <w:spacing w:val="-5"/>
                <w:sz w:val="22"/>
              </w:rPr>
              <w:t xml:space="preserve"> </w:t>
            </w:r>
            <w:r>
              <w:rPr>
                <w:sz w:val="22"/>
              </w:rPr>
              <w:t>информации;</w:t>
            </w:r>
            <w:r>
              <w:rPr>
                <w:spacing w:val="-5"/>
                <w:sz w:val="22"/>
              </w:rPr>
              <w:t xml:space="preserve"> </w:t>
            </w:r>
            <w:r>
              <w:rPr>
                <w:sz w:val="22"/>
              </w:rPr>
              <w:t>осуществлять</w:t>
            </w:r>
            <w:r>
              <w:rPr>
                <w:spacing w:val="-4"/>
                <w:sz w:val="22"/>
              </w:rPr>
              <w:t xml:space="preserve"> </w:t>
            </w:r>
            <w:r>
              <w:rPr>
                <w:sz w:val="22"/>
              </w:rPr>
              <w:t>поиск</w:t>
            </w:r>
            <w:r>
              <w:rPr>
                <w:spacing w:val="-5"/>
                <w:sz w:val="22"/>
              </w:rPr>
              <w:t xml:space="preserve"> </w:t>
            </w:r>
            <w:r>
              <w:rPr>
                <w:sz w:val="22"/>
              </w:rPr>
              <w:t>социальной</w:t>
            </w:r>
            <w:r>
              <w:rPr>
                <w:spacing w:val="-5"/>
                <w:sz w:val="22"/>
              </w:rPr>
              <w:t xml:space="preserve"> </w:t>
            </w:r>
            <w:r>
              <w:rPr>
                <w:sz w:val="22"/>
              </w:rPr>
              <w:t>информации,</w:t>
            </w:r>
            <w:r>
              <w:rPr>
                <w:spacing w:val="-5"/>
                <w:sz w:val="22"/>
              </w:rPr>
              <w:t xml:space="preserve"> </w:t>
            </w:r>
            <w:r>
              <w:rPr>
                <w:sz w:val="22"/>
              </w:rPr>
              <w:t>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w:t>
            </w:r>
            <w:r>
              <w:rPr>
                <w:spacing w:val="40"/>
                <w:sz w:val="22"/>
              </w:rPr>
              <w:t xml:space="preserve"> </w:t>
            </w:r>
            <w:r>
              <w:rPr>
                <w:sz w:val="22"/>
              </w:rPr>
              <w:t>оценки социальных явлений, содержащиеся в источниках информации, давать на основе полученных знаний правовую оценку действиям людей в модельных</w:t>
            </w:r>
            <w:r>
              <w:rPr>
                <w:spacing w:val="80"/>
                <w:sz w:val="22"/>
              </w:rPr>
              <w:t xml:space="preserve"> </w:t>
            </w:r>
            <w:r>
              <w:rPr>
                <w:spacing w:val="-2"/>
                <w:sz w:val="22"/>
              </w:rPr>
              <w:t>ситуациях</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Умение при анализе социальных явлений соотносить различные теоретические подходы, делать выводы и обосновывать их на теоретическом и фактически- эмпирическом уровнях; вести дискуссию, выстраивать аргументы с привлечением научных фактов и идей; владение приемами ранжирования источников социальной информации по целям распространения, жанрам, с позиции достоверности сведений</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Владение умениями проводить с использованием полученных знаний учебно- 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74" w:leader="none"/>
                <w:tab w:val="left" w:pos="2479" w:leader="none"/>
                <w:tab w:val="left" w:pos="3655" w:leader="none"/>
                <w:tab w:val="left" w:pos="4936" w:leader="none"/>
                <w:tab w:val="left" w:pos="6421" w:leader="none"/>
                <w:tab w:val="left" w:pos="7835" w:leader="none"/>
              </w:tabs>
              <w:spacing w:lineRule="auto" w:line="218" w:before="103" w:after="0"/>
              <w:ind w:start="61" w:end="56"/>
              <w:rPr>
                <w:sz w:val="22"/>
              </w:rPr>
            </w:pPr>
            <w:r>
              <w:rPr>
                <w:spacing w:val="-2"/>
                <w:sz w:val="22"/>
              </w:rPr>
              <w:t>Способность</w:t>
            </w:r>
            <w:r>
              <w:rPr>
                <w:sz w:val="22"/>
              </w:rPr>
              <w:tab/>
            </w:r>
            <w:r>
              <w:rPr>
                <w:spacing w:val="-2"/>
                <w:sz w:val="22"/>
              </w:rPr>
              <w:t>делать</w:t>
            </w:r>
            <w:r>
              <w:rPr>
                <w:sz w:val="22"/>
              </w:rPr>
              <w:tab/>
            </w:r>
            <w:r>
              <w:rPr>
                <w:spacing w:val="-2"/>
                <w:sz w:val="22"/>
              </w:rPr>
              <w:t>объектом</w:t>
            </w:r>
            <w:r>
              <w:rPr>
                <w:sz w:val="22"/>
              </w:rPr>
              <w:tab/>
            </w:r>
            <w:r>
              <w:rPr>
                <w:spacing w:val="-2"/>
                <w:sz w:val="22"/>
              </w:rPr>
              <w:t>рефлексии</w:t>
            </w:r>
            <w:r>
              <w:rPr>
                <w:sz w:val="22"/>
              </w:rPr>
              <w:tab/>
            </w:r>
            <w:r>
              <w:rPr>
                <w:spacing w:val="-2"/>
                <w:sz w:val="22"/>
              </w:rPr>
              <w:t>собственный</w:t>
            </w:r>
            <w:r>
              <w:rPr>
                <w:sz w:val="22"/>
              </w:rPr>
              <w:tab/>
            </w:r>
            <w:r>
              <w:rPr>
                <w:spacing w:val="-2"/>
                <w:sz w:val="22"/>
              </w:rPr>
              <w:t>социальный</w:t>
            </w:r>
            <w:r>
              <w:rPr>
                <w:sz w:val="22"/>
              </w:rPr>
              <w:tab/>
            </w:r>
            <w:r>
              <w:rPr>
                <w:spacing w:val="-2"/>
                <w:sz w:val="22"/>
              </w:rPr>
              <w:t xml:space="preserve">опыт, </w:t>
            </w:r>
            <w:r>
              <w:rPr>
                <w:sz w:val="22"/>
              </w:rPr>
              <w:t>использовать его при решении познавательных задач</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Владение умениями формулировать на основе приобретенных социально- 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Готовность</w:t>
            </w:r>
            <w:r>
              <w:rPr>
                <w:spacing w:val="37"/>
                <w:sz w:val="22"/>
              </w:rPr>
              <w:t xml:space="preserve">  </w:t>
            </w:r>
            <w:r>
              <w:rPr>
                <w:sz w:val="22"/>
              </w:rPr>
              <w:t>применять</w:t>
            </w:r>
            <w:r>
              <w:rPr>
                <w:spacing w:val="38"/>
                <w:sz w:val="22"/>
              </w:rPr>
              <w:t xml:space="preserve">  </w:t>
            </w:r>
            <w:r>
              <w:rPr>
                <w:sz w:val="22"/>
              </w:rPr>
              <w:t>знания</w:t>
            </w:r>
            <w:r>
              <w:rPr>
                <w:spacing w:val="38"/>
                <w:sz w:val="22"/>
              </w:rPr>
              <w:t xml:space="preserve">  </w:t>
            </w:r>
            <w:r>
              <w:rPr>
                <w:sz w:val="22"/>
              </w:rPr>
              <w:t>о</w:t>
            </w:r>
            <w:r>
              <w:rPr>
                <w:spacing w:val="38"/>
                <w:sz w:val="22"/>
              </w:rPr>
              <w:t xml:space="preserve">  </w:t>
            </w:r>
            <w:r>
              <w:rPr>
                <w:sz w:val="22"/>
              </w:rPr>
              <w:t>финансах</w:t>
            </w:r>
            <w:r>
              <w:rPr>
                <w:spacing w:val="38"/>
                <w:sz w:val="22"/>
              </w:rPr>
              <w:t xml:space="preserve">  </w:t>
            </w:r>
            <w:r>
              <w:rPr>
                <w:sz w:val="22"/>
              </w:rPr>
              <w:t>и</w:t>
            </w:r>
            <w:r>
              <w:rPr>
                <w:spacing w:val="38"/>
                <w:sz w:val="22"/>
              </w:rPr>
              <w:t xml:space="preserve">  </w:t>
            </w:r>
            <w:r>
              <w:rPr>
                <w:sz w:val="22"/>
              </w:rPr>
              <w:t>бюджетном</w:t>
            </w:r>
            <w:r>
              <w:rPr>
                <w:spacing w:val="38"/>
                <w:sz w:val="22"/>
              </w:rPr>
              <w:t xml:space="preserve">  </w:t>
            </w:r>
            <w:r>
              <w:rPr>
                <w:sz w:val="22"/>
              </w:rPr>
              <w:t>регулировании</w:t>
            </w:r>
            <w:r>
              <w:rPr>
                <w:spacing w:val="38"/>
                <w:sz w:val="22"/>
              </w:rPr>
              <w:t xml:space="preserve">  </w:t>
            </w:r>
            <w:r>
              <w:rPr>
                <w:spacing w:val="-5"/>
                <w:sz w:val="22"/>
              </w:rPr>
              <w:t>при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w:t>
            </w:r>
            <w:r>
              <w:rPr>
                <w:spacing w:val="-2"/>
                <w:sz w:val="22"/>
              </w:rPr>
              <w:t>государства</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w:t>
            </w:r>
            <w:r>
              <w:rPr>
                <w:spacing w:val="-3"/>
                <w:sz w:val="22"/>
              </w:rPr>
              <w:t xml:space="preserve"> </w:t>
            </w:r>
            <w:r>
              <w:rPr>
                <w:sz w:val="22"/>
              </w:rPr>
              <w:t>Российской</w:t>
            </w:r>
            <w:r>
              <w:rPr>
                <w:spacing w:val="-4"/>
                <w:sz w:val="22"/>
              </w:rPr>
              <w:t xml:space="preserve"> </w:t>
            </w:r>
            <w:r>
              <w:rPr>
                <w:sz w:val="22"/>
              </w:rPr>
              <w:t>Федерации,</w:t>
            </w:r>
            <w:r>
              <w:rPr>
                <w:spacing w:val="-3"/>
                <w:sz w:val="22"/>
              </w:rPr>
              <w:t xml:space="preserve"> </w:t>
            </w:r>
            <w:r>
              <w:rPr>
                <w:sz w:val="22"/>
              </w:rPr>
              <w:t>в</w:t>
            </w:r>
            <w:r>
              <w:rPr>
                <w:spacing w:val="-5"/>
                <w:sz w:val="22"/>
              </w:rPr>
              <w:t xml:space="preserve"> </w:t>
            </w:r>
            <w:r>
              <w:rPr>
                <w:sz w:val="22"/>
              </w:rPr>
              <w:t>том</w:t>
            </w:r>
            <w:r>
              <w:rPr>
                <w:spacing w:val="-5"/>
                <w:sz w:val="22"/>
              </w:rPr>
              <w:t xml:space="preserve"> </w:t>
            </w:r>
            <w:r>
              <w:rPr>
                <w:sz w:val="22"/>
              </w:rPr>
              <w:t>числе</w:t>
            </w:r>
            <w:r>
              <w:rPr>
                <w:spacing w:val="-4"/>
                <w:sz w:val="22"/>
              </w:rPr>
              <w:t xml:space="preserve"> </w:t>
            </w:r>
            <w:r>
              <w:rPr>
                <w:sz w:val="22"/>
              </w:rPr>
              <w:t>правомерного</w:t>
            </w:r>
            <w:r>
              <w:rPr>
                <w:spacing w:val="-5"/>
                <w:sz w:val="22"/>
              </w:rPr>
              <w:t xml:space="preserve"> </w:t>
            </w:r>
            <w:r>
              <w:rPr>
                <w:sz w:val="22"/>
              </w:rPr>
              <w:t>налогового</w:t>
            </w:r>
            <w:r>
              <w:rPr>
                <w:spacing w:val="-5"/>
                <w:sz w:val="22"/>
              </w:rPr>
              <w:t xml:space="preserve"> </w:t>
            </w:r>
            <w:r>
              <w:rPr>
                <w:sz w:val="22"/>
              </w:rPr>
              <w:t>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r>
              <w:rPr>
                <w:spacing w:val="-4"/>
                <w:sz w:val="22"/>
              </w:rPr>
              <w:t xml:space="preserve"> </w:t>
            </w:r>
            <w:r>
              <w:rPr>
                <w:sz w:val="22"/>
              </w:rPr>
              <w:t>использование</w:t>
            </w:r>
            <w:r>
              <w:rPr>
                <w:spacing w:val="-4"/>
                <w:sz w:val="22"/>
              </w:rPr>
              <w:t xml:space="preserve"> </w:t>
            </w:r>
            <w:r>
              <w:rPr>
                <w:sz w:val="22"/>
              </w:rPr>
              <w:t>средств</w:t>
            </w:r>
            <w:r>
              <w:rPr>
                <w:spacing w:val="-3"/>
                <w:sz w:val="22"/>
              </w:rPr>
              <w:t xml:space="preserve"> </w:t>
            </w:r>
            <w:r>
              <w:rPr>
                <w:sz w:val="22"/>
              </w:rPr>
              <w:t>информационно-коммуникационных</w:t>
            </w:r>
            <w:r>
              <w:rPr>
                <w:spacing w:val="-3"/>
                <w:sz w:val="22"/>
              </w:rPr>
              <w:t xml:space="preserve"> </w:t>
            </w:r>
            <w:r>
              <w:rPr>
                <w:sz w:val="22"/>
              </w:rPr>
              <w:t>технологий в решении различных задач</w:t>
            </w:r>
          </w:p>
        </w:tc>
      </w:tr>
    </w:tbl>
    <w:p>
      <w:pPr>
        <w:pStyle w:val="BodyText"/>
        <w:spacing w:lineRule="auto" w:line="218" w:before="261" w:after="0"/>
        <w:ind w:hanging="2095" w:start="3612"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ЕГЭ по обществознанию</w:t>
      </w:r>
    </w:p>
    <w:p>
      <w:pPr>
        <w:pStyle w:val="BodyText"/>
        <w:spacing w:before="73"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Человек</w:t>
            </w:r>
            <w:r>
              <w:rPr>
                <w:spacing w:val="34"/>
                <w:sz w:val="22"/>
              </w:rPr>
              <w:t xml:space="preserve"> </w:t>
            </w:r>
            <w:r>
              <w:rPr>
                <w:sz w:val="22"/>
              </w:rPr>
              <w:t>в</w:t>
            </w:r>
            <w:r>
              <w:rPr>
                <w:spacing w:val="34"/>
                <w:sz w:val="22"/>
              </w:rPr>
              <w:t xml:space="preserve"> </w:t>
            </w:r>
            <w:r>
              <w:rPr>
                <w:sz w:val="22"/>
              </w:rPr>
              <w:t>обществе.</w:t>
            </w:r>
            <w:r>
              <w:rPr>
                <w:spacing w:val="33"/>
                <w:sz w:val="22"/>
              </w:rPr>
              <w:t xml:space="preserve"> </w:t>
            </w:r>
            <w:r>
              <w:rPr>
                <w:sz w:val="22"/>
              </w:rPr>
              <w:t>Духовная</w:t>
            </w:r>
            <w:r>
              <w:rPr>
                <w:spacing w:val="34"/>
                <w:sz w:val="22"/>
              </w:rPr>
              <w:t xml:space="preserve"> </w:t>
            </w:r>
            <w:r>
              <w:rPr>
                <w:sz w:val="22"/>
              </w:rPr>
              <w:t>культура/Введение</w:t>
            </w:r>
            <w:r>
              <w:rPr>
                <w:spacing w:val="33"/>
                <w:sz w:val="22"/>
              </w:rPr>
              <w:t xml:space="preserve"> </w:t>
            </w:r>
            <w:r>
              <w:rPr>
                <w:sz w:val="22"/>
              </w:rPr>
              <w:t>в</w:t>
            </w:r>
            <w:r>
              <w:rPr>
                <w:spacing w:val="34"/>
                <w:sz w:val="22"/>
              </w:rPr>
              <w:t xml:space="preserve"> </w:t>
            </w:r>
            <w:r>
              <w:rPr>
                <w:sz w:val="22"/>
              </w:rPr>
              <w:t>социальную</w:t>
            </w:r>
            <w:r>
              <w:rPr>
                <w:spacing w:val="34"/>
                <w:sz w:val="22"/>
              </w:rPr>
              <w:t xml:space="preserve"> </w:t>
            </w:r>
            <w:r>
              <w:rPr>
                <w:sz w:val="22"/>
              </w:rPr>
              <w:t>психологию.</w:t>
            </w:r>
            <w:r>
              <w:rPr>
                <w:spacing w:val="33"/>
                <w:sz w:val="22"/>
              </w:rPr>
              <w:t xml:space="preserve"> </w:t>
            </w:r>
            <w:r>
              <w:rPr>
                <w:sz w:val="22"/>
              </w:rPr>
              <w:t>Введение</w:t>
            </w:r>
            <w:r>
              <w:rPr>
                <w:spacing w:val="34"/>
                <w:sz w:val="22"/>
              </w:rPr>
              <w:t xml:space="preserve"> </w:t>
            </w:r>
            <w:r>
              <w:rPr>
                <w:sz w:val="22"/>
              </w:rPr>
              <w:t>в социальную философию</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Потребности и интересы</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Мировоззрение, его роль в жизнедеятельности человека. Общественное и индивидуальное сознание. Самосознание и социальное поведение</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Деятельность и ее структура. Мотивация деятельности. Многообразие видов деятельности. Свобода и необходимость в деятельности человека</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 xml:space="preserve">Познавательная деятельность. Познание мира. Чувственное и рациональное познание. Мышление, его формы и методы. Знание как результат познавательной деятельности, его </w:t>
            </w:r>
            <w:r>
              <w:rPr>
                <w:spacing w:val="-4"/>
                <w:sz w:val="22"/>
              </w:rPr>
              <w:t>виды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Понятие</w:t>
            </w:r>
            <w:r>
              <w:rPr>
                <w:spacing w:val="3"/>
                <w:sz w:val="22"/>
              </w:rPr>
              <w:t xml:space="preserve"> </w:t>
            </w:r>
            <w:r>
              <w:rPr>
                <w:spacing w:val="-2"/>
                <w:sz w:val="22"/>
              </w:rPr>
              <w:t>истины,</w:t>
            </w:r>
            <w:r>
              <w:rPr>
                <w:spacing w:val="4"/>
                <w:sz w:val="22"/>
              </w:rPr>
              <w:t xml:space="preserve"> </w:t>
            </w:r>
            <w:r>
              <w:rPr>
                <w:spacing w:val="-2"/>
                <w:sz w:val="22"/>
              </w:rPr>
              <w:t>ее</w:t>
            </w:r>
            <w:r>
              <w:rPr>
                <w:spacing w:val="3"/>
                <w:sz w:val="22"/>
              </w:rPr>
              <w:t xml:space="preserve"> </w:t>
            </w:r>
            <w:r>
              <w:rPr>
                <w:spacing w:val="-2"/>
                <w:sz w:val="22"/>
              </w:rPr>
              <w:t>критерии.</w:t>
            </w:r>
            <w:r>
              <w:rPr>
                <w:spacing w:val="3"/>
                <w:sz w:val="22"/>
              </w:rPr>
              <w:t xml:space="preserve"> </w:t>
            </w:r>
            <w:r>
              <w:rPr>
                <w:spacing w:val="-2"/>
                <w:sz w:val="22"/>
              </w:rPr>
              <w:t>Абсолютная,</w:t>
            </w:r>
            <w:r>
              <w:rPr>
                <w:spacing w:val="3"/>
                <w:sz w:val="22"/>
              </w:rPr>
              <w:t xml:space="preserve"> </w:t>
            </w:r>
            <w:r>
              <w:rPr>
                <w:spacing w:val="-2"/>
                <w:sz w:val="22"/>
              </w:rPr>
              <w:t>относительная</w:t>
            </w:r>
            <w:r>
              <w:rPr>
                <w:spacing w:val="4"/>
                <w:sz w:val="22"/>
              </w:rPr>
              <w:t xml:space="preserve"> </w:t>
            </w:r>
            <w:r>
              <w:rPr>
                <w:spacing w:val="-2"/>
                <w:sz w:val="22"/>
              </w:rPr>
              <w:t>истина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Общество</w:t>
            </w:r>
            <w:r>
              <w:rPr>
                <w:spacing w:val="80"/>
                <w:w w:val="150"/>
                <w:sz w:val="22"/>
              </w:rPr>
              <w:t xml:space="preserve"> </w:t>
            </w:r>
            <w:r>
              <w:rPr>
                <w:sz w:val="22"/>
              </w:rPr>
              <w:t>как</w:t>
            </w:r>
            <w:r>
              <w:rPr>
                <w:spacing w:val="80"/>
                <w:w w:val="150"/>
                <w:sz w:val="22"/>
              </w:rPr>
              <w:t xml:space="preserve"> </w:t>
            </w:r>
            <w:r>
              <w:rPr>
                <w:sz w:val="22"/>
              </w:rPr>
              <w:t>система.</w:t>
            </w:r>
            <w:r>
              <w:rPr>
                <w:spacing w:val="80"/>
                <w:w w:val="150"/>
                <w:sz w:val="22"/>
              </w:rPr>
              <w:t xml:space="preserve"> </w:t>
            </w:r>
            <w:r>
              <w:rPr>
                <w:sz w:val="22"/>
              </w:rPr>
              <w:t>Общественные</w:t>
            </w:r>
            <w:r>
              <w:rPr>
                <w:spacing w:val="80"/>
                <w:w w:val="150"/>
                <w:sz w:val="22"/>
              </w:rPr>
              <w:t xml:space="preserve"> </w:t>
            </w:r>
            <w:r>
              <w:rPr>
                <w:sz w:val="22"/>
              </w:rPr>
              <w:t>отношения.</w:t>
            </w:r>
            <w:r>
              <w:rPr>
                <w:spacing w:val="80"/>
                <w:w w:val="150"/>
                <w:sz w:val="22"/>
              </w:rPr>
              <w:t xml:space="preserve"> </w:t>
            </w:r>
            <w:r>
              <w:rPr>
                <w:sz w:val="22"/>
              </w:rPr>
              <w:t>Связи</w:t>
            </w:r>
            <w:r>
              <w:rPr>
                <w:spacing w:val="80"/>
                <w:w w:val="150"/>
                <w:sz w:val="22"/>
              </w:rPr>
              <w:t xml:space="preserve"> </w:t>
            </w:r>
            <w:r>
              <w:rPr>
                <w:sz w:val="22"/>
              </w:rPr>
              <w:t>между</w:t>
            </w:r>
            <w:r>
              <w:rPr>
                <w:spacing w:val="80"/>
                <w:w w:val="150"/>
                <w:sz w:val="22"/>
              </w:rPr>
              <w:t xml:space="preserve"> </w:t>
            </w:r>
            <w:r>
              <w:rPr>
                <w:sz w:val="22"/>
              </w:rPr>
              <w:t>подсистемами</w:t>
            </w:r>
            <w:r>
              <w:rPr>
                <w:spacing w:val="80"/>
                <w:w w:val="150"/>
                <w:sz w:val="22"/>
              </w:rPr>
              <w:t xml:space="preserve"> </w:t>
            </w:r>
            <w:r>
              <w:rPr>
                <w:sz w:val="22"/>
              </w:rPr>
              <w:t>и</w:t>
            </w:r>
            <w:r>
              <w:rPr>
                <w:spacing w:val="80"/>
                <w:sz w:val="22"/>
              </w:rPr>
              <w:t xml:space="preserve"> </w:t>
            </w:r>
            <w:r>
              <w:rPr>
                <w:sz w:val="22"/>
              </w:rPr>
              <w:t>элементами общества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Общественные</w:t>
            </w:r>
            <w:r>
              <w:rPr>
                <w:spacing w:val="40"/>
                <w:sz w:val="22"/>
              </w:rPr>
              <w:t xml:space="preserve"> </w:t>
            </w:r>
            <w:r>
              <w:rPr>
                <w:sz w:val="22"/>
              </w:rPr>
              <w:t>потребности</w:t>
            </w:r>
            <w:r>
              <w:rPr>
                <w:spacing w:val="40"/>
                <w:sz w:val="22"/>
              </w:rPr>
              <w:t xml:space="preserve"> </w:t>
            </w:r>
            <w:r>
              <w:rPr>
                <w:sz w:val="22"/>
              </w:rPr>
              <w:t>и</w:t>
            </w:r>
            <w:r>
              <w:rPr>
                <w:spacing w:val="40"/>
                <w:sz w:val="22"/>
              </w:rPr>
              <w:t xml:space="preserve"> </w:t>
            </w:r>
            <w:r>
              <w:rPr>
                <w:sz w:val="22"/>
              </w:rPr>
              <w:t>социальные</w:t>
            </w:r>
            <w:r>
              <w:rPr>
                <w:spacing w:val="40"/>
                <w:sz w:val="22"/>
              </w:rPr>
              <w:t xml:space="preserve"> </w:t>
            </w:r>
            <w:r>
              <w:rPr>
                <w:sz w:val="22"/>
              </w:rPr>
              <w:t>институты.</w:t>
            </w:r>
            <w:r>
              <w:rPr>
                <w:spacing w:val="40"/>
                <w:sz w:val="22"/>
              </w:rPr>
              <w:t xml:space="preserve"> </w:t>
            </w:r>
            <w:r>
              <w:rPr>
                <w:sz w:val="22"/>
              </w:rPr>
              <w:t>Признаки</w:t>
            </w:r>
            <w:r>
              <w:rPr>
                <w:spacing w:val="40"/>
                <w:sz w:val="22"/>
              </w:rPr>
              <w:t xml:space="preserve"> </w:t>
            </w:r>
            <w:r>
              <w:rPr>
                <w:sz w:val="22"/>
              </w:rPr>
              <w:t>и</w:t>
            </w:r>
            <w:r>
              <w:rPr>
                <w:spacing w:val="40"/>
                <w:sz w:val="22"/>
              </w:rPr>
              <w:t xml:space="preserve"> </w:t>
            </w:r>
            <w:r>
              <w:rPr>
                <w:sz w:val="22"/>
              </w:rPr>
              <w:t>функции</w:t>
            </w:r>
            <w:r>
              <w:rPr>
                <w:spacing w:val="40"/>
                <w:sz w:val="22"/>
              </w:rPr>
              <w:t xml:space="preserve"> </w:t>
            </w:r>
            <w:r>
              <w:rPr>
                <w:sz w:val="22"/>
              </w:rPr>
              <w:t xml:space="preserve">социальных </w:t>
            </w:r>
            <w:r>
              <w:rPr>
                <w:spacing w:val="-2"/>
                <w:sz w:val="22"/>
              </w:rPr>
              <w:t>институтов</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Типы</w:t>
            </w:r>
            <w:r>
              <w:rPr>
                <w:spacing w:val="25"/>
                <w:sz w:val="22"/>
              </w:rPr>
              <w:t xml:space="preserve"> </w:t>
            </w:r>
            <w:r>
              <w:rPr>
                <w:sz w:val="22"/>
              </w:rPr>
              <w:t>обществ.</w:t>
            </w:r>
            <w:r>
              <w:rPr>
                <w:spacing w:val="25"/>
                <w:sz w:val="22"/>
              </w:rPr>
              <w:t xml:space="preserve"> </w:t>
            </w:r>
            <w:r>
              <w:rPr>
                <w:sz w:val="22"/>
              </w:rPr>
              <w:t>Постиндустриальное</w:t>
            </w:r>
            <w:r>
              <w:rPr>
                <w:spacing w:val="27"/>
                <w:sz w:val="22"/>
              </w:rPr>
              <w:t xml:space="preserve"> </w:t>
            </w:r>
            <w:r>
              <w:rPr>
                <w:sz w:val="22"/>
              </w:rPr>
              <w:t>(информационное)</w:t>
            </w:r>
            <w:r>
              <w:rPr>
                <w:spacing w:val="24"/>
                <w:sz w:val="22"/>
              </w:rPr>
              <w:t xml:space="preserve"> </w:t>
            </w:r>
            <w:r>
              <w:rPr>
                <w:sz w:val="22"/>
              </w:rPr>
              <w:t>общество</w:t>
            </w:r>
            <w:r>
              <w:rPr>
                <w:spacing w:val="25"/>
                <w:sz w:val="22"/>
              </w:rPr>
              <w:t xml:space="preserve"> </w:t>
            </w:r>
            <w:r>
              <w:rPr>
                <w:sz w:val="22"/>
              </w:rPr>
              <w:t>и</w:t>
            </w:r>
            <w:r>
              <w:rPr>
                <w:spacing w:val="24"/>
                <w:sz w:val="22"/>
              </w:rPr>
              <w:t xml:space="preserve"> </w:t>
            </w:r>
            <w:r>
              <w:rPr>
                <w:sz w:val="22"/>
              </w:rPr>
              <w:t>его</w:t>
            </w:r>
            <w:r>
              <w:rPr>
                <w:spacing w:val="25"/>
                <w:sz w:val="22"/>
              </w:rPr>
              <w:t xml:space="preserve"> </w:t>
            </w:r>
            <w:r>
              <w:rPr>
                <w:sz w:val="22"/>
              </w:rPr>
              <w:t>особенности.</w:t>
            </w:r>
            <w:r>
              <w:rPr>
                <w:spacing w:val="26"/>
                <w:sz w:val="22"/>
              </w:rPr>
              <w:t xml:space="preserve"> </w:t>
            </w:r>
            <w:r>
              <w:rPr>
                <w:sz w:val="22"/>
              </w:rPr>
              <w:t>Роль массовой коммуникации в современном обществе</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 Российское общество и человек перед лицом угроз и вызовов XXI в.</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w:t>
            </w:r>
            <w:r>
              <w:rPr>
                <w:spacing w:val="-2"/>
                <w:sz w:val="22"/>
              </w:rPr>
              <w:t>общества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Мораль</w:t>
            </w:r>
            <w:r>
              <w:rPr>
                <w:spacing w:val="80"/>
                <w:sz w:val="22"/>
              </w:rPr>
              <w:t xml:space="preserve"> </w:t>
            </w:r>
            <w:r>
              <w:rPr>
                <w:sz w:val="22"/>
              </w:rPr>
              <w:t>как</w:t>
            </w:r>
            <w:r>
              <w:rPr>
                <w:spacing w:val="80"/>
                <w:sz w:val="22"/>
              </w:rPr>
              <w:t xml:space="preserve"> </w:t>
            </w:r>
            <w:r>
              <w:rPr>
                <w:sz w:val="22"/>
              </w:rPr>
              <w:t>общечеловеческая</w:t>
            </w:r>
            <w:r>
              <w:rPr>
                <w:spacing w:val="80"/>
                <w:sz w:val="22"/>
              </w:rPr>
              <w:t xml:space="preserve"> </w:t>
            </w:r>
            <w:r>
              <w:rPr>
                <w:sz w:val="22"/>
              </w:rPr>
              <w:t>ценность</w:t>
            </w:r>
            <w:r>
              <w:rPr>
                <w:spacing w:val="80"/>
                <w:sz w:val="22"/>
              </w:rPr>
              <w:t xml:space="preserve"> </w:t>
            </w:r>
            <w:r>
              <w:rPr>
                <w:sz w:val="22"/>
              </w:rPr>
              <w:t>и</w:t>
            </w:r>
            <w:r>
              <w:rPr>
                <w:spacing w:val="80"/>
                <w:sz w:val="22"/>
              </w:rPr>
              <w:t xml:space="preserve"> </w:t>
            </w:r>
            <w:r>
              <w:rPr>
                <w:sz w:val="22"/>
              </w:rPr>
              <w:t>социальный</w:t>
            </w:r>
            <w:r>
              <w:rPr>
                <w:spacing w:val="80"/>
                <w:sz w:val="22"/>
              </w:rPr>
              <w:t xml:space="preserve"> </w:t>
            </w:r>
            <w:r>
              <w:rPr>
                <w:sz w:val="22"/>
              </w:rPr>
              <w:t>регулятор.</w:t>
            </w:r>
            <w:r>
              <w:rPr>
                <w:spacing w:val="80"/>
                <w:sz w:val="22"/>
              </w:rPr>
              <w:t xml:space="preserve"> </w:t>
            </w:r>
            <w:r>
              <w:rPr>
                <w:sz w:val="22"/>
              </w:rPr>
              <w:t>Категории</w:t>
            </w:r>
            <w:r>
              <w:rPr>
                <w:spacing w:val="80"/>
                <w:sz w:val="22"/>
              </w:rPr>
              <w:t xml:space="preserve"> </w:t>
            </w:r>
            <w:r>
              <w:rPr>
                <w:sz w:val="22"/>
              </w:rPr>
              <w:t>морали. Нравственность. Этика и этические нормы. Гражданственность. Патриотизм</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Наука.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 гуманитарных науках. Функции науки. Возрастание роли науки в современном обществе. Направления научно-технологического развития и научные достижения Российской </w:t>
            </w:r>
            <w:r>
              <w:rPr>
                <w:spacing w:val="-2"/>
                <w:sz w:val="22"/>
              </w:rPr>
              <w:t>Федерации</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w:t>
            </w:r>
            <w:r>
              <w:rPr>
                <w:spacing w:val="40"/>
                <w:sz w:val="22"/>
              </w:rPr>
              <w:t xml:space="preserve"> </w:t>
            </w:r>
            <w:r>
              <w:rPr>
                <w:sz w:val="22"/>
              </w:rPr>
              <w:t>в информационном обществе. Значение самообразования</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 xml:space="preserve">Религия, ее роль в жизни общества и человека. Мировые и национальные религии. Значение поддержания межконфессионального мира в Российской Федерации. Свобода </w:t>
            </w:r>
            <w:r>
              <w:rPr>
                <w:spacing w:val="-2"/>
                <w:sz w:val="22"/>
              </w:rPr>
              <w:t>совести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Искусство,</w:t>
            </w:r>
            <w:r>
              <w:rPr>
                <w:spacing w:val="34"/>
                <w:sz w:val="22"/>
              </w:rPr>
              <w:t xml:space="preserve"> </w:t>
            </w:r>
            <w:r>
              <w:rPr>
                <w:sz w:val="22"/>
              </w:rPr>
              <w:t>его</w:t>
            </w:r>
            <w:r>
              <w:rPr>
                <w:spacing w:val="34"/>
                <w:sz w:val="22"/>
              </w:rPr>
              <w:t xml:space="preserve"> </w:t>
            </w:r>
            <w:r>
              <w:rPr>
                <w:sz w:val="22"/>
              </w:rPr>
              <w:t>основные</w:t>
            </w:r>
            <w:r>
              <w:rPr>
                <w:spacing w:val="34"/>
                <w:sz w:val="22"/>
              </w:rPr>
              <w:t xml:space="preserve"> </w:t>
            </w:r>
            <w:r>
              <w:rPr>
                <w:sz w:val="22"/>
              </w:rPr>
              <w:t>функции.</w:t>
            </w:r>
            <w:r>
              <w:rPr>
                <w:spacing w:val="35"/>
                <w:sz w:val="22"/>
              </w:rPr>
              <w:t xml:space="preserve"> </w:t>
            </w:r>
            <w:r>
              <w:rPr>
                <w:sz w:val="22"/>
              </w:rPr>
              <w:t>Особенности</w:t>
            </w:r>
            <w:r>
              <w:rPr>
                <w:spacing w:val="35"/>
                <w:sz w:val="22"/>
              </w:rPr>
              <w:t xml:space="preserve"> </w:t>
            </w:r>
            <w:r>
              <w:rPr>
                <w:sz w:val="22"/>
              </w:rPr>
              <w:t>искусства</w:t>
            </w:r>
            <w:r>
              <w:rPr>
                <w:spacing w:val="34"/>
                <w:sz w:val="22"/>
              </w:rPr>
              <w:t xml:space="preserve"> </w:t>
            </w:r>
            <w:r>
              <w:rPr>
                <w:sz w:val="22"/>
              </w:rPr>
              <w:t>как</w:t>
            </w:r>
            <w:r>
              <w:rPr>
                <w:spacing w:val="34"/>
                <w:sz w:val="22"/>
              </w:rPr>
              <w:t xml:space="preserve"> </w:t>
            </w:r>
            <w:r>
              <w:rPr>
                <w:sz w:val="22"/>
              </w:rPr>
              <w:t>формы</w:t>
            </w:r>
            <w:r>
              <w:rPr>
                <w:spacing w:val="34"/>
                <w:sz w:val="22"/>
              </w:rPr>
              <w:t xml:space="preserve"> </w:t>
            </w:r>
            <w:r>
              <w:rPr>
                <w:sz w:val="22"/>
              </w:rPr>
              <w:t>духовной</w:t>
            </w:r>
            <w:r>
              <w:rPr>
                <w:spacing w:val="34"/>
                <w:sz w:val="22"/>
              </w:rPr>
              <w:t xml:space="preserve"> </w:t>
            </w:r>
            <w:r>
              <w:rPr>
                <w:sz w:val="22"/>
              </w:rPr>
              <w:t>культуры. Достижения современного российского искусства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Экономическая</w:t>
            </w:r>
            <w:r>
              <w:rPr>
                <w:spacing w:val="-10"/>
                <w:sz w:val="22"/>
              </w:rPr>
              <w:t xml:space="preserve"> </w:t>
            </w:r>
            <w:r>
              <w:rPr>
                <w:sz w:val="22"/>
              </w:rPr>
              <w:t>жизнь</w:t>
            </w:r>
            <w:r>
              <w:rPr>
                <w:spacing w:val="-8"/>
                <w:sz w:val="22"/>
              </w:rPr>
              <w:t xml:space="preserve"> </w:t>
            </w:r>
            <w:r>
              <w:rPr>
                <w:sz w:val="22"/>
              </w:rPr>
              <w:t>общества</w:t>
            </w:r>
            <w:r>
              <w:rPr>
                <w:spacing w:val="-10"/>
                <w:sz w:val="22"/>
              </w:rPr>
              <w:t xml:space="preserve"> </w:t>
            </w:r>
            <w:r>
              <w:rPr>
                <w:sz w:val="22"/>
              </w:rPr>
              <w:t>(Введение</w:t>
            </w:r>
            <w:r>
              <w:rPr>
                <w:spacing w:val="-10"/>
                <w:sz w:val="22"/>
              </w:rPr>
              <w:t xml:space="preserve"> </w:t>
            </w:r>
            <w:r>
              <w:rPr>
                <w:sz w:val="22"/>
              </w:rPr>
              <w:t>в</w:t>
            </w:r>
            <w:r>
              <w:rPr>
                <w:spacing w:val="-10"/>
                <w:sz w:val="22"/>
              </w:rPr>
              <w:t xml:space="preserve"> </w:t>
            </w:r>
            <w:r>
              <w:rPr>
                <w:spacing w:val="-2"/>
                <w:sz w:val="22"/>
              </w:rPr>
              <w:t>экономику)</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8"/>
              <w:jc w:val="both"/>
              <w:rPr>
                <w:sz w:val="22"/>
              </w:rPr>
            </w:pPr>
            <w:r>
              <w:rPr>
                <w:sz w:val="22"/>
              </w:rPr>
              <w:t>Роль экономики в жизни общества. Микроэкономика, макроэкономика, мировая</w:t>
            </w:r>
            <w:r>
              <w:rPr>
                <w:spacing w:val="40"/>
                <w:sz w:val="22"/>
              </w:rPr>
              <w:t xml:space="preserve"> </w:t>
            </w:r>
            <w:r>
              <w:rPr>
                <w:sz w:val="22"/>
              </w:rPr>
              <w:t>экономика. Предмет и методы экономической науки. Ограниченность ресурсов. Кривая производственных возможностей. Экономический выбор. Главные вопросы экономики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Экономические</w:t>
            </w:r>
            <w:r>
              <w:rPr>
                <w:spacing w:val="29"/>
                <w:sz w:val="22"/>
              </w:rPr>
              <w:t xml:space="preserve"> </w:t>
            </w:r>
            <w:r>
              <w:rPr>
                <w:sz w:val="22"/>
              </w:rPr>
              <w:t>институты</w:t>
            </w:r>
            <w:r>
              <w:rPr>
                <w:spacing w:val="29"/>
                <w:sz w:val="22"/>
              </w:rPr>
              <w:t xml:space="preserve"> </w:t>
            </w:r>
            <w:r>
              <w:rPr>
                <w:sz w:val="22"/>
              </w:rPr>
              <w:t>и</w:t>
            </w:r>
            <w:r>
              <w:rPr>
                <w:spacing w:val="29"/>
                <w:sz w:val="22"/>
              </w:rPr>
              <w:t xml:space="preserve"> </w:t>
            </w:r>
            <w:r>
              <w:rPr>
                <w:sz w:val="22"/>
              </w:rPr>
              <w:t>их</w:t>
            </w:r>
            <w:r>
              <w:rPr>
                <w:spacing w:val="28"/>
                <w:sz w:val="22"/>
              </w:rPr>
              <w:t xml:space="preserve"> </w:t>
            </w:r>
            <w:r>
              <w:rPr>
                <w:sz w:val="22"/>
              </w:rPr>
              <w:t>роль</w:t>
            </w:r>
            <w:r>
              <w:rPr>
                <w:spacing w:val="30"/>
                <w:sz w:val="22"/>
              </w:rPr>
              <w:t xml:space="preserve"> </w:t>
            </w:r>
            <w:r>
              <w:rPr>
                <w:sz w:val="22"/>
              </w:rPr>
              <w:t>в</w:t>
            </w:r>
            <w:r>
              <w:rPr>
                <w:spacing w:val="29"/>
                <w:sz w:val="22"/>
              </w:rPr>
              <w:t xml:space="preserve"> </w:t>
            </w:r>
            <w:r>
              <w:rPr>
                <w:sz w:val="22"/>
              </w:rPr>
              <w:t>развитии</w:t>
            </w:r>
            <w:r>
              <w:rPr>
                <w:spacing w:val="31"/>
                <w:sz w:val="22"/>
              </w:rPr>
              <w:t xml:space="preserve"> </w:t>
            </w:r>
            <w:r>
              <w:rPr>
                <w:sz w:val="22"/>
              </w:rPr>
              <w:t>общества.</w:t>
            </w:r>
            <w:r>
              <w:rPr>
                <w:spacing w:val="29"/>
                <w:sz w:val="22"/>
              </w:rPr>
              <w:t xml:space="preserve"> </w:t>
            </w:r>
            <w:r>
              <w:rPr>
                <w:sz w:val="22"/>
              </w:rPr>
              <w:t>Собственность.</w:t>
            </w:r>
            <w:r>
              <w:rPr>
                <w:spacing w:val="29"/>
                <w:sz w:val="22"/>
              </w:rPr>
              <w:t xml:space="preserve"> </w:t>
            </w:r>
            <w:r>
              <w:rPr>
                <w:sz w:val="22"/>
              </w:rPr>
              <w:t>Экономическое содержание собственности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Типы</w:t>
            </w:r>
            <w:r>
              <w:rPr>
                <w:spacing w:val="1"/>
                <w:sz w:val="22"/>
              </w:rPr>
              <w:t xml:space="preserve"> </w:t>
            </w:r>
            <w:r>
              <w:rPr>
                <w:spacing w:val="-2"/>
                <w:sz w:val="22"/>
              </w:rPr>
              <w:t>экономических</w:t>
            </w:r>
            <w:r>
              <w:rPr>
                <w:spacing w:val="2"/>
                <w:sz w:val="22"/>
              </w:rPr>
              <w:t xml:space="preserve"> </w:t>
            </w:r>
            <w:r>
              <w:rPr>
                <w:spacing w:val="-2"/>
                <w:sz w:val="22"/>
              </w:rPr>
              <w:t>систем</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Экономическая деятельность и ее субъекты. Домашние хозяйства, предприятия, государство. Потребление, сбережения, инвестиции. Экономические отношения и экономические интересы. Рациональное поведение людей в экономике. Экономическая свобода и социальная ответственность субъектов экономики. Экономическая деятельность</w:t>
            </w:r>
            <w:r>
              <w:rPr>
                <w:spacing w:val="40"/>
                <w:sz w:val="22"/>
              </w:rPr>
              <w:t xml:space="preserve"> </w:t>
            </w:r>
            <w:r>
              <w:rPr>
                <w:sz w:val="22"/>
              </w:rPr>
              <w:t>и проблемы устойчивого развития общества</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6"/>
              <w:jc w:val="both"/>
              <w:rPr>
                <w:sz w:val="22"/>
              </w:rPr>
            </w:pPr>
            <w:r>
              <w:rPr>
                <w:sz w:val="22"/>
              </w:rPr>
              <w:t>Институт рынка. Функционирование рынков. Рыночное ценообразование. Рыночный спрос, величина и факторы спроса. Рыночное предложение, величина и факторы предложения. Закон спроса. Закон предложения. Рыночное равновесие, равновесная цена. Эластичность спроса и эластичность предложения. Товары Гиффена и эффект Веблена. Рынки труда, капитала, земли, информации</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Конкуренция как основа функционирования рынка. Типы рыночных структур. Совершенная</w:t>
            </w:r>
            <w:r>
              <w:rPr>
                <w:spacing w:val="40"/>
                <w:sz w:val="22"/>
              </w:rPr>
              <w:t xml:space="preserve"> </w:t>
            </w:r>
            <w:r>
              <w:rPr>
                <w:sz w:val="22"/>
              </w:rPr>
              <w:t>и несовершенная конкуренция. Монополистическая конкуренция. Олигополия. Монополия, виды монополий. Монопсония. Государственная политика Российской Федерации по поддержке и защите конкуренции. Методы антимонопольного регулирования экономики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Рынок труда. Заработная плата и стимулирование труда. Минимальная оплата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 Потребности современного рынка труда в Российской Федерации</w:t>
            </w:r>
          </w:p>
        </w:tc>
      </w:tr>
      <w:tr>
        <w:trPr>
          <w:trHeight w:val="192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Предприятие (фирма) в экономике. Цели предприятия. Экономические цели фирмы. Производство. Факторы производства и факторные доходы. Альтернативная стоимость, способы и источники финансирования предприятий. Показатели деятельности фирмы. Издержки, их виды (необратимые издержки, постоянные и переменные издержки, средние и</w:t>
            </w:r>
            <w:r>
              <w:rPr>
                <w:spacing w:val="-3"/>
                <w:sz w:val="22"/>
              </w:rPr>
              <w:t xml:space="preserve"> </w:t>
            </w:r>
            <w:r>
              <w:rPr>
                <w:sz w:val="22"/>
              </w:rPr>
              <w:t>предельные</w:t>
            </w:r>
            <w:r>
              <w:rPr>
                <w:spacing w:val="-3"/>
                <w:sz w:val="22"/>
              </w:rPr>
              <w:t xml:space="preserve"> </w:t>
            </w:r>
            <w:r>
              <w:rPr>
                <w:sz w:val="22"/>
              </w:rPr>
              <w:t>издержки).</w:t>
            </w:r>
            <w:r>
              <w:rPr>
                <w:spacing w:val="-2"/>
                <w:sz w:val="22"/>
              </w:rPr>
              <w:t xml:space="preserve"> </w:t>
            </w:r>
            <w:r>
              <w:rPr>
                <w:sz w:val="22"/>
              </w:rPr>
              <w:t>Амортизационные</w:t>
            </w:r>
            <w:r>
              <w:rPr>
                <w:spacing w:val="-2"/>
                <w:sz w:val="22"/>
              </w:rPr>
              <w:t xml:space="preserve"> </w:t>
            </w:r>
            <w:r>
              <w:rPr>
                <w:sz w:val="22"/>
              </w:rPr>
              <w:t>отчисления.</w:t>
            </w:r>
            <w:r>
              <w:rPr>
                <w:spacing w:val="-2"/>
                <w:sz w:val="22"/>
              </w:rPr>
              <w:t xml:space="preserve"> </w:t>
            </w:r>
            <w:r>
              <w:rPr>
                <w:sz w:val="22"/>
              </w:rPr>
              <w:t>Выручка,</w:t>
            </w:r>
            <w:r>
              <w:rPr>
                <w:spacing w:val="-2"/>
                <w:sz w:val="22"/>
              </w:rPr>
              <w:t xml:space="preserve"> </w:t>
            </w:r>
            <w:r>
              <w:rPr>
                <w:sz w:val="22"/>
              </w:rPr>
              <w:t>прибыль.</w:t>
            </w:r>
            <w:r>
              <w:rPr>
                <w:spacing w:val="-3"/>
                <w:sz w:val="22"/>
              </w:rPr>
              <w:t xml:space="preserve"> </w:t>
            </w:r>
            <w:r>
              <w:rPr>
                <w:sz w:val="22"/>
              </w:rPr>
              <w:t xml:space="preserve">Экономическая эффективность. Эффект масштаба производства. Влияние конкуренции на деятельность </w:t>
            </w:r>
            <w:r>
              <w:rPr>
                <w:spacing w:val="-2"/>
                <w:sz w:val="22"/>
              </w:rPr>
              <w:t>фирмы</w:t>
            </w:r>
          </w:p>
        </w:tc>
      </w:tr>
      <w:tr>
        <w:trPr>
          <w:trHeight w:val="118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Институт предпринимательства и его роль в экономике. Виды и мотивы предпринимательской деятельности. Организационно-правовые формы предприятий. Малый бизнес. Этика предпринимательства. Поддержка малого и среднего предпринимательства в Российской Федерации</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Финансовый рынок, виды и функции. Фондовый рынок. Финансовые институты. Банки. Банковская система. Центральный банк Российской Федерации: задачи и функции.</w:t>
            </w:r>
            <w:r>
              <w:rPr>
                <w:spacing w:val="40"/>
                <w:sz w:val="22"/>
              </w:rPr>
              <w:t xml:space="preserve"> </w:t>
            </w:r>
            <w:r>
              <w:rPr>
                <w:sz w:val="22"/>
              </w:rPr>
              <w:t>Денежно-кредитная (монетарная) политика Банка России. Денежные агрегаты. Денежная масса и денежная база. Денежный мультипликатор</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Финансовые</w:t>
            </w:r>
            <w:r>
              <w:rPr>
                <w:spacing w:val="80"/>
                <w:sz w:val="22"/>
              </w:rPr>
              <w:t xml:space="preserve"> </w:t>
            </w:r>
            <w:r>
              <w:rPr>
                <w:sz w:val="22"/>
              </w:rPr>
              <w:t>услуги.</w:t>
            </w:r>
            <w:r>
              <w:rPr>
                <w:spacing w:val="80"/>
                <w:sz w:val="22"/>
              </w:rPr>
              <w:t xml:space="preserve"> </w:t>
            </w:r>
            <w:r>
              <w:rPr>
                <w:sz w:val="22"/>
              </w:rPr>
              <w:t>Вклады</w:t>
            </w:r>
            <w:r>
              <w:rPr>
                <w:spacing w:val="80"/>
                <w:sz w:val="22"/>
              </w:rPr>
              <w:t xml:space="preserve"> </w:t>
            </w:r>
            <w:r>
              <w:rPr>
                <w:sz w:val="22"/>
              </w:rPr>
              <w:t>и</w:t>
            </w:r>
            <w:r>
              <w:rPr>
                <w:spacing w:val="80"/>
                <w:sz w:val="22"/>
              </w:rPr>
              <w:t xml:space="preserve"> </w:t>
            </w:r>
            <w:r>
              <w:rPr>
                <w:sz w:val="22"/>
              </w:rPr>
              <w:t>кредиты.</w:t>
            </w:r>
            <w:r>
              <w:rPr>
                <w:spacing w:val="80"/>
                <w:sz w:val="22"/>
              </w:rPr>
              <w:t xml:space="preserve"> </w:t>
            </w:r>
            <w:r>
              <w:rPr>
                <w:sz w:val="22"/>
              </w:rPr>
              <w:t>Цифровые</w:t>
            </w:r>
            <w:r>
              <w:rPr>
                <w:spacing w:val="80"/>
                <w:sz w:val="22"/>
              </w:rPr>
              <w:t xml:space="preserve"> </w:t>
            </w:r>
            <w:r>
              <w:rPr>
                <w:sz w:val="22"/>
              </w:rPr>
              <w:t>финансовые</w:t>
            </w:r>
            <w:r>
              <w:rPr>
                <w:spacing w:val="80"/>
                <w:sz w:val="22"/>
              </w:rPr>
              <w:t xml:space="preserve"> </w:t>
            </w:r>
            <w:r>
              <w:rPr>
                <w:sz w:val="22"/>
              </w:rPr>
              <w:t>услуги.</w:t>
            </w:r>
            <w:r>
              <w:rPr>
                <w:spacing w:val="80"/>
                <w:sz w:val="22"/>
              </w:rPr>
              <w:t xml:space="preserve"> </w:t>
            </w:r>
            <w:r>
              <w:rPr>
                <w:sz w:val="22"/>
              </w:rPr>
              <w:t>Финансовые технологии и финансовая безопасность. Цифровые финансовые активы</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Инфляция:</w:t>
            </w:r>
            <w:r>
              <w:rPr>
                <w:spacing w:val="80"/>
                <w:sz w:val="22"/>
              </w:rPr>
              <w:t xml:space="preserve"> </w:t>
            </w:r>
            <w:r>
              <w:rPr>
                <w:sz w:val="22"/>
              </w:rPr>
              <w:t>причины,</w:t>
            </w:r>
            <w:r>
              <w:rPr>
                <w:spacing w:val="80"/>
                <w:sz w:val="22"/>
              </w:rPr>
              <w:t xml:space="preserve"> </w:t>
            </w:r>
            <w:r>
              <w:rPr>
                <w:sz w:val="22"/>
              </w:rPr>
              <w:t>виды,</w:t>
            </w:r>
            <w:r>
              <w:rPr>
                <w:spacing w:val="80"/>
                <w:sz w:val="22"/>
              </w:rPr>
              <w:t xml:space="preserve"> </w:t>
            </w:r>
            <w:r>
              <w:rPr>
                <w:sz w:val="22"/>
              </w:rPr>
              <w:t>социально-экономические</w:t>
            </w:r>
            <w:r>
              <w:rPr>
                <w:spacing w:val="80"/>
                <w:sz w:val="22"/>
              </w:rPr>
              <w:t xml:space="preserve"> </w:t>
            </w:r>
            <w:r>
              <w:rPr>
                <w:sz w:val="22"/>
              </w:rPr>
              <w:t>последствия.</w:t>
            </w:r>
            <w:r>
              <w:rPr>
                <w:spacing w:val="80"/>
                <w:sz w:val="22"/>
              </w:rPr>
              <w:t xml:space="preserve"> </w:t>
            </w:r>
            <w:r>
              <w:rPr>
                <w:sz w:val="22"/>
              </w:rPr>
              <w:t>Антиинфляционная политика в Российской Федерации</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Государство в экономике. Несовершенства рыночной организации хозяйства. Экономические</w:t>
            </w:r>
            <w:r>
              <w:rPr>
                <w:spacing w:val="-5"/>
                <w:sz w:val="22"/>
              </w:rPr>
              <w:t xml:space="preserve"> </w:t>
            </w:r>
            <w:r>
              <w:rPr>
                <w:sz w:val="22"/>
              </w:rPr>
              <w:t>функции</w:t>
            </w:r>
            <w:r>
              <w:rPr>
                <w:spacing w:val="-4"/>
                <w:sz w:val="22"/>
              </w:rPr>
              <w:t xml:space="preserve"> </w:t>
            </w:r>
            <w:r>
              <w:rPr>
                <w:sz w:val="22"/>
              </w:rPr>
              <w:t>государства.</w:t>
            </w:r>
            <w:r>
              <w:rPr>
                <w:spacing w:val="-4"/>
                <w:sz w:val="22"/>
              </w:rPr>
              <w:t xml:space="preserve"> </w:t>
            </w:r>
            <w:r>
              <w:rPr>
                <w:sz w:val="22"/>
              </w:rPr>
              <w:t>Общественные</w:t>
            </w:r>
            <w:r>
              <w:rPr>
                <w:spacing w:val="-5"/>
                <w:sz w:val="22"/>
              </w:rPr>
              <w:t xml:space="preserve"> </w:t>
            </w:r>
            <w:r>
              <w:rPr>
                <w:sz w:val="22"/>
              </w:rPr>
              <w:t>блага.</w:t>
            </w:r>
            <w:r>
              <w:rPr>
                <w:spacing w:val="-5"/>
                <w:sz w:val="22"/>
              </w:rPr>
              <w:t xml:space="preserve"> </w:t>
            </w:r>
            <w:r>
              <w:rPr>
                <w:sz w:val="22"/>
              </w:rPr>
              <w:t>Государственное</w:t>
            </w:r>
            <w:r>
              <w:rPr>
                <w:spacing w:val="-5"/>
                <w:sz w:val="22"/>
              </w:rPr>
              <w:t xml:space="preserve"> </w:t>
            </w:r>
            <w:r>
              <w:rPr>
                <w:sz w:val="22"/>
              </w:rPr>
              <w:t>регулирование рынков. Внешние эффекты. Информация как ресурс экономики. Асимметрия информации. Способы решения проблемы асимметрии информации. Цифровизация экономики в Российской Федерации</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Государственный</w:t>
            </w:r>
            <w:r>
              <w:rPr>
                <w:spacing w:val="80"/>
                <w:sz w:val="22"/>
              </w:rPr>
              <w:t xml:space="preserve"> </w:t>
            </w:r>
            <w:r>
              <w:rPr>
                <w:sz w:val="22"/>
              </w:rPr>
              <w:t>бюджет.</w:t>
            </w:r>
            <w:r>
              <w:rPr>
                <w:spacing w:val="80"/>
                <w:sz w:val="22"/>
              </w:rPr>
              <w:t xml:space="preserve"> </w:t>
            </w:r>
            <w:r>
              <w:rPr>
                <w:sz w:val="22"/>
              </w:rPr>
              <w:t>Дефицит</w:t>
            </w:r>
            <w:r>
              <w:rPr>
                <w:spacing w:val="80"/>
                <w:sz w:val="22"/>
              </w:rPr>
              <w:t xml:space="preserve"> </w:t>
            </w:r>
            <w:r>
              <w:rPr>
                <w:sz w:val="22"/>
              </w:rPr>
              <w:t>и</w:t>
            </w:r>
            <w:r>
              <w:rPr>
                <w:spacing w:val="80"/>
                <w:sz w:val="22"/>
              </w:rPr>
              <w:t xml:space="preserve"> </w:t>
            </w:r>
            <w:r>
              <w:rPr>
                <w:sz w:val="22"/>
              </w:rPr>
              <w:t>профицит</w:t>
            </w:r>
            <w:r>
              <w:rPr>
                <w:spacing w:val="80"/>
                <w:sz w:val="22"/>
              </w:rPr>
              <w:t xml:space="preserve"> </w:t>
            </w:r>
            <w:r>
              <w:rPr>
                <w:sz w:val="22"/>
              </w:rPr>
              <w:t>государственного</w:t>
            </w:r>
            <w:r>
              <w:rPr>
                <w:spacing w:val="80"/>
                <w:sz w:val="22"/>
              </w:rPr>
              <w:t xml:space="preserve"> </w:t>
            </w:r>
            <w:r>
              <w:rPr>
                <w:sz w:val="22"/>
              </w:rPr>
              <w:t>бюджета.</w:t>
            </w:r>
            <w:r>
              <w:rPr>
                <w:spacing w:val="80"/>
                <w:sz w:val="22"/>
              </w:rPr>
              <w:t xml:space="preserve"> </w:t>
            </w:r>
            <w:r>
              <w:rPr>
                <w:sz w:val="22"/>
              </w:rPr>
              <w:t>Принцип сбалансированности государственного бюджета. Государственный долг</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Налоговая система Российской Федерации. Налоги. Виды налогов. Принципы налогообложения в Российской Федерации. Функции налогов. Система налогов и сборов в Российской Федерации. Налоговые льготы и вычеты. Налогообложение и субсидирование. Фискальная политика государства</w:t>
            </w:r>
          </w:p>
        </w:tc>
      </w:tr>
      <w:tr>
        <w:trPr>
          <w:trHeight w:val="143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Экономический рост и пути его достижения. Измерение экономического роста. Основные макроэкономические показатели: валовой национальный продукт (ВНП), валовой внутренний</w:t>
            </w:r>
            <w:r>
              <w:rPr>
                <w:spacing w:val="-1"/>
                <w:sz w:val="22"/>
              </w:rPr>
              <w:t xml:space="preserve"> </w:t>
            </w:r>
            <w:r>
              <w:rPr>
                <w:sz w:val="22"/>
              </w:rPr>
              <w:t>продукт (ВВП).</w:t>
            </w:r>
            <w:r>
              <w:rPr>
                <w:spacing w:val="-3"/>
                <w:sz w:val="22"/>
              </w:rPr>
              <w:t xml:space="preserve"> </w:t>
            </w:r>
            <w:r>
              <w:rPr>
                <w:sz w:val="22"/>
              </w:rPr>
              <w:t>Связь</w:t>
            </w:r>
            <w:r>
              <w:rPr>
                <w:spacing w:val="-2"/>
                <w:sz w:val="22"/>
              </w:rPr>
              <w:t xml:space="preserve"> </w:t>
            </w:r>
            <w:r>
              <w:rPr>
                <w:sz w:val="22"/>
              </w:rPr>
              <w:t>между</w:t>
            </w:r>
            <w:r>
              <w:rPr>
                <w:spacing w:val="-1"/>
                <w:sz w:val="22"/>
              </w:rPr>
              <w:t xml:space="preserve"> </w:t>
            </w:r>
            <w:r>
              <w:rPr>
                <w:sz w:val="22"/>
              </w:rPr>
              <w:t>показателями</w:t>
            </w:r>
            <w:r>
              <w:rPr>
                <w:spacing w:val="-2"/>
                <w:sz w:val="22"/>
              </w:rPr>
              <w:t xml:space="preserve"> </w:t>
            </w:r>
            <w:r>
              <w:rPr>
                <w:sz w:val="22"/>
              </w:rPr>
              <w:t>ВВП</w:t>
            </w:r>
            <w:r>
              <w:rPr>
                <w:spacing w:val="-2"/>
                <w:sz w:val="22"/>
              </w:rPr>
              <w:t xml:space="preserve"> </w:t>
            </w:r>
            <w:r>
              <w:rPr>
                <w:sz w:val="22"/>
              </w:rPr>
              <w:t>и</w:t>
            </w:r>
            <w:r>
              <w:rPr>
                <w:spacing w:val="-1"/>
                <w:sz w:val="22"/>
              </w:rPr>
              <w:t xml:space="preserve"> </w:t>
            </w:r>
            <w:r>
              <w:rPr>
                <w:sz w:val="22"/>
              </w:rPr>
              <w:t>ВНП.</w:t>
            </w:r>
            <w:r>
              <w:rPr>
                <w:spacing w:val="-2"/>
                <w:sz w:val="22"/>
              </w:rPr>
              <w:t xml:space="preserve"> </w:t>
            </w:r>
            <w:r>
              <w:rPr>
                <w:sz w:val="22"/>
              </w:rPr>
              <w:t>Реальный</w:t>
            </w:r>
            <w:r>
              <w:rPr>
                <w:spacing w:val="-2"/>
                <w:sz w:val="22"/>
              </w:rPr>
              <w:t xml:space="preserve"> </w:t>
            </w:r>
            <w:r>
              <w:rPr>
                <w:sz w:val="22"/>
              </w:rPr>
              <w:t>и</w:t>
            </w:r>
            <w:r>
              <w:rPr>
                <w:spacing w:val="-2"/>
                <w:sz w:val="22"/>
              </w:rPr>
              <w:t xml:space="preserve"> </w:t>
            </w:r>
            <w:r>
              <w:rPr>
                <w:sz w:val="22"/>
              </w:rPr>
              <w:t>номинальный валовой внутренний продукт. Макроэкономические показатели и качество жизни. Факторы долгосрочного экономического роста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Понятие</w:t>
            </w:r>
            <w:r>
              <w:rPr>
                <w:spacing w:val="40"/>
                <w:sz w:val="22"/>
              </w:rPr>
              <w:t xml:space="preserve"> </w:t>
            </w:r>
            <w:r>
              <w:rPr>
                <w:sz w:val="22"/>
              </w:rPr>
              <w:t>экономического</w:t>
            </w:r>
            <w:r>
              <w:rPr>
                <w:spacing w:val="40"/>
                <w:sz w:val="22"/>
              </w:rPr>
              <w:t xml:space="preserve"> </w:t>
            </w:r>
            <w:r>
              <w:rPr>
                <w:sz w:val="22"/>
              </w:rPr>
              <w:t>цикла.</w:t>
            </w:r>
            <w:r>
              <w:rPr>
                <w:spacing w:val="40"/>
                <w:sz w:val="22"/>
              </w:rPr>
              <w:t xml:space="preserve"> </w:t>
            </w:r>
            <w:r>
              <w:rPr>
                <w:sz w:val="22"/>
              </w:rPr>
              <w:t>Фазы</w:t>
            </w:r>
            <w:r>
              <w:rPr>
                <w:spacing w:val="40"/>
                <w:sz w:val="22"/>
              </w:rPr>
              <w:t xml:space="preserve"> </w:t>
            </w:r>
            <w:r>
              <w:rPr>
                <w:sz w:val="22"/>
              </w:rPr>
              <w:t>экономического</w:t>
            </w:r>
            <w:r>
              <w:rPr>
                <w:spacing w:val="40"/>
                <w:sz w:val="22"/>
              </w:rPr>
              <w:t xml:space="preserve"> </w:t>
            </w:r>
            <w:r>
              <w:rPr>
                <w:sz w:val="22"/>
              </w:rPr>
              <w:t>цикла.</w:t>
            </w:r>
            <w:r>
              <w:rPr>
                <w:spacing w:val="40"/>
                <w:sz w:val="22"/>
              </w:rPr>
              <w:t xml:space="preserve"> </w:t>
            </w:r>
            <w:r>
              <w:rPr>
                <w:sz w:val="22"/>
              </w:rPr>
              <w:t>Причины</w:t>
            </w:r>
            <w:r>
              <w:rPr>
                <w:spacing w:val="40"/>
                <w:sz w:val="22"/>
              </w:rPr>
              <w:t xml:space="preserve"> </w:t>
            </w:r>
            <w:r>
              <w:rPr>
                <w:sz w:val="22"/>
              </w:rPr>
              <w:t>экономических</w:t>
            </w:r>
            <w:r>
              <w:rPr>
                <w:spacing w:val="40"/>
                <w:sz w:val="22"/>
              </w:rPr>
              <w:t xml:space="preserve"> </w:t>
            </w:r>
            <w:r>
              <w:rPr>
                <w:spacing w:val="-2"/>
                <w:sz w:val="22"/>
              </w:rPr>
              <w:t>циклов</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Мировая</w:t>
            </w:r>
            <w:r>
              <w:rPr>
                <w:spacing w:val="-2"/>
                <w:sz w:val="22"/>
              </w:rPr>
              <w:t xml:space="preserve"> </w:t>
            </w:r>
            <w:r>
              <w:rPr>
                <w:sz w:val="22"/>
              </w:rPr>
              <w:t>экономика.</w:t>
            </w:r>
            <w:r>
              <w:rPr>
                <w:spacing w:val="-3"/>
                <w:sz w:val="22"/>
              </w:rPr>
              <w:t xml:space="preserve"> </w:t>
            </w:r>
            <w:r>
              <w:rPr>
                <w:sz w:val="22"/>
              </w:rPr>
              <w:t>Международное</w:t>
            </w:r>
            <w:r>
              <w:rPr>
                <w:spacing w:val="-3"/>
                <w:sz w:val="22"/>
              </w:rPr>
              <w:t xml:space="preserve"> </w:t>
            </w:r>
            <w:r>
              <w:rPr>
                <w:sz w:val="22"/>
              </w:rPr>
              <w:t>разделение</w:t>
            </w:r>
            <w:r>
              <w:rPr>
                <w:spacing w:val="-3"/>
                <w:sz w:val="22"/>
              </w:rPr>
              <w:t xml:space="preserve"> </w:t>
            </w:r>
            <w:r>
              <w:rPr>
                <w:sz w:val="22"/>
              </w:rPr>
              <w:t>труда.</w:t>
            </w:r>
            <w:r>
              <w:rPr>
                <w:spacing w:val="-2"/>
                <w:sz w:val="22"/>
              </w:rPr>
              <w:t xml:space="preserve"> </w:t>
            </w:r>
            <w:r>
              <w:rPr>
                <w:sz w:val="22"/>
              </w:rPr>
              <w:t>Внешняя</w:t>
            </w:r>
            <w:r>
              <w:rPr>
                <w:spacing w:val="-2"/>
                <w:sz w:val="22"/>
              </w:rPr>
              <w:t xml:space="preserve"> </w:t>
            </w:r>
            <w:r>
              <w:rPr>
                <w:sz w:val="22"/>
              </w:rPr>
              <w:t>торговля.</w:t>
            </w:r>
            <w:r>
              <w:rPr>
                <w:spacing w:val="-2"/>
                <w:sz w:val="22"/>
              </w:rPr>
              <w:t xml:space="preserve"> </w:t>
            </w:r>
            <w:r>
              <w:rPr>
                <w:sz w:val="22"/>
              </w:rPr>
              <w:t>Сравнительные преимущества в международной торговле. Экспорт и импорт товаров и услуг. Выгоды и убытки от участия в международной торговле. Государственное регулирование внешней торговли. Международные расчеты. Платежный баланс. Валютный рынок. Государственная политика импортозамещения в Российской Федерации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Социальная</w:t>
            </w:r>
            <w:r>
              <w:rPr>
                <w:spacing w:val="-11"/>
                <w:sz w:val="22"/>
              </w:rPr>
              <w:t xml:space="preserve"> </w:t>
            </w:r>
            <w:r>
              <w:rPr>
                <w:sz w:val="22"/>
              </w:rPr>
              <w:t>сфера</w:t>
            </w:r>
            <w:r>
              <w:rPr>
                <w:spacing w:val="-8"/>
                <w:sz w:val="22"/>
              </w:rPr>
              <w:t xml:space="preserve"> </w:t>
            </w:r>
            <w:r>
              <w:rPr>
                <w:sz w:val="22"/>
              </w:rPr>
              <w:t>(Введение</w:t>
            </w:r>
            <w:r>
              <w:rPr>
                <w:spacing w:val="-10"/>
                <w:sz w:val="22"/>
              </w:rPr>
              <w:t xml:space="preserve"> </w:t>
            </w:r>
            <w:r>
              <w:rPr>
                <w:sz w:val="22"/>
              </w:rPr>
              <w:t>в</w:t>
            </w:r>
            <w:r>
              <w:rPr>
                <w:spacing w:val="-10"/>
                <w:sz w:val="22"/>
              </w:rPr>
              <w:t xml:space="preserve"> </w:t>
            </w:r>
            <w:r>
              <w:rPr>
                <w:spacing w:val="-2"/>
                <w:sz w:val="22"/>
              </w:rPr>
              <w:t>социологию)</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Социальные</w:t>
            </w:r>
            <w:r>
              <w:rPr>
                <w:spacing w:val="80"/>
                <w:w w:val="150"/>
                <w:sz w:val="22"/>
              </w:rPr>
              <w:t xml:space="preserve"> </w:t>
            </w:r>
            <w:r>
              <w:rPr>
                <w:sz w:val="22"/>
              </w:rPr>
              <w:t>общности,</w:t>
            </w:r>
            <w:r>
              <w:rPr>
                <w:spacing w:val="80"/>
                <w:w w:val="150"/>
                <w:sz w:val="22"/>
              </w:rPr>
              <w:t xml:space="preserve"> </w:t>
            </w:r>
            <w:r>
              <w:rPr>
                <w:sz w:val="22"/>
              </w:rPr>
              <w:t>группы,</w:t>
            </w:r>
            <w:r>
              <w:rPr>
                <w:spacing w:val="80"/>
                <w:w w:val="150"/>
                <w:sz w:val="22"/>
              </w:rPr>
              <w:t xml:space="preserve"> </w:t>
            </w:r>
            <w:r>
              <w:rPr>
                <w:sz w:val="22"/>
              </w:rPr>
              <w:t>их</w:t>
            </w:r>
            <w:r>
              <w:rPr>
                <w:spacing w:val="80"/>
                <w:w w:val="150"/>
                <w:sz w:val="22"/>
              </w:rPr>
              <w:t xml:space="preserve"> </w:t>
            </w:r>
            <w:r>
              <w:rPr>
                <w:sz w:val="22"/>
              </w:rPr>
              <w:t>типы.</w:t>
            </w:r>
            <w:r>
              <w:rPr>
                <w:spacing w:val="80"/>
                <w:w w:val="150"/>
                <w:sz w:val="22"/>
              </w:rPr>
              <w:t xml:space="preserve"> </w:t>
            </w:r>
            <w:r>
              <w:rPr>
                <w:sz w:val="22"/>
              </w:rPr>
              <w:t>Социальная</w:t>
            </w:r>
            <w:r>
              <w:rPr>
                <w:spacing w:val="80"/>
                <w:w w:val="150"/>
                <w:sz w:val="22"/>
              </w:rPr>
              <w:t xml:space="preserve"> </w:t>
            </w:r>
            <w:r>
              <w:rPr>
                <w:sz w:val="22"/>
              </w:rPr>
              <w:t>стратификация,</w:t>
            </w:r>
            <w:r>
              <w:rPr>
                <w:spacing w:val="80"/>
                <w:w w:val="150"/>
                <w:sz w:val="22"/>
              </w:rPr>
              <w:t xml:space="preserve"> </w:t>
            </w:r>
            <w:r>
              <w:rPr>
                <w:sz w:val="22"/>
              </w:rPr>
              <w:t>ее</w:t>
            </w:r>
            <w:r>
              <w:rPr>
                <w:spacing w:val="80"/>
                <w:w w:val="150"/>
                <w:sz w:val="22"/>
              </w:rPr>
              <w:t xml:space="preserve"> </w:t>
            </w:r>
            <w:r>
              <w:rPr>
                <w:sz w:val="22"/>
              </w:rPr>
              <w:t>критерии. Социальное неравенство. Социальная структура российского общества</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Этнические общности. Этнокультурные ценности и традиции. Нация как этническая и гражданская общность. Этнические отношения. Этническое многообразие современного мира. Миграционные процессы в современном мире. Этносоциальные конфликты, способы их предотвращения и пути разрешения. Конституционные принципы (основы)</w:t>
            </w:r>
            <w:r>
              <w:rPr>
                <w:spacing w:val="40"/>
                <w:sz w:val="22"/>
              </w:rPr>
              <w:t xml:space="preserve"> </w:t>
            </w:r>
            <w:r>
              <w:rPr>
                <w:sz w:val="22"/>
              </w:rPr>
              <w:t>национальной политики в Российской Федерации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2" w:leader="none"/>
                <w:tab w:val="left" w:pos="1872" w:leader="none"/>
                <w:tab w:val="left" w:pos="3175" w:leader="none"/>
                <w:tab w:val="left" w:pos="4065" w:leader="none"/>
                <w:tab w:val="left" w:pos="4495" w:leader="none"/>
                <w:tab w:val="left" w:pos="5845" w:leader="none"/>
                <w:tab w:val="left" w:pos="6174" w:leader="none"/>
              </w:tabs>
              <w:spacing w:lineRule="auto" w:line="218" w:before="104" w:after="0"/>
              <w:ind w:start="62" w:end="60"/>
              <w:rPr>
                <w:sz w:val="22"/>
              </w:rPr>
            </w:pPr>
            <w:r>
              <w:rPr>
                <w:spacing w:val="-2"/>
                <w:sz w:val="22"/>
              </w:rPr>
              <w:t>Молодежь</w:t>
            </w:r>
            <w:r>
              <w:rPr>
                <w:sz w:val="22"/>
              </w:rPr>
              <w:tab/>
            </w:r>
            <w:r>
              <w:rPr>
                <w:spacing w:val="-4"/>
                <w:sz w:val="22"/>
              </w:rPr>
              <w:t>как</w:t>
            </w:r>
            <w:r>
              <w:rPr>
                <w:sz w:val="22"/>
              </w:rPr>
              <w:tab/>
            </w:r>
            <w:r>
              <w:rPr>
                <w:spacing w:val="-2"/>
                <w:sz w:val="22"/>
              </w:rPr>
              <w:t>социальная</w:t>
            </w:r>
            <w:r>
              <w:rPr>
                <w:sz w:val="22"/>
              </w:rPr>
              <w:tab/>
            </w:r>
            <w:r>
              <w:rPr>
                <w:spacing w:val="-2"/>
                <w:sz w:val="22"/>
              </w:rPr>
              <w:t>группа,</w:t>
            </w:r>
            <w:r>
              <w:rPr>
                <w:sz w:val="22"/>
              </w:rPr>
              <w:tab/>
            </w:r>
            <w:r>
              <w:rPr>
                <w:spacing w:val="-6"/>
                <w:sz w:val="22"/>
              </w:rPr>
              <w:t>ее</w:t>
            </w:r>
            <w:r>
              <w:rPr>
                <w:sz w:val="22"/>
              </w:rPr>
              <w:tab/>
            </w:r>
            <w:r>
              <w:rPr>
                <w:spacing w:val="-2"/>
                <w:sz w:val="22"/>
              </w:rPr>
              <w:t>социальные</w:t>
            </w:r>
            <w:r>
              <w:rPr>
                <w:sz w:val="22"/>
              </w:rPr>
              <w:tab/>
            </w:r>
            <w:r>
              <w:rPr>
                <w:spacing w:val="-10"/>
                <w:sz w:val="22"/>
              </w:rPr>
              <w:t>и</w:t>
            </w:r>
            <w:r>
              <w:rPr>
                <w:sz w:val="22"/>
              </w:rPr>
              <w:tab/>
            </w:r>
            <w:r>
              <w:rPr>
                <w:spacing w:val="-2"/>
                <w:sz w:val="22"/>
              </w:rPr>
              <w:t xml:space="preserve">социально--психологические </w:t>
            </w:r>
            <w:r>
              <w:rPr>
                <w:sz w:val="22"/>
              </w:rPr>
              <w:t>характеристики. Молодежная субкультура. Проблемы молодежи в современной России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Положение индивида в обществе. Социальные статусы и роли. Социальная мобильность, ее формы и каналы в современном российском обществе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Семья</w:t>
            </w:r>
            <w:r>
              <w:rPr>
                <w:spacing w:val="-8"/>
                <w:sz w:val="22"/>
              </w:rPr>
              <w:t xml:space="preserve"> </w:t>
            </w:r>
            <w:r>
              <w:rPr>
                <w:sz w:val="22"/>
              </w:rPr>
              <w:t>и</w:t>
            </w:r>
            <w:r>
              <w:rPr>
                <w:spacing w:val="-6"/>
                <w:sz w:val="22"/>
              </w:rPr>
              <w:t xml:space="preserve"> </w:t>
            </w:r>
            <w:r>
              <w:rPr>
                <w:sz w:val="22"/>
              </w:rPr>
              <w:t>брак.</w:t>
            </w:r>
            <w:r>
              <w:rPr>
                <w:spacing w:val="-8"/>
                <w:sz w:val="22"/>
              </w:rPr>
              <w:t xml:space="preserve"> </w:t>
            </w:r>
            <w:r>
              <w:rPr>
                <w:sz w:val="22"/>
              </w:rPr>
              <w:t>Функции</w:t>
            </w:r>
            <w:r>
              <w:rPr>
                <w:spacing w:val="-5"/>
                <w:sz w:val="22"/>
              </w:rPr>
              <w:t xml:space="preserve"> </w:t>
            </w:r>
            <w:r>
              <w:rPr>
                <w:sz w:val="22"/>
              </w:rPr>
              <w:t>и</w:t>
            </w:r>
            <w:r>
              <w:rPr>
                <w:spacing w:val="-7"/>
                <w:sz w:val="22"/>
              </w:rPr>
              <w:t xml:space="preserve"> </w:t>
            </w:r>
            <w:r>
              <w:rPr>
                <w:sz w:val="22"/>
              </w:rPr>
              <w:t>типы</w:t>
            </w:r>
            <w:r>
              <w:rPr>
                <w:spacing w:val="-7"/>
                <w:sz w:val="22"/>
              </w:rPr>
              <w:t xml:space="preserve"> </w:t>
            </w:r>
            <w:r>
              <w:rPr>
                <w:sz w:val="22"/>
              </w:rPr>
              <w:t>семьи.</w:t>
            </w:r>
            <w:r>
              <w:rPr>
                <w:spacing w:val="-7"/>
                <w:sz w:val="22"/>
              </w:rPr>
              <w:t xml:space="preserve"> </w:t>
            </w:r>
            <w:r>
              <w:rPr>
                <w:sz w:val="22"/>
              </w:rPr>
              <w:t>Семья</w:t>
            </w:r>
            <w:r>
              <w:rPr>
                <w:spacing w:val="-7"/>
                <w:sz w:val="22"/>
              </w:rPr>
              <w:t xml:space="preserve"> </w:t>
            </w:r>
            <w:r>
              <w:rPr>
                <w:sz w:val="22"/>
              </w:rPr>
              <w:t>как</w:t>
            </w:r>
            <w:r>
              <w:rPr>
                <w:spacing w:val="-7"/>
                <w:sz w:val="22"/>
              </w:rPr>
              <w:t xml:space="preserve"> </w:t>
            </w:r>
            <w:r>
              <w:rPr>
                <w:sz w:val="22"/>
              </w:rPr>
              <w:t>важнейший</w:t>
            </w:r>
            <w:r>
              <w:rPr>
                <w:spacing w:val="-7"/>
                <w:sz w:val="22"/>
              </w:rPr>
              <w:t xml:space="preserve"> </w:t>
            </w:r>
            <w:r>
              <w:rPr>
                <w:sz w:val="22"/>
              </w:rPr>
              <w:t>социальный</w:t>
            </w:r>
            <w:r>
              <w:rPr>
                <w:spacing w:val="-6"/>
                <w:sz w:val="22"/>
              </w:rPr>
              <w:t xml:space="preserve"> </w:t>
            </w:r>
            <w:r>
              <w:rPr>
                <w:spacing w:val="-2"/>
                <w:sz w:val="22"/>
              </w:rPr>
              <w:t>институт</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Социализация</w:t>
            </w:r>
            <w:r>
              <w:rPr>
                <w:spacing w:val="-9"/>
                <w:sz w:val="22"/>
              </w:rPr>
              <w:t xml:space="preserve"> </w:t>
            </w:r>
            <w:r>
              <w:rPr>
                <w:sz w:val="22"/>
              </w:rPr>
              <w:t>личности</w:t>
            </w:r>
            <w:r>
              <w:rPr>
                <w:spacing w:val="-7"/>
                <w:sz w:val="22"/>
              </w:rPr>
              <w:t xml:space="preserve"> </w:t>
            </w:r>
            <w:r>
              <w:rPr>
                <w:sz w:val="22"/>
              </w:rPr>
              <w:t>и</w:t>
            </w:r>
            <w:r>
              <w:rPr>
                <w:spacing w:val="-8"/>
                <w:sz w:val="22"/>
              </w:rPr>
              <w:t xml:space="preserve"> </w:t>
            </w:r>
            <w:r>
              <w:rPr>
                <w:sz w:val="22"/>
              </w:rPr>
              <w:t>ее</w:t>
            </w:r>
            <w:r>
              <w:rPr>
                <w:spacing w:val="-8"/>
                <w:sz w:val="22"/>
              </w:rPr>
              <w:t xml:space="preserve"> </w:t>
            </w:r>
            <w:r>
              <w:rPr>
                <w:sz w:val="22"/>
              </w:rPr>
              <w:t>этапы.</w:t>
            </w:r>
            <w:r>
              <w:rPr>
                <w:spacing w:val="-8"/>
                <w:sz w:val="22"/>
              </w:rPr>
              <w:t xml:space="preserve"> </w:t>
            </w:r>
            <w:r>
              <w:rPr>
                <w:sz w:val="22"/>
              </w:rPr>
              <w:t>Агенты</w:t>
            </w:r>
            <w:r>
              <w:rPr>
                <w:spacing w:val="-8"/>
                <w:sz w:val="22"/>
              </w:rPr>
              <w:t xml:space="preserve"> </w:t>
            </w:r>
            <w:r>
              <w:rPr>
                <w:sz w:val="22"/>
              </w:rPr>
              <w:t>(институты)</w:t>
            </w:r>
            <w:r>
              <w:rPr>
                <w:spacing w:val="-9"/>
                <w:sz w:val="22"/>
              </w:rPr>
              <w:t xml:space="preserve"> </w:t>
            </w:r>
            <w:r>
              <w:rPr>
                <w:spacing w:val="-2"/>
                <w:sz w:val="22"/>
              </w:rPr>
              <w:t>социализации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Социальные</w:t>
            </w:r>
            <w:r>
              <w:rPr>
                <w:spacing w:val="80"/>
                <w:sz w:val="22"/>
              </w:rPr>
              <w:t xml:space="preserve"> </w:t>
            </w:r>
            <w:r>
              <w:rPr>
                <w:sz w:val="22"/>
              </w:rPr>
              <w:t>нормы</w:t>
            </w:r>
            <w:r>
              <w:rPr>
                <w:spacing w:val="80"/>
                <w:sz w:val="22"/>
              </w:rPr>
              <w:t xml:space="preserve"> </w:t>
            </w:r>
            <w:r>
              <w:rPr>
                <w:sz w:val="22"/>
              </w:rPr>
              <w:t>и</w:t>
            </w:r>
            <w:r>
              <w:rPr>
                <w:spacing w:val="80"/>
                <w:sz w:val="22"/>
              </w:rPr>
              <w:t xml:space="preserve"> </w:t>
            </w:r>
            <w:r>
              <w:rPr>
                <w:sz w:val="22"/>
              </w:rPr>
              <w:t>отклоняющееся</w:t>
            </w:r>
            <w:r>
              <w:rPr>
                <w:spacing w:val="80"/>
                <w:sz w:val="22"/>
              </w:rPr>
              <w:t xml:space="preserve"> </w:t>
            </w:r>
            <w:r>
              <w:rPr>
                <w:sz w:val="22"/>
              </w:rPr>
              <w:t>(девиантное)</w:t>
            </w:r>
            <w:r>
              <w:rPr>
                <w:spacing w:val="80"/>
                <w:sz w:val="22"/>
              </w:rPr>
              <w:t xml:space="preserve"> </w:t>
            </w:r>
            <w:r>
              <w:rPr>
                <w:sz w:val="22"/>
              </w:rPr>
              <w:t>поведение.</w:t>
            </w:r>
            <w:r>
              <w:rPr>
                <w:spacing w:val="80"/>
                <w:sz w:val="22"/>
              </w:rPr>
              <w:t xml:space="preserve"> </w:t>
            </w:r>
            <w:r>
              <w:rPr>
                <w:sz w:val="22"/>
              </w:rPr>
              <w:t>Формы</w:t>
            </w:r>
            <w:r>
              <w:rPr>
                <w:spacing w:val="80"/>
                <w:sz w:val="22"/>
              </w:rPr>
              <w:t xml:space="preserve"> </w:t>
            </w:r>
            <w:r>
              <w:rPr>
                <w:sz w:val="22"/>
              </w:rPr>
              <w:t>социальных</w:t>
            </w:r>
            <w:r>
              <w:rPr>
                <w:spacing w:val="80"/>
                <w:sz w:val="22"/>
              </w:rPr>
              <w:t xml:space="preserve"> </w:t>
            </w:r>
            <w:r>
              <w:rPr>
                <w:sz w:val="22"/>
              </w:rPr>
              <w:t>девиаций. Конформизм. Социальный контроль и самоконтроль</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Социальный</w:t>
            </w:r>
            <w:r>
              <w:rPr>
                <w:spacing w:val="40"/>
                <w:sz w:val="22"/>
              </w:rPr>
              <w:t xml:space="preserve"> </w:t>
            </w:r>
            <w:r>
              <w:rPr>
                <w:sz w:val="22"/>
              </w:rPr>
              <w:t>конфликт.</w:t>
            </w:r>
            <w:r>
              <w:rPr>
                <w:spacing w:val="40"/>
                <w:sz w:val="22"/>
              </w:rPr>
              <w:t xml:space="preserve"> </w:t>
            </w:r>
            <w:r>
              <w:rPr>
                <w:sz w:val="22"/>
              </w:rPr>
              <w:t>Виды</w:t>
            </w:r>
            <w:r>
              <w:rPr>
                <w:spacing w:val="40"/>
                <w:sz w:val="22"/>
              </w:rPr>
              <w:t xml:space="preserve"> </w:t>
            </w:r>
            <w:r>
              <w:rPr>
                <w:sz w:val="22"/>
              </w:rPr>
              <w:t>социальных</w:t>
            </w:r>
            <w:r>
              <w:rPr>
                <w:spacing w:val="40"/>
                <w:sz w:val="22"/>
              </w:rPr>
              <w:t xml:space="preserve"> </w:t>
            </w:r>
            <w:r>
              <w:rPr>
                <w:sz w:val="22"/>
              </w:rPr>
              <w:t>конфликтов,</w:t>
            </w:r>
            <w:r>
              <w:rPr>
                <w:spacing w:val="40"/>
                <w:sz w:val="22"/>
              </w:rPr>
              <w:t xml:space="preserve"> </w:t>
            </w:r>
            <w:r>
              <w:rPr>
                <w:sz w:val="22"/>
              </w:rPr>
              <w:t>их</w:t>
            </w:r>
            <w:r>
              <w:rPr>
                <w:spacing w:val="40"/>
                <w:sz w:val="22"/>
              </w:rPr>
              <w:t xml:space="preserve"> </w:t>
            </w:r>
            <w:r>
              <w:rPr>
                <w:sz w:val="22"/>
              </w:rPr>
              <w:t>причины.</w:t>
            </w:r>
            <w:r>
              <w:rPr>
                <w:spacing w:val="40"/>
                <w:sz w:val="22"/>
              </w:rPr>
              <w:t xml:space="preserve"> </w:t>
            </w:r>
            <w:r>
              <w:rPr>
                <w:sz w:val="22"/>
              </w:rPr>
              <w:t>Способы</w:t>
            </w:r>
            <w:r>
              <w:rPr>
                <w:spacing w:val="40"/>
                <w:sz w:val="22"/>
              </w:rPr>
              <w:t xml:space="preserve"> </w:t>
            </w:r>
            <w:r>
              <w:rPr>
                <w:sz w:val="22"/>
              </w:rPr>
              <w:t>разрешения социальных конфликтов</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 xml:space="preserve">Государственная поддержка социально незащищенных слоев общества в Российской Федерации. Государственная молодежная политика Российской Федерации. Меры социальной поддержки семьи в Российской Федерации. Помощь государства многодетным </w:t>
            </w:r>
            <w:r>
              <w:rPr>
                <w:spacing w:val="-2"/>
                <w:sz w:val="22"/>
              </w:rPr>
              <w:t>семьям</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3.10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Особенности профессиональной деятельности в сфере науки, образования, искусства. Особенности профессиональной деятельности в экономической и финансовых сферах. Особенности профессиональной деятельности социолога, социального психолога. Особенности профессиональной деятельности политолога. Юридическое образование, юристы как социально-профессиональная группа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Политическая</w:t>
            </w:r>
            <w:r>
              <w:rPr>
                <w:spacing w:val="-13"/>
                <w:sz w:val="22"/>
              </w:rPr>
              <w:t xml:space="preserve"> </w:t>
            </w:r>
            <w:r>
              <w:rPr>
                <w:sz w:val="22"/>
              </w:rPr>
              <w:t>сфера/Введение</w:t>
            </w:r>
            <w:r>
              <w:rPr>
                <w:spacing w:val="-12"/>
                <w:sz w:val="22"/>
              </w:rPr>
              <w:t xml:space="preserve"> </w:t>
            </w:r>
            <w:r>
              <w:rPr>
                <w:sz w:val="22"/>
              </w:rPr>
              <w:t>в</w:t>
            </w:r>
            <w:r>
              <w:rPr>
                <w:spacing w:val="-10"/>
                <w:sz w:val="22"/>
              </w:rPr>
              <w:t xml:space="preserve"> </w:t>
            </w:r>
            <w:r>
              <w:rPr>
                <w:spacing w:val="-2"/>
                <w:sz w:val="22"/>
              </w:rPr>
              <w:t>политологию</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Политическая власть и субъекты политики в современном обществе. Структура, ресурсы и функции</w:t>
            </w:r>
            <w:r>
              <w:rPr>
                <w:spacing w:val="-4"/>
                <w:sz w:val="22"/>
              </w:rPr>
              <w:t xml:space="preserve"> </w:t>
            </w:r>
            <w:r>
              <w:rPr>
                <w:sz w:val="22"/>
              </w:rPr>
              <w:t>политической</w:t>
            </w:r>
            <w:r>
              <w:rPr>
                <w:spacing w:val="-3"/>
                <w:sz w:val="22"/>
              </w:rPr>
              <w:t xml:space="preserve"> </w:t>
            </w:r>
            <w:r>
              <w:rPr>
                <w:sz w:val="22"/>
              </w:rPr>
              <w:t>власти.</w:t>
            </w:r>
            <w:r>
              <w:rPr>
                <w:spacing w:val="-4"/>
                <w:sz w:val="22"/>
              </w:rPr>
              <w:t xml:space="preserve"> </w:t>
            </w:r>
            <w:r>
              <w:rPr>
                <w:sz w:val="22"/>
              </w:rPr>
              <w:t>Легитимность</w:t>
            </w:r>
            <w:r>
              <w:rPr>
                <w:spacing w:val="-4"/>
                <w:sz w:val="22"/>
              </w:rPr>
              <w:t xml:space="preserve"> </w:t>
            </w:r>
            <w:r>
              <w:rPr>
                <w:sz w:val="22"/>
              </w:rPr>
              <w:t>власти.</w:t>
            </w:r>
            <w:r>
              <w:rPr>
                <w:spacing w:val="-4"/>
                <w:sz w:val="22"/>
              </w:rPr>
              <w:t xml:space="preserve"> </w:t>
            </w:r>
            <w:r>
              <w:rPr>
                <w:sz w:val="22"/>
              </w:rPr>
              <w:t>Политические</w:t>
            </w:r>
            <w:r>
              <w:rPr>
                <w:spacing w:val="-4"/>
                <w:sz w:val="22"/>
              </w:rPr>
              <w:t xml:space="preserve"> </w:t>
            </w:r>
            <w:r>
              <w:rPr>
                <w:sz w:val="22"/>
              </w:rPr>
              <w:t>институты.</w:t>
            </w:r>
            <w:r>
              <w:rPr>
                <w:spacing w:val="-3"/>
                <w:sz w:val="22"/>
              </w:rPr>
              <w:t xml:space="preserve"> </w:t>
            </w:r>
            <w:r>
              <w:rPr>
                <w:sz w:val="22"/>
              </w:rPr>
              <w:t xml:space="preserve">Политическая </w:t>
            </w:r>
            <w:r>
              <w:rPr>
                <w:spacing w:val="-2"/>
                <w:sz w:val="22"/>
              </w:rPr>
              <w:t>деятельность</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Политическая система общества, ее структура и функции. Политическая система Российской Федерации на современном этапе</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Государство</w:t>
            </w:r>
            <w:r>
              <w:rPr>
                <w:spacing w:val="34"/>
                <w:sz w:val="22"/>
              </w:rPr>
              <w:t xml:space="preserve"> </w:t>
            </w:r>
            <w:r>
              <w:rPr>
                <w:sz w:val="22"/>
              </w:rPr>
              <w:t>как</w:t>
            </w:r>
            <w:r>
              <w:rPr>
                <w:spacing w:val="33"/>
                <w:sz w:val="22"/>
              </w:rPr>
              <w:t xml:space="preserve"> </w:t>
            </w:r>
            <w:r>
              <w:rPr>
                <w:sz w:val="22"/>
              </w:rPr>
              <w:t>основной</w:t>
            </w:r>
            <w:r>
              <w:rPr>
                <w:spacing w:val="33"/>
                <w:sz w:val="22"/>
              </w:rPr>
              <w:t xml:space="preserve"> </w:t>
            </w:r>
            <w:r>
              <w:rPr>
                <w:sz w:val="22"/>
              </w:rPr>
              <w:t>институт</w:t>
            </w:r>
            <w:r>
              <w:rPr>
                <w:spacing w:val="33"/>
                <w:sz w:val="22"/>
              </w:rPr>
              <w:t xml:space="preserve"> </w:t>
            </w:r>
            <w:r>
              <w:rPr>
                <w:sz w:val="22"/>
              </w:rPr>
              <w:t>политической</w:t>
            </w:r>
            <w:r>
              <w:rPr>
                <w:spacing w:val="33"/>
                <w:sz w:val="22"/>
              </w:rPr>
              <w:t xml:space="preserve"> </w:t>
            </w:r>
            <w:r>
              <w:rPr>
                <w:sz w:val="22"/>
              </w:rPr>
              <w:t>системы.</w:t>
            </w:r>
            <w:r>
              <w:rPr>
                <w:spacing w:val="34"/>
                <w:sz w:val="22"/>
              </w:rPr>
              <w:t xml:space="preserve"> </w:t>
            </w:r>
            <w:r>
              <w:rPr>
                <w:sz w:val="22"/>
              </w:rPr>
              <w:t>Государственный</w:t>
            </w:r>
            <w:r>
              <w:rPr>
                <w:spacing w:val="33"/>
                <w:sz w:val="22"/>
              </w:rPr>
              <w:t xml:space="preserve"> </w:t>
            </w:r>
            <w:r>
              <w:rPr>
                <w:sz w:val="22"/>
              </w:rPr>
              <w:t>суверенитет. Функции государства</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Понятие формы государства. Формы правления. Государственно-территориальное устройство. Политический режим. Типы политических режимов. Демократия, ее основные ценности и признаки. Гражданское общество</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Федеративное</w:t>
            </w:r>
            <w:r>
              <w:rPr>
                <w:spacing w:val="7"/>
                <w:sz w:val="22"/>
              </w:rPr>
              <w:t xml:space="preserve"> </w:t>
            </w:r>
            <w:r>
              <w:rPr>
                <w:spacing w:val="-2"/>
                <w:sz w:val="22"/>
              </w:rPr>
              <w:t>устройство</w:t>
            </w:r>
            <w:r>
              <w:rPr>
                <w:spacing w:val="8"/>
                <w:sz w:val="22"/>
              </w:rPr>
              <w:t xml:space="preserve"> </w:t>
            </w:r>
            <w:r>
              <w:rPr>
                <w:spacing w:val="-2"/>
                <w:sz w:val="22"/>
              </w:rPr>
              <w:t>Российской</w:t>
            </w:r>
            <w:r>
              <w:rPr>
                <w:spacing w:val="8"/>
                <w:sz w:val="22"/>
              </w:rPr>
              <w:t xml:space="preserve"> </w:t>
            </w:r>
            <w:r>
              <w:rPr>
                <w:spacing w:val="-2"/>
                <w:sz w:val="22"/>
              </w:rPr>
              <w:t>Федерации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Субъекты</w:t>
            </w:r>
            <w:r>
              <w:rPr>
                <w:spacing w:val="-10"/>
                <w:sz w:val="22"/>
              </w:rPr>
              <w:t xml:space="preserve"> </w:t>
            </w:r>
            <w:r>
              <w:rPr>
                <w:sz w:val="22"/>
              </w:rPr>
              <w:t>государственной</w:t>
            </w:r>
            <w:r>
              <w:rPr>
                <w:spacing w:val="-9"/>
                <w:sz w:val="22"/>
              </w:rPr>
              <w:t xml:space="preserve"> </w:t>
            </w:r>
            <w:r>
              <w:rPr>
                <w:sz w:val="22"/>
              </w:rPr>
              <w:t>власти</w:t>
            </w:r>
            <w:r>
              <w:rPr>
                <w:spacing w:val="-10"/>
                <w:sz w:val="22"/>
              </w:rPr>
              <w:t xml:space="preserve"> </w:t>
            </w:r>
            <w:r>
              <w:rPr>
                <w:sz w:val="22"/>
              </w:rPr>
              <w:t>в</w:t>
            </w:r>
            <w:r>
              <w:rPr>
                <w:spacing w:val="-8"/>
                <w:sz w:val="22"/>
              </w:rPr>
              <w:t xml:space="preserve"> </w:t>
            </w:r>
            <w:r>
              <w:rPr>
                <w:sz w:val="22"/>
              </w:rPr>
              <w:t>Российской</w:t>
            </w:r>
            <w:r>
              <w:rPr>
                <w:spacing w:val="-8"/>
                <w:sz w:val="22"/>
              </w:rPr>
              <w:t xml:space="preserve"> </w:t>
            </w:r>
            <w:r>
              <w:rPr>
                <w:spacing w:val="-2"/>
                <w:sz w:val="22"/>
              </w:rPr>
              <w:t>Федерации</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w:t>
            </w:r>
            <w:r>
              <w:rPr>
                <w:spacing w:val="17"/>
                <w:sz w:val="22"/>
              </w:rPr>
              <w:t xml:space="preserve"> </w:t>
            </w:r>
            <w:r>
              <w:rPr>
                <w:sz w:val="22"/>
              </w:rPr>
              <w:t>в</w:t>
            </w:r>
            <w:r>
              <w:rPr>
                <w:spacing w:val="18"/>
                <w:sz w:val="22"/>
              </w:rPr>
              <w:t xml:space="preserve"> </w:t>
            </w:r>
            <w:r>
              <w:rPr>
                <w:sz w:val="22"/>
              </w:rPr>
              <w:t>Российской</w:t>
            </w:r>
            <w:r>
              <w:rPr>
                <w:spacing w:val="18"/>
                <w:sz w:val="22"/>
              </w:rPr>
              <w:t xml:space="preserve"> </w:t>
            </w:r>
            <w:r>
              <w:rPr>
                <w:sz w:val="22"/>
              </w:rPr>
              <w:t>Федерации.</w:t>
            </w:r>
            <w:r>
              <w:rPr>
                <w:spacing w:val="17"/>
                <w:sz w:val="22"/>
              </w:rPr>
              <w:t xml:space="preserve"> </w:t>
            </w:r>
            <w:r>
              <w:rPr>
                <w:sz w:val="22"/>
              </w:rPr>
              <w:t>Государственная</w:t>
            </w:r>
            <w:r>
              <w:rPr>
                <w:spacing w:val="18"/>
                <w:sz w:val="22"/>
              </w:rPr>
              <w:t xml:space="preserve"> </w:t>
            </w:r>
            <w:r>
              <w:rPr>
                <w:sz w:val="22"/>
              </w:rPr>
              <w:t>политика</w:t>
            </w:r>
            <w:r>
              <w:rPr>
                <w:spacing w:val="17"/>
                <w:sz w:val="22"/>
              </w:rPr>
              <w:t xml:space="preserve"> </w:t>
            </w:r>
            <w:r>
              <w:rPr>
                <w:sz w:val="22"/>
              </w:rPr>
              <w:t>Российской</w:t>
            </w:r>
            <w:r>
              <w:rPr>
                <w:spacing w:val="18"/>
                <w:sz w:val="22"/>
              </w:rPr>
              <w:t xml:space="preserve"> </w:t>
            </w:r>
            <w:r>
              <w:rPr>
                <w:spacing w:val="-2"/>
                <w:sz w:val="22"/>
              </w:rPr>
              <w:t>Федерации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w:t>
            </w:r>
            <w:r>
              <w:rPr>
                <w:spacing w:val="3"/>
                <w:sz w:val="22"/>
              </w:rPr>
              <w:t xml:space="preserve"> </w:t>
            </w:r>
            <w:r>
              <w:rPr>
                <w:spacing w:val="-2"/>
                <w:sz w:val="22"/>
              </w:rPr>
              <w:t>противодействию</w:t>
            </w:r>
            <w:r>
              <w:rPr>
                <w:spacing w:val="4"/>
                <w:sz w:val="22"/>
              </w:rPr>
              <w:t xml:space="preserve"> </w:t>
            </w:r>
            <w:r>
              <w:rPr>
                <w:spacing w:val="-2"/>
                <w:sz w:val="22"/>
              </w:rPr>
              <w:t>экстремизму</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Политическая</w:t>
            </w:r>
            <w:r>
              <w:rPr>
                <w:spacing w:val="80"/>
                <w:sz w:val="22"/>
              </w:rPr>
              <w:t xml:space="preserve"> </w:t>
            </w:r>
            <w:r>
              <w:rPr>
                <w:sz w:val="22"/>
              </w:rPr>
              <w:t>культура</w:t>
            </w:r>
            <w:r>
              <w:rPr>
                <w:spacing w:val="80"/>
                <w:sz w:val="22"/>
              </w:rPr>
              <w:t xml:space="preserve"> </w:t>
            </w:r>
            <w:r>
              <w:rPr>
                <w:sz w:val="22"/>
              </w:rPr>
              <w:t>общества</w:t>
            </w:r>
            <w:r>
              <w:rPr>
                <w:spacing w:val="80"/>
                <w:sz w:val="22"/>
              </w:rPr>
              <w:t xml:space="preserve"> </w:t>
            </w:r>
            <w:r>
              <w:rPr>
                <w:sz w:val="22"/>
              </w:rPr>
              <w:t>и</w:t>
            </w:r>
            <w:r>
              <w:rPr>
                <w:spacing w:val="80"/>
                <w:sz w:val="22"/>
              </w:rPr>
              <w:t xml:space="preserve"> </w:t>
            </w:r>
            <w:r>
              <w:rPr>
                <w:sz w:val="22"/>
              </w:rPr>
              <w:t>личности.</w:t>
            </w:r>
            <w:r>
              <w:rPr>
                <w:spacing w:val="80"/>
                <w:sz w:val="22"/>
              </w:rPr>
              <w:t xml:space="preserve"> </w:t>
            </w:r>
            <w:r>
              <w:rPr>
                <w:sz w:val="22"/>
              </w:rPr>
              <w:t>Политическое</w:t>
            </w:r>
            <w:r>
              <w:rPr>
                <w:spacing w:val="80"/>
                <w:sz w:val="22"/>
              </w:rPr>
              <w:t xml:space="preserve"> </w:t>
            </w:r>
            <w:r>
              <w:rPr>
                <w:sz w:val="22"/>
              </w:rPr>
              <w:t>поведение.</w:t>
            </w:r>
            <w:r>
              <w:rPr>
                <w:spacing w:val="80"/>
                <w:sz w:val="22"/>
              </w:rPr>
              <w:t xml:space="preserve"> </w:t>
            </w:r>
            <w:r>
              <w:rPr>
                <w:sz w:val="22"/>
              </w:rPr>
              <w:t>Политическое участие. Причины абсентеизма. Политический процесс. Формы участия граждан в политике</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Политическая идеология, ее роль в обществе. Основные идейно-политические течения современности. Политические партии как субъекты политики, их функции, виды. Типы партийных систем</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Избирательная</w:t>
            </w:r>
            <w:r>
              <w:rPr>
                <w:spacing w:val="40"/>
                <w:sz w:val="22"/>
              </w:rPr>
              <w:t xml:space="preserve"> </w:t>
            </w:r>
            <w:r>
              <w:rPr>
                <w:sz w:val="22"/>
              </w:rPr>
              <w:t>система.</w:t>
            </w:r>
            <w:r>
              <w:rPr>
                <w:spacing w:val="40"/>
                <w:sz w:val="22"/>
              </w:rPr>
              <w:t xml:space="preserve"> </w:t>
            </w:r>
            <w:r>
              <w:rPr>
                <w:sz w:val="22"/>
              </w:rPr>
              <w:t>Типы</w:t>
            </w:r>
            <w:r>
              <w:rPr>
                <w:spacing w:val="40"/>
                <w:sz w:val="22"/>
              </w:rPr>
              <w:t xml:space="preserve"> </w:t>
            </w:r>
            <w:r>
              <w:rPr>
                <w:sz w:val="22"/>
              </w:rPr>
              <w:t>избирательных</w:t>
            </w:r>
            <w:r>
              <w:rPr>
                <w:spacing w:val="40"/>
                <w:sz w:val="22"/>
              </w:rPr>
              <w:t xml:space="preserve"> </w:t>
            </w:r>
            <w:r>
              <w:rPr>
                <w:sz w:val="22"/>
              </w:rPr>
              <w:t>систем:</w:t>
            </w:r>
            <w:r>
              <w:rPr>
                <w:spacing w:val="40"/>
                <w:sz w:val="22"/>
              </w:rPr>
              <w:t xml:space="preserve"> </w:t>
            </w:r>
            <w:r>
              <w:rPr>
                <w:sz w:val="22"/>
              </w:rPr>
              <w:t>мажоритарная,</w:t>
            </w:r>
            <w:r>
              <w:rPr>
                <w:spacing w:val="40"/>
                <w:sz w:val="22"/>
              </w:rPr>
              <w:t xml:space="preserve"> </w:t>
            </w:r>
            <w:r>
              <w:rPr>
                <w:sz w:val="22"/>
              </w:rPr>
              <w:t>пропорциональная, смешанная. Избирательная система Российской Федерации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Политическая</w:t>
            </w:r>
            <w:r>
              <w:rPr>
                <w:spacing w:val="-12"/>
                <w:sz w:val="22"/>
              </w:rPr>
              <w:t xml:space="preserve"> </w:t>
            </w:r>
            <w:r>
              <w:rPr>
                <w:sz w:val="22"/>
              </w:rPr>
              <w:t>элита</w:t>
            </w:r>
            <w:r>
              <w:rPr>
                <w:spacing w:val="-11"/>
                <w:sz w:val="22"/>
              </w:rPr>
              <w:t xml:space="preserve"> </w:t>
            </w:r>
            <w:r>
              <w:rPr>
                <w:sz w:val="22"/>
              </w:rPr>
              <w:t>и</w:t>
            </w:r>
            <w:r>
              <w:rPr>
                <w:spacing w:val="-10"/>
                <w:sz w:val="22"/>
              </w:rPr>
              <w:t xml:space="preserve"> </w:t>
            </w:r>
            <w:r>
              <w:rPr>
                <w:sz w:val="22"/>
              </w:rPr>
              <w:t>политическое</w:t>
            </w:r>
            <w:r>
              <w:rPr>
                <w:spacing w:val="-10"/>
                <w:sz w:val="22"/>
              </w:rPr>
              <w:t xml:space="preserve"> </w:t>
            </w:r>
            <w:r>
              <w:rPr>
                <w:sz w:val="22"/>
              </w:rPr>
              <w:t>лидерство.</w:t>
            </w:r>
            <w:r>
              <w:rPr>
                <w:spacing w:val="-9"/>
                <w:sz w:val="22"/>
              </w:rPr>
              <w:t xml:space="preserve"> </w:t>
            </w:r>
            <w:r>
              <w:rPr>
                <w:sz w:val="22"/>
              </w:rPr>
              <w:t>Типология</w:t>
            </w:r>
            <w:r>
              <w:rPr>
                <w:spacing w:val="-11"/>
                <w:sz w:val="22"/>
              </w:rPr>
              <w:t xml:space="preserve"> </w:t>
            </w:r>
            <w:r>
              <w:rPr>
                <w:spacing w:val="-2"/>
                <w:sz w:val="22"/>
              </w:rPr>
              <w:t>лидерства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Роль</w:t>
            </w:r>
            <w:r>
              <w:rPr>
                <w:spacing w:val="40"/>
                <w:sz w:val="22"/>
              </w:rPr>
              <w:t xml:space="preserve"> </w:t>
            </w:r>
            <w:r>
              <w:rPr>
                <w:sz w:val="22"/>
              </w:rPr>
              <w:t>средств</w:t>
            </w:r>
            <w:r>
              <w:rPr>
                <w:spacing w:val="40"/>
                <w:sz w:val="22"/>
              </w:rPr>
              <w:t xml:space="preserve"> </w:t>
            </w:r>
            <w:r>
              <w:rPr>
                <w:sz w:val="22"/>
              </w:rPr>
              <w:t>массовой</w:t>
            </w:r>
            <w:r>
              <w:rPr>
                <w:spacing w:val="40"/>
                <w:sz w:val="22"/>
              </w:rPr>
              <w:t xml:space="preserve"> </w:t>
            </w:r>
            <w:r>
              <w:rPr>
                <w:sz w:val="22"/>
              </w:rPr>
              <w:t>информации</w:t>
            </w:r>
            <w:r>
              <w:rPr>
                <w:spacing w:val="40"/>
                <w:sz w:val="22"/>
              </w:rPr>
              <w:t xml:space="preserve"> </w:t>
            </w:r>
            <w:r>
              <w:rPr>
                <w:sz w:val="22"/>
              </w:rPr>
              <w:t>в</w:t>
            </w:r>
            <w:r>
              <w:rPr>
                <w:spacing w:val="40"/>
                <w:sz w:val="22"/>
              </w:rPr>
              <w:t xml:space="preserve"> </w:t>
            </w:r>
            <w:r>
              <w:rPr>
                <w:sz w:val="22"/>
              </w:rPr>
              <w:t>политической</w:t>
            </w:r>
            <w:r>
              <w:rPr>
                <w:spacing w:val="40"/>
                <w:sz w:val="22"/>
              </w:rPr>
              <w:t xml:space="preserve"> </w:t>
            </w:r>
            <w:r>
              <w:rPr>
                <w:sz w:val="22"/>
              </w:rPr>
              <w:t>жизни</w:t>
            </w:r>
            <w:r>
              <w:rPr>
                <w:spacing w:val="40"/>
                <w:sz w:val="22"/>
              </w:rPr>
              <w:t xml:space="preserve"> </w:t>
            </w:r>
            <w:r>
              <w:rPr>
                <w:sz w:val="22"/>
              </w:rPr>
              <w:t>общества.</w:t>
            </w:r>
            <w:r>
              <w:rPr>
                <w:spacing w:val="40"/>
                <w:sz w:val="22"/>
              </w:rPr>
              <w:t xml:space="preserve"> </w:t>
            </w:r>
            <w:r>
              <w:rPr>
                <w:sz w:val="22"/>
              </w:rPr>
              <w:t>Сеть</w:t>
            </w:r>
            <w:r>
              <w:rPr>
                <w:spacing w:val="40"/>
                <w:sz w:val="22"/>
              </w:rPr>
              <w:t xml:space="preserve"> </w:t>
            </w:r>
            <w:r>
              <w:rPr>
                <w:sz w:val="22"/>
              </w:rPr>
              <w:t>Интернет</w:t>
            </w:r>
            <w:r>
              <w:rPr>
                <w:spacing w:val="40"/>
                <w:sz w:val="22"/>
              </w:rPr>
              <w:t xml:space="preserve"> </w:t>
            </w:r>
            <w:r>
              <w:rPr>
                <w:sz w:val="22"/>
              </w:rPr>
              <w:t>в современной политической коммуникации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Правовое</w:t>
            </w:r>
            <w:r>
              <w:rPr>
                <w:spacing w:val="36"/>
                <w:sz w:val="22"/>
              </w:rPr>
              <w:t xml:space="preserve"> </w:t>
            </w:r>
            <w:r>
              <w:rPr>
                <w:sz w:val="22"/>
              </w:rPr>
              <w:t>регулирование</w:t>
            </w:r>
            <w:r>
              <w:rPr>
                <w:spacing w:val="37"/>
                <w:sz w:val="22"/>
              </w:rPr>
              <w:t xml:space="preserve"> </w:t>
            </w:r>
            <w:r>
              <w:rPr>
                <w:sz w:val="22"/>
              </w:rPr>
              <w:t>общественных</w:t>
            </w:r>
            <w:r>
              <w:rPr>
                <w:spacing w:val="36"/>
                <w:sz w:val="22"/>
              </w:rPr>
              <w:t xml:space="preserve"> </w:t>
            </w:r>
            <w:r>
              <w:rPr>
                <w:sz w:val="22"/>
              </w:rPr>
              <w:t>отношений</w:t>
            </w:r>
            <w:r>
              <w:rPr>
                <w:spacing w:val="36"/>
                <w:sz w:val="22"/>
              </w:rPr>
              <w:t xml:space="preserve"> </w:t>
            </w:r>
            <w:r>
              <w:rPr>
                <w:sz w:val="22"/>
              </w:rPr>
              <w:t>в</w:t>
            </w:r>
            <w:r>
              <w:rPr>
                <w:spacing w:val="38"/>
                <w:sz w:val="22"/>
              </w:rPr>
              <w:t xml:space="preserve"> </w:t>
            </w:r>
            <w:r>
              <w:rPr>
                <w:sz w:val="22"/>
              </w:rPr>
              <w:t>Российской</w:t>
            </w:r>
            <w:r>
              <w:rPr>
                <w:spacing w:val="37"/>
                <w:sz w:val="22"/>
              </w:rPr>
              <w:t xml:space="preserve"> </w:t>
            </w:r>
            <w:r>
              <w:rPr>
                <w:sz w:val="22"/>
              </w:rPr>
              <w:t>Федерации/Введение</w:t>
            </w:r>
            <w:r>
              <w:rPr>
                <w:spacing w:val="37"/>
                <w:sz w:val="22"/>
              </w:rPr>
              <w:t xml:space="preserve"> </w:t>
            </w:r>
            <w:r>
              <w:rPr>
                <w:sz w:val="22"/>
              </w:rPr>
              <w:t xml:space="preserve">в </w:t>
            </w:r>
            <w:r>
              <w:rPr>
                <w:spacing w:val="-2"/>
                <w:sz w:val="22"/>
              </w:rPr>
              <w:t>правоведение</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Право как социальный</w:t>
            </w:r>
            <w:r>
              <w:rPr>
                <w:spacing w:val="25"/>
                <w:sz w:val="22"/>
              </w:rPr>
              <w:t xml:space="preserve"> </w:t>
            </w:r>
            <w:r>
              <w:rPr>
                <w:sz w:val="22"/>
              </w:rPr>
              <w:t>институт. Понятие, признаки и функции права. Роль права в</w:t>
            </w:r>
            <w:r>
              <w:rPr>
                <w:spacing w:val="25"/>
                <w:sz w:val="22"/>
              </w:rPr>
              <w:t xml:space="preserve"> </w:t>
            </w:r>
            <w:r>
              <w:rPr>
                <w:sz w:val="22"/>
              </w:rPr>
              <w:t>жизни</w:t>
            </w:r>
            <w:r>
              <w:rPr>
                <w:spacing w:val="80"/>
                <w:sz w:val="22"/>
              </w:rPr>
              <w:t xml:space="preserve"> </w:t>
            </w:r>
            <w:r>
              <w:rPr>
                <w:sz w:val="22"/>
              </w:rPr>
              <w:t>общества. Понятие, структура и виды правовых норм</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Источники права: нормативный правовой акт, нормативный договор, правовой обычай, судебный прецедент. Нормативные правовые акты, их виды. Законы и законодательный процесс в Российской Федерации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Система</w:t>
            </w:r>
            <w:r>
              <w:rPr>
                <w:spacing w:val="40"/>
                <w:sz w:val="22"/>
              </w:rPr>
              <w:t xml:space="preserve"> </w:t>
            </w:r>
            <w:r>
              <w:rPr>
                <w:sz w:val="22"/>
              </w:rPr>
              <w:t>права.</w:t>
            </w:r>
            <w:r>
              <w:rPr>
                <w:spacing w:val="40"/>
                <w:sz w:val="22"/>
              </w:rPr>
              <w:t xml:space="preserve"> </w:t>
            </w:r>
            <w:r>
              <w:rPr>
                <w:sz w:val="22"/>
              </w:rPr>
              <w:t>Отрасли</w:t>
            </w:r>
            <w:r>
              <w:rPr>
                <w:spacing w:val="40"/>
                <w:sz w:val="22"/>
              </w:rPr>
              <w:t xml:space="preserve"> </w:t>
            </w:r>
            <w:r>
              <w:rPr>
                <w:sz w:val="22"/>
              </w:rPr>
              <w:t>права.</w:t>
            </w:r>
            <w:r>
              <w:rPr>
                <w:spacing w:val="40"/>
                <w:sz w:val="22"/>
              </w:rPr>
              <w:t xml:space="preserve"> </w:t>
            </w:r>
            <w:r>
              <w:rPr>
                <w:sz w:val="22"/>
              </w:rPr>
              <w:t>Частное</w:t>
            </w:r>
            <w:r>
              <w:rPr>
                <w:spacing w:val="40"/>
                <w:sz w:val="22"/>
              </w:rPr>
              <w:t xml:space="preserve"> </w:t>
            </w:r>
            <w:r>
              <w:rPr>
                <w:sz w:val="22"/>
              </w:rPr>
              <w:t>и</w:t>
            </w:r>
            <w:r>
              <w:rPr>
                <w:spacing w:val="40"/>
                <w:sz w:val="22"/>
              </w:rPr>
              <w:t xml:space="preserve"> </w:t>
            </w:r>
            <w:r>
              <w:rPr>
                <w:sz w:val="22"/>
              </w:rPr>
              <w:t>публичное,</w:t>
            </w:r>
            <w:r>
              <w:rPr>
                <w:spacing w:val="40"/>
                <w:sz w:val="22"/>
              </w:rPr>
              <w:t xml:space="preserve"> </w:t>
            </w:r>
            <w:r>
              <w:rPr>
                <w:sz w:val="22"/>
              </w:rPr>
              <w:t>материальное</w:t>
            </w:r>
            <w:r>
              <w:rPr>
                <w:spacing w:val="40"/>
                <w:sz w:val="22"/>
              </w:rPr>
              <w:t xml:space="preserve"> </w:t>
            </w:r>
            <w:r>
              <w:rPr>
                <w:sz w:val="22"/>
              </w:rPr>
              <w:t>и</w:t>
            </w:r>
            <w:r>
              <w:rPr>
                <w:spacing w:val="40"/>
                <w:sz w:val="22"/>
              </w:rPr>
              <w:t xml:space="preserve"> </w:t>
            </w:r>
            <w:r>
              <w:rPr>
                <w:sz w:val="22"/>
              </w:rPr>
              <w:t>процессуальное</w:t>
            </w:r>
            <w:r>
              <w:rPr>
                <w:spacing w:val="80"/>
                <w:sz w:val="22"/>
              </w:rPr>
              <w:t xml:space="preserve"> </w:t>
            </w:r>
            <w:r>
              <w:rPr>
                <w:sz w:val="22"/>
              </w:rPr>
              <w:t>право, национальное и международное право. Система российского права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Понятие</w:t>
            </w:r>
            <w:r>
              <w:rPr>
                <w:spacing w:val="-12"/>
                <w:sz w:val="22"/>
              </w:rPr>
              <w:t xml:space="preserve"> </w:t>
            </w:r>
            <w:r>
              <w:rPr>
                <w:sz w:val="22"/>
              </w:rPr>
              <w:t>и</w:t>
            </w:r>
            <w:r>
              <w:rPr>
                <w:spacing w:val="-12"/>
                <w:sz w:val="22"/>
              </w:rPr>
              <w:t xml:space="preserve"> </w:t>
            </w:r>
            <w:r>
              <w:rPr>
                <w:sz w:val="22"/>
              </w:rPr>
              <w:t>признаки</w:t>
            </w:r>
            <w:r>
              <w:rPr>
                <w:spacing w:val="-12"/>
                <w:sz w:val="22"/>
              </w:rPr>
              <w:t xml:space="preserve"> </w:t>
            </w:r>
            <w:r>
              <w:rPr>
                <w:sz w:val="22"/>
              </w:rPr>
              <w:t>правоотношений.</w:t>
            </w:r>
            <w:r>
              <w:rPr>
                <w:spacing w:val="-12"/>
                <w:sz w:val="22"/>
              </w:rPr>
              <w:t xml:space="preserve"> </w:t>
            </w:r>
            <w:r>
              <w:rPr>
                <w:sz w:val="22"/>
              </w:rPr>
              <w:t>Субъекты</w:t>
            </w:r>
            <w:r>
              <w:rPr>
                <w:spacing w:val="-12"/>
                <w:sz w:val="22"/>
              </w:rPr>
              <w:t xml:space="preserve"> </w:t>
            </w:r>
            <w:r>
              <w:rPr>
                <w:sz w:val="22"/>
              </w:rPr>
              <w:t>правоотношений,</w:t>
            </w:r>
            <w:r>
              <w:rPr>
                <w:spacing w:val="-12"/>
                <w:sz w:val="22"/>
              </w:rPr>
              <w:t xml:space="preserve"> </w:t>
            </w:r>
            <w:r>
              <w:rPr>
                <w:sz w:val="22"/>
              </w:rPr>
              <w:t>их</w:t>
            </w:r>
            <w:r>
              <w:rPr>
                <w:spacing w:val="-12"/>
                <w:sz w:val="22"/>
              </w:rPr>
              <w:t xml:space="preserve"> </w:t>
            </w:r>
            <w:r>
              <w:rPr>
                <w:spacing w:val="-4"/>
                <w:sz w:val="22"/>
              </w:rPr>
              <w:t>виды</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36" w:leader="none"/>
                <w:tab w:val="left" w:pos="3074" w:leader="none"/>
                <w:tab w:val="left" w:pos="3510" w:leader="none"/>
                <w:tab w:val="left" w:pos="5489" w:leader="none"/>
                <w:tab w:val="left" w:pos="6314" w:leader="none"/>
                <w:tab w:val="left" w:pos="8306" w:leader="none"/>
              </w:tabs>
              <w:spacing w:lineRule="auto" w:line="218" w:before="103" w:after="0"/>
              <w:ind w:start="62" w:end="57"/>
              <w:rPr>
                <w:sz w:val="22"/>
              </w:rPr>
            </w:pPr>
            <w:r>
              <w:rPr>
                <w:spacing w:val="-2"/>
                <w:sz w:val="22"/>
              </w:rPr>
              <w:t>Правомерное</w:t>
            </w:r>
            <w:r>
              <w:rPr>
                <w:sz w:val="22"/>
              </w:rPr>
              <w:tab/>
            </w:r>
            <w:r>
              <w:rPr>
                <w:spacing w:val="-2"/>
                <w:sz w:val="22"/>
              </w:rPr>
              <w:t>поведение</w:t>
            </w:r>
            <w:r>
              <w:rPr>
                <w:sz w:val="22"/>
              </w:rPr>
              <w:tab/>
            </w:r>
            <w:r>
              <w:rPr>
                <w:spacing w:val="-10"/>
                <w:sz w:val="22"/>
              </w:rPr>
              <w:t>и</w:t>
            </w:r>
            <w:r>
              <w:rPr>
                <w:sz w:val="22"/>
              </w:rPr>
              <w:tab/>
            </w:r>
            <w:r>
              <w:rPr>
                <w:spacing w:val="-2"/>
                <w:sz w:val="22"/>
              </w:rPr>
              <w:t>правонарушение.</w:t>
            </w:r>
            <w:r>
              <w:rPr>
                <w:sz w:val="22"/>
              </w:rPr>
              <w:tab/>
            </w:r>
            <w:r>
              <w:rPr>
                <w:spacing w:val="-4"/>
                <w:sz w:val="22"/>
              </w:rPr>
              <w:t>Виды</w:t>
            </w:r>
            <w:r>
              <w:rPr>
                <w:sz w:val="22"/>
              </w:rPr>
              <w:tab/>
            </w:r>
            <w:r>
              <w:rPr>
                <w:spacing w:val="-2"/>
                <w:sz w:val="22"/>
              </w:rPr>
              <w:t>правонарушений,</w:t>
            </w:r>
            <w:r>
              <w:rPr>
                <w:sz w:val="22"/>
              </w:rPr>
              <w:tab/>
            </w:r>
            <w:r>
              <w:rPr>
                <w:spacing w:val="-2"/>
                <w:sz w:val="22"/>
              </w:rPr>
              <w:t xml:space="preserve">состав </w:t>
            </w:r>
            <w:r>
              <w:rPr>
                <w:sz w:val="22"/>
              </w:rPr>
              <w:t>правонарушения. Понятие и виды юридической ответственности</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hyperlink r:id="rId150">
              <w:r>
                <w:rPr>
                  <w:rStyle w:val="ListLabel1"/>
                  <w:color w:val="0000FF"/>
                  <w:sz w:val="22"/>
                </w:rPr>
                <w:t>Конституция</w:t>
              </w:r>
            </w:hyperlink>
            <w:r>
              <w:rPr>
                <w:color w:val="0000FF"/>
                <w:sz w:val="22"/>
              </w:rPr>
              <w:t xml:space="preserve"> </w:t>
            </w:r>
            <w:r>
              <w:rPr>
                <w:sz w:val="22"/>
              </w:rPr>
              <w:t xml:space="preserve">Российской Федерации. Основы конституционного строя Российской Федерации. Гражданство Российской Федерации: понятие, принципы, основания </w:t>
            </w:r>
            <w:r>
              <w:rPr>
                <w:spacing w:val="-2"/>
                <w:sz w:val="22"/>
              </w:rPr>
              <w:t>приобретения</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Воинская обязанность и альтернативная гражданская </w:t>
            </w:r>
            <w:r>
              <w:rPr>
                <w:spacing w:val="-2"/>
                <w:sz w:val="22"/>
              </w:rPr>
              <w:t>служба</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Гражданское право. Гражданско-правовые отношения: понятия и виды. Субъекты гражданского права. Физические и юридические лица. Организационно-правовые формы юридических лиц. Правоспособность и дееспособность. Дееспособность несовершеннолетних. Защита гражданских прав. Гражданско-правовая ответственность</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Семейное право. Семья и брак как социально-правовые институты. Порядок и условия заключения и расторжения брака. Правовое регулирование отношений супругов. Права и обязанности членов семьи (супругов, родителей и детей)</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2"/>
              <w:jc w:val="both"/>
              <w:rPr>
                <w:sz w:val="22"/>
              </w:rPr>
            </w:pPr>
            <w:r>
              <w:rPr>
                <w:sz w:val="22"/>
              </w:rPr>
              <w:t>Трудовое право. Трудовые правоотношения. Порядок приема на работу. Трудовой договор. Заключение и прекращение трудового договора. Права и обязанности работников и работодателей. Дисциплинарная ответственность. Защита трудовых прав работников. Особенности</w:t>
            </w:r>
            <w:r>
              <w:rPr>
                <w:spacing w:val="-5"/>
                <w:sz w:val="22"/>
              </w:rPr>
              <w:t xml:space="preserve"> </w:t>
            </w:r>
            <w:r>
              <w:rPr>
                <w:sz w:val="22"/>
              </w:rPr>
              <w:t>правового</w:t>
            </w:r>
            <w:r>
              <w:rPr>
                <w:spacing w:val="-5"/>
                <w:sz w:val="22"/>
              </w:rPr>
              <w:t xml:space="preserve"> </w:t>
            </w:r>
            <w:r>
              <w:rPr>
                <w:sz w:val="22"/>
              </w:rPr>
              <w:t>регулирования</w:t>
            </w:r>
            <w:r>
              <w:rPr>
                <w:spacing w:val="-6"/>
                <w:sz w:val="22"/>
              </w:rPr>
              <w:t xml:space="preserve"> </w:t>
            </w:r>
            <w:r>
              <w:rPr>
                <w:sz w:val="22"/>
              </w:rPr>
              <w:t>труда</w:t>
            </w:r>
            <w:r>
              <w:rPr>
                <w:spacing w:val="-6"/>
                <w:sz w:val="22"/>
              </w:rPr>
              <w:t xml:space="preserve"> </w:t>
            </w:r>
            <w:r>
              <w:rPr>
                <w:sz w:val="22"/>
              </w:rPr>
              <w:t>несовершеннолетних</w:t>
            </w:r>
            <w:r>
              <w:rPr>
                <w:spacing w:val="-6"/>
                <w:sz w:val="22"/>
              </w:rPr>
              <w:t xml:space="preserve"> </w:t>
            </w:r>
            <w:r>
              <w:rPr>
                <w:sz w:val="22"/>
              </w:rPr>
              <w:t>в</w:t>
            </w:r>
            <w:r>
              <w:rPr>
                <w:spacing w:val="-6"/>
                <w:sz w:val="22"/>
              </w:rPr>
              <w:t xml:space="preserve"> </w:t>
            </w:r>
            <w:r>
              <w:rPr>
                <w:sz w:val="22"/>
              </w:rPr>
              <w:t>Российской</w:t>
            </w:r>
            <w:r>
              <w:rPr>
                <w:spacing w:val="-5"/>
                <w:sz w:val="22"/>
              </w:rPr>
              <w:t xml:space="preserve"> </w:t>
            </w:r>
            <w:r>
              <w:rPr>
                <w:sz w:val="22"/>
              </w:rPr>
              <w:t>Федерации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28" w:leader="none"/>
                <w:tab w:val="left" w:pos="3822" w:leader="none"/>
                <w:tab w:val="left" w:pos="4196" w:leader="none"/>
                <w:tab w:val="left" w:pos="5182" w:leader="none"/>
                <w:tab w:val="left" w:pos="5559" w:leader="none"/>
                <w:tab w:val="left" w:pos="6514" w:leader="none"/>
                <w:tab w:val="left" w:pos="7341" w:leader="none"/>
                <w:tab w:val="left" w:pos="7718" w:leader="none"/>
              </w:tabs>
              <w:spacing w:lineRule="auto" w:line="218" w:before="101" w:after="0"/>
              <w:ind w:start="62" w:end="56"/>
              <w:rPr>
                <w:sz w:val="22"/>
              </w:rPr>
            </w:pPr>
            <w:r>
              <w:rPr>
                <w:sz w:val="22"/>
              </w:rPr>
              <w:t>Законодательство</w:t>
            </w:r>
            <w:r>
              <w:rPr>
                <w:spacing w:val="80"/>
                <w:sz w:val="22"/>
              </w:rPr>
              <w:t xml:space="preserve"> </w:t>
            </w:r>
            <w:r>
              <w:rPr>
                <w:sz w:val="22"/>
              </w:rPr>
              <w:t>Российской</w:t>
            </w:r>
            <w:r>
              <w:rPr>
                <w:spacing w:val="80"/>
                <w:sz w:val="22"/>
              </w:rPr>
              <w:t xml:space="preserve"> </w:t>
            </w:r>
            <w:r>
              <w:rPr>
                <w:sz w:val="22"/>
              </w:rPr>
              <w:t>Федерации</w:t>
            </w:r>
            <w:r>
              <w:rPr>
                <w:spacing w:val="80"/>
                <w:sz w:val="22"/>
              </w:rPr>
              <w:t xml:space="preserve"> </w:t>
            </w:r>
            <w:r>
              <w:rPr>
                <w:sz w:val="22"/>
              </w:rPr>
              <w:t>о</w:t>
            </w:r>
            <w:r>
              <w:rPr>
                <w:spacing w:val="80"/>
                <w:sz w:val="22"/>
              </w:rPr>
              <w:t xml:space="preserve"> </w:t>
            </w:r>
            <w:r>
              <w:rPr>
                <w:sz w:val="22"/>
              </w:rPr>
              <w:t>налогах</w:t>
            </w:r>
            <w:r>
              <w:rPr>
                <w:spacing w:val="80"/>
                <w:sz w:val="22"/>
              </w:rPr>
              <w:t xml:space="preserve"> </w:t>
            </w:r>
            <w:r>
              <w:rPr>
                <w:sz w:val="22"/>
              </w:rPr>
              <w:t>и</w:t>
            </w:r>
            <w:r>
              <w:rPr>
                <w:spacing w:val="80"/>
                <w:sz w:val="22"/>
              </w:rPr>
              <w:t xml:space="preserve"> </w:t>
            </w:r>
            <w:r>
              <w:rPr>
                <w:sz w:val="22"/>
              </w:rPr>
              <w:t>сборах.</w:t>
            </w:r>
            <w:r>
              <w:rPr>
                <w:spacing w:val="80"/>
                <w:sz w:val="22"/>
              </w:rPr>
              <w:t xml:space="preserve"> </w:t>
            </w:r>
            <w:r>
              <w:rPr>
                <w:sz w:val="22"/>
              </w:rPr>
              <w:t>Участники</w:t>
            </w:r>
            <w:r>
              <w:rPr>
                <w:spacing w:val="80"/>
                <w:sz w:val="22"/>
              </w:rPr>
              <w:t xml:space="preserve"> </w:t>
            </w:r>
            <w:r>
              <w:rPr>
                <w:sz w:val="22"/>
              </w:rPr>
              <w:t xml:space="preserve">отношений, </w:t>
            </w:r>
            <w:r>
              <w:rPr>
                <w:spacing w:val="-2"/>
                <w:sz w:val="22"/>
              </w:rPr>
              <w:t>регулируемых</w:t>
            </w:r>
            <w:r>
              <w:rPr>
                <w:sz w:val="22"/>
              </w:rPr>
              <w:tab/>
            </w:r>
            <w:r>
              <w:rPr>
                <w:spacing w:val="-2"/>
                <w:sz w:val="22"/>
              </w:rPr>
              <w:t>законодательством</w:t>
            </w:r>
            <w:r>
              <w:rPr>
                <w:sz w:val="22"/>
              </w:rPr>
              <w:tab/>
            </w:r>
            <w:r>
              <w:rPr>
                <w:spacing w:val="-10"/>
                <w:sz w:val="22"/>
              </w:rPr>
              <w:t>о</w:t>
            </w:r>
            <w:r>
              <w:rPr>
                <w:sz w:val="22"/>
              </w:rPr>
              <w:tab/>
            </w:r>
            <w:r>
              <w:rPr>
                <w:spacing w:val="-2"/>
                <w:sz w:val="22"/>
              </w:rPr>
              <w:t>налогах</w:t>
            </w:r>
            <w:r>
              <w:rPr>
                <w:sz w:val="22"/>
              </w:rPr>
              <w:tab/>
            </w:r>
            <w:r>
              <w:rPr>
                <w:spacing w:val="-10"/>
                <w:sz w:val="22"/>
              </w:rPr>
              <w:t>и</w:t>
            </w:r>
            <w:r>
              <w:rPr>
                <w:sz w:val="22"/>
              </w:rPr>
              <w:tab/>
            </w:r>
            <w:r>
              <w:rPr>
                <w:spacing w:val="-2"/>
                <w:sz w:val="22"/>
              </w:rPr>
              <w:t>сборах.</w:t>
            </w:r>
            <w:r>
              <w:rPr>
                <w:sz w:val="22"/>
              </w:rPr>
              <w:tab/>
            </w:r>
            <w:r>
              <w:rPr>
                <w:spacing w:val="-2"/>
                <w:sz w:val="22"/>
              </w:rPr>
              <w:t>Права</w:t>
            </w:r>
            <w:r>
              <w:rPr>
                <w:sz w:val="22"/>
              </w:rPr>
              <w:tab/>
            </w:r>
            <w:r>
              <w:rPr>
                <w:spacing w:val="-10"/>
                <w:sz w:val="22"/>
              </w:rPr>
              <w:t>и</w:t>
            </w:r>
            <w:r>
              <w:rPr>
                <w:sz w:val="22"/>
              </w:rPr>
              <w:tab/>
            </w:r>
            <w:r>
              <w:rPr>
                <w:spacing w:val="-2"/>
                <w:sz w:val="22"/>
              </w:rPr>
              <w:t>обязанности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налогоплательщиков.</w:t>
            </w:r>
            <w:r>
              <w:rPr>
                <w:spacing w:val="8"/>
                <w:sz w:val="22"/>
              </w:rPr>
              <w:t xml:space="preserve"> </w:t>
            </w:r>
            <w:r>
              <w:rPr>
                <w:spacing w:val="-2"/>
                <w:sz w:val="22"/>
              </w:rPr>
              <w:t>Ответственность</w:t>
            </w:r>
            <w:r>
              <w:rPr>
                <w:spacing w:val="8"/>
                <w:sz w:val="22"/>
              </w:rPr>
              <w:t xml:space="preserve"> </w:t>
            </w:r>
            <w:r>
              <w:rPr>
                <w:spacing w:val="-2"/>
                <w:sz w:val="22"/>
              </w:rPr>
              <w:t>за</w:t>
            </w:r>
            <w:r>
              <w:rPr>
                <w:spacing w:val="9"/>
                <w:sz w:val="22"/>
              </w:rPr>
              <w:t xml:space="preserve"> </w:t>
            </w:r>
            <w:r>
              <w:rPr>
                <w:spacing w:val="-2"/>
                <w:sz w:val="22"/>
              </w:rPr>
              <w:t>налоговые</w:t>
            </w:r>
            <w:r>
              <w:rPr>
                <w:spacing w:val="9"/>
                <w:sz w:val="22"/>
              </w:rPr>
              <w:t xml:space="preserve"> </w:t>
            </w:r>
            <w:r>
              <w:rPr>
                <w:spacing w:val="-2"/>
                <w:sz w:val="22"/>
              </w:rPr>
              <w:t>правонарушения</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11" w:leader="none"/>
                <w:tab w:val="left" w:pos="2998" w:leader="none"/>
                <w:tab w:val="left" w:pos="3434" w:leader="none"/>
                <w:tab w:val="left" w:pos="4849" w:leader="none"/>
                <w:tab w:val="left" w:pos="6077" w:leader="none"/>
                <w:tab w:val="left" w:pos="7218" w:leader="none"/>
              </w:tabs>
              <w:spacing w:lineRule="auto" w:line="218" w:before="104" w:after="0"/>
              <w:ind w:start="62" w:end="55"/>
              <w:rPr>
                <w:sz w:val="22"/>
              </w:rPr>
            </w:pPr>
            <w:r>
              <w:rPr>
                <w:spacing w:val="-2"/>
                <w:sz w:val="22"/>
              </w:rPr>
              <w:t>Образовательное</w:t>
            </w:r>
            <w:r>
              <w:rPr>
                <w:sz w:val="22"/>
              </w:rPr>
              <w:tab/>
            </w:r>
            <w:r>
              <w:rPr>
                <w:spacing w:val="-4"/>
                <w:sz w:val="22"/>
              </w:rPr>
              <w:t>право</w:t>
            </w:r>
            <w:r>
              <w:rPr>
                <w:sz w:val="22"/>
              </w:rPr>
              <w:tab/>
            </w:r>
            <w:r>
              <w:rPr>
                <w:spacing w:val="-10"/>
                <w:sz w:val="22"/>
              </w:rPr>
              <w:t>в</w:t>
            </w:r>
            <w:r>
              <w:rPr>
                <w:sz w:val="22"/>
              </w:rPr>
              <w:tab/>
            </w:r>
            <w:r>
              <w:rPr>
                <w:spacing w:val="-2"/>
                <w:sz w:val="22"/>
              </w:rPr>
              <w:t>российской</w:t>
            </w:r>
            <w:r>
              <w:rPr>
                <w:sz w:val="22"/>
              </w:rPr>
              <w:tab/>
            </w:r>
            <w:r>
              <w:rPr>
                <w:spacing w:val="-2"/>
                <w:sz w:val="22"/>
              </w:rPr>
              <w:t>правовой</w:t>
            </w:r>
            <w:r>
              <w:rPr>
                <w:sz w:val="22"/>
              </w:rPr>
              <w:tab/>
            </w:r>
            <w:r>
              <w:rPr>
                <w:spacing w:val="-2"/>
                <w:sz w:val="22"/>
              </w:rPr>
              <w:t>системе.</w:t>
            </w:r>
            <w:r>
              <w:rPr>
                <w:sz w:val="22"/>
              </w:rPr>
              <w:tab/>
            </w:r>
            <w:r>
              <w:rPr>
                <w:spacing w:val="-2"/>
                <w:sz w:val="22"/>
              </w:rPr>
              <w:t xml:space="preserve">Образовательные </w:t>
            </w:r>
            <w:r>
              <w:rPr>
                <w:sz w:val="22"/>
              </w:rPr>
              <w:t>правоотношения. Права и обязанности участников образовательного процесса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48" w:leader="none"/>
                <w:tab w:val="left" w:pos="2925" w:leader="none"/>
                <w:tab w:val="left" w:pos="3264" w:leader="none"/>
                <w:tab w:val="left" w:pos="3785" w:leader="none"/>
                <w:tab w:val="left" w:pos="4930" w:leader="none"/>
                <w:tab w:val="left" w:pos="6954" w:leader="none"/>
                <w:tab w:val="left" w:pos="8784" w:leader="none"/>
              </w:tabs>
              <w:spacing w:lineRule="auto" w:line="218" w:before="103" w:after="0"/>
              <w:ind w:start="62" w:end="57"/>
              <w:rPr>
                <w:sz w:val="22"/>
              </w:rPr>
            </w:pPr>
            <w:r>
              <w:rPr>
                <w:spacing w:val="-2"/>
                <w:sz w:val="22"/>
              </w:rPr>
              <w:t>Административное</w:t>
            </w:r>
            <w:r>
              <w:rPr>
                <w:sz w:val="22"/>
              </w:rPr>
              <w:tab/>
            </w:r>
            <w:r>
              <w:rPr>
                <w:spacing w:val="-4"/>
                <w:sz w:val="22"/>
              </w:rPr>
              <w:t>право</w:t>
            </w:r>
            <w:r>
              <w:rPr>
                <w:sz w:val="22"/>
              </w:rPr>
              <w:tab/>
            </w:r>
            <w:r>
              <w:rPr>
                <w:spacing w:val="-10"/>
                <w:sz w:val="22"/>
              </w:rPr>
              <w:t>и</w:t>
            </w:r>
            <w:r>
              <w:rPr>
                <w:sz w:val="22"/>
              </w:rPr>
              <w:tab/>
            </w:r>
            <w:r>
              <w:rPr>
                <w:spacing w:val="-4"/>
                <w:sz w:val="22"/>
              </w:rPr>
              <w:t>его</w:t>
            </w:r>
            <w:r>
              <w:rPr>
                <w:sz w:val="22"/>
              </w:rPr>
              <w:tab/>
            </w:r>
            <w:r>
              <w:rPr>
                <w:spacing w:val="-2"/>
                <w:sz w:val="22"/>
              </w:rPr>
              <w:t>субъекты.</w:t>
            </w:r>
            <w:r>
              <w:rPr>
                <w:sz w:val="22"/>
              </w:rPr>
              <w:tab/>
            </w:r>
            <w:r>
              <w:rPr>
                <w:spacing w:val="-2"/>
                <w:sz w:val="22"/>
              </w:rPr>
              <w:t>Административное</w:t>
            </w:r>
            <w:r>
              <w:rPr>
                <w:sz w:val="22"/>
              </w:rPr>
              <w:tab/>
            </w:r>
            <w:r>
              <w:rPr>
                <w:spacing w:val="-2"/>
                <w:sz w:val="22"/>
              </w:rPr>
              <w:t>правонарушение</w:t>
            </w:r>
            <w:r>
              <w:rPr>
                <w:sz w:val="22"/>
              </w:rPr>
              <w:tab/>
            </w:r>
            <w:r>
              <w:rPr>
                <w:spacing w:val="-10"/>
                <w:sz w:val="22"/>
              </w:rPr>
              <w:t>и</w:t>
            </w:r>
            <w:r>
              <w:rPr>
                <w:sz w:val="22"/>
              </w:rPr>
              <w:t xml:space="preserve"> административная ответственность, виды наказаний в административном праве</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Экологическое</w:t>
            </w:r>
            <w:r>
              <w:rPr>
                <w:spacing w:val="27"/>
                <w:sz w:val="22"/>
              </w:rPr>
              <w:t xml:space="preserve"> </w:t>
            </w:r>
            <w:r>
              <w:rPr>
                <w:sz w:val="22"/>
              </w:rPr>
              <w:t>законодательство.</w:t>
            </w:r>
            <w:r>
              <w:rPr>
                <w:spacing w:val="28"/>
                <w:sz w:val="22"/>
              </w:rPr>
              <w:t xml:space="preserve"> </w:t>
            </w:r>
            <w:r>
              <w:rPr>
                <w:sz w:val="22"/>
              </w:rPr>
              <w:t>Экологические</w:t>
            </w:r>
            <w:r>
              <w:rPr>
                <w:spacing w:val="27"/>
                <w:sz w:val="22"/>
              </w:rPr>
              <w:t xml:space="preserve"> </w:t>
            </w:r>
            <w:r>
              <w:rPr>
                <w:sz w:val="22"/>
              </w:rPr>
              <w:t>правонарушения.</w:t>
            </w:r>
            <w:r>
              <w:rPr>
                <w:spacing w:val="27"/>
                <w:sz w:val="22"/>
              </w:rPr>
              <w:t xml:space="preserve"> </w:t>
            </w:r>
            <w:r>
              <w:rPr>
                <w:sz w:val="22"/>
              </w:rPr>
              <w:t>Способы</w:t>
            </w:r>
            <w:r>
              <w:rPr>
                <w:spacing w:val="26"/>
                <w:sz w:val="22"/>
              </w:rPr>
              <w:t xml:space="preserve"> </w:t>
            </w:r>
            <w:r>
              <w:rPr>
                <w:sz w:val="22"/>
              </w:rPr>
              <w:t>защиты</w:t>
            </w:r>
            <w:r>
              <w:rPr>
                <w:spacing w:val="28"/>
                <w:sz w:val="22"/>
              </w:rPr>
              <w:t xml:space="preserve"> </w:t>
            </w:r>
            <w:r>
              <w:rPr>
                <w:sz w:val="22"/>
              </w:rPr>
              <w:t>права на благоприятную окружающую среду</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Гражданское процессуальное право. Принципы гражданского судопроизводства. Участники гражданского процесса. Стадии гражданского процесса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Административный</w:t>
            </w:r>
            <w:r>
              <w:rPr>
                <w:spacing w:val="80"/>
                <w:sz w:val="22"/>
              </w:rPr>
              <w:t xml:space="preserve"> </w:t>
            </w:r>
            <w:r>
              <w:rPr>
                <w:sz w:val="22"/>
              </w:rPr>
              <w:t>процесс.</w:t>
            </w:r>
            <w:r>
              <w:rPr>
                <w:spacing w:val="80"/>
                <w:sz w:val="22"/>
              </w:rPr>
              <w:t xml:space="preserve"> </w:t>
            </w:r>
            <w:r>
              <w:rPr>
                <w:sz w:val="22"/>
              </w:rPr>
              <w:t>Судебное</w:t>
            </w:r>
            <w:r>
              <w:rPr>
                <w:spacing w:val="80"/>
                <w:sz w:val="22"/>
              </w:rPr>
              <w:t xml:space="preserve"> </w:t>
            </w:r>
            <w:r>
              <w:rPr>
                <w:sz w:val="22"/>
              </w:rPr>
              <w:t>производство</w:t>
            </w:r>
            <w:r>
              <w:rPr>
                <w:spacing w:val="80"/>
                <w:sz w:val="22"/>
              </w:rPr>
              <w:t xml:space="preserve"> </w:t>
            </w:r>
            <w:r>
              <w:rPr>
                <w:sz w:val="22"/>
              </w:rPr>
              <w:t>по</w:t>
            </w:r>
            <w:r>
              <w:rPr>
                <w:spacing w:val="80"/>
                <w:sz w:val="22"/>
              </w:rPr>
              <w:t xml:space="preserve"> </w:t>
            </w:r>
            <w:r>
              <w:rPr>
                <w:sz w:val="22"/>
              </w:rPr>
              <w:t>делам</w:t>
            </w:r>
            <w:r>
              <w:rPr>
                <w:spacing w:val="80"/>
                <w:sz w:val="22"/>
              </w:rPr>
              <w:t xml:space="preserve"> </w:t>
            </w:r>
            <w:r>
              <w:rPr>
                <w:sz w:val="22"/>
              </w:rPr>
              <w:t>об</w:t>
            </w:r>
            <w:r>
              <w:rPr>
                <w:spacing w:val="80"/>
                <w:sz w:val="22"/>
              </w:rPr>
              <w:t xml:space="preserve"> </w:t>
            </w:r>
            <w:r>
              <w:rPr>
                <w:sz w:val="22"/>
              </w:rPr>
              <w:t xml:space="preserve">административных </w:t>
            </w:r>
            <w:r>
              <w:rPr>
                <w:spacing w:val="-2"/>
                <w:sz w:val="22"/>
              </w:rPr>
              <w:t>правонарушениях</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Уголовное</w:t>
            </w:r>
            <w:r>
              <w:rPr>
                <w:spacing w:val="80"/>
                <w:sz w:val="22"/>
              </w:rPr>
              <w:t xml:space="preserve"> </w:t>
            </w:r>
            <w:r>
              <w:rPr>
                <w:sz w:val="22"/>
              </w:rPr>
              <w:t>процессуальное</w:t>
            </w:r>
            <w:r>
              <w:rPr>
                <w:spacing w:val="80"/>
                <w:sz w:val="22"/>
              </w:rPr>
              <w:t xml:space="preserve"> </w:t>
            </w:r>
            <w:r>
              <w:rPr>
                <w:sz w:val="22"/>
              </w:rPr>
              <w:t>право.</w:t>
            </w:r>
            <w:r>
              <w:rPr>
                <w:spacing w:val="80"/>
                <w:sz w:val="22"/>
              </w:rPr>
              <w:t xml:space="preserve"> </w:t>
            </w:r>
            <w:r>
              <w:rPr>
                <w:sz w:val="22"/>
              </w:rPr>
              <w:t>Принципы</w:t>
            </w:r>
            <w:r>
              <w:rPr>
                <w:spacing w:val="80"/>
                <w:sz w:val="22"/>
              </w:rPr>
              <w:t xml:space="preserve"> </w:t>
            </w:r>
            <w:r>
              <w:rPr>
                <w:sz w:val="22"/>
              </w:rPr>
              <w:t>уголовного</w:t>
            </w:r>
            <w:r>
              <w:rPr>
                <w:spacing w:val="80"/>
                <w:sz w:val="22"/>
              </w:rPr>
              <w:t xml:space="preserve"> </w:t>
            </w:r>
            <w:r>
              <w:rPr>
                <w:sz w:val="22"/>
              </w:rPr>
              <w:t>судопроизводства.</w:t>
            </w:r>
            <w:r>
              <w:rPr>
                <w:spacing w:val="80"/>
                <w:sz w:val="22"/>
              </w:rPr>
              <w:t xml:space="preserve"> </w:t>
            </w:r>
            <w:r>
              <w:rPr>
                <w:sz w:val="22"/>
              </w:rPr>
              <w:t>Участники уголовного процесса. Стадии уголовного процесса. Меры процессуального принуждения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Конституционное</w:t>
            </w:r>
            <w:r>
              <w:rPr>
                <w:spacing w:val="5"/>
                <w:sz w:val="22"/>
              </w:rPr>
              <w:t xml:space="preserve"> </w:t>
            </w:r>
            <w:r>
              <w:rPr>
                <w:spacing w:val="-2"/>
                <w:sz w:val="22"/>
              </w:rPr>
              <w:t>судопроизводство.</w:t>
            </w:r>
            <w:r>
              <w:rPr>
                <w:spacing w:val="5"/>
                <w:sz w:val="22"/>
              </w:rPr>
              <w:t xml:space="preserve"> </w:t>
            </w:r>
            <w:r>
              <w:rPr>
                <w:spacing w:val="-2"/>
                <w:sz w:val="22"/>
              </w:rPr>
              <w:t>Арбитражное</w:t>
            </w:r>
            <w:r>
              <w:rPr>
                <w:spacing w:val="6"/>
                <w:sz w:val="22"/>
              </w:rPr>
              <w:t xml:space="preserve"> </w:t>
            </w:r>
            <w:r>
              <w:rPr>
                <w:spacing w:val="-2"/>
                <w:sz w:val="22"/>
              </w:rPr>
              <w:t>судопроизводство</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5.20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Правоохранительные</w:t>
            </w:r>
            <w:r>
              <w:rPr>
                <w:spacing w:val="9"/>
                <w:sz w:val="22"/>
              </w:rPr>
              <w:t xml:space="preserve"> </w:t>
            </w:r>
            <w:r>
              <w:rPr>
                <w:spacing w:val="-2"/>
                <w:sz w:val="22"/>
              </w:rPr>
              <w:t>органы</w:t>
            </w:r>
            <w:r>
              <w:rPr>
                <w:spacing w:val="8"/>
                <w:sz w:val="22"/>
              </w:rPr>
              <w:t xml:space="preserve"> </w:t>
            </w:r>
            <w:r>
              <w:rPr>
                <w:spacing w:val="-2"/>
                <w:sz w:val="22"/>
              </w:rPr>
              <w:t>Российской</w:t>
            </w:r>
            <w:r>
              <w:rPr>
                <w:spacing w:val="10"/>
                <w:sz w:val="22"/>
              </w:rPr>
              <w:t xml:space="preserve"> </w:t>
            </w:r>
            <w:r>
              <w:rPr>
                <w:spacing w:val="-2"/>
                <w:sz w:val="22"/>
              </w:rPr>
              <w:t>Федерации</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164" w:after="0"/>
        <w:rPr/>
      </w:pPr>
      <w:r>
        <w:rPr/>
      </w:r>
    </w:p>
    <w:p>
      <w:pPr>
        <w:pStyle w:val="Heading1"/>
        <w:spacing w:before="1" w:after="0"/>
        <w:rPr/>
      </w:pPr>
      <w:r>
        <w:rPr>
          <w:spacing w:val="-2"/>
        </w:rPr>
        <w:t>ГЕОГРАФИЯ</w:t>
      </w:r>
    </w:p>
    <w:p>
      <w:pPr>
        <w:pStyle w:val="BodyText"/>
        <w:spacing w:lineRule="auto" w:line="218" w:before="244"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(10 класс)</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Понимание</w:t>
            </w:r>
            <w:r>
              <w:rPr>
                <w:spacing w:val="40"/>
                <w:sz w:val="22"/>
              </w:rPr>
              <w:t xml:space="preserve"> </w:t>
            </w:r>
            <w:r>
              <w:rPr>
                <w:sz w:val="22"/>
              </w:rPr>
              <w:t>роли</w:t>
            </w:r>
            <w:r>
              <w:rPr>
                <w:spacing w:val="40"/>
                <w:sz w:val="22"/>
              </w:rPr>
              <w:t xml:space="preserve"> </w:t>
            </w:r>
            <w:r>
              <w:rPr>
                <w:sz w:val="22"/>
              </w:rPr>
              <w:t>и</w:t>
            </w:r>
            <w:r>
              <w:rPr>
                <w:spacing w:val="40"/>
                <w:sz w:val="22"/>
              </w:rPr>
              <w:t xml:space="preserve"> </w:t>
            </w:r>
            <w:r>
              <w:rPr>
                <w:sz w:val="22"/>
              </w:rPr>
              <w:t>места</w:t>
            </w:r>
            <w:r>
              <w:rPr>
                <w:spacing w:val="40"/>
                <w:sz w:val="22"/>
              </w:rPr>
              <w:t xml:space="preserve"> </w:t>
            </w:r>
            <w:r>
              <w:rPr>
                <w:sz w:val="22"/>
              </w:rPr>
              <w:t>современной</w:t>
            </w:r>
            <w:r>
              <w:rPr>
                <w:spacing w:val="40"/>
                <w:sz w:val="22"/>
              </w:rPr>
              <w:t xml:space="preserve"> </w:t>
            </w:r>
            <w:r>
              <w:rPr>
                <w:sz w:val="22"/>
              </w:rPr>
              <w:t>географической</w:t>
            </w:r>
            <w:r>
              <w:rPr>
                <w:spacing w:val="40"/>
                <w:sz w:val="22"/>
              </w:rPr>
              <w:t xml:space="preserve"> </w:t>
            </w:r>
            <w:r>
              <w:rPr>
                <w:sz w:val="22"/>
              </w:rPr>
              <w:t>науки</w:t>
            </w:r>
            <w:r>
              <w:rPr>
                <w:spacing w:val="40"/>
                <w:sz w:val="22"/>
              </w:rPr>
              <w:t xml:space="preserve"> </w:t>
            </w:r>
            <w:r>
              <w:rPr>
                <w:sz w:val="22"/>
              </w:rPr>
              <w:t>в</w:t>
            </w:r>
            <w:r>
              <w:rPr>
                <w:spacing w:val="40"/>
                <w:sz w:val="22"/>
              </w:rPr>
              <w:t xml:space="preserve"> </w:t>
            </w:r>
            <w:r>
              <w:rPr>
                <w:sz w:val="22"/>
              </w:rPr>
              <w:t>системе</w:t>
            </w:r>
            <w:r>
              <w:rPr>
                <w:spacing w:val="40"/>
                <w:sz w:val="22"/>
              </w:rPr>
              <w:t xml:space="preserve"> </w:t>
            </w:r>
            <w:r>
              <w:rPr>
                <w:sz w:val="22"/>
              </w:rPr>
              <w:t>научных</w:t>
            </w:r>
            <w:r>
              <w:rPr>
                <w:spacing w:val="40"/>
                <w:sz w:val="22"/>
              </w:rPr>
              <w:t xml:space="preserve"> </w:t>
            </w:r>
            <w:r>
              <w:rPr>
                <w:sz w:val="22"/>
              </w:rPr>
              <w:t>дисциплин, ее участия в решении важнейших проблем человечества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Освоение и применение знаний о размещении основных географических объектов и территориальной организации природы и общества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Выбирать</w:t>
            </w:r>
            <w:r>
              <w:rPr>
                <w:spacing w:val="39"/>
                <w:sz w:val="22"/>
              </w:rPr>
              <w:t xml:space="preserve"> </w:t>
            </w:r>
            <w:r>
              <w:rPr>
                <w:sz w:val="22"/>
              </w:rPr>
              <w:t>и</w:t>
            </w:r>
            <w:r>
              <w:rPr>
                <w:spacing w:val="38"/>
                <w:sz w:val="22"/>
              </w:rPr>
              <w:t xml:space="preserve"> </w:t>
            </w:r>
            <w:r>
              <w:rPr>
                <w:sz w:val="22"/>
              </w:rPr>
              <w:t>использовать</w:t>
            </w:r>
            <w:r>
              <w:rPr>
                <w:spacing w:val="38"/>
                <w:sz w:val="22"/>
              </w:rPr>
              <w:t xml:space="preserve"> </w:t>
            </w:r>
            <w:r>
              <w:rPr>
                <w:sz w:val="22"/>
              </w:rPr>
              <w:t>источники</w:t>
            </w:r>
            <w:r>
              <w:rPr>
                <w:spacing w:val="39"/>
                <w:sz w:val="22"/>
              </w:rPr>
              <w:t xml:space="preserve"> </w:t>
            </w:r>
            <w:r>
              <w:rPr>
                <w:sz w:val="22"/>
              </w:rPr>
              <w:t>географической</w:t>
            </w:r>
            <w:r>
              <w:rPr>
                <w:spacing w:val="38"/>
                <w:sz w:val="22"/>
              </w:rPr>
              <w:t xml:space="preserve"> </w:t>
            </w:r>
            <w:r>
              <w:rPr>
                <w:sz w:val="22"/>
              </w:rPr>
              <w:t>информации</w:t>
            </w:r>
            <w:r>
              <w:rPr>
                <w:spacing w:val="37"/>
                <w:sz w:val="22"/>
              </w:rPr>
              <w:t xml:space="preserve"> </w:t>
            </w:r>
            <w:r>
              <w:rPr>
                <w:sz w:val="22"/>
              </w:rPr>
              <w:t>для</w:t>
            </w:r>
            <w:r>
              <w:rPr>
                <w:spacing w:val="39"/>
                <w:sz w:val="22"/>
              </w:rPr>
              <w:t xml:space="preserve"> </w:t>
            </w:r>
            <w:r>
              <w:rPr>
                <w:sz w:val="22"/>
              </w:rPr>
              <w:t>определения положения и взаиморасположения объектов в пространстве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trPr>
          <w:trHeight w:val="266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(объемы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w:t>
            </w:r>
            <w:r>
              <w:rPr>
                <w:spacing w:val="-2"/>
                <w:sz w:val="22"/>
              </w:rPr>
              <w:t xml:space="preserve"> </w:t>
            </w:r>
            <w:r>
              <w:rPr>
                <w:sz w:val="22"/>
              </w:rPr>
              <w:t>и</w:t>
            </w:r>
            <w:r>
              <w:rPr>
                <w:spacing w:val="-2"/>
                <w:sz w:val="22"/>
              </w:rPr>
              <w:t xml:space="preserve"> </w:t>
            </w:r>
            <w:r>
              <w:rPr>
                <w:sz w:val="22"/>
              </w:rPr>
              <w:t>отдельных</w:t>
            </w:r>
            <w:r>
              <w:rPr>
                <w:spacing w:val="-1"/>
                <w:sz w:val="22"/>
              </w:rPr>
              <w:t xml:space="preserve"> </w:t>
            </w:r>
            <w:r>
              <w:rPr>
                <w:sz w:val="22"/>
              </w:rPr>
              <w:t>стран;</w:t>
            </w:r>
            <w:r>
              <w:rPr>
                <w:spacing w:val="-2"/>
                <w:sz w:val="22"/>
              </w:rPr>
              <w:t xml:space="preserve"> </w:t>
            </w:r>
            <w:r>
              <w:rPr>
                <w:sz w:val="22"/>
              </w:rPr>
              <w:t>сравнения</w:t>
            </w:r>
            <w:r>
              <w:rPr>
                <w:spacing w:val="-1"/>
                <w:sz w:val="22"/>
              </w:rPr>
              <w:t xml:space="preserve"> </w:t>
            </w:r>
            <w:r>
              <w:rPr>
                <w:sz w:val="22"/>
              </w:rPr>
              <w:t>структуры</w:t>
            </w:r>
            <w:r>
              <w:rPr>
                <w:spacing w:val="-2"/>
                <w:sz w:val="22"/>
              </w:rPr>
              <w:t xml:space="preserve"> </w:t>
            </w:r>
            <w:r>
              <w:rPr>
                <w:sz w:val="22"/>
              </w:rPr>
              <w:t>экономики</w:t>
            </w:r>
            <w:r>
              <w:rPr>
                <w:spacing w:val="-2"/>
                <w:sz w:val="22"/>
              </w:rPr>
              <w:t xml:space="preserve"> </w:t>
            </w:r>
            <w:r>
              <w:rPr>
                <w:sz w:val="22"/>
              </w:rPr>
              <w:t>аграрных,</w:t>
            </w:r>
            <w:r>
              <w:rPr>
                <w:spacing w:val="-1"/>
                <w:sz w:val="22"/>
              </w:rPr>
              <w:t xml:space="preserve"> </w:t>
            </w:r>
            <w:r>
              <w:rPr>
                <w:sz w:val="22"/>
              </w:rPr>
              <w:t>индустриальных</w:t>
            </w:r>
            <w:r>
              <w:rPr>
                <w:spacing w:val="-2"/>
                <w:sz w:val="22"/>
              </w:rPr>
              <w:t xml:space="preserve"> </w:t>
            </w:r>
            <w:r>
              <w:rPr>
                <w:sz w:val="22"/>
              </w:rPr>
              <w:t>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 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trPr>
          <w:trHeight w:val="241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68" w:leader="none"/>
                <w:tab w:val="left" w:pos="2240" w:leader="none"/>
                <w:tab w:val="left" w:pos="2974" w:leader="none"/>
                <w:tab w:val="left" w:pos="4553" w:leader="none"/>
                <w:tab w:val="left" w:pos="5548" w:leader="none"/>
                <w:tab w:val="left" w:pos="6024" w:leader="none"/>
                <w:tab w:val="left" w:pos="6937" w:leader="none"/>
              </w:tabs>
              <w:spacing w:lineRule="auto" w:line="218" w:before="103" w:after="0"/>
              <w:ind w:start="61" w:end="54"/>
              <w:rPr>
                <w:sz w:val="22"/>
              </w:rPr>
            </w:pPr>
            <w:r>
              <w:rPr>
                <w:spacing w:val="-2"/>
                <w:sz w:val="22"/>
              </w:rPr>
              <w:t>Формулировать</w:t>
            </w:r>
            <w:r>
              <w:rPr>
                <w:sz w:val="22"/>
              </w:rPr>
              <w:tab/>
            </w:r>
            <w:r>
              <w:rPr>
                <w:spacing w:val="-10"/>
                <w:sz w:val="22"/>
              </w:rPr>
              <w:t>и</w:t>
            </w:r>
            <w:r>
              <w:rPr>
                <w:sz w:val="22"/>
              </w:rPr>
              <w:tab/>
            </w:r>
            <w:r>
              <w:rPr>
                <w:spacing w:val="-2"/>
                <w:sz w:val="22"/>
              </w:rPr>
              <w:t>(или)</w:t>
            </w:r>
            <w:r>
              <w:rPr>
                <w:sz w:val="22"/>
              </w:rPr>
              <w:tab/>
            </w:r>
            <w:r>
              <w:rPr>
                <w:spacing w:val="-2"/>
                <w:sz w:val="22"/>
              </w:rPr>
              <w:t>обосновывать</w:t>
            </w:r>
            <w:r>
              <w:rPr>
                <w:sz w:val="22"/>
              </w:rPr>
              <w:tab/>
            </w:r>
            <w:r>
              <w:rPr>
                <w:spacing w:val="-2"/>
                <w:sz w:val="22"/>
              </w:rPr>
              <w:t>выводы</w:t>
            </w:r>
            <w:r>
              <w:rPr>
                <w:sz w:val="22"/>
              </w:rPr>
              <w:tab/>
            </w:r>
            <w:r>
              <w:rPr>
                <w:spacing w:val="-6"/>
                <w:sz w:val="22"/>
              </w:rPr>
              <w:t>на</w:t>
            </w:r>
            <w:r>
              <w:rPr>
                <w:sz w:val="22"/>
              </w:rPr>
              <w:tab/>
            </w:r>
            <w:r>
              <w:rPr>
                <w:spacing w:val="-2"/>
                <w:sz w:val="22"/>
              </w:rPr>
              <w:t>основе</w:t>
            </w:r>
            <w:r>
              <w:rPr>
                <w:sz w:val="22"/>
              </w:rPr>
              <w:tab/>
            </w:r>
            <w:r>
              <w:rPr>
                <w:spacing w:val="-2"/>
                <w:sz w:val="22"/>
              </w:rPr>
              <w:t xml:space="preserve">использования </w:t>
            </w:r>
            <w:r>
              <w:rPr>
                <w:sz w:val="22"/>
              </w:rPr>
              <w:t>географических знаний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80"/>
                <w:sz w:val="22"/>
              </w:rPr>
              <w:t xml:space="preserve"> </w:t>
            </w:r>
            <w:r>
              <w:rPr>
                <w:sz w:val="22"/>
              </w:rPr>
              <w:t>географической</w:t>
            </w:r>
            <w:r>
              <w:rPr>
                <w:spacing w:val="80"/>
                <w:sz w:val="22"/>
              </w:rPr>
              <w:t xml:space="preserve"> </w:t>
            </w:r>
            <w:r>
              <w:rPr>
                <w:sz w:val="22"/>
              </w:rPr>
              <w:t>терминологией</w:t>
            </w:r>
            <w:r>
              <w:rPr>
                <w:spacing w:val="80"/>
                <w:sz w:val="22"/>
              </w:rPr>
              <w:t xml:space="preserve"> </w:t>
            </w:r>
            <w:r>
              <w:rPr>
                <w:sz w:val="22"/>
              </w:rPr>
              <w:t>и</w:t>
            </w:r>
            <w:r>
              <w:rPr>
                <w:spacing w:val="80"/>
                <w:sz w:val="22"/>
              </w:rPr>
              <w:t xml:space="preserve"> </w:t>
            </w:r>
            <w:r>
              <w:rPr>
                <w:sz w:val="22"/>
              </w:rPr>
              <w:t>системой</w:t>
            </w:r>
            <w:r>
              <w:rPr>
                <w:spacing w:val="80"/>
                <w:sz w:val="22"/>
              </w:rPr>
              <w:t xml:space="preserve"> </w:t>
            </w:r>
            <w:r>
              <w:rPr>
                <w:sz w:val="22"/>
              </w:rPr>
              <w:t>базовых</w:t>
            </w:r>
            <w:r>
              <w:rPr>
                <w:spacing w:val="80"/>
                <w:sz w:val="22"/>
              </w:rPr>
              <w:t xml:space="preserve"> </w:t>
            </w:r>
            <w:r>
              <w:rPr>
                <w:sz w:val="22"/>
              </w:rPr>
              <w:t>географических</w:t>
            </w:r>
            <w:r>
              <w:rPr>
                <w:spacing w:val="80"/>
                <w:w w:val="150"/>
                <w:sz w:val="22"/>
              </w:rPr>
              <w:t xml:space="preserve"> </w:t>
            </w:r>
            <w:r>
              <w:rPr>
                <w:spacing w:val="-2"/>
                <w:sz w:val="22"/>
              </w:rPr>
              <w:t>понятий</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w:t>
            </w:r>
            <w:r>
              <w:rPr>
                <w:spacing w:val="40"/>
                <w:sz w:val="22"/>
              </w:rPr>
              <w:t xml:space="preserve"> </w:t>
            </w:r>
            <w:r>
              <w:rPr>
                <w:sz w:val="22"/>
              </w:rPr>
              <w:t>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 ориентированных задач</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w:t>
            </w:r>
            <w:r>
              <w:rPr>
                <w:spacing w:val="-7"/>
                <w:sz w:val="22"/>
              </w:rPr>
              <w:t xml:space="preserve"> </w:t>
            </w:r>
            <w:r>
              <w:rPr>
                <w:sz w:val="22"/>
              </w:rPr>
              <w:t>международная</w:t>
            </w:r>
            <w:r>
              <w:rPr>
                <w:spacing w:val="-7"/>
                <w:sz w:val="22"/>
              </w:rPr>
              <w:t xml:space="preserve"> </w:t>
            </w:r>
            <w:r>
              <w:rPr>
                <w:sz w:val="22"/>
              </w:rPr>
              <w:t>экономическая</w:t>
            </w:r>
            <w:r>
              <w:rPr>
                <w:spacing w:val="-7"/>
                <w:sz w:val="22"/>
              </w:rPr>
              <w:t xml:space="preserve"> </w:t>
            </w:r>
            <w:r>
              <w:rPr>
                <w:sz w:val="22"/>
              </w:rPr>
              <w:t>интеграция,</w:t>
            </w:r>
            <w:r>
              <w:rPr>
                <w:spacing w:val="-6"/>
                <w:sz w:val="22"/>
              </w:rPr>
              <w:t xml:space="preserve"> </w:t>
            </w:r>
            <w:r>
              <w:rPr>
                <w:sz w:val="22"/>
              </w:rPr>
              <w:t>международная</w:t>
            </w:r>
            <w:r>
              <w:rPr>
                <w:spacing w:val="-7"/>
                <w:sz w:val="22"/>
              </w:rPr>
              <w:t xml:space="preserve"> </w:t>
            </w:r>
            <w:r>
              <w:rPr>
                <w:sz w:val="22"/>
              </w:rPr>
              <w:t>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 цели и задачи проведения наблюдения (исследования); выбирать форму фиксации результатов наблюдения или исследования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 экономических процессах и явлениях, выявления закономерностей и тенденций их развития, прогнозирования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w:t>
            </w:r>
            <w:r>
              <w:rPr>
                <w:spacing w:val="40"/>
                <w:sz w:val="22"/>
              </w:rPr>
              <w:t xml:space="preserve"> </w:t>
            </w:r>
            <w:r>
              <w:rPr>
                <w:sz w:val="22"/>
              </w:rPr>
              <w:t>системы), адекватные решаемым задачам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 экономических, природных и экологических процессов и явлений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Определять и сравнивать по географическим картам различного содержания и другим источникам</w:t>
            </w:r>
            <w:r>
              <w:rPr>
                <w:spacing w:val="-1"/>
                <w:sz w:val="22"/>
              </w:rPr>
              <w:t xml:space="preserve"> </w:t>
            </w:r>
            <w:r>
              <w:rPr>
                <w:sz w:val="22"/>
              </w:rPr>
              <w:t>географической</w:t>
            </w:r>
            <w:r>
              <w:rPr>
                <w:spacing w:val="-2"/>
                <w:sz w:val="22"/>
              </w:rPr>
              <w:t xml:space="preserve"> </w:t>
            </w:r>
            <w:r>
              <w:rPr>
                <w:sz w:val="22"/>
              </w:rPr>
              <w:t>информации</w:t>
            </w:r>
            <w:r>
              <w:rPr>
                <w:spacing w:val="-2"/>
                <w:sz w:val="22"/>
              </w:rPr>
              <w:t xml:space="preserve"> </w:t>
            </w:r>
            <w:r>
              <w:rPr>
                <w:sz w:val="22"/>
              </w:rPr>
              <w:t>качественные</w:t>
            </w:r>
            <w:r>
              <w:rPr>
                <w:spacing w:val="-2"/>
                <w:sz w:val="22"/>
              </w:rPr>
              <w:t xml:space="preserve"> </w:t>
            </w:r>
            <w:r>
              <w:rPr>
                <w:sz w:val="22"/>
              </w:rPr>
              <w:t>и</w:t>
            </w:r>
            <w:r>
              <w:rPr>
                <w:spacing w:val="-2"/>
                <w:sz w:val="22"/>
              </w:rPr>
              <w:t xml:space="preserve"> </w:t>
            </w:r>
            <w:r>
              <w:rPr>
                <w:sz w:val="22"/>
              </w:rPr>
              <w:t>количественные</w:t>
            </w:r>
            <w:r>
              <w:rPr>
                <w:spacing w:val="-1"/>
                <w:sz w:val="22"/>
              </w:rPr>
              <w:t xml:space="preserve"> </w:t>
            </w:r>
            <w:r>
              <w:rPr>
                <w:sz w:val="22"/>
              </w:rPr>
              <w:t>показатели, характеризующие изученные географические объекты, процессы и явления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Прогнозировать</w:t>
            </w:r>
            <w:r>
              <w:rPr>
                <w:spacing w:val="36"/>
                <w:sz w:val="22"/>
              </w:rPr>
              <w:t xml:space="preserve"> </w:t>
            </w:r>
            <w:r>
              <w:rPr>
                <w:sz w:val="22"/>
              </w:rPr>
              <w:t>изменения</w:t>
            </w:r>
            <w:r>
              <w:rPr>
                <w:spacing w:val="35"/>
                <w:sz w:val="22"/>
              </w:rPr>
              <w:t xml:space="preserve"> </w:t>
            </w:r>
            <w:r>
              <w:rPr>
                <w:sz w:val="22"/>
              </w:rPr>
              <w:t>состава</w:t>
            </w:r>
            <w:r>
              <w:rPr>
                <w:spacing w:val="35"/>
                <w:sz w:val="22"/>
              </w:rPr>
              <w:t xml:space="preserve"> </w:t>
            </w:r>
            <w:r>
              <w:rPr>
                <w:sz w:val="22"/>
              </w:rPr>
              <w:t>и</w:t>
            </w:r>
            <w:r>
              <w:rPr>
                <w:spacing w:val="35"/>
                <w:sz w:val="22"/>
              </w:rPr>
              <w:t xml:space="preserve"> </w:t>
            </w:r>
            <w:r>
              <w:rPr>
                <w:sz w:val="22"/>
              </w:rPr>
              <w:t>структуры</w:t>
            </w:r>
            <w:r>
              <w:rPr>
                <w:spacing w:val="36"/>
                <w:sz w:val="22"/>
              </w:rPr>
              <w:t xml:space="preserve"> </w:t>
            </w:r>
            <w:r>
              <w:rPr>
                <w:sz w:val="22"/>
              </w:rPr>
              <w:t>населения,</w:t>
            </w:r>
            <w:r>
              <w:rPr>
                <w:spacing w:val="36"/>
                <w:sz w:val="22"/>
              </w:rPr>
              <w:t xml:space="preserve"> </w:t>
            </w:r>
            <w:r>
              <w:rPr>
                <w:sz w:val="22"/>
              </w:rPr>
              <w:t>в</w:t>
            </w:r>
            <w:r>
              <w:rPr>
                <w:spacing w:val="35"/>
                <w:sz w:val="22"/>
              </w:rPr>
              <w:t xml:space="preserve"> </w:t>
            </w:r>
            <w:r>
              <w:rPr>
                <w:sz w:val="22"/>
              </w:rPr>
              <w:t>том</w:t>
            </w:r>
            <w:r>
              <w:rPr>
                <w:spacing w:val="35"/>
                <w:sz w:val="22"/>
              </w:rPr>
              <w:t xml:space="preserve"> </w:t>
            </w:r>
            <w:r>
              <w:rPr>
                <w:sz w:val="22"/>
              </w:rPr>
              <w:t>числе</w:t>
            </w:r>
            <w:r>
              <w:rPr>
                <w:spacing w:val="36"/>
                <w:sz w:val="22"/>
              </w:rPr>
              <w:t xml:space="preserve"> </w:t>
            </w:r>
            <w:r>
              <w:rPr>
                <w:sz w:val="22"/>
              </w:rPr>
              <w:t>возрастной структуры населения отдельных стран</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Определять и находить в комплексе источников недостоверную и противоречивую географическую информацию для решения учебных и (или) практико- ориентированных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w:t>
            </w:r>
            <w:r>
              <w:rPr>
                <w:spacing w:val="40"/>
                <w:sz w:val="22"/>
              </w:rPr>
              <w:t xml:space="preserve"> </w:t>
            </w:r>
            <w:r>
              <w:rPr>
                <w:sz w:val="22"/>
              </w:rPr>
              <w:t>находить,</w:t>
            </w:r>
            <w:r>
              <w:rPr>
                <w:spacing w:val="40"/>
                <w:sz w:val="22"/>
              </w:rPr>
              <w:t xml:space="preserve"> </w:t>
            </w:r>
            <w:r>
              <w:rPr>
                <w:sz w:val="22"/>
              </w:rPr>
              <w:t>отбирать</w:t>
            </w:r>
            <w:r>
              <w:rPr>
                <w:spacing w:val="40"/>
                <w:sz w:val="22"/>
              </w:rPr>
              <w:t xml:space="preserve"> </w:t>
            </w:r>
            <w:r>
              <w:rPr>
                <w:sz w:val="22"/>
              </w:rPr>
              <w:t>и</w:t>
            </w:r>
            <w:r>
              <w:rPr>
                <w:spacing w:val="40"/>
                <w:sz w:val="22"/>
              </w:rPr>
              <w:t xml:space="preserve"> </w:t>
            </w:r>
            <w:r>
              <w:rPr>
                <w:sz w:val="22"/>
              </w:rPr>
              <w:t>применять</w:t>
            </w:r>
            <w:r>
              <w:rPr>
                <w:spacing w:val="40"/>
                <w:sz w:val="22"/>
              </w:rPr>
              <w:t xml:space="preserve"> </w:t>
            </w:r>
            <w:r>
              <w:rPr>
                <w:sz w:val="22"/>
              </w:rPr>
              <w:t>различные</w:t>
            </w:r>
            <w:r>
              <w:rPr>
                <w:spacing w:val="40"/>
                <w:sz w:val="22"/>
              </w:rPr>
              <w:t xml:space="preserve"> </w:t>
            </w:r>
            <w:r>
              <w:rPr>
                <w:sz w:val="22"/>
              </w:rPr>
              <w:t>методы</w:t>
            </w:r>
            <w:r>
              <w:rPr>
                <w:spacing w:val="40"/>
                <w:sz w:val="22"/>
              </w:rPr>
              <w:t xml:space="preserve"> </w:t>
            </w:r>
            <w:r>
              <w:rPr>
                <w:sz w:val="22"/>
              </w:rPr>
              <w:t>познания</w:t>
            </w:r>
            <w:r>
              <w:rPr>
                <w:spacing w:val="40"/>
                <w:sz w:val="22"/>
              </w:rPr>
              <w:t xml:space="preserve"> </w:t>
            </w:r>
            <w:r>
              <w:rPr>
                <w:sz w:val="22"/>
              </w:rPr>
              <w:t>для решения практико-ориентированных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80"/>
                <w:sz w:val="22"/>
              </w:rPr>
              <w:t xml:space="preserve"> </w:t>
            </w:r>
            <w:r>
              <w:rPr>
                <w:sz w:val="22"/>
              </w:rPr>
              <w:t>умениями</w:t>
            </w:r>
            <w:r>
              <w:rPr>
                <w:spacing w:val="80"/>
                <w:sz w:val="22"/>
              </w:rPr>
              <w:t xml:space="preserve"> </w:t>
            </w:r>
            <w:r>
              <w:rPr>
                <w:sz w:val="22"/>
              </w:rPr>
              <w:t>географического</w:t>
            </w:r>
            <w:r>
              <w:rPr>
                <w:spacing w:val="80"/>
                <w:sz w:val="22"/>
              </w:rPr>
              <w:t xml:space="preserve"> </w:t>
            </w:r>
            <w:r>
              <w:rPr>
                <w:sz w:val="22"/>
              </w:rPr>
              <w:t>анализа</w:t>
            </w:r>
            <w:r>
              <w:rPr>
                <w:spacing w:val="80"/>
                <w:sz w:val="22"/>
              </w:rPr>
              <w:t xml:space="preserve"> </w:t>
            </w:r>
            <w:r>
              <w:rPr>
                <w:sz w:val="22"/>
              </w:rPr>
              <w:t>и</w:t>
            </w:r>
            <w:r>
              <w:rPr>
                <w:spacing w:val="80"/>
                <w:sz w:val="22"/>
              </w:rPr>
              <w:t xml:space="preserve"> </w:t>
            </w:r>
            <w:r>
              <w:rPr>
                <w:sz w:val="22"/>
              </w:rPr>
              <w:t>интерпретации</w:t>
            </w:r>
            <w:r>
              <w:rPr>
                <w:spacing w:val="80"/>
                <w:sz w:val="22"/>
              </w:rPr>
              <w:t xml:space="preserve"> </w:t>
            </w:r>
            <w:r>
              <w:rPr>
                <w:sz w:val="22"/>
              </w:rPr>
              <w:t>информации</w:t>
            </w:r>
            <w:r>
              <w:rPr>
                <w:spacing w:val="80"/>
                <w:sz w:val="22"/>
              </w:rPr>
              <w:t xml:space="preserve"> </w:t>
            </w:r>
            <w:r>
              <w:rPr>
                <w:sz w:val="22"/>
              </w:rPr>
              <w:t>из различных источников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Находить,</w:t>
            </w:r>
            <w:r>
              <w:rPr>
                <w:spacing w:val="40"/>
                <w:sz w:val="22"/>
              </w:rPr>
              <w:t xml:space="preserve"> </w:t>
            </w:r>
            <w:r>
              <w:rPr>
                <w:sz w:val="22"/>
              </w:rPr>
              <w:t>отбирать,</w:t>
            </w:r>
            <w:r>
              <w:rPr>
                <w:spacing w:val="40"/>
                <w:sz w:val="22"/>
              </w:rPr>
              <w:t xml:space="preserve"> </w:t>
            </w:r>
            <w:r>
              <w:rPr>
                <w:sz w:val="22"/>
              </w:rPr>
              <w:t>систематизировать</w:t>
            </w:r>
            <w:r>
              <w:rPr>
                <w:spacing w:val="40"/>
                <w:sz w:val="22"/>
              </w:rPr>
              <w:t xml:space="preserve"> </w:t>
            </w:r>
            <w:r>
              <w:rPr>
                <w:sz w:val="22"/>
              </w:rPr>
              <w:t>информацию,</w:t>
            </w:r>
            <w:r>
              <w:rPr>
                <w:spacing w:val="40"/>
                <w:sz w:val="22"/>
              </w:rPr>
              <w:t xml:space="preserve"> </w:t>
            </w:r>
            <w:r>
              <w:rPr>
                <w:sz w:val="22"/>
              </w:rPr>
              <w:t>необходимую</w:t>
            </w:r>
            <w:r>
              <w:rPr>
                <w:spacing w:val="40"/>
                <w:sz w:val="22"/>
              </w:rPr>
              <w:t xml:space="preserve"> </w:t>
            </w:r>
            <w:r>
              <w:rPr>
                <w:sz w:val="22"/>
              </w:rPr>
              <w:t>для</w:t>
            </w:r>
            <w:r>
              <w:rPr>
                <w:spacing w:val="40"/>
                <w:sz w:val="22"/>
              </w:rPr>
              <w:t xml:space="preserve"> </w:t>
            </w:r>
            <w:r>
              <w:rPr>
                <w:sz w:val="22"/>
              </w:rPr>
              <w:t>изучения географических</w:t>
            </w:r>
            <w:r>
              <w:rPr>
                <w:spacing w:val="58"/>
                <w:w w:val="150"/>
                <w:sz w:val="22"/>
              </w:rPr>
              <w:t xml:space="preserve"> </w:t>
            </w:r>
            <w:r>
              <w:rPr>
                <w:sz w:val="22"/>
              </w:rPr>
              <w:t>объектов</w:t>
            </w:r>
            <w:r>
              <w:rPr>
                <w:spacing w:val="59"/>
                <w:w w:val="150"/>
                <w:sz w:val="22"/>
              </w:rPr>
              <w:t xml:space="preserve"> </w:t>
            </w:r>
            <w:r>
              <w:rPr>
                <w:sz w:val="22"/>
              </w:rPr>
              <w:t>и</w:t>
            </w:r>
            <w:r>
              <w:rPr>
                <w:spacing w:val="58"/>
                <w:w w:val="150"/>
                <w:sz w:val="22"/>
              </w:rPr>
              <w:t xml:space="preserve"> </w:t>
            </w:r>
            <w:r>
              <w:rPr>
                <w:sz w:val="22"/>
              </w:rPr>
              <w:t>явлений,</w:t>
            </w:r>
            <w:r>
              <w:rPr>
                <w:spacing w:val="59"/>
                <w:w w:val="150"/>
                <w:sz w:val="22"/>
              </w:rPr>
              <w:t xml:space="preserve"> </w:t>
            </w:r>
            <w:r>
              <w:rPr>
                <w:sz w:val="22"/>
              </w:rPr>
              <w:t>отдельных</w:t>
            </w:r>
            <w:r>
              <w:rPr>
                <w:spacing w:val="58"/>
                <w:w w:val="150"/>
                <w:sz w:val="22"/>
              </w:rPr>
              <w:t xml:space="preserve"> </w:t>
            </w:r>
            <w:r>
              <w:rPr>
                <w:sz w:val="22"/>
              </w:rPr>
              <w:t>территорий</w:t>
            </w:r>
            <w:r>
              <w:rPr>
                <w:spacing w:val="59"/>
                <w:w w:val="150"/>
                <w:sz w:val="22"/>
              </w:rPr>
              <w:t xml:space="preserve"> </w:t>
            </w:r>
            <w:r>
              <w:rPr>
                <w:sz w:val="22"/>
              </w:rPr>
              <w:t>мира</w:t>
            </w:r>
            <w:r>
              <w:rPr>
                <w:spacing w:val="61"/>
                <w:w w:val="150"/>
                <w:sz w:val="22"/>
              </w:rPr>
              <w:t xml:space="preserve"> </w:t>
            </w:r>
            <w:r>
              <w:rPr>
                <w:sz w:val="22"/>
              </w:rPr>
              <w:t>и</w:t>
            </w:r>
            <w:r>
              <w:rPr>
                <w:spacing w:val="59"/>
                <w:w w:val="150"/>
                <w:sz w:val="22"/>
              </w:rPr>
              <w:t xml:space="preserve"> </w:t>
            </w:r>
            <w:r>
              <w:rPr>
                <w:sz w:val="22"/>
              </w:rPr>
              <w:t>России,</w:t>
            </w:r>
            <w:r>
              <w:rPr>
                <w:spacing w:val="61"/>
                <w:w w:val="150"/>
                <w:sz w:val="22"/>
              </w:rPr>
              <w:t xml:space="preserve"> </w:t>
            </w:r>
            <w:r>
              <w:rPr>
                <w:spacing w:val="-5"/>
                <w:sz w:val="22"/>
              </w:rPr>
              <w:t>их</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21" w:leader="none"/>
                <w:tab w:val="left" w:pos="3435" w:leader="none"/>
                <w:tab w:val="left" w:pos="3832" w:leader="none"/>
                <w:tab w:val="left" w:pos="5560" w:leader="none"/>
                <w:tab w:val="left" w:pos="6893" w:leader="none"/>
              </w:tabs>
              <w:spacing w:lineRule="auto" w:line="218" w:before="103" w:after="0"/>
              <w:ind w:start="61" w:end="52"/>
              <w:rPr>
                <w:sz w:val="22"/>
              </w:rPr>
            </w:pPr>
            <w:r>
              <w:rPr>
                <w:spacing w:val="-2"/>
                <w:sz w:val="22"/>
              </w:rPr>
              <w:t>обеспеченности</w:t>
            </w:r>
            <w:r>
              <w:rPr>
                <w:sz w:val="22"/>
              </w:rPr>
              <w:tab/>
            </w:r>
            <w:r>
              <w:rPr>
                <w:spacing w:val="-2"/>
                <w:sz w:val="22"/>
              </w:rPr>
              <w:t>природными</w:t>
            </w:r>
            <w:r>
              <w:rPr>
                <w:sz w:val="22"/>
              </w:rPr>
              <w:tab/>
            </w:r>
            <w:r>
              <w:rPr>
                <w:spacing w:val="-10"/>
                <w:sz w:val="22"/>
              </w:rPr>
              <w:t>и</w:t>
            </w:r>
            <w:r>
              <w:rPr>
                <w:sz w:val="22"/>
              </w:rPr>
              <w:tab/>
            </w:r>
            <w:r>
              <w:rPr>
                <w:spacing w:val="-2"/>
                <w:sz w:val="22"/>
              </w:rPr>
              <w:t>человеческими</w:t>
            </w:r>
            <w:r>
              <w:rPr>
                <w:sz w:val="22"/>
              </w:rPr>
              <w:tab/>
            </w:r>
            <w:r>
              <w:rPr>
                <w:spacing w:val="-2"/>
                <w:sz w:val="22"/>
              </w:rPr>
              <w:t>ресурсами,</w:t>
            </w:r>
            <w:r>
              <w:rPr>
                <w:sz w:val="22"/>
              </w:rPr>
              <w:tab/>
            </w:r>
            <w:r>
              <w:rPr>
                <w:spacing w:val="-2"/>
                <w:sz w:val="22"/>
              </w:rPr>
              <w:t xml:space="preserve">хозяйственного </w:t>
            </w:r>
            <w:r>
              <w:rPr>
                <w:sz w:val="22"/>
              </w:rPr>
              <w:t>потенциала, экологических проблем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7"/>
              <w:jc w:val="both"/>
              <w:rPr>
                <w:sz w:val="22"/>
              </w:rPr>
            </w:pPr>
            <w:r>
              <w:rPr>
                <w:sz w:val="22"/>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80"/>
                <w:sz w:val="22"/>
              </w:rPr>
              <w:t xml:space="preserve"> </w:t>
            </w:r>
            <w:r>
              <w:rPr>
                <w:sz w:val="22"/>
              </w:rPr>
              <w:t>умений</w:t>
            </w:r>
            <w:r>
              <w:rPr>
                <w:spacing w:val="80"/>
                <w:sz w:val="22"/>
              </w:rPr>
              <w:t xml:space="preserve"> </w:t>
            </w:r>
            <w:r>
              <w:rPr>
                <w:sz w:val="22"/>
              </w:rPr>
              <w:t>применять</w:t>
            </w:r>
            <w:r>
              <w:rPr>
                <w:spacing w:val="80"/>
                <w:sz w:val="22"/>
              </w:rPr>
              <w:t xml:space="preserve"> </w:t>
            </w:r>
            <w:r>
              <w:rPr>
                <w:sz w:val="22"/>
              </w:rPr>
              <w:t>географические</w:t>
            </w:r>
            <w:r>
              <w:rPr>
                <w:spacing w:val="80"/>
                <w:sz w:val="22"/>
              </w:rPr>
              <w:t xml:space="preserve"> </w:t>
            </w:r>
            <w:r>
              <w:rPr>
                <w:sz w:val="22"/>
              </w:rPr>
              <w:t>знания</w:t>
            </w:r>
            <w:r>
              <w:rPr>
                <w:spacing w:val="80"/>
                <w:sz w:val="22"/>
              </w:rPr>
              <w:t xml:space="preserve"> </w:t>
            </w:r>
            <w:r>
              <w:rPr>
                <w:sz w:val="22"/>
              </w:rPr>
              <w:t>для</w:t>
            </w:r>
            <w:r>
              <w:rPr>
                <w:spacing w:val="80"/>
                <w:sz w:val="22"/>
              </w:rPr>
              <w:t xml:space="preserve"> </w:t>
            </w:r>
            <w:r>
              <w:rPr>
                <w:sz w:val="22"/>
              </w:rPr>
              <w:t>объяснения</w:t>
            </w:r>
            <w:r>
              <w:rPr>
                <w:spacing w:val="80"/>
                <w:sz w:val="22"/>
              </w:rPr>
              <w:t xml:space="preserve"> </w:t>
            </w:r>
            <w:r>
              <w:rPr>
                <w:sz w:val="22"/>
              </w:rPr>
              <w:t>изученных социально-экономических и геоэкологических процессов и явлений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 ресурсного капитала на формирование отраслевой структуры хозяйства отдельных </w:t>
            </w:r>
            <w:r>
              <w:rPr>
                <w:spacing w:val="-2"/>
                <w:sz w:val="22"/>
              </w:rPr>
              <w:t>стран</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практике-ориентированных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00" w:leader="none"/>
                <w:tab w:val="left" w:pos="3164" w:leader="none"/>
                <w:tab w:val="left" w:pos="4431" w:leader="none"/>
                <w:tab w:val="left" w:pos="6173" w:leader="none"/>
                <w:tab w:val="left" w:pos="7081" w:leader="none"/>
                <w:tab w:val="left" w:pos="7670" w:leader="none"/>
              </w:tabs>
              <w:spacing w:lineRule="auto" w:line="218" w:before="103" w:after="0"/>
              <w:ind w:start="61" w:end="54"/>
              <w:rPr>
                <w:sz w:val="22"/>
              </w:rPr>
            </w:pPr>
            <w:r>
              <w:rPr>
                <w:spacing w:val="-2"/>
                <w:sz w:val="22"/>
              </w:rPr>
              <w:t>Сформированность</w:t>
            </w:r>
            <w:r>
              <w:rPr>
                <w:sz w:val="22"/>
              </w:rPr>
              <w:tab/>
            </w:r>
            <w:r>
              <w:rPr>
                <w:spacing w:val="-2"/>
                <w:sz w:val="22"/>
              </w:rPr>
              <w:t>умений</w:t>
            </w:r>
            <w:r>
              <w:rPr>
                <w:sz w:val="22"/>
              </w:rPr>
              <w:tab/>
            </w:r>
            <w:r>
              <w:rPr>
                <w:spacing w:val="-2"/>
                <w:sz w:val="22"/>
              </w:rPr>
              <w:t>применять</w:t>
            </w:r>
            <w:r>
              <w:rPr>
                <w:sz w:val="22"/>
              </w:rPr>
              <w:tab/>
            </w:r>
            <w:r>
              <w:rPr>
                <w:spacing w:val="-2"/>
                <w:sz w:val="22"/>
              </w:rPr>
              <w:t>географические</w:t>
            </w:r>
            <w:r>
              <w:rPr>
                <w:sz w:val="22"/>
              </w:rPr>
              <w:tab/>
            </w:r>
            <w:r>
              <w:rPr>
                <w:spacing w:val="-2"/>
                <w:sz w:val="22"/>
              </w:rPr>
              <w:t>знания</w:t>
            </w:r>
            <w:r>
              <w:rPr>
                <w:sz w:val="22"/>
              </w:rPr>
              <w:tab/>
            </w:r>
            <w:r>
              <w:rPr>
                <w:spacing w:val="-4"/>
                <w:sz w:val="22"/>
              </w:rPr>
              <w:t>для</w:t>
            </w:r>
            <w:r>
              <w:rPr>
                <w:sz w:val="22"/>
              </w:rPr>
              <w:tab/>
            </w:r>
            <w:r>
              <w:rPr>
                <w:spacing w:val="-2"/>
                <w:sz w:val="22"/>
              </w:rPr>
              <w:t xml:space="preserve">оценки </w:t>
            </w:r>
            <w:r>
              <w:rPr>
                <w:sz w:val="22"/>
              </w:rPr>
              <w:t>разнообразных явлений и процессов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rPr>
                <w:sz w:val="22"/>
              </w:rPr>
            </w:pPr>
            <w:r>
              <w:rPr>
                <w:sz w:val="22"/>
              </w:rPr>
              <w:t>Оценивать географические факторы, определяющие сущность и динамику важнейших социально-экономических и геоэкологических процессов</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w:t>
            </w:r>
            <w:r>
              <w:rPr>
                <w:spacing w:val="-4"/>
                <w:sz w:val="22"/>
              </w:rPr>
              <w:t xml:space="preserve"> </w:t>
            </w:r>
            <w:r>
              <w:rPr>
                <w:sz w:val="22"/>
              </w:rPr>
              <w:t>его</w:t>
            </w:r>
            <w:r>
              <w:rPr>
                <w:spacing w:val="-4"/>
                <w:sz w:val="22"/>
              </w:rPr>
              <w:t xml:space="preserve"> </w:t>
            </w:r>
            <w:r>
              <w:rPr>
                <w:sz w:val="22"/>
              </w:rPr>
              <w:t>отраслевой</w:t>
            </w:r>
            <w:r>
              <w:rPr>
                <w:spacing w:val="-4"/>
                <w:sz w:val="22"/>
              </w:rPr>
              <w:t xml:space="preserve"> </w:t>
            </w:r>
            <w:r>
              <w:rPr>
                <w:sz w:val="22"/>
              </w:rPr>
              <w:t>и</w:t>
            </w:r>
            <w:r>
              <w:rPr>
                <w:spacing w:val="-4"/>
                <w:sz w:val="22"/>
              </w:rPr>
              <w:t xml:space="preserve"> </w:t>
            </w:r>
            <w:r>
              <w:rPr>
                <w:sz w:val="22"/>
              </w:rPr>
              <w:t>территориальной</w:t>
            </w:r>
            <w:r>
              <w:rPr>
                <w:spacing w:val="-4"/>
                <w:sz w:val="22"/>
              </w:rPr>
              <w:t xml:space="preserve"> </w:t>
            </w:r>
            <w:r>
              <w:rPr>
                <w:sz w:val="22"/>
              </w:rPr>
              <w:t>структуры,</w:t>
            </w:r>
            <w:r>
              <w:rPr>
                <w:spacing w:val="-4"/>
                <w:sz w:val="22"/>
              </w:rPr>
              <w:t xml:space="preserve"> </w:t>
            </w:r>
            <w:r>
              <w:rPr>
                <w:sz w:val="22"/>
              </w:rPr>
              <w:t>изменение</w:t>
            </w:r>
            <w:r>
              <w:rPr>
                <w:spacing w:val="-4"/>
                <w:sz w:val="22"/>
              </w:rPr>
              <w:t xml:space="preserve"> </w:t>
            </w:r>
            <w:r>
              <w:rPr>
                <w:sz w:val="22"/>
              </w:rPr>
              <w:t>климата</w:t>
            </w:r>
            <w:r>
              <w:rPr>
                <w:spacing w:val="-5"/>
                <w:sz w:val="22"/>
              </w:rPr>
              <w:t xml:space="preserve"> </w:t>
            </w:r>
            <w:r>
              <w:rPr>
                <w:sz w:val="22"/>
              </w:rPr>
              <w:t>и</w:t>
            </w:r>
            <w:r>
              <w:rPr>
                <w:spacing w:val="-4"/>
                <w:sz w:val="22"/>
              </w:rPr>
              <w:t xml:space="preserve"> </w:t>
            </w:r>
            <w:r>
              <w:rPr>
                <w:sz w:val="22"/>
              </w:rPr>
              <w:t>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80"/>
                <w:sz w:val="22"/>
              </w:rPr>
              <w:t xml:space="preserve"> </w:t>
            </w:r>
            <w:r>
              <w:rPr>
                <w:sz w:val="22"/>
              </w:rPr>
              <w:t>знаний</w:t>
            </w:r>
            <w:r>
              <w:rPr>
                <w:spacing w:val="80"/>
                <w:sz w:val="22"/>
              </w:rPr>
              <w:t xml:space="preserve"> </w:t>
            </w:r>
            <w:r>
              <w:rPr>
                <w:sz w:val="22"/>
              </w:rPr>
              <w:t>об</w:t>
            </w:r>
            <w:r>
              <w:rPr>
                <w:spacing w:val="80"/>
                <w:sz w:val="22"/>
              </w:rPr>
              <w:t xml:space="preserve"> </w:t>
            </w:r>
            <w:r>
              <w:rPr>
                <w:sz w:val="22"/>
              </w:rPr>
              <w:t>основных</w:t>
            </w:r>
            <w:r>
              <w:rPr>
                <w:spacing w:val="80"/>
                <w:sz w:val="22"/>
              </w:rPr>
              <w:t xml:space="preserve"> </w:t>
            </w:r>
            <w:r>
              <w:rPr>
                <w:sz w:val="22"/>
              </w:rPr>
              <w:t>проблемах</w:t>
            </w:r>
            <w:r>
              <w:rPr>
                <w:spacing w:val="80"/>
                <w:sz w:val="22"/>
              </w:rPr>
              <w:t xml:space="preserve"> </w:t>
            </w:r>
            <w:r>
              <w:rPr>
                <w:sz w:val="22"/>
              </w:rPr>
              <w:t>взаимодействия</w:t>
            </w:r>
            <w:r>
              <w:rPr>
                <w:spacing w:val="80"/>
                <w:sz w:val="22"/>
              </w:rPr>
              <w:t xml:space="preserve"> </w:t>
            </w:r>
            <w:r>
              <w:rPr>
                <w:sz w:val="22"/>
              </w:rPr>
              <w:t>природы</w:t>
            </w:r>
            <w:r>
              <w:rPr>
                <w:spacing w:val="80"/>
                <w:sz w:val="22"/>
              </w:rPr>
              <w:t xml:space="preserve"> </w:t>
            </w:r>
            <w:r>
              <w:rPr>
                <w:sz w:val="22"/>
              </w:rPr>
              <w:t>и общества, о природных и социально-экономических аспектах экологических проблем</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объемах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tc>
      </w:tr>
    </w:tbl>
    <w:p>
      <w:pPr>
        <w:pStyle w:val="BodyText"/>
        <w:spacing w:before="242"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(10</w:t>
      </w:r>
      <w:r>
        <w:rPr>
          <w:spacing w:val="-14"/>
        </w:rPr>
        <w:t xml:space="preserve"> </w:t>
      </w:r>
      <w:r>
        <w:rPr>
          <w:spacing w:val="-2"/>
        </w:rPr>
        <w:t>класс)</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9" w:end="2301"/>
              <w:rPr>
                <w:sz w:val="22"/>
              </w:rPr>
            </w:pPr>
            <w:r>
              <w:rPr>
                <w:spacing w:val="-2"/>
                <w:sz w:val="22"/>
              </w:rPr>
              <w:t>Проверяемый</w:t>
            </w:r>
            <w:r>
              <w:rPr>
                <w:spacing w:val="2"/>
                <w:sz w:val="22"/>
              </w:rPr>
              <w:t xml:space="preserve"> </w:t>
            </w:r>
            <w:r>
              <w:rPr>
                <w:spacing w:val="-2"/>
                <w:sz w:val="22"/>
              </w:rPr>
              <w:t>элемент</w:t>
            </w:r>
            <w:r>
              <w:rPr>
                <w:spacing w:val="4"/>
                <w:sz w:val="22"/>
              </w:rPr>
              <w:t xml:space="preserve"> </w:t>
            </w:r>
            <w:r>
              <w:rPr>
                <w:spacing w:val="-2"/>
                <w:sz w:val="22"/>
              </w:rPr>
              <w:t>содержания</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География</w:t>
            </w:r>
            <w:r>
              <w:rPr>
                <w:spacing w:val="-11"/>
                <w:sz w:val="22"/>
              </w:rPr>
              <w:t xml:space="preserve"> </w:t>
            </w:r>
            <w:r>
              <w:rPr>
                <w:sz w:val="22"/>
              </w:rPr>
              <w:t>как</w:t>
            </w:r>
            <w:r>
              <w:rPr>
                <w:spacing w:val="-11"/>
                <w:sz w:val="22"/>
              </w:rPr>
              <w:t xml:space="preserve"> </w:t>
            </w:r>
            <w:r>
              <w:rPr>
                <w:spacing w:val="-2"/>
                <w:sz w:val="22"/>
              </w:rPr>
              <w:t>наука</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w:t>
            </w:r>
            <w:r>
              <w:rPr>
                <w:spacing w:val="34"/>
                <w:sz w:val="22"/>
              </w:rPr>
              <w:t xml:space="preserve"> </w:t>
            </w:r>
            <w:r>
              <w:rPr>
                <w:sz w:val="22"/>
              </w:rPr>
              <w:t>географической</w:t>
            </w:r>
            <w:r>
              <w:rPr>
                <w:spacing w:val="31"/>
                <w:sz w:val="22"/>
              </w:rPr>
              <w:t xml:space="preserve"> </w:t>
            </w:r>
            <w:r>
              <w:rPr>
                <w:sz w:val="22"/>
              </w:rPr>
              <w:t>информации,</w:t>
            </w:r>
            <w:r>
              <w:rPr>
                <w:spacing w:val="32"/>
                <w:sz w:val="22"/>
              </w:rPr>
              <w:t xml:space="preserve"> </w:t>
            </w:r>
            <w:r>
              <w:rPr>
                <w:sz w:val="22"/>
              </w:rPr>
              <w:t>географическая</w:t>
            </w:r>
            <w:r>
              <w:rPr>
                <w:spacing w:val="34"/>
                <w:sz w:val="22"/>
              </w:rPr>
              <w:t xml:space="preserve"> </w:t>
            </w:r>
            <w:r>
              <w:rPr>
                <w:sz w:val="22"/>
              </w:rPr>
              <w:t>информационная</w:t>
            </w:r>
            <w:r>
              <w:rPr>
                <w:spacing w:val="33"/>
                <w:sz w:val="22"/>
              </w:rPr>
              <w:t xml:space="preserve"> </w:t>
            </w:r>
            <w:r>
              <w:rPr>
                <w:sz w:val="22"/>
              </w:rPr>
              <w:t>система</w:t>
            </w:r>
            <w:r>
              <w:rPr>
                <w:spacing w:val="34"/>
                <w:sz w:val="22"/>
              </w:rPr>
              <w:t xml:space="preserve"> </w:t>
            </w:r>
            <w:r>
              <w:rPr>
                <w:spacing w:val="-2"/>
                <w:sz w:val="22"/>
              </w:rPr>
              <w:t>(ГИС).</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Географические</w:t>
            </w:r>
            <w:r>
              <w:rPr>
                <w:spacing w:val="6"/>
                <w:sz w:val="22"/>
              </w:rPr>
              <w:t xml:space="preserve"> </w:t>
            </w:r>
            <w:r>
              <w:rPr>
                <w:spacing w:val="-2"/>
                <w:sz w:val="22"/>
              </w:rPr>
              <w:t>прогнозы</w:t>
            </w:r>
            <w:r>
              <w:rPr>
                <w:spacing w:val="6"/>
                <w:sz w:val="22"/>
              </w:rPr>
              <w:t xml:space="preserve"> </w:t>
            </w:r>
            <w:r>
              <w:rPr>
                <w:spacing w:val="-2"/>
                <w:sz w:val="22"/>
              </w:rPr>
              <w:t>как</w:t>
            </w:r>
            <w:r>
              <w:rPr>
                <w:spacing w:val="5"/>
                <w:sz w:val="22"/>
              </w:rPr>
              <w:t xml:space="preserve"> </w:t>
            </w:r>
            <w:r>
              <w:rPr>
                <w:spacing w:val="-2"/>
                <w:sz w:val="22"/>
              </w:rPr>
              <w:t>результат</w:t>
            </w:r>
            <w:r>
              <w:rPr>
                <w:spacing w:val="7"/>
                <w:sz w:val="22"/>
              </w:rPr>
              <w:t xml:space="preserve"> </w:t>
            </w:r>
            <w:r>
              <w:rPr>
                <w:spacing w:val="-2"/>
                <w:sz w:val="22"/>
              </w:rPr>
              <w:t>географических</w:t>
            </w:r>
            <w:r>
              <w:rPr>
                <w:spacing w:val="6"/>
                <w:sz w:val="22"/>
              </w:rPr>
              <w:t xml:space="preserve"> </w:t>
            </w:r>
            <w:r>
              <w:rPr>
                <w:spacing w:val="-2"/>
                <w:sz w:val="22"/>
              </w:rPr>
              <w:t>исследований</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Природопользование</w:t>
            </w:r>
            <w:r>
              <w:rPr>
                <w:spacing w:val="4"/>
                <w:sz w:val="22"/>
              </w:rPr>
              <w:t xml:space="preserve"> </w:t>
            </w:r>
            <w:r>
              <w:rPr>
                <w:spacing w:val="-2"/>
                <w:sz w:val="22"/>
              </w:rPr>
              <w:t>и</w:t>
            </w:r>
            <w:r>
              <w:rPr>
                <w:spacing w:val="5"/>
                <w:sz w:val="22"/>
              </w:rPr>
              <w:t xml:space="preserve"> </w:t>
            </w:r>
            <w:r>
              <w:rPr>
                <w:spacing w:val="-2"/>
                <w:sz w:val="22"/>
              </w:rPr>
              <w:t>геоэкология</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Географическая среда. Географическая среда как геосистема; факторы, ее формирующие и изменяющие. Адаптация человека к различным природным условиям территорий, ее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rPr>
                <w:sz w:val="22"/>
              </w:rPr>
            </w:pPr>
            <w:r>
              <w:rPr>
                <w:sz w:val="22"/>
              </w:rPr>
              <w:t>Природные</w:t>
            </w:r>
            <w:r>
              <w:rPr>
                <w:spacing w:val="74"/>
                <w:sz w:val="22"/>
              </w:rPr>
              <w:t xml:space="preserve"> </w:t>
            </w:r>
            <w:r>
              <w:rPr>
                <w:sz w:val="22"/>
              </w:rPr>
              <w:t>ресурсы</w:t>
            </w:r>
            <w:r>
              <w:rPr>
                <w:spacing w:val="40"/>
                <w:sz w:val="22"/>
              </w:rPr>
              <w:t xml:space="preserve"> </w:t>
            </w:r>
            <w:r>
              <w:rPr>
                <w:sz w:val="22"/>
              </w:rPr>
              <w:t>и</w:t>
            </w:r>
            <w:r>
              <w:rPr>
                <w:spacing w:val="75"/>
                <w:sz w:val="22"/>
              </w:rPr>
              <w:t xml:space="preserve"> </w:t>
            </w:r>
            <w:r>
              <w:rPr>
                <w:sz w:val="22"/>
              </w:rPr>
              <w:t>их</w:t>
            </w:r>
            <w:r>
              <w:rPr>
                <w:spacing w:val="40"/>
                <w:sz w:val="22"/>
              </w:rPr>
              <w:t xml:space="preserve"> </w:t>
            </w:r>
            <w:r>
              <w:rPr>
                <w:sz w:val="22"/>
              </w:rPr>
              <w:t>виды.</w:t>
            </w:r>
            <w:r>
              <w:rPr>
                <w:spacing w:val="74"/>
                <w:sz w:val="22"/>
              </w:rPr>
              <w:t xml:space="preserve"> </w:t>
            </w:r>
            <w:r>
              <w:rPr>
                <w:sz w:val="22"/>
              </w:rPr>
              <w:t>Особенности</w:t>
            </w:r>
            <w:r>
              <w:rPr>
                <w:spacing w:val="75"/>
                <w:sz w:val="22"/>
              </w:rPr>
              <w:t xml:space="preserve"> </w:t>
            </w:r>
            <w:r>
              <w:rPr>
                <w:sz w:val="22"/>
              </w:rPr>
              <w:t>размещения</w:t>
            </w:r>
            <w:r>
              <w:rPr>
                <w:spacing w:val="74"/>
                <w:sz w:val="22"/>
              </w:rPr>
              <w:t xml:space="preserve"> </w:t>
            </w:r>
            <w:r>
              <w:rPr>
                <w:sz w:val="22"/>
              </w:rPr>
              <w:t>природных</w:t>
            </w:r>
            <w:r>
              <w:rPr>
                <w:spacing w:val="73"/>
                <w:sz w:val="22"/>
              </w:rPr>
              <w:t xml:space="preserve"> </w:t>
            </w:r>
            <w:r>
              <w:rPr>
                <w:sz w:val="22"/>
              </w:rPr>
              <w:t>ресурсов</w:t>
            </w:r>
            <w:r>
              <w:rPr>
                <w:spacing w:val="74"/>
                <w:sz w:val="22"/>
              </w:rPr>
              <w:t xml:space="preserve"> </w:t>
            </w:r>
            <w:r>
              <w:rPr>
                <w:sz w:val="22"/>
              </w:rPr>
              <w:t>мира. Природно-ресурсный капитал регионов, крупных стран, в том числе России</w:t>
            </w:r>
          </w:p>
        </w:tc>
      </w:tr>
      <w:tr>
        <w:trPr>
          <w:trHeight w:val="217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w:t>
            </w:r>
            <w:r>
              <w:rPr>
                <w:spacing w:val="40"/>
                <w:sz w:val="22"/>
              </w:rPr>
              <w:t xml:space="preserve"> </w:t>
            </w:r>
            <w:r>
              <w:rPr>
                <w:sz w:val="22"/>
              </w:rPr>
              <w:t>Рекреационные ресурсы</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Современная</w:t>
            </w:r>
            <w:r>
              <w:rPr>
                <w:spacing w:val="8"/>
                <w:sz w:val="22"/>
              </w:rPr>
              <w:t xml:space="preserve"> </w:t>
            </w:r>
            <w:r>
              <w:rPr>
                <w:spacing w:val="-2"/>
                <w:sz w:val="22"/>
              </w:rPr>
              <w:t>политическая</w:t>
            </w:r>
            <w:r>
              <w:rPr>
                <w:spacing w:val="10"/>
                <w:sz w:val="22"/>
              </w:rPr>
              <w:t xml:space="preserve"> </w:t>
            </w:r>
            <w:r>
              <w:rPr>
                <w:spacing w:val="-2"/>
                <w:sz w:val="22"/>
              </w:rPr>
              <w:t>карта</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6"/>
              <w:jc w:val="both"/>
              <w:rPr>
                <w:sz w:val="22"/>
              </w:rPr>
            </w:pPr>
            <w:r>
              <w:rPr>
                <w:sz w:val="22"/>
              </w:rPr>
              <w:t>Классификации и типология стран мира. Основные типы стран: критерии их выделения. Формы</w:t>
            </w:r>
            <w:r>
              <w:rPr>
                <w:spacing w:val="-1"/>
                <w:sz w:val="22"/>
              </w:rPr>
              <w:t xml:space="preserve"> </w:t>
            </w:r>
            <w:r>
              <w:rPr>
                <w:sz w:val="22"/>
              </w:rPr>
              <w:t>правления</w:t>
            </w:r>
            <w:r>
              <w:rPr>
                <w:spacing w:val="-1"/>
                <w:sz w:val="22"/>
              </w:rPr>
              <w:t xml:space="preserve"> </w:t>
            </w:r>
            <w:r>
              <w:rPr>
                <w:sz w:val="22"/>
              </w:rPr>
              <w:t>государства</w:t>
            </w:r>
            <w:r>
              <w:rPr>
                <w:spacing w:val="-1"/>
                <w:sz w:val="22"/>
              </w:rPr>
              <w:t xml:space="preserve"> </w:t>
            </w:r>
            <w:r>
              <w:rPr>
                <w:sz w:val="22"/>
              </w:rPr>
              <w:t>и</w:t>
            </w:r>
            <w:r>
              <w:rPr>
                <w:spacing w:val="-1"/>
                <w:sz w:val="22"/>
              </w:rPr>
              <w:t xml:space="preserve"> </w:t>
            </w:r>
            <w:r>
              <w:rPr>
                <w:sz w:val="22"/>
              </w:rPr>
              <w:t>государственного</w:t>
            </w:r>
            <w:r>
              <w:rPr>
                <w:spacing w:val="-1"/>
                <w:sz w:val="22"/>
              </w:rPr>
              <w:t xml:space="preserve"> </w:t>
            </w:r>
            <w:r>
              <w:rPr>
                <w:sz w:val="22"/>
              </w:rPr>
              <w:t>устройства.</w:t>
            </w:r>
            <w:r>
              <w:rPr>
                <w:spacing w:val="-2"/>
                <w:sz w:val="22"/>
              </w:rPr>
              <w:t xml:space="preserve"> </w:t>
            </w:r>
            <w:r>
              <w:rPr>
                <w:sz w:val="22"/>
              </w:rPr>
              <w:t>Формы</w:t>
            </w:r>
            <w:r>
              <w:rPr>
                <w:spacing w:val="-1"/>
                <w:sz w:val="22"/>
              </w:rPr>
              <w:t xml:space="preserve"> </w:t>
            </w:r>
            <w:r>
              <w:rPr>
                <w:sz w:val="22"/>
              </w:rPr>
              <w:t>правления</w:t>
            </w:r>
            <w:r>
              <w:rPr>
                <w:spacing w:val="-1"/>
                <w:sz w:val="22"/>
              </w:rPr>
              <w:t xml:space="preserve"> </w:t>
            </w:r>
            <w:r>
              <w:rPr>
                <w:sz w:val="22"/>
              </w:rPr>
              <w:t>государств мира, унитарное и федеративное устройство</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Население</w:t>
            </w:r>
            <w:r>
              <w:rPr>
                <w:spacing w:val="-11"/>
                <w:sz w:val="22"/>
              </w:rPr>
              <w:t xml:space="preserve"> </w:t>
            </w:r>
            <w:r>
              <w:rPr>
                <w:spacing w:val="-4"/>
                <w:sz w:val="22"/>
              </w:rPr>
              <w:t>мира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Численность населения мира и динамика ее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ее направления в странах различных типов воспроизводства населения. Теория демографического перехода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Состав</w:t>
            </w:r>
            <w:r>
              <w:rPr>
                <w:spacing w:val="40"/>
                <w:sz w:val="22"/>
              </w:rPr>
              <w:t xml:space="preserve"> </w:t>
            </w:r>
            <w:r>
              <w:rPr>
                <w:sz w:val="22"/>
              </w:rPr>
              <w:t>и</w:t>
            </w:r>
            <w:r>
              <w:rPr>
                <w:spacing w:val="40"/>
                <w:sz w:val="22"/>
              </w:rPr>
              <w:t xml:space="preserve"> </w:t>
            </w:r>
            <w:r>
              <w:rPr>
                <w:sz w:val="22"/>
              </w:rPr>
              <w:t>структура</w:t>
            </w:r>
            <w:r>
              <w:rPr>
                <w:spacing w:val="40"/>
                <w:sz w:val="22"/>
              </w:rPr>
              <w:t xml:space="preserve"> </w:t>
            </w:r>
            <w:r>
              <w:rPr>
                <w:sz w:val="22"/>
              </w:rPr>
              <w:t>населения.</w:t>
            </w:r>
            <w:r>
              <w:rPr>
                <w:spacing w:val="40"/>
                <w:sz w:val="22"/>
              </w:rPr>
              <w:t xml:space="preserve"> </w:t>
            </w:r>
            <w:r>
              <w:rPr>
                <w:sz w:val="22"/>
              </w:rPr>
              <w:t>Возрастной</w:t>
            </w:r>
            <w:r>
              <w:rPr>
                <w:spacing w:val="40"/>
                <w:sz w:val="22"/>
              </w:rPr>
              <w:t xml:space="preserve"> </w:t>
            </w:r>
            <w:r>
              <w:rPr>
                <w:sz w:val="22"/>
              </w:rPr>
              <w:t>и</w:t>
            </w:r>
            <w:r>
              <w:rPr>
                <w:spacing w:val="40"/>
                <w:sz w:val="22"/>
              </w:rPr>
              <w:t xml:space="preserve"> </w:t>
            </w:r>
            <w:r>
              <w:rPr>
                <w:sz w:val="22"/>
              </w:rPr>
              <w:t>половой</w:t>
            </w:r>
            <w:r>
              <w:rPr>
                <w:spacing w:val="40"/>
                <w:sz w:val="22"/>
              </w:rPr>
              <w:t xml:space="preserve"> </w:t>
            </w:r>
            <w:r>
              <w:rPr>
                <w:sz w:val="22"/>
              </w:rPr>
              <w:t>состав</w:t>
            </w:r>
            <w:r>
              <w:rPr>
                <w:spacing w:val="40"/>
                <w:sz w:val="22"/>
              </w:rPr>
              <w:t xml:space="preserve"> </w:t>
            </w:r>
            <w:r>
              <w:rPr>
                <w:sz w:val="22"/>
              </w:rPr>
              <w:t>населения</w:t>
            </w:r>
            <w:r>
              <w:rPr>
                <w:spacing w:val="40"/>
                <w:sz w:val="22"/>
              </w:rPr>
              <w:t xml:space="preserve"> </w:t>
            </w:r>
            <w:r>
              <w:rPr>
                <w:sz w:val="22"/>
              </w:rPr>
              <w:t>мира.</w:t>
            </w:r>
            <w:r>
              <w:rPr>
                <w:spacing w:val="40"/>
                <w:sz w:val="22"/>
              </w:rPr>
              <w:t xml:space="preserve"> </w:t>
            </w:r>
            <w:r>
              <w:rPr>
                <w:sz w:val="22"/>
              </w:rPr>
              <w:t>Структура занятости населения в странах с различным уровнем социально-экономического развития</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w:t>
            </w:r>
            <w:r>
              <w:rPr>
                <w:spacing w:val="24"/>
                <w:sz w:val="22"/>
              </w:rPr>
              <w:t xml:space="preserve"> </w:t>
            </w:r>
            <w:r>
              <w:rPr>
                <w:sz w:val="22"/>
              </w:rPr>
              <w:t>распространения.</w:t>
            </w:r>
            <w:r>
              <w:rPr>
                <w:spacing w:val="24"/>
                <w:sz w:val="22"/>
              </w:rPr>
              <w:t xml:space="preserve"> </w:t>
            </w:r>
            <w:r>
              <w:rPr>
                <w:sz w:val="22"/>
              </w:rPr>
              <w:t>Население</w:t>
            </w:r>
            <w:r>
              <w:rPr>
                <w:spacing w:val="25"/>
                <w:sz w:val="22"/>
              </w:rPr>
              <w:t xml:space="preserve"> </w:t>
            </w:r>
            <w:r>
              <w:rPr>
                <w:sz w:val="22"/>
              </w:rPr>
              <w:t>мира</w:t>
            </w:r>
            <w:r>
              <w:rPr>
                <w:spacing w:val="24"/>
                <w:sz w:val="22"/>
              </w:rPr>
              <w:t xml:space="preserve"> </w:t>
            </w:r>
            <w:r>
              <w:rPr>
                <w:sz w:val="22"/>
              </w:rPr>
              <w:t>и</w:t>
            </w:r>
            <w:r>
              <w:rPr>
                <w:spacing w:val="24"/>
                <w:sz w:val="22"/>
              </w:rPr>
              <w:t xml:space="preserve"> </w:t>
            </w:r>
            <w:r>
              <w:rPr>
                <w:sz w:val="22"/>
              </w:rPr>
              <w:t>глобализация.</w:t>
            </w:r>
            <w:r>
              <w:rPr>
                <w:spacing w:val="25"/>
                <w:sz w:val="22"/>
              </w:rPr>
              <w:t xml:space="preserve"> </w:t>
            </w:r>
            <w:r>
              <w:rPr>
                <w:sz w:val="22"/>
              </w:rPr>
              <w:t>География</w:t>
            </w:r>
            <w:r>
              <w:rPr>
                <w:spacing w:val="24"/>
                <w:sz w:val="22"/>
              </w:rPr>
              <w:t xml:space="preserve"> </w:t>
            </w:r>
            <w:r>
              <w:rPr>
                <w:sz w:val="22"/>
              </w:rPr>
              <w:t>культуры</w:t>
            </w:r>
            <w:r>
              <w:rPr>
                <w:spacing w:val="24"/>
                <w:sz w:val="22"/>
              </w:rPr>
              <w:t xml:space="preserve"> </w:t>
            </w:r>
            <w:r>
              <w:rPr>
                <w:sz w:val="22"/>
              </w:rPr>
              <w:t>в</w:t>
            </w:r>
            <w:r>
              <w:rPr>
                <w:spacing w:val="24"/>
                <w:sz w:val="22"/>
              </w:rPr>
              <w:t xml:space="preserve"> </w:t>
            </w:r>
            <w:r>
              <w:rPr>
                <w:sz w:val="22"/>
              </w:rPr>
              <w:t>системе</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географических</w:t>
            </w:r>
            <w:r>
              <w:rPr>
                <w:spacing w:val="40"/>
                <w:sz w:val="22"/>
              </w:rPr>
              <w:t xml:space="preserve"> </w:t>
            </w:r>
            <w:r>
              <w:rPr>
                <w:sz w:val="22"/>
              </w:rPr>
              <w:t>наук.</w:t>
            </w:r>
            <w:r>
              <w:rPr>
                <w:spacing w:val="40"/>
                <w:sz w:val="22"/>
              </w:rPr>
              <w:t xml:space="preserve"> </w:t>
            </w:r>
            <w:r>
              <w:rPr>
                <w:sz w:val="22"/>
              </w:rPr>
              <w:t>Современные</w:t>
            </w:r>
            <w:r>
              <w:rPr>
                <w:spacing w:val="40"/>
                <w:sz w:val="22"/>
              </w:rPr>
              <w:t xml:space="preserve"> </w:t>
            </w:r>
            <w:r>
              <w:rPr>
                <w:sz w:val="22"/>
              </w:rPr>
              <w:t>цивилизации,</w:t>
            </w:r>
            <w:r>
              <w:rPr>
                <w:spacing w:val="40"/>
                <w:sz w:val="22"/>
              </w:rPr>
              <w:t xml:space="preserve"> </w:t>
            </w:r>
            <w:r>
              <w:rPr>
                <w:sz w:val="22"/>
              </w:rPr>
              <w:t>географические</w:t>
            </w:r>
            <w:r>
              <w:rPr>
                <w:spacing w:val="40"/>
                <w:sz w:val="22"/>
              </w:rPr>
              <w:t xml:space="preserve"> </w:t>
            </w:r>
            <w:r>
              <w:rPr>
                <w:sz w:val="22"/>
              </w:rPr>
              <w:t>рубежи</w:t>
            </w:r>
            <w:r>
              <w:rPr>
                <w:spacing w:val="40"/>
                <w:sz w:val="22"/>
              </w:rPr>
              <w:t xml:space="preserve"> </w:t>
            </w:r>
            <w:r>
              <w:rPr>
                <w:sz w:val="22"/>
              </w:rPr>
              <w:t>цивилизации Запада и цивилизации Востока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Размещение</w:t>
            </w:r>
            <w:r>
              <w:rPr>
                <w:spacing w:val="40"/>
                <w:sz w:val="22"/>
              </w:rPr>
              <w:t xml:space="preserve"> </w:t>
            </w:r>
            <w:r>
              <w:rPr>
                <w:sz w:val="22"/>
              </w:rPr>
              <w:t>населения.</w:t>
            </w:r>
            <w:r>
              <w:rPr>
                <w:spacing w:val="40"/>
                <w:sz w:val="22"/>
              </w:rPr>
              <w:t xml:space="preserve"> </w:t>
            </w:r>
            <w:r>
              <w:rPr>
                <w:sz w:val="22"/>
              </w:rPr>
              <w:t>Географические</w:t>
            </w:r>
            <w:r>
              <w:rPr>
                <w:spacing w:val="40"/>
                <w:sz w:val="22"/>
              </w:rPr>
              <w:t xml:space="preserve"> </w:t>
            </w:r>
            <w:r>
              <w:rPr>
                <w:sz w:val="22"/>
              </w:rPr>
              <w:t>особенности</w:t>
            </w:r>
            <w:r>
              <w:rPr>
                <w:spacing w:val="40"/>
                <w:sz w:val="22"/>
              </w:rPr>
              <w:t xml:space="preserve"> </w:t>
            </w:r>
            <w:r>
              <w:rPr>
                <w:sz w:val="22"/>
              </w:rPr>
              <w:t>размещения</w:t>
            </w:r>
            <w:r>
              <w:rPr>
                <w:spacing w:val="40"/>
                <w:sz w:val="22"/>
              </w:rPr>
              <w:t xml:space="preserve"> </w:t>
            </w:r>
            <w:r>
              <w:rPr>
                <w:sz w:val="22"/>
              </w:rPr>
              <w:t>населения</w:t>
            </w:r>
            <w:r>
              <w:rPr>
                <w:spacing w:val="40"/>
                <w:sz w:val="22"/>
              </w:rPr>
              <w:t xml:space="preserve"> </w:t>
            </w:r>
            <w:r>
              <w:rPr>
                <w:sz w:val="22"/>
              </w:rPr>
              <w:t>и</w:t>
            </w:r>
            <w:r>
              <w:rPr>
                <w:spacing w:val="40"/>
                <w:sz w:val="22"/>
              </w:rPr>
              <w:t xml:space="preserve"> </w:t>
            </w:r>
            <w:r>
              <w:rPr>
                <w:sz w:val="22"/>
              </w:rPr>
              <w:t>факторы, его определяющие. Плотность населения, ареалы высокой и низкой плотности населения</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Миграции</w:t>
            </w:r>
            <w:r>
              <w:rPr>
                <w:spacing w:val="-8"/>
                <w:sz w:val="22"/>
              </w:rPr>
              <w:t xml:space="preserve"> </w:t>
            </w:r>
            <w:r>
              <w:rPr>
                <w:sz w:val="22"/>
              </w:rPr>
              <w:t>населения:</w:t>
            </w:r>
            <w:r>
              <w:rPr>
                <w:spacing w:val="-6"/>
                <w:sz w:val="22"/>
              </w:rPr>
              <w:t xml:space="preserve"> </w:t>
            </w:r>
            <w:r>
              <w:rPr>
                <w:sz w:val="22"/>
              </w:rPr>
              <w:t>причины,</w:t>
            </w:r>
            <w:r>
              <w:rPr>
                <w:spacing w:val="-8"/>
                <w:sz w:val="22"/>
              </w:rPr>
              <w:t xml:space="preserve"> </w:t>
            </w:r>
            <w:r>
              <w:rPr>
                <w:sz w:val="22"/>
              </w:rPr>
              <w:t>основные</w:t>
            </w:r>
            <w:r>
              <w:rPr>
                <w:spacing w:val="-7"/>
                <w:sz w:val="22"/>
              </w:rPr>
              <w:t xml:space="preserve"> </w:t>
            </w:r>
            <w:r>
              <w:rPr>
                <w:sz w:val="22"/>
              </w:rPr>
              <w:t>типы</w:t>
            </w:r>
            <w:r>
              <w:rPr>
                <w:spacing w:val="-7"/>
                <w:sz w:val="22"/>
              </w:rPr>
              <w:t xml:space="preserve"> </w:t>
            </w:r>
            <w:r>
              <w:rPr>
                <w:sz w:val="22"/>
              </w:rPr>
              <w:t>и</w:t>
            </w:r>
            <w:r>
              <w:rPr>
                <w:spacing w:val="-7"/>
                <w:sz w:val="22"/>
              </w:rPr>
              <w:t xml:space="preserve"> </w:t>
            </w:r>
            <w:r>
              <w:rPr>
                <w:spacing w:val="-2"/>
                <w:sz w:val="22"/>
              </w:rPr>
              <w:t>направления</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Расселение населения: типы и формы. Понятие об урбанизации, ее особенности в странах</w:t>
            </w:r>
            <w:r>
              <w:rPr>
                <w:spacing w:val="40"/>
                <w:sz w:val="22"/>
              </w:rPr>
              <w:t xml:space="preserve"> </w:t>
            </w:r>
            <w:r>
              <w:rPr>
                <w:sz w:val="22"/>
              </w:rPr>
              <w:t>различных социально-экономических типов. Городские агломерации и мегалополисы мира</w:t>
            </w:r>
          </w:p>
        </w:tc>
      </w:tr>
      <w:tr>
        <w:trPr>
          <w:trHeight w:val="118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w:t>
            </w:r>
            <w:r>
              <w:rPr>
                <w:spacing w:val="40"/>
                <w:sz w:val="22"/>
              </w:rPr>
              <w:t xml:space="preserve"> </w:t>
            </w:r>
            <w:r>
              <w:rPr>
                <w:sz w:val="22"/>
              </w:rPr>
              <w:t>качества жизни населения различных стран и регионов мира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Мировое</w:t>
            </w:r>
            <w:r>
              <w:rPr>
                <w:sz w:val="22"/>
              </w:rPr>
              <w:t xml:space="preserve"> </w:t>
            </w:r>
            <w:r>
              <w:rPr>
                <w:spacing w:val="-2"/>
                <w:sz w:val="22"/>
              </w:rPr>
              <w:t>хозяйство</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ее формировании. Аграрные, индустриальные и постиндустриальные страны. Роль и место России в международном географическом разделении труда</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2"/>
              <w:jc w:val="both"/>
              <w:rPr>
                <w:sz w:val="22"/>
              </w:rPr>
            </w:pPr>
            <w:r>
              <w:rPr>
                <w:sz w:val="22"/>
              </w:rPr>
              <w:t>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ее влияние на хозяйство стран разных социально-экономических типов. Транснациональные корпорации (ТНК) и их роль в современной экономике</w:t>
            </w:r>
          </w:p>
        </w:tc>
      </w:tr>
      <w:tr>
        <w:trPr>
          <w:trHeight w:val="315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экспортеры и импортеры нефти, природного газа и угля. Организация стран - экспортеров нефти. Современные тенденции развития отрасли, изменяющие ее географию, "сланцевая революция", "водородная" энергетика, "зеленая энергетика". Мировая электроэнергетика. Структура мирового производства электроэнергии и ее географические особенности. Быстрый рост</w:t>
            </w:r>
            <w:r>
              <w:rPr>
                <w:spacing w:val="40"/>
                <w:sz w:val="22"/>
              </w:rPr>
              <w:t xml:space="preserve"> </w:t>
            </w:r>
            <w:r>
              <w:rPr>
                <w:sz w:val="22"/>
              </w:rPr>
              <w:t>производства электроэнергии с использованием возобновляемых источников энергии</w:t>
            </w:r>
            <w:r>
              <w:rPr>
                <w:spacing w:val="40"/>
                <w:sz w:val="22"/>
              </w:rPr>
              <w:t xml:space="preserve"> </w:t>
            </w:r>
            <w:r>
              <w:rPr>
                <w:sz w:val="22"/>
              </w:rPr>
              <w:t>(ВИЭ).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tc>
      </w:tr>
      <w:tr>
        <w:trPr>
          <w:trHeight w:val="168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Металлургия мира. Географические особенности сырьевой базы черной и цветной металлургии. Ведущие страны - производители и экспортеры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черных металлов. Химическая промышленность и лесопромышленный комплекс мира. Ведущие страны-производители и экспортеры продукции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Машиностроительный</w:t>
            </w:r>
            <w:r>
              <w:rPr>
                <w:spacing w:val="40"/>
                <w:sz w:val="22"/>
              </w:rPr>
              <w:t xml:space="preserve"> </w:t>
            </w:r>
            <w:r>
              <w:rPr>
                <w:sz w:val="22"/>
              </w:rPr>
              <w:t>комплекс</w:t>
            </w:r>
            <w:r>
              <w:rPr>
                <w:spacing w:val="40"/>
                <w:sz w:val="22"/>
              </w:rPr>
              <w:t xml:space="preserve"> </w:t>
            </w:r>
            <w:r>
              <w:rPr>
                <w:sz w:val="22"/>
              </w:rPr>
              <w:t>мира.</w:t>
            </w:r>
            <w:r>
              <w:rPr>
                <w:spacing w:val="40"/>
                <w:sz w:val="22"/>
              </w:rPr>
              <w:t xml:space="preserve"> </w:t>
            </w:r>
            <w:r>
              <w:rPr>
                <w:sz w:val="22"/>
              </w:rPr>
              <w:t>Ведущие</w:t>
            </w:r>
            <w:r>
              <w:rPr>
                <w:spacing w:val="40"/>
                <w:sz w:val="22"/>
              </w:rPr>
              <w:t xml:space="preserve"> </w:t>
            </w:r>
            <w:r>
              <w:rPr>
                <w:sz w:val="22"/>
              </w:rPr>
              <w:t>страны</w:t>
            </w:r>
            <w:r>
              <w:rPr>
                <w:spacing w:val="40"/>
                <w:sz w:val="22"/>
              </w:rPr>
              <w:t xml:space="preserve"> </w:t>
            </w:r>
            <w:r>
              <w:rPr>
                <w:sz w:val="22"/>
              </w:rPr>
              <w:t>-</w:t>
            </w:r>
            <w:r>
              <w:rPr>
                <w:spacing w:val="40"/>
                <w:sz w:val="22"/>
              </w:rPr>
              <w:t xml:space="preserve"> </w:t>
            </w:r>
            <w:r>
              <w:rPr>
                <w:sz w:val="22"/>
              </w:rPr>
              <w:t>производители</w:t>
            </w:r>
            <w:r>
              <w:rPr>
                <w:spacing w:val="40"/>
                <w:sz w:val="22"/>
              </w:rPr>
              <w:t xml:space="preserve"> </w:t>
            </w:r>
            <w:r>
              <w:rPr>
                <w:sz w:val="22"/>
              </w:rPr>
              <w:t>и</w:t>
            </w:r>
            <w:r>
              <w:rPr>
                <w:spacing w:val="40"/>
                <w:sz w:val="22"/>
              </w:rPr>
              <w:t xml:space="preserve"> </w:t>
            </w:r>
            <w:r>
              <w:rPr>
                <w:sz w:val="22"/>
              </w:rPr>
              <w:t>экспортеры</w:t>
            </w:r>
            <w:r>
              <w:rPr>
                <w:spacing w:val="40"/>
                <w:sz w:val="22"/>
              </w:rPr>
              <w:t xml:space="preserve"> </w:t>
            </w:r>
            <w:r>
              <w:rPr>
                <w:sz w:val="22"/>
              </w:rPr>
              <w:t>продукции автомобилестроения, авиастроения и микроэлектроники</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w:t>
            </w:r>
            <w:r>
              <w:rPr>
                <w:spacing w:val="80"/>
                <w:sz w:val="22"/>
              </w:rPr>
              <w:t xml:space="preserve"> </w:t>
            </w:r>
            <w:r>
              <w:rPr>
                <w:sz w:val="22"/>
              </w:rPr>
              <w:t>Органическое</w:t>
            </w:r>
            <w:r>
              <w:rPr>
                <w:spacing w:val="80"/>
                <w:sz w:val="22"/>
              </w:rPr>
              <w:t xml:space="preserve"> </w:t>
            </w:r>
            <w:r>
              <w:rPr>
                <w:sz w:val="22"/>
              </w:rPr>
              <w:t>сельское</w:t>
            </w:r>
            <w:r>
              <w:rPr>
                <w:spacing w:val="80"/>
                <w:sz w:val="22"/>
              </w:rPr>
              <w:t xml:space="preserve"> </w:t>
            </w:r>
            <w:r>
              <w:rPr>
                <w:sz w:val="22"/>
              </w:rPr>
              <w:t>хозяйство.</w:t>
            </w:r>
            <w:r>
              <w:rPr>
                <w:spacing w:val="80"/>
                <w:sz w:val="22"/>
              </w:rPr>
              <w:t xml:space="preserve"> </w:t>
            </w:r>
            <w:r>
              <w:rPr>
                <w:sz w:val="22"/>
              </w:rPr>
              <w:t>Растениеводство.</w:t>
            </w:r>
            <w:r>
              <w:rPr>
                <w:spacing w:val="80"/>
                <w:sz w:val="22"/>
              </w:rPr>
              <w:t xml:space="preserve"> </w:t>
            </w:r>
            <w:r>
              <w:rPr>
                <w:sz w:val="22"/>
              </w:rPr>
              <w:t>География</w:t>
            </w:r>
            <w:r>
              <w:rPr>
                <w:spacing w:val="80"/>
                <w:sz w:val="22"/>
              </w:rPr>
              <w:t xml:space="preserve"> </w:t>
            </w:r>
            <w:r>
              <w:rPr>
                <w:sz w:val="22"/>
              </w:rPr>
              <w:t>производства</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основных продовольственных культур. Ведущие экспортеры и импортеры. Роль России как одного из главных экспортеров зерновых культур. Животноводство. Ведущие экспортеры и импортеры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Сфера</w:t>
            </w:r>
            <w:r>
              <w:rPr>
                <w:spacing w:val="-2"/>
                <w:sz w:val="22"/>
              </w:rPr>
              <w:t xml:space="preserve"> </w:t>
            </w:r>
            <w:r>
              <w:rPr>
                <w:sz w:val="22"/>
              </w:rPr>
              <w:t>нематериального</w:t>
            </w:r>
            <w:r>
              <w:rPr>
                <w:spacing w:val="-1"/>
                <w:sz w:val="22"/>
              </w:rPr>
              <w:t xml:space="preserve"> </w:t>
            </w:r>
            <w:r>
              <w:rPr>
                <w:sz w:val="22"/>
              </w:rPr>
              <w:t>производства.</w:t>
            </w:r>
            <w:r>
              <w:rPr>
                <w:spacing w:val="-3"/>
                <w:sz w:val="22"/>
              </w:rPr>
              <w:t xml:space="preserve"> </w:t>
            </w:r>
            <w:r>
              <w:rPr>
                <w:sz w:val="22"/>
              </w:rPr>
              <w:t>Мировой</w:t>
            </w:r>
            <w:r>
              <w:rPr>
                <w:spacing w:val="-3"/>
                <w:sz w:val="22"/>
              </w:rPr>
              <w:t xml:space="preserve"> </w:t>
            </w:r>
            <w:r>
              <w:rPr>
                <w:sz w:val="22"/>
              </w:rPr>
              <w:t>транспорт.</w:t>
            </w:r>
            <w:r>
              <w:rPr>
                <w:spacing w:val="-2"/>
                <w:sz w:val="22"/>
              </w:rPr>
              <w:t xml:space="preserve"> </w:t>
            </w:r>
            <w:r>
              <w:rPr>
                <w:sz w:val="22"/>
              </w:rPr>
              <w:t>Роль</w:t>
            </w:r>
            <w:r>
              <w:rPr>
                <w:spacing w:val="-3"/>
                <w:sz w:val="22"/>
              </w:rPr>
              <w:t xml:space="preserve"> </w:t>
            </w:r>
            <w:r>
              <w:rPr>
                <w:sz w:val="22"/>
              </w:rPr>
              <w:t>разных</w:t>
            </w:r>
            <w:r>
              <w:rPr>
                <w:spacing w:val="-3"/>
                <w:sz w:val="22"/>
              </w:rPr>
              <w:t xml:space="preserve"> </w:t>
            </w:r>
            <w:r>
              <w:rPr>
                <w:sz w:val="22"/>
              </w:rPr>
              <w:t>видов</w:t>
            </w:r>
            <w:r>
              <w:rPr>
                <w:spacing w:val="-2"/>
                <w:sz w:val="22"/>
              </w:rPr>
              <w:t xml:space="preserve"> </w:t>
            </w:r>
            <w:r>
              <w:rPr>
                <w:sz w:val="22"/>
              </w:rPr>
              <w:t>транспорта</w:t>
            </w:r>
            <w:r>
              <w:rPr>
                <w:spacing w:val="-1"/>
                <w:sz w:val="22"/>
              </w:rPr>
              <w:t xml:space="preserve"> </w:t>
            </w:r>
            <w:r>
              <w:rPr>
                <w:sz w:val="22"/>
              </w:rPr>
              <w:t>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tc>
      </w:tr>
    </w:tbl>
    <w:p>
      <w:pPr>
        <w:pStyle w:val="BodyText"/>
        <w:spacing w:lineRule="auto" w:line="218" w:before="260" w:after="0"/>
        <w:ind w:hanging="1256" w:start="2443"/>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(11 класс)</w:t>
      </w:r>
    </w:p>
    <w:p>
      <w:pPr>
        <w:pStyle w:val="BodyText"/>
        <w:spacing w:before="5"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605" w:start="2173"/>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среднего общего образования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Понимание</w:t>
            </w:r>
            <w:r>
              <w:rPr>
                <w:spacing w:val="40"/>
                <w:sz w:val="22"/>
              </w:rPr>
              <w:t xml:space="preserve"> </w:t>
            </w:r>
            <w:r>
              <w:rPr>
                <w:sz w:val="22"/>
              </w:rPr>
              <w:t>роли</w:t>
            </w:r>
            <w:r>
              <w:rPr>
                <w:spacing w:val="40"/>
                <w:sz w:val="22"/>
              </w:rPr>
              <w:t xml:space="preserve"> </w:t>
            </w:r>
            <w:r>
              <w:rPr>
                <w:sz w:val="22"/>
              </w:rPr>
              <w:t>и</w:t>
            </w:r>
            <w:r>
              <w:rPr>
                <w:spacing w:val="40"/>
                <w:sz w:val="22"/>
              </w:rPr>
              <w:t xml:space="preserve"> </w:t>
            </w:r>
            <w:r>
              <w:rPr>
                <w:sz w:val="22"/>
              </w:rPr>
              <w:t>места</w:t>
            </w:r>
            <w:r>
              <w:rPr>
                <w:spacing w:val="40"/>
                <w:sz w:val="22"/>
              </w:rPr>
              <w:t xml:space="preserve"> </w:t>
            </w:r>
            <w:r>
              <w:rPr>
                <w:sz w:val="22"/>
              </w:rPr>
              <w:t>современной</w:t>
            </w:r>
            <w:r>
              <w:rPr>
                <w:spacing w:val="40"/>
                <w:sz w:val="22"/>
              </w:rPr>
              <w:t xml:space="preserve"> </w:t>
            </w:r>
            <w:r>
              <w:rPr>
                <w:sz w:val="22"/>
              </w:rPr>
              <w:t>географической</w:t>
            </w:r>
            <w:r>
              <w:rPr>
                <w:spacing w:val="40"/>
                <w:sz w:val="22"/>
              </w:rPr>
              <w:t xml:space="preserve"> </w:t>
            </w:r>
            <w:r>
              <w:rPr>
                <w:sz w:val="22"/>
              </w:rPr>
              <w:t>науки</w:t>
            </w:r>
            <w:r>
              <w:rPr>
                <w:spacing w:val="40"/>
                <w:sz w:val="22"/>
              </w:rPr>
              <w:t xml:space="preserve"> </w:t>
            </w:r>
            <w:r>
              <w:rPr>
                <w:sz w:val="22"/>
              </w:rPr>
              <w:t>в</w:t>
            </w:r>
            <w:r>
              <w:rPr>
                <w:spacing w:val="40"/>
                <w:sz w:val="22"/>
              </w:rPr>
              <w:t xml:space="preserve"> </w:t>
            </w:r>
            <w:r>
              <w:rPr>
                <w:sz w:val="22"/>
              </w:rPr>
              <w:t>системе</w:t>
            </w:r>
            <w:r>
              <w:rPr>
                <w:spacing w:val="40"/>
                <w:sz w:val="22"/>
              </w:rPr>
              <w:t xml:space="preserve"> </w:t>
            </w:r>
            <w:r>
              <w:rPr>
                <w:sz w:val="22"/>
              </w:rPr>
              <w:t>научных</w:t>
            </w:r>
            <w:r>
              <w:rPr>
                <w:spacing w:val="40"/>
                <w:sz w:val="22"/>
              </w:rPr>
              <w:t xml:space="preserve"> </w:t>
            </w:r>
            <w:r>
              <w:rPr>
                <w:sz w:val="22"/>
              </w:rPr>
              <w:t>дисциплин, ее участия в решении важнейших проблем человечества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8"/>
                <w:sz w:val="22"/>
              </w:rPr>
              <w:t xml:space="preserve"> </w:t>
            </w:r>
            <w:r>
              <w:rPr>
                <w:sz w:val="22"/>
              </w:rPr>
              <w:t>роль</w:t>
            </w:r>
            <w:r>
              <w:rPr>
                <w:spacing w:val="-11"/>
                <w:sz w:val="22"/>
              </w:rPr>
              <w:t xml:space="preserve"> </w:t>
            </w:r>
            <w:r>
              <w:rPr>
                <w:sz w:val="22"/>
              </w:rPr>
              <w:t>географических</w:t>
            </w:r>
            <w:r>
              <w:rPr>
                <w:spacing w:val="-10"/>
                <w:sz w:val="22"/>
              </w:rPr>
              <w:t xml:space="preserve"> </w:t>
            </w:r>
            <w:r>
              <w:rPr>
                <w:sz w:val="22"/>
              </w:rPr>
              <w:t>наук</w:t>
            </w:r>
            <w:r>
              <w:rPr>
                <w:spacing w:val="-10"/>
                <w:sz w:val="22"/>
              </w:rPr>
              <w:t xml:space="preserve"> </w:t>
            </w:r>
            <w:r>
              <w:rPr>
                <w:sz w:val="22"/>
              </w:rPr>
              <w:t>в</w:t>
            </w:r>
            <w:r>
              <w:rPr>
                <w:spacing w:val="-11"/>
                <w:sz w:val="22"/>
              </w:rPr>
              <w:t xml:space="preserve"> </w:t>
            </w:r>
            <w:r>
              <w:rPr>
                <w:sz w:val="22"/>
              </w:rPr>
              <w:t>достижении</w:t>
            </w:r>
            <w:r>
              <w:rPr>
                <w:spacing w:val="-9"/>
                <w:sz w:val="22"/>
              </w:rPr>
              <w:t xml:space="preserve"> </w:t>
            </w:r>
            <w:r>
              <w:rPr>
                <w:sz w:val="22"/>
              </w:rPr>
              <w:t>целей</w:t>
            </w:r>
            <w:r>
              <w:rPr>
                <w:spacing w:val="-10"/>
                <w:sz w:val="22"/>
              </w:rPr>
              <w:t xml:space="preserve"> </w:t>
            </w:r>
            <w:r>
              <w:rPr>
                <w:sz w:val="22"/>
              </w:rPr>
              <w:t>устойчивого</w:t>
            </w:r>
            <w:r>
              <w:rPr>
                <w:spacing w:val="-10"/>
                <w:sz w:val="22"/>
              </w:rPr>
              <w:t xml:space="preserve"> </w:t>
            </w:r>
            <w:r>
              <w:rPr>
                <w:spacing w:val="-2"/>
                <w:sz w:val="22"/>
              </w:rPr>
              <w:t>развития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Освоение и применение знаний о размещении основных географических объектов и территориальной организации природы и общества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Выбирать</w:t>
            </w:r>
            <w:r>
              <w:rPr>
                <w:spacing w:val="39"/>
                <w:sz w:val="22"/>
              </w:rPr>
              <w:t xml:space="preserve"> </w:t>
            </w:r>
            <w:r>
              <w:rPr>
                <w:sz w:val="22"/>
              </w:rPr>
              <w:t>и</w:t>
            </w:r>
            <w:r>
              <w:rPr>
                <w:spacing w:val="38"/>
                <w:sz w:val="22"/>
              </w:rPr>
              <w:t xml:space="preserve"> </w:t>
            </w:r>
            <w:r>
              <w:rPr>
                <w:sz w:val="22"/>
              </w:rPr>
              <w:t>использовать</w:t>
            </w:r>
            <w:r>
              <w:rPr>
                <w:spacing w:val="38"/>
                <w:sz w:val="22"/>
              </w:rPr>
              <w:t xml:space="preserve"> </w:t>
            </w:r>
            <w:r>
              <w:rPr>
                <w:sz w:val="22"/>
              </w:rPr>
              <w:t>источники</w:t>
            </w:r>
            <w:r>
              <w:rPr>
                <w:spacing w:val="39"/>
                <w:sz w:val="22"/>
              </w:rPr>
              <w:t xml:space="preserve"> </w:t>
            </w:r>
            <w:r>
              <w:rPr>
                <w:sz w:val="22"/>
              </w:rPr>
              <w:t>географической</w:t>
            </w:r>
            <w:r>
              <w:rPr>
                <w:spacing w:val="38"/>
                <w:sz w:val="22"/>
              </w:rPr>
              <w:t xml:space="preserve"> </w:t>
            </w:r>
            <w:r>
              <w:rPr>
                <w:sz w:val="22"/>
              </w:rPr>
              <w:t>информации</w:t>
            </w:r>
            <w:r>
              <w:rPr>
                <w:spacing w:val="37"/>
                <w:sz w:val="22"/>
              </w:rPr>
              <w:t xml:space="preserve"> </w:t>
            </w:r>
            <w:r>
              <w:rPr>
                <w:sz w:val="22"/>
              </w:rPr>
              <w:t>для</w:t>
            </w:r>
            <w:r>
              <w:rPr>
                <w:spacing w:val="39"/>
                <w:sz w:val="22"/>
              </w:rPr>
              <w:t xml:space="preserve"> </w:t>
            </w:r>
            <w:r>
              <w:rPr>
                <w:sz w:val="22"/>
              </w:rPr>
              <w:t>определения положения и взаиморасположения регионов и стран в пространстве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40"/>
                <w:sz w:val="22"/>
              </w:rPr>
              <w:t xml:space="preserve"> </w:t>
            </w:r>
            <w:r>
              <w:rPr>
                <w:sz w:val="22"/>
              </w:rPr>
              <w:t>географические</w:t>
            </w:r>
            <w:r>
              <w:rPr>
                <w:spacing w:val="40"/>
                <w:sz w:val="22"/>
              </w:rPr>
              <w:t xml:space="preserve"> </w:t>
            </w:r>
            <w:r>
              <w:rPr>
                <w:sz w:val="22"/>
              </w:rPr>
              <w:t>особенности</w:t>
            </w:r>
            <w:r>
              <w:rPr>
                <w:spacing w:val="40"/>
                <w:sz w:val="22"/>
              </w:rPr>
              <w:t xml:space="preserve"> </w:t>
            </w:r>
            <w:r>
              <w:rPr>
                <w:sz w:val="22"/>
              </w:rPr>
              <w:t>проявления</w:t>
            </w:r>
            <w:r>
              <w:rPr>
                <w:spacing w:val="40"/>
                <w:sz w:val="22"/>
              </w:rPr>
              <w:t xml:space="preserve"> </w:t>
            </w:r>
            <w:r>
              <w:rPr>
                <w:sz w:val="22"/>
              </w:rPr>
              <w:t>процессов</w:t>
            </w:r>
            <w:r>
              <w:rPr>
                <w:spacing w:val="40"/>
                <w:sz w:val="22"/>
              </w:rPr>
              <w:t xml:space="preserve"> </w:t>
            </w:r>
            <w:r>
              <w:rPr>
                <w:sz w:val="22"/>
              </w:rPr>
              <w:t>воспроизводства, миграции населения и урбанизации в различных регионах мира и изученных странах</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для сравнения регионов мира и изученных стран по уровню социально- экономического развития, специализации различных стран и по их месту в МГРТ</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w:t>
            </w:r>
            <w:r>
              <w:rPr>
                <w:spacing w:val="-7"/>
                <w:sz w:val="22"/>
              </w:rPr>
              <w:t xml:space="preserve"> </w:t>
            </w:r>
            <w:r>
              <w:rPr>
                <w:sz w:val="22"/>
              </w:rPr>
              <w:t>положения,</w:t>
            </w:r>
            <w:r>
              <w:rPr>
                <w:spacing w:val="-6"/>
                <w:sz w:val="22"/>
              </w:rPr>
              <w:t xml:space="preserve"> </w:t>
            </w:r>
            <w:r>
              <w:rPr>
                <w:sz w:val="22"/>
              </w:rPr>
              <w:t>форме</w:t>
            </w:r>
            <w:r>
              <w:rPr>
                <w:spacing w:val="-5"/>
                <w:sz w:val="22"/>
              </w:rPr>
              <w:t xml:space="preserve"> </w:t>
            </w:r>
            <w:r>
              <w:rPr>
                <w:sz w:val="22"/>
              </w:rPr>
              <w:t>правления</w:t>
            </w:r>
            <w:r>
              <w:rPr>
                <w:spacing w:val="-6"/>
                <w:sz w:val="22"/>
              </w:rPr>
              <w:t xml:space="preserve"> </w:t>
            </w:r>
            <w:r>
              <w:rPr>
                <w:sz w:val="22"/>
              </w:rPr>
              <w:t>и</w:t>
            </w:r>
            <w:r>
              <w:rPr>
                <w:spacing w:val="-5"/>
                <w:sz w:val="22"/>
              </w:rPr>
              <w:t xml:space="preserve"> </w:t>
            </w:r>
            <w:r>
              <w:rPr>
                <w:sz w:val="22"/>
              </w:rPr>
              <w:t>государственного</w:t>
            </w:r>
            <w:r>
              <w:rPr>
                <w:spacing w:val="-7"/>
                <w:sz w:val="22"/>
              </w:rPr>
              <w:t xml:space="preserve"> </w:t>
            </w:r>
            <w:r>
              <w:rPr>
                <w:sz w:val="22"/>
              </w:rPr>
              <w:t>устройства,</w:t>
            </w:r>
            <w:r>
              <w:rPr>
                <w:spacing w:val="-6"/>
                <w:sz w:val="22"/>
              </w:rPr>
              <w:t xml:space="preserve"> </w:t>
            </w:r>
            <w:r>
              <w:rPr>
                <w:sz w:val="22"/>
              </w:rPr>
              <w:t>уровню социально-экономического развития, типам воспроизводства населения с использованием источников географической информации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Прогнозировать</w:t>
            </w:r>
            <w:r>
              <w:rPr>
                <w:spacing w:val="64"/>
                <w:w w:val="150"/>
                <w:sz w:val="22"/>
              </w:rPr>
              <w:t xml:space="preserve"> </w:t>
            </w:r>
            <w:r>
              <w:rPr>
                <w:sz w:val="22"/>
              </w:rPr>
              <w:t>изменения</w:t>
            </w:r>
            <w:r>
              <w:rPr>
                <w:spacing w:val="65"/>
                <w:w w:val="150"/>
                <w:sz w:val="22"/>
              </w:rPr>
              <w:t xml:space="preserve"> </w:t>
            </w:r>
            <w:r>
              <w:rPr>
                <w:sz w:val="22"/>
              </w:rPr>
              <w:t>возрастной</w:t>
            </w:r>
            <w:r>
              <w:rPr>
                <w:spacing w:val="64"/>
                <w:w w:val="150"/>
                <w:sz w:val="22"/>
              </w:rPr>
              <w:t xml:space="preserve"> </w:t>
            </w:r>
            <w:r>
              <w:rPr>
                <w:sz w:val="22"/>
              </w:rPr>
              <w:t>структуры</w:t>
            </w:r>
            <w:r>
              <w:rPr>
                <w:spacing w:val="64"/>
                <w:w w:val="150"/>
                <w:sz w:val="22"/>
              </w:rPr>
              <w:t xml:space="preserve"> </w:t>
            </w:r>
            <w:r>
              <w:rPr>
                <w:sz w:val="22"/>
              </w:rPr>
              <w:t>населения</w:t>
            </w:r>
            <w:r>
              <w:rPr>
                <w:spacing w:val="65"/>
                <w:w w:val="150"/>
                <w:sz w:val="22"/>
              </w:rPr>
              <w:t xml:space="preserve"> </w:t>
            </w:r>
            <w:r>
              <w:rPr>
                <w:sz w:val="22"/>
              </w:rPr>
              <w:t>отдельных</w:t>
            </w:r>
            <w:r>
              <w:rPr>
                <w:spacing w:val="64"/>
                <w:w w:val="150"/>
                <w:sz w:val="22"/>
              </w:rPr>
              <w:t xml:space="preserve"> </w:t>
            </w:r>
            <w:r>
              <w:rPr>
                <w:sz w:val="22"/>
              </w:rPr>
              <w:t>стран</w:t>
            </w:r>
            <w:r>
              <w:rPr>
                <w:spacing w:val="67"/>
                <w:w w:val="150"/>
                <w:sz w:val="22"/>
              </w:rPr>
              <w:t xml:space="preserve"> </w:t>
            </w:r>
            <w:r>
              <w:rPr>
                <w:spacing w:val="-10"/>
                <w:sz w:val="22"/>
              </w:rPr>
              <w:t>с</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использованием</w:t>
            </w:r>
            <w:r>
              <w:rPr>
                <w:spacing w:val="9"/>
                <w:sz w:val="22"/>
              </w:rPr>
              <w:t xml:space="preserve"> </w:t>
            </w:r>
            <w:r>
              <w:rPr>
                <w:spacing w:val="-2"/>
                <w:sz w:val="22"/>
              </w:rPr>
              <w:t>источников</w:t>
            </w:r>
            <w:r>
              <w:rPr>
                <w:spacing w:val="9"/>
                <w:sz w:val="22"/>
              </w:rPr>
              <w:t xml:space="preserve"> </w:t>
            </w:r>
            <w:r>
              <w:rPr>
                <w:spacing w:val="-2"/>
                <w:sz w:val="22"/>
              </w:rPr>
              <w:t>географической</w:t>
            </w:r>
            <w:r>
              <w:rPr>
                <w:spacing w:val="10"/>
                <w:sz w:val="22"/>
              </w:rPr>
              <w:t xml:space="preserve"> </w:t>
            </w:r>
            <w:r>
              <w:rPr>
                <w:spacing w:val="-2"/>
                <w:sz w:val="22"/>
              </w:rPr>
              <w:t>информации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69" w:leader="none"/>
                <w:tab w:val="left" w:pos="2241" w:leader="none"/>
                <w:tab w:val="left" w:pos="2975" w:leader="none"/>
                <w:tab w:val="left" w:pos="4554" w:leader="none"/>
                <w:tab w:val="left" w:pos="5548" w:leader="none"/>
                <w:tab w:val="left" w:pos="6024" w:leader="none"/>
                <w:tab w:val="left" w:pos="6933" w:leader="none"/>
              </w:tabs>
              <w:spacing w:lineRule="auto" w:line="218" w:before="104" w:after="0"/>
              <w:ind w:start="61" w:end="57"/>
              <w:rPr>
                <w:sz w:val="22"/>
              </w:rPr>
            </w:pPr>
            <w:r>
              <w:rPr>
                <w:spacing w:val="-2"/>
                <w:sz w:val="22"/>
              </w:rPr>
              <w:t>Формулировать</w:t>
            </w:r>
            <w:r>
              <w:rPr>
                <w:sz w:val="22"/>
              </w:rPr>
              <w:tab/>
            </w:r>
            <w:r>
              <w:rPr>
                <w:spacing w:val="-10"/>
                <w:sz w:val="22"/>
              </w:rPr>
              <w:t>и</w:t>
            </w:r>
            <w:r>
              <w:rPr>
                <w:sz w:val="22"/>
              </w:rPr>
              <w:tab/>
            </w:r>
            <w:r>
              <w:rPr>
                <w:spacing w:val="-4"/>
                <w:sz w:val="22"/>
              </w:rPr>
              <w:t>(или)</w:t>
            </w:r>
            <w:r>
              <w:rPr>
                <w:sz w:val="22"/>
              </w:rPr>
              <w:tab/>
            </w:r>
            <w:r>
              <w:rPr>
                <w:spacing w:val="-2"/>
                <w:sz w:val="22"/>
              </w:rPr>
              <w:t>обосновывать</w:t>
            </w:r>
            <w:r>
              <w:rPr>
                <w:sz w:val="22"/>
              </w:rPr>
              <w:tab/>
            </w:r>
            <w:r>
              <w:rPr>
                <w:spacing w:val="-2"/>
                <w:sz w:val="22"/>
              </w:rPr>
              <w:t>выводы</w:t>
            </w:r>
            <w:r>
              <w:rPr>
                <w:sz w:val="22"/>
              </w:rPr>
              <w:tab/>
            </w:r>
            <w:r>
              <w:rPr>
                <w:spacing w:val="-6"/>
                <w:sz w:val="22"/>
              </w:rPr>
              <w:t>на</w:t>
            </w:r>
            <w:r>
              <w:rPr>
                <w:sz w:val="22"/>
              </w:rPr>
              <w:tab/>
            </w:r>
            <w:r>
              <w:rPr>
                <w:spacing w:val="-2"/>
                <w:sz w:val="22"/>
              </w:rPr>
              <w:t>основе</w:t>
            </w:r>
            <w:r>
              <w:rPr>
                <w:sz w:val="22"/>
              </w:rPr>
              <w:tab/>
            </w:r>
            <w:r>
              <w:rPr>
                <w:spacing w:val="-2"/>
                <w:sz w:val="22"/>
              </w:rPr>
              <w:t xml:space="preserve">использования </w:t>
            </w:r>
            <w:r>
              <w:rPr>
                <w:sz w:val="22"/>
              </w:rPr>
              <w:t>географических знаний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Владение</w:t>
            </w:r>
            <w:r>
              <w:rPr>
                <w:spacing w:val="80"/>
                <w:sz w:val="22"/>
              </w:rPr>
              <w:t xml:space="preserve"> </w:t>
            </w:r>
            <w:r>
              <w:rPr>
                <w:sz w:val="22"/>
              </w:rPr>
              <w:t>географической</w:t>
            </w:r>
            <w:r>
              <w:rPr>
                <w:spacing w:val="80"/>
                <w:sz w:val="22"/>
              </w:rPr>
              <w:t xml:space="preserve"> </w:t>
            </w:r>
            <w:r>
              <w:rPr>
                <w:sz w:val="22"/>
              </w:rPr>
              <w:t>терминологией</w:t>
            </w:r>
            <w:r>
              <w:rPr>
                <w:spacing w:val="80"/>
                <w:sz w:val="22"/>
              </w:rPr>
              <w:t xml:space="preserve"> </w:t>
            </w:r>
            <w:r>
              <w:rPr>
                <w:sz w:val="22"/>
              </w:rPr>
              <w:t>и</w:t>
            </w:r>
            <w:r>
              <w:rPr>
                <w:spacing w:val="80"/>
                <w:sz w:val="22"/>
              </w:rPr>
              <w:t xml:space="preserve"> </w:t>
            </w:r>
            <w:r>
              <w:rPr>
                <w:sz w:val="22"/>
              </w:rPr>
              <w:t>системой</w:t>
            </w:r>
            <w:r>
              <w:rPr>
                <w:spacing w:val="80"/>
                <w:sz w:val="22"/>
              </w:rPr>
              <w:t xml:space="preserve"> </w:t>
            </w:r>
            <w:r>
              <w:rPr>
                <w:sz w:val="22"/>
              </w:rPr>
              <w:t>базовых</w:t>
            </w:r>
            <w:r>
              <w:rPr>
                <w:spacing w:val="80"/>
                <w:sz w:val="22"/>
              </w:rPr>
              <w:t xml:space="preserve"> </w:t>
            </w:r>
            <w:r>
              <w:rPr>
                <w:sz w:val="22"/>
              </w:rPr>
              <w:t>географических</w:t>
            </w:r>
            <w:r>
              <w:rPr>
                <w:spacing w:val="80"/>
                <w:w w:val="150"/>
                <w:sz w:val="22"/>
              </w:rPr>
              <w:t xml:space="preserve"> </w:t>
            </w:r>
            <w:r>
              <w:rPr>
                <w:spacing w:val="-2"/>
                <w:sz w:val="22"/>
              </w:rPr>
              <w:t>понятий</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w:t>
            </w:r>
            <w:r>
              <w:rPr>
                <w:spacing w:val="-5"/>
                <w:sz w:val="22"/>
              </w:rPr>
              <w:t xml:space="preserve"> </w:t>
            </w:r>
            <w:r>
              <w:rPr>
                <w:sz w:val="22"/>
              </w:rPr>
              <w:t>кризис,</w:t>
            </w:r>
            <w:r>
              <w:rPr>
                <w:spacing w:val="-5"/>
                <w:sz w:val="22"/>
              </w:rPr>
              <w:t xml:space="preserve"> </w:t>
            </w:r>
            <w:r>
              <w:rPr>
                <w:sz w:val="22"/>
              </w:rPr>
              <w:t>старение</w:t>
            </w:r>
            <w:r>
              <w:rPr>
                <w:spacing w:val="-5"/>
                <w:sz w:val="22"/>
              </w:rPr>
              <w:t xml:space="preserve"> </w:t>
            </w:r>
            <w:r>
              <w:rPr>
                <w:sz w:val="22"/>
              </w:rPr>
              <w:t>населения,</w:t>
            </w:r>
            <w:r>
              <w:rPr>
                <w:spacing w:val="-3"/>
                <w:sz w:val="22"/>
              </w:rPr>
              <w:t xml:space="preserve"> </w:t>
            </w:r>
            <w:r>
              <w:rPr>
                <w:sz w:val="22"/>
              </w:rPr>
              <w:t>состав</w:t>
            </w:r>
            <w:r>
              <w:rPr>
                <w:spacing w:val="-4"/>
                <w:sz w:val="22"/>
              </w:rPr>
              <w:t xml:space="preserve"> </w:t>
            </w:r>
            <w:r>
              <w:rPr>
                <w:sz w:val="22"/>
              </w:rPr>
              <w:t>населения,</w:t>
            </w:r>
            <w:r>
              <w:rPr>
                <w:spacing w:val="-4"/>
                <w:sz w:val="22"/>
              </w:rPr>
              <w:t xml:space="preserve"> </w:t>
            </w:r>
            <w:r>
              <w:rPr>
                <w:sz w:val="22"/>
              </w:rPr>
              <w:t>структура</w:t>
            </w:r>
            <w:r>
              <w:rPr>
                <w:spacing w:val="-4"/>
                <w:sz w:val="22"/>
              </w:rPr>
              <w:t xml:space="preserve"> </w:t>
            </w:r>
            <w:r>
              <w:rPr>
                <w:sz w:val="22"/>
              </w:rPr>
              <w:t>населения, экономически активное население,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 ориентированных задач</w:t>
            </w:r>
          </w:p>
        </w:tc>
      </w:tr>
      <w:tr>
        <w:trPr>
          <w:trHeight w:val="241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w:t>
            </w:r>
            <w:r>
              <w:rPr>
                <w:spacing w:val="-7"/>
                <w:sz w:val="22"/>
              </w:rPr>
              <w:t xml:space="preserve"> </w:t>
            </w:r>
            <w:r>
              <w:rPr>
                <w:sz w:val="22"/>
              </w:rPr>
              <w:t>международная</w:t>
            </w:r>
            <w:r>
              <w:rPr>
                <w:spacing w:val="-7"/>
                <w:sz w:val="22"/>
              </w:rPr>
              <w:t xml:space="preserve"> </w:t>
            </w:r>
            <w:r>
              <w:rPr>
                <w:sz w:val="22"/>
              </w:rPr>
              <w:t>экономическая</w:t>
            </w:r>
            <w:r>
              <w:rPr>
                <w:spacing w:val="-7"/>
                <w:sz w:val="22"/>
              </w:rPr>
              <w:t xml:space="preserve"> </w:t>
            </w:r>
            <w:r>
              <w:rPr>
                <w:sz w:val="22"/>
              </w:rPr>
              <w:t>интеграция;</w:t>
            </w:r>
            <w:r>
              <w:rPr>
                <w:spacing w:val="-8"/>
                <w:sz w:val="22"/>
              </w:rPr>
              <w:t xml:space="preserve"> </w:t>
            </w:r>
            <w:r>
              <w:rPr>
                <w:sz w:val="22"/>
              </w:rPr>
              <w:t>международная</w:t>
            </w:r>
            <w:r>
              <w:rPr>
                <w:spacing w:val="-7"/>
                <w:sz w:val="22"/>
              </w:rPr>
              <w:t xml:space="preserve"> </w:t>
            </w:r>
            <w:r>
              <w:rPr>
                <w:sz w:val="22"/>
              </w:rPr>
              <w:t>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 цели и задачи проведения наблюдения (исследования); выбирать форму фиксации результатов наблюдения (исследования)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Формулировать</w:t>
            </w:r>
            <w:r>
              <w:rPr>
                <w:spacing w:val="-12"/>
                <w:sz w:val="22"/>
              </w:rPr>
              <w:t xml:space="preserve"> </w:t>
            </w:r>
            <w:r>
              <w:rPr>
                <w:sz w:val="22"/>
              </w:rPr>
              <w:t>обобщения</w:t>
            </w:r>
            <w:r>
              <w:rPr>
                <w:spacing w:val="-11"/>
                <w:sz w:val="22"/>
              </w:rPr>
              <w:t xml:space="preserve"> </w:t>
            </w:r>
            <w:r>
              <w:rPr>
                <w:sz w:val="22"/>
              </w:rPr>
              <w:t>и</w:t>
            </w:r>
            <w:r>
              <w:rPr>
                <w:spacing w:val="-10"/>
                <w:sz w:val="22"/>
              </w:rPr>
              <w:t xml:space="preserve"> </w:t>
            </w:r>
            <w:r>
              <w:rPr>
                <w:sz w:val="22"/>
              </w:rPr>
              <w:t>выводы</w:t>
            </w:r>
            <w:r>
              <w:rPr>
                <w:spacing w:val="-10"/>
                <w:sz w:val="22"/>
              </w:rPr>
              <w:t xml:space="preserve"> </w:t>
            </w:r>
            <w:r>
              <w:rPr>
                <w:sz w:val="22"/>
              </w:rPr>
              <w:t>по</w:t>
            </w:r>
            <w:r>
              <w:rPr>
                <w:spacing w:val="-10"/>
                <w:sz w:val="22"/>
              </w:rPr>
              <w:t xml:space="preserve"> </w:t>
            </w:r>
            <w:r>
              <w:rPr>
                <w:sz w:val="22"/>
              </w:rPr>
              <w:t>результатам</w:t>
            </w:r>
            <w:r>
              <w:rPr>
                <w:spacing w:val="-12"/>
                <w:sz w:val="22"/>
              </w:rPr>
              <w:t xml:space="preserve"> </w:t>
            </w:r>
            <w:r>
              <w:rPr>
                <w:sz w:val="22"/>
              </w:rPr>
              <w:t>наблюдения</w:t>
            </w:r>
            <w:r>
              <w:rPr>
                <w:spacing w:val="-11"/>
                <w:sz w:val="22"/>
              </w:rPr>
              <w:t xml:space="preserve"> </w:t>
            </w:r>
            <w:r>
              <w:rPr>
                <w:spacing w:val="-2"/>
                <w:sz w:val="22"/>
              </w:rPr>
              <w:t>(исследования)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 экономических процессах и явлениях, выявления закономерностей и тенденций их развития, прогнозирования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w:t>
            </w:r>
            <w:r>
              <w:rPr>
                <w:spacing w:val="40"/>
                <w:sz w:val="22"/>
              </w:rPr>
              <w:t xml:space="preserve"> </w:t>
            </w:r>
            <w:r>
              <w:rPr>
                <w:sz w:val="22"/>
              </w:rPr>
              <w:t>системы), адекватные решаемым задачам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 экономических, природных и экологических процессов и явлений на территории регионов мира и отдельных стран</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Определять и сравнивать по географическим картам разного содержания и другим источникам</w:t>
            </w:r>
            <w:r>
              <w:rPr>
                <w:spacing w:val="-1"/>
                <w:sz w:val="22"/>
              </w:rPr>
              <w:t xml:space="preserve"> </w:t>
            </w:r>
            <w:r>
              <w:rPr>
                <w:sz w:val="22"/>
              </w:rPr>
              <w:t>географической</w:t>
            </w:r>
            <w:r>
              <w:rPr>
                <w:spacing w:val="-2"/>
                <w:sz w:val="22"/>
              </w:rPr>
              <w:t xml:space="preserve"> </w:t>
            </w:r>
            <w:r>
              <w:rPr>
                <w:sz w:val="22"/>
              </w:rPr>
              <w:t>информации</w:t>
            </w:r>
            <w:r>
              <w:rPr>
                <w:spacing w:val="-2"/>
                <w:sz w:val="22"/>
              </w:rPr>
              <w:t xml:space="preserve"> </w:t>
            </w:r>
            <w:r>
              <w:rPr>
                <w:sz w:val="22"/>
              </w:rPr>
              <w:t>качественные</w:t>
            </w:r>
            <w:r>
              <w:rPr>
                <w:spacing w:val="-2"/>
                <w:sz w:val="22"/>
              </w:rPr>
              <w:t xml:space="preserve"> </w:t>
            </w:r>
            <w:r>
              <w:rPr>
                <w:sz w:val="22"/>
              </w:rPr>
              <w:t>и</w:t>
            </w:r>
            <w:r>
              <w:rPr>
                <w:spacing w:val="-2"/>
                <w:sz w:val="22"/>
              </w:rPr>
              <w:t xml:space="preserve"> </w:t>
            </w:r>
            <w:r>
              <w:rPr>
                <w:sz w:val="22"/>
              </w:rPr>
              <w:t>количественные</w:t>
            </w:r>
            <w:r>
              <w:rPr>
                <w:spacing w:val="-1"/>
                <w:sz w:val="22"/>
              </w:rPr>
              <w:t xml:space="preserve"> </w:t>
            </w:r>
            <w:r>
              <w:rPr>
                <w:sz w:val="22"/>
              </w:rPr>
              <w:t>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w:t>
            </w:r>
            <w:r>
              <w:rPr>
                <w:spacing w:val="40"/>
                <w:sz w:val="22"/>
              </w:rPr>
              <w:t xml:space="preserve"> </w:t>
            </w:r>
            <w:r>
              <w:rPr>
                <w:sz w:val="22"/>
              </w:rPr>
              <w:t>находить,</w:t>
            </w:r>
            <w:r>
              <w:rPr>
                <w:spacing w:val="40"/>
                <w:sz w:val="22"/>
              </w:rPr>
              <w:t xml:space="preserve"> </w:t>
            </w:r>
            <w:r>
              <w:rPr>
                <w:sz w:val="22"/>
              </w:rPr>
              <w:t>отбирать</w:t>
            </w:r>
            <w:r>
              <w:rPr>
                <w:spacing w:val="40"/>
                <w:sz w:val="22"/>
              </w:rPr>
              <w:t xml:space="preserve"> </w:t>
            </w:r>
            <w:r>
              <w:rPr>
                <w:sz w:val="22"/>
              </w:rPr>
              <w:t>и</w:t>
            </w:r>
            <w:r>
              <w:rPr>
                <w:spacing w:val="40"/>
                <w:sz w:val="22"/>
              </w:rPr>
              <w:t xml:space="preserve"> </w:t>
            </w:r>
            <w:r>
              <w:rPr>
                <w:sz w:val="22"/>
              </w:rPr>
              <w:t>применять</w:t>
            </w:r>
            <w:r>
              <w:rPr>
                <w:spacing w:val="40"/>
                <w:sz w:val="22"/>
              </w:rPr>
              <w:t xml:space="preserve"> </w:t>
            </w:r>
            <w:r>
              <w:rPr>
                <w:sz w:val="22"/>
              </w:rPr>
              <w:t>различные</w:t>
            </w:r>
            <w:r>
              <w:rPr>
                <w:spacing w:val="40"/>
                <w:sz w:val="22"/>
              </w:rPr>
              <w:t xml:space="preserve"> </w:t>
            </w:r>
            <w:r>
              <w:rPr>
                <w:sz w:val="22"/>
              </w:rPr>
              <w:t>методы</w:t>
            </w:r>
            <w:r>
              <w:rPr>
                <w:spacing w:val="40"/>
                <w:sz w:val="22"/>
              </w:rPr>
              <w:t xml:space="preserve"> </w:t>
            </w:r>
            <w:r>
              <w:rPr>
                <w:sz w:val="22"/>
              </w:rPr>
              <w:t>познания</w:t>
            </w:r>
            <w:r>
              <w:rPr>
                <w:spacing w:val="40"/>
                <w:sz w:val="22"/>
              </w:rPr>
              <w:t xml:space="preserve"> </w:t>
            </w:r>
            <w:r>
              <w:rPr>
                <w:sz w:val="22"/>
              </w:rPr>
              <w:t>для решения практико-ориентированных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80"/>
                <w:sz w:val="22"/>
              </w:rPr>
              <w:t xml:space="preserve"> </w:t>
            </w:r>
            <w:r>
              <w:rPr>
                <w:sz w:val="22"/>
              </w:rPr>
              <w:t>умениями</w:t>
            </w:r>
            <w:r>
              <w:rPr>
                <w:spacing w:val="80"/>
                <w:sz w:val="22"/>
              </w:rPr>
              <w:t xml:space="preserve"> </w:t>
            </w:r>
            <w:r>
              <w:rPr>
                <w:sz w:val="22"/>
              </w:rPr>
              <w:t>географического</w:t>
            </w:r>
            <w:r>
              <w:rPr>
                <w:spacing w:val="80"/>
                <w:sz w:val="22"/>
              </w:rPr>
              <w:t xml:space="preserve"> </w:t>
            </w:r>
            <w:r>
              <w:rPr>
                <w:sz w:val="22"/>
              </w:rPr>
              <w:t>анализа</w:t>
            </w:r>
            <w:r>
              <w:rPr>
                <w:spacing w:val="80"/>
                <w:sz w:val="22"/>
              </w:rPr>
              <w:t xml:space="preserve"> </w:t>
            </w:r>
            <w:r>
              <w:rPr>
                <w:sz w:val="22"/>
              </w:rPr>
              <w:t>и</w:t>
            </w:r>
            <w:r>
              <w:rPr>
                <w:spacing w:val="80"/>
                <w:sz w:val="22"/>
              </w:rPr>
              <w:t xml:space="preserve"> </w:t>
            </w:r>
            <w:r>
              <w:rPr>
                <w:sz w:val="22"/>
              </w:rPr>
              <w:t>интерпретации</w:t>
            </w:r>
            <w:r>
              <w:rPr>
                <w:spacing w:val="80"/>
                <w:sz w:val="22"/>
              </w:rPr>
              <w:t xml:space="preserve"> </w:t>
            </w:r>
            <w:r>
              <w:rPr>
                <w:sz w:val="22"/>
              </w:rPr>
              <w:t>информации</w:t>
            </w:r>
            <w:r>
              <w:rPr>
                <w:spacing w:val="80"/>
                <w:sz w:val="22"/>
              </w:rPr>
              <w:t xml:space="preserve"> </w:t>
            </w:r>
            <w:r>
              <w:rPr>
                <w:sz w:val="22"/>
              </w:rPr>
              <w:t>из различных источников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w:t>
            </w:r>
            <w:r>
              <w:rPr>
                <w:spacing w:val="-2"/>
                <w:sz w:val="22"/>
              </w:rPr>
              <w:t>России)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Объяснять географические особенности стран с разным уровнем социально- экономического развития, в том числе объяснять различие в составе, структуре и размещении населения, в уровне и качестве жизни населения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ее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00" w:leader="none"/>
                <w:tab w:val="left" w:pos="3164" w:leader="none"/>
                <w:tab w:val="left" w:pos="4432" w:leader="none"/>
                <w:tab w:val="left" w:pos="6174" w:leader="none"/>
                <w:tab w:val="left" w:pos="7082" w:leader="none"/>
                <w:tab w:val="left" w:pos="7671" w:leader="none"/>
              </w:tabs>
              <w:spacing w:lineRule="auto" w:line="218" w:before="104" w:after="0"/>
              <w:ind w:start="61" w:end="54"/>
              <w:rPr>
                <w:sz w:val="22"/>
              </w:rPr>
            </w:pPr>
            <w:r>
              <w:rPr>
                <w:spacing w:val="-2"/>
                <w:sz w:val="22"/>
              </w:rPr>
              <w:t>Сформированность</w:t>
            </w:r>
            <w:r>
              <w:rPr>
                <w:sz w:val="22"/>
              </w:rPr>
              <w:tab/>
            </w:r>
            <w:r>
              <w:rPr>
                <w:spacing w:val="-2"/>
                <w:sz w:val="22"/>
              </w:rPr>
              <w:t>умений</w:t>
            </w:r>
            <w:r>
              <w:rPr>
                <w:sz w:val="22"/>
              </w:rPr>
              <w:tab/>
            </w:r>
            <w:r>
              <w:rPr>
                <w:spacing w:val="-2"/>
                <w:sz w:val="22"/>
              </w:rPr>
              <w:t>применять</w:t>
            </w:r>
            <w:r>
              <w:rPr>
                <w:sz w:val="22"/>
              </w:rPr>
              <w:tab/>
            </w:r>
            <w:r>
              <w:rPr>
                <w:spacing w:val="-2"/>
                <w:sz w:val="22"/>
              </w:rPr>
              <w:t>географические</w:t>
            </w:r>
            <w:r>
              <w:rPr>
                <w:sz w:val="22"/>
              </w:rPr>
              <w:tab/>
            </w:r>
            <w:r>
              <w:rPr>
                <w:spacing w:val="-2"/>
                <w:sz w:val="22"/>
              </w:rPr>
              <w:t>знания</w:t>
            </w:r>
            <w:r>
              <w:rPr>
                <w:sz w:val="22"/>
              </w:rPr>
              <w:tab/>
            </w:r>
            <w:r>
              <w:rPr>
                <w:spacing w:val="-4"/>
                <w:sz w:val="22"/>
              </w:rPr>
              <w:t>для</w:t>
            </w:r>
            <w:r>
              <w:rPr>
                <w:sz w:val="22"/>
              </w:rPr>
              <w:tab/>
            </w:r>
            <w:r>
              <w:rPr>
                <w:spacing w:val="-2"/>
                <w:sz w:val="22"/>
              </w:rPr>
              <w:t xml:space="preserve">оценки </w:t>
            </w:r>
            <w:r>
              <w:rPr>
                <w:sz w:val="22"/>
              </w:rPr>
              <w:t>разнообразных явлений и процессов</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 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w:t>
            </w:r>
            <w:r>
              <w:rPr>
                <w:spacing w:val="80"/>
                <w:sz w:val="22"/>
              </w:rPr>
              <w:t xml:space="preserve"> </w:t>
            </w:r>
            <w:r>
              <w:rPr>
                <w:sz w:val="22"/>
              </w:rPr>
              <w:t>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Оценивать различные точки зрения по актуальным экологическим и социально- экономическим проблемам мира и России, изменения направления международных экономических связей России в новых экономических условиях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Сформированность</w:t>
            </w:r>
            <w:r>
              <w:rPr>
                <w:spacing w:val="80"/>
                <w:sz w:val="22"/>
              </w:rPr>
              <w:t xml:space="preserve"> </w:t>
            </w:r>
            <w:r>
              <w:rPr>
                <w:sz w:val="22"/>
              </w:rPr>
              <w:t>знаний</w:t>
            </w:r>
            <w:r>
              <w:rPr>
                <w:spacing w:val="80"/>
                <w:sz w:val="22"/>
              </w:rPr>
              <w:t xml:space="preserve"> </w:t>
            </w:r>
            <w:r>
              <w:rPr>
                <w:sz w:val="22"/>
              </w:rPr>
              <w:t>об</w:t>
            </w:r>
            <w:r>
              <w:rPr>
                <w:spacing w:val="80"/>
                <w:sz w:val="22"/>
              </w:rPr>
              <w:t xml:space="preserve"> </w:t>
            </w:r>
            <w:r>
              <w:rPr>
                <w:sz w:val="22"/>
              </w:rPr>
              <w:t>основных</w:t>
            </w:r>
            <w:r>
              <w:rPr>
                <w:spacing w:val="80"/>
                <w:sz w:val="22"/>
              </w:rPr>
              <w:t xml:space="preserve"> </w:t>
            </w:r>
            <w:r>
              <w:rPr>
                <w:sz w:val="22"/>
              </w:rPr>
              <w:t>проблемах</w:t>
            </w:r>
            <w:r>
              <w:rPr>
                <w:spacing w:val="80"/>
                <w:sz w:val="22"/>
              </w:rPr>
              <w:t xml:space="preserve"> </w:t>
            </w:r>
            <w:r>
              <w:rPr>
                <w:sz w:val="22"/>
              </w:rPr>
              <w:t>взаимодействия</w:t>
            </w:r>
            <w:r>
              <w:rPr>
                <w:spacing w:val="80"/>
                <w:sz w:val="22"/>
              </w:rPr>
              <w:t xml:space="preserve"> </w:t>
            </w:r>
            <w:r>
              <w:rPr>
                <w:sz w:val="22"/>
              </w:rPr>
              <w:t>природы</w:t>
            </w:r>
            <w:r>
              <w:rPr>
                <w:spacing w:val="80"/>
                <w:sz w:val="22"/>
              </w:rPr>
              <w:t xml:space="preserve"> </w:t>
            </w:r>
            <w:r>
              <w:rPr>
                <w:sz w:val="22"/>
              </w:rPr>
              <w:t>и общества, о природных и социально-экономических аспектах экологических проблем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Описывать</w:t>
            </w:r>
            <w:r>
              <w:rPr>
                <w:spacing w:val="-11"/>
                <w:sz w:val="22"/>
              </w:rPr>
              <w:t xml:space="preserve"> </w:t>
            </w:r>
            <w:r>
              <w:rPr>
                <w:sz w:val="22"/>
              </w:rPr>
              <w:t>географические</w:t>
            </w:r>
            <w:r>
              <w:rPr>
                <w:spacing w:val="-11"/>
                <w:sz w:val="22"/>
              </w:rPr>
              <w:t xml:space="preserve"> </w:t>
            </w:r>
            <w:r>
              <w:rPr>
                <w:sz w:val="22"/>
              </w:rPr>
              <w:t>аспекты</w:t>
            </w:r>
            <w:r>
              <w:rPr>
                <w:spacing w:val="-11"/>
                <w:sz w:val="22"/>
              </w:rPr>
              <w:t xml:space="preserve"> </w:t>
            </w:r>
            <w:r>
              <w:rPr>
                <w:sz w:val="22"/>
              </w:rPr>
              <w:t>проблем</w:t>
            </w:r>
            <w:r>
              <w:rPr>
                <w:spacing w:val="-10"/>
                <w:sz w:val="22"/>
              </w:rPr>
              <w:t xml:space="preserve"> </w:t>
            </w:r>
            <w:r>
              <w:rPr>
                <w:sz w:val="22"/>
              </w:rPr>
              <w:t>взаимодействия</w:t>
            </w:r>
            <w:r>
              <w:rPr>
                <w:spacing w:val="-10"/>
                <w:sz w:val="22"/>
              </w:rPr>
              <w:t xml:space="preserve"> </w:t>
            </w:r>
            <w:r>
              <w:rPr>
                <w:sz w:val="22"/>
              </w:rPr>
              <w:t>природы</w:t>
            </w:r>
            <w:r>
              <w:rPr>
                <w:spacing w:val="-11"/>
                <w:sz w:val="22"/>
              </w:rPr>
              <w:t xml:space="preserve"> </w:t>
            </w:r>
            <w:r>
              <w:rPr>
                <w:sz w:val="22"/>
              </w:rPr>
              <w:t>и</w:t>
            </w:r>
            <w:r>
              <w:rPr>
                <w:spacing w:val="-12"/>
                <w:sz w:val="22"/>
              </w:rPr>
              <w:t xml:space="preserve"> </w:t>
            </w:r>
            <w:r>
              <w:rPr>
                <w:spacing w:val="-2"/>
                <w:sz w:val="22"/>
              </w:rPr>
              <w:t>общества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взаимосвязи</w:t>
            </w:r>
            <w:r>
              <w:rPr>
                <w:spacing w:val="40"/>
                <w:sz w:val="22"/>
              </w:rPr>
              <w:t xml:space="preserve"> </w:t>
            </w:r>
            <w:r>
              <w:rPr>
                <w:sz w:val="22"/>
              </w:rPr>
              <w:t>глобальных</w:t>
            </w:r>
            <w:r>
              <w:rPr>
                <w:spacing w:val="40"/>
                <w:sz w:val="22"/>
              </w:rPr>
              <w:t xml:space="preserve"> </w:t>
            </w:r>
            <w:r>
              <w:rPr>
                <w:sz w:val="22"/>
              </w:rPr>
              <w:t>проблем;</w:t>
            </w:r>
            <w:r>
              <w:rPr>
                <w:spacing w:val="40"/>
                <w:sz w:val="22"/>
              </w:rPr>
              <w:t xml:space="preserve"> </w:t>
            </w:r>
            <w:r>
              <w:rPr>
                <w:sz w:val="22"/>
              </w:rPr>
              <w:t>возможных</w:t>
            </w:r>
            <w:r>
              <w:rPr>
                <w:spacing w:val="40"/>
                <w:sz w:val="22"/>
              </w:rPr>
              <w:t xml:space="preserve"> </w:t>
            </w:r>
            <w:r>
              <w:rPr>
                <w:sz w:val="22"/>
              </w:rPr>
              <w:t>путей</w:t>
            </w:r>
            <w:r>
              <w:rPr>
                <w:spacing w:val="40"/>
                <w:sz w:val="22"/>
              </w:rPr>
              <w:t xml:space="preserve"> </w:t>
            </w:r>
            <w:r>
              <w:rPr>
                <w:sz w:val="22"/>
              </w:rPr>
              <w:t>решения глобальных проблем</w:t>
            </w:r>
          </w:p>
        </w:tc>
      </w:tr>
    </w:tbl>
    <w:p>
      <w:pPr>
        <w:sectPr>
          <w:type w:val="continuous"/>
          <w:pgSz w:w="11906" w:h="16838"/>
          <w:pgMar w:left="1559" w:right="283" w:gutter="0" w:header="0" w:top="1320" w:footer="944" w:bottom="1160"/>
          <w:formProt w:val="false"/>
          <w:textDirection w:val="lrTb"/>
          <w:docGrid w:type="default" w:linePitch="100" w:charSpace="0"/>
        </w:sectPr>
      </w:pPr>
    </w:p>
    <w:p>
      <w:pPr>
        <w:pStyle w:val="BodyText"/>
        <w:spacing w:before="31" w:after="0"/>
        <w:ind w:start="590" w:end="1013"/>
        <w:jc w:val="center"/>
        <w:rPr/>
      </w:pPr>
      <w:r>
        <w:rPr/>
        <w:t>Проверяемые</w:t>
      </w:r>
      <w:r>
        <w:rPr>
          <w:spacing w:val="-14"/>
        </w:rPr>
        <w:t xml:space="preserve"> </w:t>
      </w:r>
      <w:r>
        <w:rPr/>
        <w:t>элементы</w:t>
      </w:r>
      <w:r>
        <w:rPr>
          <w:spacing w:val="-15"/>
        </w:rPr>
        <w:t xml:space="preserve"> </w:t>
      </w:r>
      <w:r>
        <w:rPr/>
        <w:t>содержания</w:t>
      </w:r>
      <w:r>
        <w:rPr>
          <w:spacing w:val="-15"/>
        </w:rPr>
        <w:t xml:space="preserve"> </w:t>
      </w:r>
      <w:r>
        <w:rPr/>
        <w:t>(11</w:t>
      </w:r>
      <w:r>
        <w:rPr>
          <w:spacing w:val="-14"/>
        </w:rPr>
        <w:t xml:space="preserve"> </w:t>
      </w:r>
      <w:r>
        <w:rPr>
          <w:spacing w:val="-2"/>
        </w:rPr>
        <w:t>класс)</w:t>
      </w:r>
    </w:p>
    <w:p>
      <w:pPr>
        <w:pStyle w:val="BodyText"/>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Регионы</w:t>
            </w:r>
            <w:r>
              <w:rPr>
                <w:spacing w:val="-7"/>
                <w:sz w:val="22"/>
              </w:rPr>
              <w:t xml:space="preserve"> </w:t>
            </w:r>
            <w:r>
              <w:rPr>
                <w:sz w:val="22"/>
              </w:rPr>
              <w:t>и</w:t>
            </w:r>
            <w:r>
              <w:rPr>
                <w:spacing w:val="-6"/>
                <w:sz w:val="22"/>
              </w:rPr>
              <w:t xml:space="preserve"> </w:t>
            </w:r>
            <w:r>
              <w:rPr>
                <w:sz w:val="22"/>
              </w:rPr>
              <w:t>страны</w:t>
            </w:r>
            <w:r>
              <w:rPr>
                <w:spacing w:val="-6"/>
                <w:sz w:val="22"/>
              </w:rPr>
              <w:t xml:space="preserve"> </w:t>
            </w:r>
            <w:r>
              <w:rPr>
                <w:spacing w:val="-4"/>
                <w:sz w:val="22"/>
              </w:rPr>
              <w:t>мира</w:t>
            </w:r>
          </w:p>
        </w:tc>
      </w:tr>
      <w:tr>
        <w:trPr>
          <w:trHeight w:val="1189"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49"/>
              <w:jc w:val="both"/>
              <w:rPr>
                <w:sz w:val="22"/>
              </w:rPr>
            </w:pPr>
            <w:r>
              <w:rPr>
                <w:sz w:val="22"/>
              </w:rPr>
              <w:t>Америка: состав (субрегионы: США и Канада, Латинская Америка), общая экономико- 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 ресурсного капитала, населения, хозяйства стран Америки, современные проблемы</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trPr>
          <w:trHeight w:val="143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Россия на геополитической, геоэкономической и геодемографической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Глобальные</w:t>
            </w:r>
            <w:r>
              <w:rPr>
                <w:spacing w:val="-10"/>
                <w:sz w:val="22"/>
              </w:rPr>
              <w:t xml:space="preserve"> </w:t>
            </w:r>
            <w:r>
              <w:rPr>
                <w:sz w:val="22"/>
              </w:rPr>
              <w:t>проблемы</w:t>
            </w:r>
            <w:r>
              <w:rPr>
                <w:spacing w:val="-12"/>
                <w:sz w:val="22"/>
              </w:rPr>
              <w:t xml:space="preserve"> </w:t>
            </w:r>
            <w:r>
              <w:rPr>
                <w:spacing w:val="-2"/>
                <w:sz w:val="22"/>
              </w:rPr>
              <w:t>человечества</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 экономического развития между развитыми и развивающимися странами и причина ее </w:t>
            </w:r>
            <w:r>
              <w:rPr>
                <w:spacing w:val="-2"/>
                <w:sz w:val="22"/>
              </w:rPr>
              <w:t>возникновения</w:t>
            </w:r>
          </w:p>
        </w:tc>
      </w:tr>
      <w:tr>
        <w:trPr>
          <w:trHeight w:val="217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w:t>
            </w:r>
            <w:r>
              <w:rPr>
                <w:spacing w:val="-2"/>
                <w:sz w:val="22"/>
              </w:rPr>
              <w:t>ресурсов</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Глобальные</w:t>
            </w:r>
            <w:r>
              <w:rPr>
                <w:spacing w:val="80"/>
                <w:sz w:val="22"/>
              </w:rPr>
              <w:t xml:space="preserve"> </w:t>
            </w:r>
            <w:r>
              <w:rPr>
                <w:sz w:val="22"/>
              </w:rPr>
              <w:t>проблемы</w:t>
            </w:r>
            <w:r>
              <w:rPr>
                <w:spacing w:val="80"/>
                <w:sz w:val="22"/>
              </w:rPr>
              <w:t xml:space="preserve"> </w:t>
            </w:r>
            <w:r>
              <w:rPr>
                <w:sz w:val="22"/>
              </w:rPr>
              <w:t>народонаселения:</w:t>
            </w:r>
            <w:r>
              <w:rPr>
                <w:spacing w:val="80"/>
                <w:sz w:val="22"/>
              </w:rPr>
              <w:t xml:space="preserve"> </w:t>
            </w:r>
            <w:r>
              <w:rPr>
                <w:sz w:val="22"/>
              </w:rPr>
              <w:t>демографическая,</w:t>
            </w:r>
            <w:r>
              <w:rPr>
                <w:spacing w:val="80"/>
                <w:sz w:val="22"/>
              </w:rPr>
              <w:t xml:space="preserve"> </w:t>
            </w:r>
            <w:r>
              <w:rPr>
                <w:sz w:val="22"/>
              </w:rPr>
              <w:t>продовольственная,</w:t>
            </w:r>
            <w:r>
              <w:rPr>
                <w:spacing w:val="80"/>
                <w:sz w:val="22"/>
              </w:rPr>
              <w:t xml:space="preserve"> </w:t>
            </w:r>
            <w:r>
              <w:rPr>
                <w:sz w:val="22"/>
              </w:rPr>
              <w:t>роста городов, здоровья и долголетия человека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06" w:leader="none"/>
                <w:tab w:val="left" w:pos="2989" w:leader="none"/>
                <w:tab w:val="left" w:pos="4914" w:leader="none"/>
                <w:tab w:val="left" w:pos="6556" w:leader="none"/>
                <w:tab w:val="left" w:pos="7670" w:leader="none"/>
                <w:tab w:val="left" w:pos="8071" w:leader="none"/>
              </w:tabs>
              <w:spacing w:before="85" w:after="0"/>
              <w:ind w:start="62"/>
              <w:rPr>
                <w:sz w:val="22"/>
              </w:rPr>
            </w:pPr>
            <w:r>
              <w:rPr>
                <w:spacing w:val="-2"/>
                <w:sz w:val="22"/>
              </w:rPr>
              <w:t>Взаимосвязь</w:t>
            </w:r>
            <w:r>
              <w:rPr>
                <w:sz w:val="22"/>
              </w:rPr>
              <w:tab/>
            </w:r>
            <w:r>
              <w:rPr>
                <w:spacing w:val="-2"/>
                <w:sz w:val="22"/>
              </w:rPr>
              <w:t>глобальных</w:t>
            </w:r>
            <w:r>
              <w:rPr>
                <w:sz w:val="22"/>
              </w:rPr>
              <w:tab/>
            </w:r>
            <w:r>
              <w:rPr>
                <w:spacing w:val="-2"/>
                <w:sz w:val="22"/>
              </w:rPr>
              <w:t>геополитических,</w:t>
            </w:r>
            <w:r>
              <w:rPr>
                <w:sz w:val="22"/>
              </w:rPr>
              <w:tab/>
            </w:r>
            <w:r>
              <w:rPr>
                <w:spacing w:val="-2"/>
                <w:sz w:val="22"/>
              </w:rPr>
              <w:t>экологических</w:t>
            </w:r>
            <w:r>
              <w:rPr>
                <w:sz w:val="22"/>
              </w:rPr>
              <w:tab/>
            </w:r>
            <w:r>
              <w:rPr>
                <w:spacing w:val="-2"/>
                <w:sz w:val="22"/>
              </w:rPr>
              <w:t>проблем</w:t>
            </w:r>
            <w:r>
              <w:rPr>
                <w:sz w:val="22"/>
              </w:rPr>
              <w:tab/>
            </w:r>
            <w:r>
              <w:rPr>
                <w:spacing w:val="-10"/>
                <w:sz w:val="22"/>
              </w:rPr>
              <w:t>и</w:t>
            </w:r>
            <w:r>
              <w:rPr>
                <w:sz w:val="22"/>
              </w:rPr>
              <w:tab/>
            </w:r>
            <w:r>
              <w:rPr>
                <w:spacing w:val="-2"/>
                <w:sz w:val="22"/>
              </w:rPr>
              <w:t>проблем</w:t>
            </w:r>
          </w:p>
        </w:tc>
      </w:tr>
    </w:tbl>
    <w:p>
      <w:pPr>
        <w:sectPr>
          <w:footerReference w:type="even" r:id="rId151"/>
          <w:footerReference w:type="default" r:id="rId152"/>
          <w:type w:val="nextPage"/>
          <w:pgSz w:w="11906" w:h="16838"/>
          <w:pgMar w:left="1559" w:right="283" w:gutter="0" w:header="0" w:top="1060" w:footer="944" w:bottom="1160"/>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Роль России в решении глобальных проблем</w:t>
            </w:r>
          </w:p>
        </w:tc>
      </w:tr>
    </w:tbl>
    <w:p>
      <w:pPr>
        <w:pStyle w:val="BodyText"/>
        <w:spacing w:lineRule="exact" w:line="328" w:before="238" w:after="0"/>
        <w:ind w:start="590" w:end="1013"/>
        <w:jc w:val="center"/>
        <w:rPr/>
      </w:pPr>
      <w:r>
        <w:rPr/>
        <w:t>Проверяемые</w:t>
      </w:r>
      <w:r>
        <w:rPr>
          <w:spacing w:val="-10"/>
        </w:rPr>
        <w:t xml:space="preserve"> </w:t>
      </w:r>
      <w:r>
        <w:rPr/>
        <w:t>на</w:t>
      </w:r>
      <w:r>
        <w:rPr>
          <w:spacing w:val="-10"/>
        </w:rPr>
        <w:t xml:space="preserve"> </w:t>
      </w:r>
      <w:r>
        <w:rPr/>
        <w:t>ЕГЭ</w:t>
      </w:r>
      <w:r>
        <w:rPr>
          <w:spacing w:val="-11"/>
        </w:rPr>
        <w:t xml:space="preserve"> </w:t>
      </w:r>
      <w:r>
        <w:rPr/>
        <w:t>по</w:t>
      </w:r>
      <w:r>
        <w:rPr>
          <w:spacing w:val="-11"/>
        </w:rPr>
        <w:t xml:space="preserve"> </w:t>
      </w:r>
      <w:r>
        <w:rPr/>
        <w:t>географии</w:t>
      </w:r>
      <w:r>
        <w:rPr>
          <w:spacing w:val="-10"/>
        </w:rPr>
        <w:t xml:space="preserve"> </w:t>
      </w:r>
      <w:r>
        <w:rPr>
          <w:spacing w:val="-2"/>
        </w:rPr>
        <w:t>требования</w:t>
      </w:r>
    </w:p>
    <w:p>
      <w:pPr>
        <w:pStyle w:val="BodyText"/>
        <w:spacing w:lineRule="auto" w:line="218" w:before="8" w:after="0"/>
        <w:ind w:start="593"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среднего общего образования</w:t>
      </w:r>
    </w:p>
    <w:p>
      <w:pPr>
        <w:pStyle w:val="BodyText"/>
        <w:spacing w:before="6" w:after="0"/>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640" w:start="1330"/>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среднего общего образования</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Определять проблемы взаимодействия географической среды и общества; задачи, возникающие при решении средствами географических наук глобальных проблем, проявляющихся</w:t>
            </w:r>
            <w:r>
              <w:rPr>
                <w:spacing w:val="-3"/>
                <w:sz w:val="22"/>
              </w:rPr>
              <w:t xml:space="preserve"> </w:t>
            </w:r>
            <w:r>
              <w:rPr>
                <w:sz w:val="22"/>
              </w:rPr>
              <w:t>на</w:t>
            </w:r>
            <w:r>
              <w:rPr>
                <w:spacing w:val="-1"/>
                <w:sz w:val="22"/>
              </w:rPr>
              <w:t xml:space="preserve"> </w:t>
            </w:r>
            <w:r>
              <w:rPr>
                <w:sz w:val="22"/>
              </w:rPr>
              <w:t>региональном</w:t>
            </w:r>
            <w:r>
              <w:rPr>
                <w:spacing w:val="-2"/>
                <w:sz w:val="22"/>
              </w:rPr>
              <w:t xml:space="preserve"> </w:t>
            </w:r>
            <w:r>
              <w:rPr>
                <w:sz w:val="22"/>
              </w:rPr>
              <w:t>уровне;</w:t>
            </w:r>
            <w:r>
              <w:rPr>
                <w:spacing w:val="-3"/>
                <w:sz w:val="22"/>
              </w:rPr>
              <w:t xml:space="preserve"> </w:t>
            </w:r>
            <w:r>
              <w:rPr>
                <w:sz w:val="22"/>
              </w:rPr>
              <w:t>определять</w:t>
            </w:r>
            <w:r>
              <w:rPr>
                <w:spacing w:val="-3"/>
                <w:sz w:val="22"/>
              </w:rPr>
              <w:t xml:space="preserve"> </w:t>
            </w:r>
            <w:r>
              <w:rPr>
                <w:sz w:val="22"/>
              </w:rPr>
              <w:t>аспекты</w:t>
            </w:r>
            <w:r>
              <w:rPr>
                <w:spacing w:val="-2"/>
                <w:sz w:val="22"/>
              </w:rPr>
              <w:t xml:space="preserve"> </w:t>
            </w:r>
            <w:r>
              <w:rPr>
                <w:sz w:val="22"/>
              </w:rPr>
              <w:t>глобальных</w:t>
            </w:r>
            <w:r>
              <w:rPr>
                <w:spacing w:val="-2"/>
                <w:sz w:val="22"/>
              </w:rPr>
              <w:t xml:space="preserve"> </w:t>
            </w:r>
            <w:r>
              <w:rPr>
                <w:sz w:val="22"/>
              </w:rPr>
              <w:t>проблем</w:t>
            </w:r>
            <w:r>
              <w:rPr>
                <w:spacing w:val="-3"/>
                <w:sz w:val="22"/>
              </w:rPr>
              <w:t xml:space="preserve"> </w:t>
            </w:r>
            <w:r>
              <w:rPr>
                <w:sz w:val="22"/>
              </w:rPr>
              <w:t>на региональном и локальном уровнях, которые могут быть решены средствами географических наук</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Выделять географическую информацию, представленную в различных источниках, необходимую для подтверждения тех или иных тезисов;</w:t>
            </w:r>
          </w:p>
          <w:p>
            <w:pPr>
              <w:pStyle w:val="TableParagraph"/>
              <w:spacing w:lineRule="auto" w:line="218" w:before="5" w:after="0"/>
              <w:ind w:start="61" w:end="55"/>
              <w:jc w:val="both"/>
              <w:rPr>
                <w:sz w:val="22"/>
              </w:rPr>
            </w:pPr>
            <w:r>
              <w:rPr>
                <w:sz w:val="22"/>
              </w:rPr>
              <w:t>выделять географические факторы, определяющие сущность и динамику важнейших природных, социально-экономических объектов, процессов и явлений и</w:t>
            </w:r>
            <w:r>
              <w:rPr>
                <w:spacing w:val="40"/>
                <w:sz w:val="22"/>
              </w:rPr>
              <w:t xml:space="preserve"> </w:t>
            </w:r>
            <w:r>
              <w:rPr>
                <w:sz w:val="22"/>
              </w:rPr>
              <w:t>экологических процессов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Владение географической терминологией и системой географических понятий; различать географические процессы и явления и распознавать их проявления в повседневной жизни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w:t>
            </w:r>
            <w:r>
              <w:rPr>
                <w:spacing w:val="-1"/>
                <w:sz w:val="22"/>
              </w:rPr>
              <w:t xml:space="preserve"> </w:t>
            </w:r>
            <w:r>
              <w:rPr>
                <w:sz w:val="22"/>
              </w:rPr>
              <w:t>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классификацию</w:t>
            </w:r>
            <w:r>
              <w:rPr>
                <w:spacing w:val="-12"/>
                <w:sz w:val="22"/>
              </w:rPr>
              <w:t xml:space="preserve"> </w:t>
            </w:r>
            <w:r>
              <w:rPr>
                <w:sz w:val="22"/>
              </w:rPr>
              <w:t>географических</w:t>
            </w:r>
            <w:r>
              <w:rPr>
                <w:spacing w:val="-13"/>
                <w:sz w:val="22"/>
              </w:rPr>
              <w:t xml:space="preserve"> </w:t>
            </w:r>
            <w:r>
              <w:rPr>
                <w:sz w:val="22"/>
              </w:rPr>
              <w:t>объектов,</w:t>
            </w:r>
            <w:r>
              <w:rPr>
                <w:spacing w:val="-12"/>
                <w:sz w:val="22"/>
              </w:rPr>
              <w:t xml:space="preserve"> </w:t>
            </w:r>
            <w:r>
              <w:rPr>
                <w:sz w:val="22"/>
              </w:rPr>
              <w:t>процессов</w:t>
            </w:r>
            <w:r>
              <w:rPr>
                <w:spacing w:val="-13"/>
                <w:sz w:val="22"/>
              </w:rPr>
              <w:t xml:space="preserve"> </w:t>
            </w:r>
            <w:r>
              <w:rPr>
                <w:sz w:val="22"/>
              </w:rPr>
              <w:t>и</w:t>
            </w:r>
            <w:r>
              <w:rPr>
                <w:spacing w:val="-12"/>
                <w:sz w:val="22"/>
              </w:rPr>
              <w:t xml:space="preserve"> </w:t>
            </w:r>
            <w:r>
              <w:rPr>
                <w:spacing w:val="-2"/>
                <w:sz w:val="22"/>
              </w:rPr>
              <w:t>явлений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Использовать источники географической информации (картографические, статистические, текстовые, видео- и фотоизображения, геоинформационные</w:t>
            </w:r>
            <w:r>
              <w:rPr>
                <w:spacing w:val="40"/>
                <w:sz w:val="22"/>
              </w:rPr>
              <w:t xml:space="preserve"> </w:t>
            </w:r>
            <w:r>
              <w:rPr>
                <w:sz w:val="22"/>
              </w:rPr>
              <w:t>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361"/>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0"/>
              <w:rPr>
                <w:sz w:val="22"/>
              </w:rPr>
            </w:pPr>
            <w:r>
              <w:rPr>
                <w:sz w:val="22"/>
              </w:rPr>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определять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анализировать и интерпретировать полученные данные, критически их оценивать, формулировать выводы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Представлять</w:t>
            </w:r>
            <w:r>
              <w:rPr>
                <w:spacing w:val="40"/>
                <w:sz w:val="22"/>
              </w:rPr>
              <w:t xml:space="preserve"> </w:t>
            </w:r>
            <w:r>
              <w:rPr>
                <w:sz w:val="22"/>
              </w:rPr>
              <w:t>в</w:t>
            </w:r>
            <w:r>
              <w:rPr>
                <w:spacing w:val="40"/>
                <w:sz w:val="22"/>
              </w:rPr>
              <w:t xml:space="preserve"> </w:t>
            </w:r>
            <w:r>
              <w:rPr>
                <w:sz w:val="22"/>
              </w:rPr>
              <w:t>различных</w:t>
            </w:r>
            <w:r>
              <w:rPr>
                <w:spacing w:val="40"/>
                <w:sz w:val="22"/>
              </w:rPr>
              <w:t xml:space="preserve"> </w:t>
            </w:r>
            <w:r>
              <w:rPr>
                <w:sz w:val="22"/>
              </w:rPr>
              <w:t>формах</w:t>
            </w:r>
            <w:r>
              <w:rPr>
                <w:spacing w:val="40"/>
                <w:sz w:val="22"/>
              </w:rPr>
              <w:t xml:space="preserve"> </w:t>
            </w:r>
            <w:r>
              <w:rPr>
                <w:sz w:val="22"/>
              </w:rPr>
              <w:t>(графики,</w:t>
            </w:r>
            <w:r>
              <w:rPr>
                <w:spacing w:val="40"/>
                <w:sz w:val="22"/>
              </w:rPr>
              <w:t xml:space="preserve"> </w:t>
            </w:r>
            <w:r>
              <w:rPr>
                <w:sz w:val="22"/>
              </w:rPr>
              <w:t>таблицы,</w:t>
            </w:r>
            <w:r>
              <w:rPr>
                <w:spacing w:val="40"/>
                <w:sz w:val="22"/>
              </w:rPr>
              <w:t xml:space="preserve"> </w:t>
            </w:r>
            <w:r>
              <w:rPr>
                <w:sz w:val="22"/>
              </w:rPr>
              <w:t>схемы,</w:t>
            </w:r>
            <w:r>
              <w:rPr>
                <w:spacing w:val="40"/>
                <w:sz w:val="22"/>
              </w:rPr>
              <w:t xml:space="preserve"> </w:t>
            </w:r>
            <w:r>
              <w:rPr>
                <w:sz w:val="22"/>
              </w:rPr>
              <w:t>диаграммы,</w:t>
            </w:r>
            <w:r>
              <w:rPr>
                <w:spacing w:val="40"/>
                <w:sz w:val="22"/>
              </w:rPr>
              <w:t xml:space="preserve"> </w:t>
            </w:r>
            <w:r>
              <w:rPr>
                <w:sz w:val="22"/>
              </w:rPr>
              <w:t>карты)</w:t>
            </w:r>
            <w:r>
              <w:rPr>
                <w:spacing w:val="40"/>
                <w:sz w:val="22"/>
              </w:rPr>
              <w:t xml:space="preserve"> </w:t>
            </w:r>
            <w:r>
              <w:rPr>
                <w:sz w:val="22"/>
              </w:rPr>
              <w:t>географическую информацию</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Объяснять изученные социально-экономические и геоэкологические процессы и явления; объяснять географические особенности стран с разным уровнем социально- экономического развития, включая особенности проявления в них глобальных проблем человечества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Оценивать географические факторы, определяющие сущность и динамику важнейших социально-экономических и геоэкологических процессов; оценивать уровень безопасности окружающей среды, адаптации к изменению ее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решение проблем, имеющих географические аспекты</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Оценивать различные подходы к решению геоэкологических проблем, различные точки зрения по актуальным экологическим и социально-экономическим проблемам мира и России;</w:t>
            </w:r>
          </w:p>
          <w:p>
            <w:pPr>
              <w:pStyle w:val="TableParagraph"/>
              <w:spacing w:lineRule="auto" w:line="218" w:before="1" w:after="0"/>
              <w:ind w:start="61" w:end="55"/>
              <w:jc w:val="both"/>
              <w:rPr>
                <w:sz w:val="22"/>
              </w:rPr>
            </w:pPr>
            <w:r>
              <w:rPr>
                <w:sz w:val="22"/>
              </w:rPr>
              <w:t>оценивать природно-ресурсный потенциал стран и регионов России для развития отдельных отраслей промышленности и сельского хозяйства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836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Составление</w:t>
            </w:r>
            <w:r>
              <w:rPr>
                <w:spacing w:val="8"/>
                <w:sz w:val="22"/>
              </w:rPr>
              <w:t xml:space="preserve"> </w:t>
            </w:r>
            <w:r>
              <w:rPr>
                <w:spacing w:val="-2"/>
                <w:sz w:val="22"/>
              </w:rPr>
              <w:t>географических</w:t>
            </w:r>
            <w:r>
              <w:rPr>
                <w:spacing w:val="7"/>
                <w:sz w:val="22"/>
              </w:rPr>
              <w:t xml:space="preserve"> </w:t>
            </w:r>
            <w:r>
              <w:rPr>
                <w:spacing w:val="-2"/>
                <w:sz w:val="22"/>
              </w:rPr>
              <w:t>прогнозов</w:t>
            </w:r>
          </w:p>
        </w:tc>
      </w:tr>
    </w:tbl>
    <w:p>
      <w:pPr>
        <w:pStyle w:val="BodyText"/>
        <w:spacing w:lineRule="auto" w:line="218" w:before="264" w:after="0"/>
        <w:ind w:hanging="2505" w:start="4023"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ЕГЭ по географии</w:t>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891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2306" w:end="2301"/>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География</w:t>
            </w:r>
            <w:r>
              <w:rPr>
                <w:sz w:val="22"/>
              </w:rPr>
              <w:t xml:space="preserve"> </w:t>
            </w:r>
            <w:r>
              <w:rPr>
                <w:spacing w:val="-2"/>
                <w:sz w:val="22"/>
              </w:rPr>
              <w:t>в</w:t>
            </w:r>
            <w:r>
              <w:rPr>
                <w:spacing w:val="1"/>
                <w:sz w:val="22"/>
              </w:rPr>
              <w:t xml:space="preserve"> </w:t>
            </w:r>
            <w:r>
              <w:rPr>
                <w:spacing w:val="-2"/>
                <w:sz w:val="22"/>
              </w:rPr>
              <w:t>современном</w:t>
            </w:r>
            <w:r>
              <w:rPr>
                <w:sz w:val="22"/>
              </w:rPr>
              <w:t xml:space="preserve"> </w:t>
            </w:r>
            <w:r>
              <w:rPr>
                <w:spacing w:val="-4"/>
                <w:sz w:val="22"/>
              </w:rPr>
              <w:t>мире</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Традиционные и новые методы исследований в географических науках, их использование в разных сферах человеческой деятельности. Роль географических наук в достижении целей устойчивого развития и решении глобальных проблем</w:t>
            </w:r>
          </w:p>
        </w:tc>
      </w:tr>
      <w:tr>
        <w:trPr>
          <w:trHeight w:val="94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Источники</w:t>
            </w:r>
            <w:r>
              <w:rPr>
                <w:spacing w:val="40"/>
                <w:sz w:val="22"/>
              </w:rPr>
              <w:t xml:space="preserve"> </w:t>
            </w:r>
            <w:r>
              <w:rPr>
                <w:sz w:val="22"/>
              </w:rPr>
              <w:t>географической</w:t>
            </w:r>
            <w:r>
              <w:rPr>
                <w:spacing w:val="40"/>
                <w:sz w:val="22"/>
              </w:rPr>
              <w:t xml:space="preserve"> </w:t>
            </w:r>
            <w:r>
              <w:rPr>
                <w:sz w:val="22"/>
              </w:rPr>
              <w:t>информации,</w:t>
            </w:r>
            <w:r>
              <w:rPr>
                <w:spacing w:val="40"/>
                <w:sz w:val="22"/>
              </w:rPr>
              <w:t xml:space="preserve"> </w:t>
            </w:r>
            <w:r>
              <w:rPr>
                <w:sz w:val="22"/>
              </w:rPr>
              <w:t>ГИС.</w:t>
            </w:r>
            <w:r>
              <w:rPr>
                <w:spacing w:val="40"/>
                <w:sz w:val="22"/>
              </w:rPr>
              <w:t xml:space="preserve"> </w:t>
            </w:r>
            <w:r>
              <w:rPr>
                <w:sz w:val="22"/>
              </w:rPr>
              <w:t>Картографический</w:t>
            </w:r>
            <w:r>
              <w:rPr>
                <w:spacing w:val="40"/>
                <w:sz w:val="22"/>
              </w:rPr>
              <w:t xml:space="preserve"> </w:t>
            </w:r>
            <w:r>
              <w:rPr>
                <w:sz w:val="22"/>
              </w:rPr>
              <w:t>метод</w:t>
            </w:r>
            <w:r>
              <w:rPr>
                <w:spacing w:val="40"/>
                <w:sz w:val="22"/>
              </w:rPr>
              <w:t xml:space="preserve"> </w:t>
            </w:r>
            <w:r>
              <w:rPr>
                <w:sz w:val="22"/>
              </w:rPr>
              <w:t>исследования</w:t>
            </w:r>
            <w:r>
              <w:rPr>
                <w:spacing w:val="40"/>
                <w:sz w:val="22"/>
              </w:rPr>
              <w:t xml:space="preserve"> </w:t>
            </w:r>
            <w:r>
              <w:rPr>
                <w:sz w:val="22"/>
              </w:rPr>
              <w:t xml:space="preserve">в </w:t>
            </w:r>
            <w:r>
              <w:rPr>
                <w:spacing w:val="-2"/>
                <w:sz w:val="22"/>
              </w:rPr>
              <w:t>географии.</w:t>
            </w:r>
          </w:p>
          <w:p>
            <w:pPr>
              <w:pStyle w:val="TableParagraph"/>
              <w:spacing w:lineRule="exact" w:line="253"/>
              <w:ind w:start="62"/>
              <w:rPr>
                <w:sz w:val="22"/>
              </w:rPr>
            </w:pPr>
            <w:r>
              <w:rPr>
                <w:sz w:val="22"/>
              </w:rPr>
              <w:t>Карта</w:t>
            </w:r>
            <w:r>
              <w:rPr>
                <w:spacing w:val="-11"/>
                <w:sz w:val="22"/>
              </w:rPr>
              <w:t xml:space="preserve"> </w:t>
            </w:r>
            <w:r>
              <w:rPr>
                <w:sz w:val="22"/>
              </w:rPr>
              <w:t>как</w:t>
            </w:r>
            <w:r>
              <w:rPr>
                <w:spacing w:val="-9"/>
                <w:sz w:val="22"/>
              </w:rPr>
              <w:t xml:space="preserve"> </w:t>
            </w:r>
            <w:r>
              <w:rPr>
                <w:sz w:val="22"/>
              </w:rPr>
              <w:t>источник</w:t>
            </w:r>
            <w:r>
              <w:rPr>
                <w:spacing w:val="-10"/>
                <w:sz w:val="22"/>
              </w:rPr>
              <w:t xml:space="preserve"> </w:t>
            </w:r>
            <w:r>
              <w:rPr>
                <w:sz w:val="22"/>
              </w:rPr>
              <w:t>географической</w:t>
            </w:r>
            <w:r>
              <w:rPr>
                <w:spacing w:val="-8"/>
                <w:sz w:val="22"/>
              </w:rPr>
              <w:t xml:space="preserve"> </w:t>
            </w:r>
            <w:r>
              <w:rPr>
                <w:spacing w:val="-2"/>
                <w:sz w:val="22"/>
              </w:rPr>
              <w:t>информации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Географическая</w:t>
            </w:r>
            <w:r>
              <w:rPr>
                <w:spacing w:val="-11"/>
                <w:sz w:val="22"/>
              </w:rPr>
              <w:t xml:space="preserve"> </w:t>
            </w:r>
            <w:r>
              <w:rPr>
                <w:sz w:val="22"/>
              </w:rPr>
              <w:t>среда</w:t>
            </w:r>
            <w:r>
              <w:rPr>
                <w:spacing w:val="-10"/>
                <w:sz w:val="22"/>
              </w:rPr>
              <w:t xml:space="preserve"> </w:t>
            </w:r>
            <w:r>
              <w:rPr>
                <w:sz w:val="22"/>
              </w:rPr>
              <w:t>как</w:t>
            </w:r>
            <w:r>
              <w:rPr>
                <w:spacing w:val="-11"/>
                <w:sz w:val="22"/>
              </w:rPr>
              <w:t xml:space="preserve"> </w:t>
            </w:r>
            <w:r>
              <w:rPr>
                <w:sz w:val="22"/>
              </w:rPr>
              <w:t>сфера</w:t>
            </w:r>
            <w:r>
              <w:rPr>
                <w:spacing w:val="-10"/>
                <w:sz w:val="22"/>
              </w:rPr>
              <w:t xml:space="preserve"> </w:t>
            </w:r>
            <w:r>
              <w:rPr>
                <w:sz w:val="22"/>
              </w:rPr>
              <w:t>взаимодействия</w:t>
            </w:r>
            <w:r>
              <w:rPr>
                <w:spacing w:val="-9"/>
                <w:sz w:val="22"/>
              </w:rPr>
              <w:t xml:space="preserve"> </w:t>
            </w:r>
            <w:r>
              <w:rPr>
                <w:sz w:val="22"/>
              </w:rPr>
              <w:t>общества</w:t>
            </w:r>
            <w:r>
              <w:rPr>
                <w:spacing w:val="-10"/>
                <w:sz w:val="22"/>
              </w:rPr>
              <w:t xml:space="preserve"> </w:t>
            </w:r>
            <w:r>
              <w:rPr>
                <w:sz w:val="22"/>
              </w:rPr>
              <w:t>и</w:t>
            </w:r>
            <w:r>
              <w:rPr>
                <w:spacing w:val="-9"/>
                <w:sz w:val="22"/>
              </w:rPr>
              <w:t xml:space="preserve"> </w:t>
            </w:r>
            <w:r>
              <w:rPr>
                <w:spacing w:val="-2"/>
                <w:sz w:val="22"/>
              </w:rPr>
              <w:t>природы</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Развитие</w:t>
            </w:r>
            <w:r>
              <w:rPr>
                <w:spacing w:val="80"/>
                <w:sz w:val="22"/>
              </w:rPr>
              <w:t xml:space="preserve"> </w:t>
            </w:r>
            <w:r>
              <w:rPr>
                <w:sz w:val="22"/>
              </w:rPr>
              <w:t>земной</w:t>
            </w:r>
            <w:r>
              <w:rPr>
                <w:spacing w:val="80"/>
                <w:sz w:val="22"/>
              </w:rPr>
              <w:t xml:space="preserve"> </w:t>
            </w:r>
            <w:r>
              <w:rPr>
                <w:sz w:val="22"/>
              </w:rPr>
              <w:t>коры</w:t>
            </w:r>
            <w:r>
              <w:rPr>
                <w:spacing w:val="80"/>
                <w:sz w:val="22"/>
              </w:rPr>
              <w:t xml:space="preserve"> </w:t>
            </w:r>
            <w:r>
              <w:rPr>
                <w:sz w:val="22"/>
              </w:rPr>
              <w:t>во</w:t>
            </w:r>
            <w:r>
              <w:rPr>
                <w:spacing w:val="80"/>
                <w:sz w:val="22"/>
              </w:rPr>
              <w:t xml:space="preserve"> </w:t>
            </w:r>
            <w:r>
              <w:rPr>
                <w:sz w:val="22"/>
              </w:rPr>
              <w:t>времени.</w:t>
            </w:r>
            <w:r>
              <w:rPr>
                <w:spacing w:val="80"/>
                <w:sz w:val="22"/>
              </w:rPr>
              <w:t xml:space="preserve"> </w:t>
            </w:r>
            <w:r>
              <w:rPr>
                <w:sz w:val="22"/>
              </w:rPr>
              <w:t>Геологическая</w:t>
            </w:r>
            <w:r>
              <w:rPr>
                <w:spacing w:val="80"/>
                <w:sz w:val="22"/>
              </w:rPr>
              <w:t xml:space="preserve"> </w:t>
            </w:r>
            <w:r>
              <w:rPr>
                <w:sz w:val="22"/>
              </w:rPr>
              <w:t>хронология.</w:t>
            </w:r>
            <w:r>
              <w:rPr>
                <w:spacing w:val="80"/>
                <w:sz w:val="22"/>
              </w:rPr>
              <w:t xml:space="preserve"> </w:t>
            </w:r>
            <w:r>
              <w:rPr>
                <w:sz w:val="22"/>
              </w:rPr>
              <w:t>Этапы</w:t>
            </w:r>
            <w:r>
              <w:rPr>
                <w:spacing w:val="80"/>
                <w:sz w:val="22"/>
              </w:rPr>
              <w:t xml:space="preserve"> </w:t>
            </w:r>
            <w:r>
              <w:rPr>
                <w:sz w:val="22"/>
              </w:rPr>
              <w:t>геологической истории земной коры</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Тектоника литосферных плит. Тектонические структуры. Взаимосвязь тектонических</w:t>
            </w:r>
            <w:r>
              <w:rPr>
                <w:spacing w:val="80"/>
                <w:sz w:val="22"/>
              </w:rPr>
              <w:t xml:space="preserve"> </w:t>
            </w:r>
            <w:r>
              <w:rPr>
                <w:sz w:val="22"/>
              </w:rPr>
              <w:t>структур и форм рельефа. Закономерности распространения основных форм рельефа на поверхности</w:t>
            </w:r>
            <w:r>
              <w:rPr>
                <w:spacing w:val="79"/>
                <w:sz w:val="22"/>
              </w:rPr>
              <w:t xml:space="preserve">  </w:t>
            </w:r>
            <w:r>
              <w:rPr>
                <w:sz w:val="22"/>
              </w:rPr>
              <w:t>Земли.</w:t>
            </w:r>
            <w:r>
              <w:rPr>
                <w:spacing w:val="79"/>
                <w:sz w:val="22"/>
              </w:rPr>
              <w:t xml:space="preserve">  </w:t>
            </w:r>
            <w:r>
              <w:rPr>
                <w:sz w:val="22"/>
              </w:rPr>
              <w:t>Эндогенные</w:t>
            </w:r>
            <w:r>
              <w:rPr>
                <w:spacing w:val="55"/>
                <w:w w:val="150"/>
                <w:sz w:val="22"/>
              </w:rPr>
              <w:t xml:space="preserve">  </w:t>
            </w:r>
            <w:r>
              <w:rPr>
                <w:sz w:val="22"/>
              </w:rPr>
              <w:t>и</w:t>
            </w:r>
            <w:r>
              <w:rPr>
                <w:spacing w:val="79"/>
                <w:sz w:val="22"/>
              </w:rPr>
              <w:t xml:space="preserve">  </w:t>
            </w:r>
            <w:r>
              <w:rPr>
                <w:sz w:val="22"/>
              </w:rPr>
              <w:t>экзогенные</w:t>
            </w:r>
            <w:r>
              <w:rPr>
                <w:spacing w:val="55"/>
                <w:w w:val="150"/>
                <w:sz w:val="22"/>
              </w:rPr>
              <w:t xml:space="preserve">  </w:t>
            </w:r>
            <w:r>
              <w:rPr>
                <w:sz w:val="22"/>
              </w:rPr>
              <w:t>процессы</w:t>
            </w:r>
            <w:r>
              <w:rPr>
                <w:spacing w:val="79"/>
                <w:sz w:val="22"/>
              </w:rPr>
              <w:t xml:space="preserve">  </w:t>
            </w:r>
            <w:r>
              <w:rPr>
                <w:spacing w:val="-2"/>
                <w:sz w:val="22"/>
              </w:rPr>
              <w:t>рельефообразования.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Антропогенный</w:t>
            </w:r>
            <w:r>
              <w:rPr>
                <w:spacing w:val="7"/>
                <w:sz w:val="22"/>
              </w:rPr>
              <w:t xml:space="preserve"> </w:t>
            </w:r>
            <w:r>
              <w:rPr>
                <w:spacing w:val="-2"/>
                <w:sz w:val="22"/>
              </w:rPr>
              <w:t>рельеф</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Атмосфера</w:t>
            </w:r>
            <w:r>
              <w:rPr>
                <w:spacing w:val="-11"/>
                <w:sz w:val="22"/>
              </w:rPr>
              <w:t xml:space="preserve"> </w:t>
            </w:r>
            <w:r>
              <w:rPr>
                <w:sz w:val="22"/>
              </w:rPr>
              <w:t>и</w:t>
            </w:r>
            <w:r>
              <w:rPr>
                <w:spacing w:val="-10"/>
                <w:sz w:val="22"/>
              </w:rPr>
              <w:t xml:space="preserve"> </w:t>
            </w:r>
            <w:r>
              <w:rPr>
                <w:sz w:val="22"/>
              </w:rPr>
              <w:t>климат</w:t>
            </w:r>
            <w:r>
              <w:rPr>
                <w:spacing w:val="-11"/>
                <w:sz w:val="22"/>
              </w:rPr>
              <w:t xml:space="preserve"> </w:t>
            </w:r>
            <w:r>
              <w:rPr>
                <w:sz w:val="22"/>
              </w:rPr>
              <w:t>Земли.</w:t>
            </w:r>
            <w:r>
              <w:rPr>
                <w:spacing w:val="-12"/>
                <w:sz w:val="22"/>
              </w:rPr>
              <w:t xml:space="preserve"> </w:t>
            </w:r>
            <w:r>
              <w:rPr>
                <w:sz w:val="22"/>
              </w:rPr>
              <w:t>Агроклиматические</w:t>
            </w:r>
            <w:r>
              <w:rPr>
                <w:spacing w:val="-10"/>
                <w:sz w:val="22"/>
              </w:rPr>
              <w:t xml:space="preserve"> </w:t>
            </w:r>
            <w:r>
              <w:rPr>
                <w:spacing w:val="-2"/>
                <w:sz w:val="22"/>
              </w:rPr>
              <w:t>ресурсы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Гидросфера</w:t>
            </w:r>
            <w:r>
              <w:rPr>
                <w:spacing w:val="-8"/>
                <w:sz w:val="22"/>
              </w:rPr>
              <w:t xml:space="preserve"> </w:t>
            </w:r>
            <w:r>
              <w:rPr>
                <w:sz w:val="22"/>
              </w:rPr>
              <w:t>и</w:t>
            </w:r>
            <w:r>
              <w:rPr>
                <w:spacing w:val="-8"/>
                <w:sz w:val="22"/>
              </w:rPr>
              <w:t xml:space="preserve"> </w:t>
            </w:r>
            <w:r>
              <w:rPr>
                <w:sz w:val="22"/>
              </w:rPr>
              <w:t>водные</w:t>
            </w:r>
            <w:r>
              <w:rPr>
                <w:spacing w:val="-8"/>
                <w:sz w:val="22"/>
              </w:rPr>
              <w:t xml:space="preserve"> </w:t>
            </w:r>
            <w:r>
              <w:rPr>
                <w:spacing w:val="-2"/>
                <w:sz w:val="22"/>
              </w:rPr>
              <w:t>ресурсы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Мировой</w:t>
            </w:r>
            <w:r>
              <w:rPr>
                <w:spacing w:val="-10"/>
                <w:sz w:val="22"/>
              </w:rPr>
              <w:t xml:space="preserve"> </w:t>
            </w:r>
            <w:r>
              <w:rPr>
                <w:sz w:val="22"/>
              </w:rPr>
              <w:t>океан</w:t>
            </w:r>
            <w:r>
              <w:rPr>
                <w:spacing w:val="-10"/>
                <w:sz w:val="22"/>
              </w:rPr>
              <w:t xml:space="preserve"> </w:t>
            </w:r>
            <w:r>
              <w:rPr>
                <w:sz w:val="22"/>
              </w:rPr>
              <w:t>как</w:t>
            </w:r>
            <w:r>
              <w:rPr>
                <w:spacing w:val="-11"/>
                <w:sz w:val="22"/>
              </w:rPr>
              <w:t xml:space="preserve"> </w:t>
            </w:r>
            <w:r>
              <w:rPr>
                <w:sz w:val="22"/>
              </w:rPr>
              <w:t>часть</w:t>
            </w:r>
            <w:r>
              <w:rPr>
                <w:spacing w:val="-10"/>
                <w:sz w:val="22"/>
              </w:rPr>
              <w:t xml:space="preserve"> </w:t>
            </w:r>
            <w:r>
              <w:rPr>
                <w:sz w:val="22"/>
              </w:rPr>
              <w:t>гидросферы.</w:t>
            </w:r>
            <w:r>
              <w:rPr>
                <w:spacing w:val="-10"/>
                <w:sz w:val="22"/>
              </w:rPr>
              <w:t xml:space="preserve"> </w:t>
            </w:r>
            <w:r>
              <w:rPr>
                <w:sz w:val="22"/>
              </w:rPr>
              <w:t>Ресурсы</w:t>
            </w:r>
            <w:r>
              <w:rPr>
                <w:spacing w:val="-10"/>
                <w:sz w:val="22"/>
              </w:rPr>
              <w:t xml:space="preserve"> </w:t>
            </w:r>
            <w:r>
              <w:rPr>
                <w:sz w:val="22"/>
              </w:rPr>
              <w:t>Мирового</w:t>
            </w:r>
            <w:r>
              <w:rPr>
                <w:spacing w:val="-10"/>
                <w:sz w:val="22"/>
              </w:rPr>
              <w:t xml:space="preserve"> </w:t>
            </w:r>
            <w:r>
              <w:rPr>
                <w:spacing w:val="-2"/>
                <w:sz w:val="22"/>
              </w:rPr>
              <w:t>океана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Биосфера</w:t>
            </w:r>
            <w:r>
              <w:rPr>
                <w:spacing w:val="-8"/>
                <w:sz w:val="22"/>
              </w:rPr>
              <w:t xml:space="preserve"> </w:t>
            </w:r>
            <w:r>
              <w:rPr>
                <w:sz w:val="22"/>
              </w:rPr>
              <w:t>и</w:t>
            </w:r>
            <w:r>
              <w:rPr>
                <w:spacing w:val="-8"/>
                <w:sz w:val="22"/>
              </w:rPr>
              <w:t xml:space="preserve"> </w:t>
            </w:r>
            <w:r>
              <w:rPr>
                <w:sz w:val="22"/>
              </w:rPr>
              <w:t>биологические</w:t>
            </w:r>
            <w:r>
              <w:rPr>
                <w:spacing w:val="-8"/>
                <w:sz w:val="22"/>
              </w:rPr>
              <w:t xml:space="preserve"> </w:t>
            </w:r>
            <w:r>
              <w:rPr>
                <w:sz w:val="22"/>
              </w:rPr>
              <w:t>ресурсы</w:t>
            </w:r>
            <w:r>
              <w:rPr>
                <w:spacing w:val="-8"/>
                <w:sz w:val="22"/>
              </w:rPr>
              <w:t xml:space="preserve"> </w:t>
            </w:r>
            <w:r>
              <w:rPr>
                <w:sz w:val="22"/>
              </w:rPr>
              <w:t>мира.</w:t>
            </w:r>
            <w:r>
              <w:rPr>
                <w:spacing w:val="-9"/>
                <w:sz w:val="22"/>
              </w:rPr>
              <w:t xml:space="preserve"> </w:t>
            </w:r>
            <w:r>
              <w:rPr>
                <w:sz w:val="22"/>
              </w:rPr>
              <w:t>Почвы</w:t>
            </w:r>
            <w:r>
              <w:rPr>
                <w:spacing w:val="-9"/>
                <w:sz w:val="22"/>
              </w:rPr>
              <w:t xml:space="preserve"> </w:t>
            </w:r>
            <w:r>
              <w:rPr>
                <w:sz w:val="22"/>
              </w:rPr>
              <w:t>и</w:t>
            </w:r>
            <w:r>
              <w:rPr>
                <w:spacing w:val="-8"/>
                <w:sz w:val="22"/>
              </w:rPr>
              <w:t xml:space="preserve"> </w:t>
            </w:r>
            <w:r>
              <w:rPr>
                <w:sz w:val="22"/>
              </w:rPr>
              <w:t>земельные</w:t>
            </w:r>
            <w:r>
              <w:rPr>
                <w:spacing w:val="-8"/>
                <w:sz w:val="22"/>
              </w:rPr>
              <w:t xml:space="preserve"> </w:t>
            </w:r>
            <w:r>
              <w:rPr>
                <w:sz w:val="22"/>
              </w:rPr>
              <w:t>ресурсы</w:t>
            </w:r>
            <w:r>
              <w:rPr>
                <w:spacing w:val="-9"/>
                <w:sz w:val="22"/>
              </w:rPr>
              <w:t xml:space="preserve"> </w:t>
            </w:r>
            <w:r>
              <w:rPr>
                <w:spacing w:val="-4"/>
                <w:sz w:val="22"/>
              </w:rPr>
              <w:t>мира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Закон географической</w:t>
            </w:r>
            <w:r>
              <w:rPr>
                <w:spacing w:val="23"/>
                <w:sz w:val="22"/>
              </w:rPr>
              <w:t xml:space="preserve"> </w:t>
            </w:r>
            <w:r>
              <w:rPr>
                <w:sz w:val="22"/>
              </w:rPr>
              <w:t>зональности.</w:t>
            </w:r>
            <w:r>
              <w:rPr>
                <w:spacing w:val="23"/>
                <w:sz w:val="22"/>
              </w:rPr>
              <w:t xml:space="preserve"> </w:t>
            </w:r>
            <w:r>
              <w:rPr>
                <w:sz w:val="22"/>
              </w:rPr>
              <w:t>Природные</w:t>
            </w:r>
            <w:r>
              <w:rPr>
                <w:spacing w:val="24"/>
                <w:sz w:val="22"/>
              </w:rPr>
              <w:t xml:space="preserve"> </w:t>
            </w:r>
            <w:r>
              <w:rPr>
                <w:sz w:val="22"/>
              </w:rPr>
              <w:t>комплексы как системы,</w:t>
            </w:r>
            <w:r>
              <w:rPr>
                <w:spacing w:val="23"/>
                <w:sz w:val="22"/>
              </w:rPr>
              <w:t xml:space="preserve"> </w:t>
            </w:r>
            <w:r>
              <w:rPr>
                <w:sz w:val="22"/>
              </w:rPr>
              <w:t>их компоненты</w:t>
            </w:r>
            <w:r>
              <w:rPr>
                <w:spacing w:val="23"/>
                <w:sz w:val="22"/>
              </w:rPr>
              <w:t xml:space="preserve"> </w:t>
            </w:r>
            <w:r>
              <w:rPr>
                <w:sz w:val="22"/>
              </w:rPr>
              <w:t xml:space="preserve">и </w:t>
            </w:r>
            <w:r>
              <w:rPr>
                <w:spacing w:val="-2"/>
                <w:sz w:val="22"/>
              </w:rPr>
              <w:t>свойства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Природные</w:t>
            </w:r>
            <w:r>
              <w:rPr>
                <w:spacing w:val="80"/>
                <w:sz w:val="22"/>
              </w:rPr>
              <w:t xml:space="preserve"> </w:t>
            </w:r>
            <w:r>
              <w:rPr>
                <w:sz w:val="22"/>
              </w:rPr>
              <w:t>условия</w:t>
            </w:r>
            <w:r>
              <w:rPr>
                <w:spacing w:val="80"/>
                <w:sz w:val="22"/>
              </w:rPr>
              <w:t xml:space="preserve"> </w:t>
            </w:r>
            <w:r>
              <w:rPr>
                <w:sz w:val="22"/>
              </w:rPr>
              <w:t>и</w:t>
            </w:r>
            <w:r>
              <w:rPr>
                <w:spacing w:val="80"/>
                <w:sz w:val="22"/>
              </w:rPr>
              <w:t xml:space="preserve"> </w:t>
            </w:r>
            <w:r>
              <w:rPr>
                <w:sz w:val="22"/>
              </w:rPr>
              <w:t>ресурсы.</w:t>
            </w:r>
            <w:r>
              <w:rPr>
                <w:spacing w:val="80"/>
                <w:sz w:val="22"/>
              </w:rPr>
              <w:t xml:space="preserve"> </w:t>
            </w:r>
            <w:r>
              <w:rPr>
                <w:sz w:val="22"/>
              </w:rPr>
              <w:t>Особенности</w:t>
            </w:r>
            <w:r>
              <w:rPr>
                <w:spacing w:val="80"/>
                <w:sz w:val="22"/>
              </w:rPr>
              <w:t xml:space="preserve"> </w:t>
            </w:r>
            <w:r>
              <w:rPr>
                <w:sz w:val="22"/>
              </w:rPr>
              <w:t>размещения</w:t>
            </w:r>
            <w:r>
              <w:rPr>
                <w:spacing w:val="80"/>
                <w:sz w:val="22"/>
              </w:rPr>
              <w:t xml:space="preserve"> </w:t>
            </w:r>
            <w:r>
              <w:rPr>
                <w:sz w:val="22"/>
              </w:rPr>
              <w:t>природных</w:t>
            </w:r>
            <w:r>
              <w:rPr>
                <w:spacing w:val="80"/>
                <w:sz w:val="22"/>
              </w:rPr>
              <w:t xml:space="preserve"> </w:t>
            </w:r>
            <w:r>
              <w:rPr>
                <w:sz w:val="22"/>
              </w:rPr>
              <w:t>ресурсов</w:t>
            </w:r>
            <w:r>
              <w:rPr>
                <w:spacing w:val="80"/>
                <w:sz w:val="22"/>
              </w:rPr>
              <w:t xml:space="preserve"> </w:t>
            </w:r>
            <w:r>
              <w:rPr>
                <w:sz w:val="22"/>
              </w:rPr>
              <w:t xml:space="preserve">мира. </w:t>
            </w:r>
            <w:r>
              <w:rPr>
                <w:spacing w:val="-2"/>
                <w:sz w:val="22"/>
              </w:rPr>
              <w:t>Ресурсообеспеченнность</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2.9</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Природопользование</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2.10</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40"/>
                <w:sz w:val="22"/>
              </w:rPr>
              <w:t xml:space="preserve"> </w:t>
            </w:r>
            <w:r>
              <w:rPr>
                <w:sz w:val="22"/>
              </w:rPr>
              <w:t>стихийных</w:t>
            </w:r>
            <w:r>
              <w:rPr>
                <w:spacing w:val="40"/>
                <w:sz w:val="22"/>
              </w:rPr>
              <w:t xml:space="preserve"> </w:t>
            </w:r>
            <w:r>
              <w:rPr>
                <w:sz w:val="22"/>
              </w:rPr>
              <w:t>бедствий</w:t>
            </w:r>
            <w:r>
              <w:rPr>
                <w:spacing w:val="40"/>
                <w:sz w:val="22"/>
              </w:rPr>
              <w:t xml:space="preserve"> </w:t>
            </w:r>
            <w:r>
              <w:rPr>
                <w:sz w:val="22"/>
              </w:rPr>
              <w:t>и</w:t>
            </w:r>
            <w:r>
              <w:rPr>
                <w:spacing w:val="40"/>
                <w:sz w:val="22"/>
              </w:rPr>
              <w:t xml:space="preserve"> </w:t>
            </w:r>
            <w:r>
              <w:rPr>
                <w:sz w:val="22"/>
              </w:rPr>
              <w:t>опасных</w:t>
            </w:r>
            <w:r>
              <w:rPr>
                <w:spacing w:val="40"/>
                <w:sz w:val="22"/>
              </w:rPr>
              <w:t xml:space="preserve"> </w:t>
            </w:r>
            <w:r>
              <w:rPr>
                <w:sz w:val="22"/>
              </w:rPr>
              <w:t>природных</w:t>
            </w:r>
            <w:r>
              <w:rPr>
                <w:spacing w:val="40"/>
                <w:sz w:val="22"/>
              </w:rPr>
              <w:t xml:space="preserve"> </w:t>
            </w:r>
            <w:r>
              <w:rPr>
                <w:sz w:val="22"/>
              </w:rPr>
              <w:t>явлений.</w:t>
            </w:r>
            <w:r>
              <w:rPr>
                <w:spacing w:val="40"/>
                <w:sz w:val="22"/>
              </w:rPr>
              <w:t xml:space="preserve"> </w:t>
            </w:r>
            <w:r>
              <w:rPr>
                <w:sz w:val="22"/>
              </w:rPr>
              <w:t>Географические</w:t>
            </w:r>
            <w:r>
              <w:rPr>
                <w:spacing w:val="40"/>
                <w:sz w:val="22"/>
              </w:rPr>
              <w:t xml:space="preserve"> </w:t>
            </w:r>
            <w:r>
              <w:rPr>
                <w:sz w:val="22"/>
              </w:rPr>
              <w:t>особенности распространения стихийных бедствий. Регионы природных рисков на территории России.</w:t>
            </w:r>
          </w:p>
          <w:p>
            <w:pPr>
              <w:pStyle w:val="TableParagraph"/>
              <w:spacing w:lineRule="auto" w:line="218" w:before="4" w:after="0"/>
              <w:ind w:start="62"/>
              <w:rPr>
                <w:sz w:val="22"/>
              </w:rPr>
            </w:pPr>
            <w:r>
              <w:rPr>
                <w:sz w:val="22"/>
              </w:rPr>
              <w:t>Землетрясения,</w:t>
            </w:r>
            <w:r>
              <w:rPr>
                <w:spacing w:val="40"/>
                <w:sz w:val="22"/>
              </w:rPr>
              <w:t xml:space="preserve"> </w:t>
            </w:r>
            <w:r>
              <w:rPr>
                <w:sz w:val="22"/>
              </w:rPr>
              <w:t>извержения</w:t>
            </w:r>
            <w:r>
              <w:rPr>
                <w:spacing w:val="40"/>
                <w:sz w:val="22"/>
              </w:rPr>
              <w:t xml:space="preserve"> </w:t>
            </w:r>
            <w:r>
              <w:rPr>
                <w:sz w:val="22"/>
              </w:rPr>
              <w:t>вулканов,</w:t>
            </w:r>
            <w:r>
              <w:rPr>
                <w:spacing w:val="40"/>
                <w:sz w:val="22"/>
              </w:rPr>
              <w:t xml:space="preserve"> </w:t>
            </w:r>
            <w:r>
              <w:rPr>
                <w:sz w:val="22"/>
              </w:rPr>
              <w:t>оценка</w:t>
            </w:r>
            <w:r>
              <w:rPr>
                <w:spacing w:val="40"/>
                <w:sz w:val="22"/>
              </w:rPr>
              <w:t xml:space="preserve"> </w:t>
            </w:r>
            <w:r>
              <w:rPr>
                <w:sz w:val="22"/>
              </w:rPr>
              <w:t>их</w:t>
            </w:r>
            <w:r>
              <w:rPr>
                <w:spacing w:val="40"/>
                <w:sz w:val="22"/>
              </w:rPr>
              <w:t xml:space="preserve"> </w:t>
            </w:r>
            <w:r>
              <w:rPr>
                <w:sz w:val="22"/>
              </w:rPr>
              <w:t>интенсивности</w:t>
            </w:r>
            <w:r>
              <w:rPr>
                <w:spacing w:val="40"/>
                <w:sz w:val="22"/>
              </w:rPr>
              <w:t xml:space="preserve"> </w:t>
            </w:r>
            <w:r>
              <w:rPr>
                <w:sz w:val="22"/>
              </w:rPr>
              <w:t>и</w:t>
            </w:r>
            <w:r>
              <w:rPr>
                <w:spacing w:val="40"/>
                <w:sz w:val="22"/>
              </w:rPr>
              <w:t xml:space="preserve"> </w:t>
            </w:r>
            <w:r>
              <w:rPr>
                <w:sz w:val="22"/>
              </w:rPr>
              <w:t>прогноз</w:t>
            </w:r>
            <w:r>
              <w:rPr>
                <w:spacing w:val="40"/>
                <w:sz w:val="22"/>
              </w:rPr>
              <w:t xml:space="preserve"> </w:t>
            </w:r>
            <w:r>
              <w:rPr>
                <w:sz w:val="22"/>
              </w:rPr>
              <w:t>возможных</w:t>
            </w:r>
            <w:r>
              <w:rPr>
                <w:spacing w:val="40"/>
                <w:sz w:val="22"/>
              </w:rPr>
              <w:t xml:space="preserve"> </w:t>
            </w:r>
            <w:r>
              <w:rPr>
                <w:sz w:val="22"/>
              </w:rPr>
              <w:t>последствий в странах с различным уровнем социально-экономического развития</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Концепция</w:t>
            </w:r>
            <w:r>
              <w:rPr>
                <w:spacing w:val="5"/>
                <w:sz w:val="22"/>
              </w:rPr>
              <w:t xml:space="preserve"> </w:t>
            </w:r>
            <w:r>
              <w:rPr>
                <w:spacing w:val="-2"/>
                <w:sz w:val="22"/>
              </w:rPr>
              <w:t>устойчивого</w:t>
            </w:r>
            <w:r>
              <w:rPr>
                <w:spacing w:val="5"/>
                <w:sz w:val="22"/>
              </w:rPr>
              <w:t xml:space="preserve"> </w:t>
            </w:r>
            <w:r>
              <w:rPr>
                <w:spacing w:val="-2"/>
                <w:sz w:val="22"/>
              </w:rPr>
              <w:t>развития.</w:t>
            </w:r>
            <w:r>
              <w:rPr>
                <w:spacing w:val="5"/>
                <w:sz w:val="22"/>
              </w:rPr>
              <w:t xml:space="preserve"> </w:t>
            </w:r>
            <w:r>
              <w:rPr>
                <w:spacing w:val="-2"/>
                <w:sz w:val="22"/>
              </w:rPr>
              <w:t>Стратегия</w:t>
            </w:r>
            <w:r>
              <w:rPr>
                <w:spacing w:val="5"/>
                <w:sz w:val="22"/>
              </w:rPr>
              <w:t xml:space="preserve"> </w:t>
            </w:r>
            <w:r>
              <w:rPr>
                <w:spacing w:val="-2"/>
                <w:sz w:val="22"/>
              </w:rPr>
              <w:t>устойчивого</w:t>
            </w:r>
            <w:r>
              <w:rPr>
                <w:spacing w:val="5"/>
                <w:sz w:val="22"/>
              </w:rPr>
              <w:t xml:space="preserve"> </w:t>
            </w:r>
            <w:r>
              <w:rPr>
                <w:spacing w:val="-2"/>
                <w:sz w:val="22"/>
              </w:rPr>
              <w:t>развития</w:t>
            </w:r>
            <w:r>
              <w:rPr>
                <w:spacing w:val="4"/>
                <w:sz w:val="22"/>
              </w:rPr>
              <w:t xml:space="preserve"> </w:t>
            </w:r>
            <w:r>
              <w:rPr>
                <w:spacing w:val="-2"/>
                <w:sz w:val="22"/>
              </w:rPr>
              <w:t>России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Население</w:t>
            </w:r>
            <w:r>
              <w:rPr>
                <w:spacing w:val="-11"/>
                <w:sz w:val="22"/>
              </w:rPr>
              <w:t xml:space="preserve"> </w:t>
            </w:r>
            <w:r>
              <w:rPr>
                <w:spacing w:val="-4"/>
                <w:sz w:val="22"/>
              </w:rPr>
              <w:t>мира</w:t>
            </w:r>
          </w:p>
        </w:tc>
      </w:tr>
      <w:tr>
        <w:trPr>
          <w:trHeight w:val="168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Численность и воспроизводство населения. Численность населения мира и динамика ее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ее региональные различия. Демографическая политика и ее направления в странах различных типов воспроизводства населения. Теория демографического перехода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Возрастной</w:t>
            </w:r>
            <w:r>
              <w:rPr>
                <w:spacing w:val="-9"/>
                <w:sz w:val="22"/>
              </w:rPr>
              <w:t xml:space="preserve"> </w:t>
            </w:r>
            <w:r>
              <w:rPr>
                <w:sz w:val="22"/>
              </w:rPr>
              <w:t>и</w:t>
            </w:r>
            <w:r>
              <w:rPr>
                <w:spacing w:val="-8"/>
                <w:sz w:val="22"/>
              </w:rPr>
              <w:t xml:space="preserve"> </w:t>
            </w:r>
            <w:r>
              <w:rPr>
                <w:sz w:val="22"/>
              </w:rPr>
              <w:t>половой</w:t>
            </w:r>
            <w:r>
              <w:rPr>
                <w:spacing w:val="-8"/>
                <w:sz w:val="22"/>
              </w:rPr>
              <w:t xml:space="preserve"> </w:t>
            </w:r>
            <w:r>
              <w:rPr>
                <w:sz w:val="22"/>
              </w:rPr>
              <w:t>состав</w:t>
            </w:r>
            <w:r>
              <w:rPr>
                <w:spacing w:val="-9"/>
                <w:sz w:val="22"/>
              </w:rPr>
              <w:t xml:space="preserve"> </w:t>
            </w:r>
            <w:r>
              <w:rPr>
                <w:sz w:val="22"/>
              </w:rPr>
              <w:t>населения</w:t>
            </w:r>
            <w:r>
              <w:rPr>
                <w:spacing w:val="-9"/>
                <w:sz w:val="22"/>
              </w:rPr>
              <w:t xml:space="preserve"> </w:t>
            </w:r>
            <w:r>
              <w:rPr>
                <w:spacing w:val="-4"/>
                <w:sz w:val="22"/>
              </w:rPr>
              <w:t>мира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Расселение</w:t>
            </w:r>
            <w:r>
              <w:rPr>
                <w:spacing w:val="33"/>
                <w:sz w:val="22"/>
              </w:rPr>
              <w:t xml:space="preserve"> </w:t>
            </w:r>
            <w:r>
              <w:rPr>
                <w:sz w:val="22"/>
              </w:rPr>
              <w:t>населения</w:t>
            </w:r>
            <w:r>
              <w:rPr>
                <w:spacing w:val="32"/>
                <w:sz w:val="22"/>
              </w:rPr>
              <w:t xml:space="preserve"> </w:t>
            </w:r>
            <w:r>
              <w:rPr>
                <w:sz w:val="22"/>
              </w:rPr>
              <w:t>мира.</w:t>
            </w:r>
            <w:r>
              <w:rPr>
                <w:spacing w:val="31"/>
                <w:sz w:val="22"/>
              </w:rPr>
              <w:t xml:space="preserve"> </w:t>
            </w:r>
            <w:r>
              <w:rPr>
                <w:sz w:val="22"/>
              </w:rPr>
              <w:t>Размещение</w:t>
            </w:r>
            <w:r>
              <w:rPr>
                <w:spacing w:val="31"/>
                <w:sz w:val="22"/>
              </w:rPr>
              <w:t xml:space="preserve"> </w:t>
            </w:r>
            <w:r>
              <w:rPr>
                <w:sz w:val="22"/>
              </w:rPr>
              <w:t>и</w:t>
            </w:r>
            <w:r>
              <w:rPr>
                <w:spacing w:val="33"/>
                <w:sz w:val="22"/>
              </w:rPr>
              <w:t xml:space="preserve"> </w:t>
            </w:r>
            <w:r>
              <w:rPr>
                <w:sz w:val="22"/>
              </w:rPr>
              <w:t>плотность</w:t>
            </w:r>
            <w:r>
              <w:rPr>
                <w:spacing w:val="31"/>
                <w:sz w:val="22"/>
              </w:rPr>
              <w:t xml:space="preserve"> </w:t>
            </w:r>
            <w:r>
              <w:rPr>
                <w:sz w:val="22"/>
              </w:rPr>
              <w:t>населения.</w:t>
            </w:r>
            <w:r>
              <w:rPr>
                <w:spacing w:val="31"/>
                <w:sz w:val="22"/>
              </w:rPr>
              <w:t xml:space="preserve"> </w:t>
            </w:r>
            <w:r>
              <w:rPr>
                <w:sz w:val="22"/>
              </w:rPr>
              <w:t>Факторы,</w:t>
            </w:r>
            <w:r>
              <w:rPr>
                <w:spacing w:val="32"/>
                <w:sz w:val="22"/>
              </w:rPr>
              <w:t xml:space="preserve"> </w:t>
            </w:r>
            <w:r>
              <w:rPr>
                <w:sz w:val="22"/>
              </w:rPr>
              <w:t>влияющие</w:t>
            </w:r>
            <w:r>
              <w:rPr>
                <w:spacing w:val="31"/>
                <w:sz w:val="22"/>
              </w:rPr>
              <w:t xml:space="preserve"> </w:t>
            </w:r>
            <w:r>
              <w:rPr>
                <w:sz w:val="22"/>
              </w:rPr>
              <w:t>на размещение населения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Городское и сельское расселение. Сущность и географические закономерности глобального процесса урбанизации. Проблемы урбанизации и их географические аспекты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Миграции</w:t>
            </w:r>
            <w:r>
              <w:rPr>
                <w:spacing w:val="-9"/>
                <w:sz w:val="22"/>
              </w:rPr>
              <w:t xml:space="preserve"> </w:t>
            </w:r>
            <w:r>
              <w:rPr>
                <w:sz w:val="22"/>
              </w:rPr>
              <w:t>населения.</w:t>
            </w:r>
            <w:r>
              <w:rPr>
                <w:spacing w:val="-8"/>
                <w:sz w:val="22"/>
              </w:rPr>
              <w:t xml:space="preserve"> </w:t>
            </w:r>
            <w:r>
              <w:rPr>
                <w:sz w:val="22"/>
              </w:rPr>
              <w:t>Основные</w:t>
            </w:r>
            <w:r>
              <w:rPr>
                <w:spacing w:val="-9"/>
                <w:sz w:val="22"/>
              </w:rPr>
              <w:t xml:space="preserve"> </w:t>
            </w:r>
            <w:r>
              <w:rPr>
                <w:sz w:val="22"/>
              </w:rPr>
              <w:t>направления</w:t>
            </w:r>
            <w:r>
              <w:rPr>
                <w:spacing w:val="-8"/>
                <w:sz w:val="22"/>
              </w:rPr>
              <w:t xml:space="preserve"> </w:t>
            </w:r>
            <w:r>
              <w:rPr>
                <w:sz w:val="22"/>
              </w:rPr>
              <w:t>и</w:t>
            </w:r>
            <w:r>
              <w:rPr>
                <w:spacing w:val="-9"/>
                <w:sz w:val="22"/>
              </w:rPr>
              <w:t xml:space="preserve"> </w:t>
            </w:r>
            <w:r>
              <w:rPr>
                <w:sz w:val="22"/>
              </w:rPr>
              <w:t>типы</w:t>
            </w:r>
            <w:r>
              <w:rPr>
                <w:spacing w:val="-8"/>
                <w:sz w:val="22"/>
              </w:rPr>
              <w:t xml:space="preserve"> </w:t>
            </w:r>
            <w:r>
              <w:rPr>
                <w:sz w:val="22"/>
              </w:rPr>
              <w:t>миграций</w:t>
            </w:r>
            <w:r>
              <w:rPr>
                <w:spacing w:val="-9"/>
                <w:sz w:val="22"/>
              </w:rPr>
              <w:t xml:space="preserve"> </w:t>
            </w:r>
            <w:r>
              <w:rPr>
                <w:sz w:val="22"/>
              </w:rPr>
              <w:t>в</w:t>
            </w:r>
            <w:r>
              <w:rPr>
                <w:spacing w:val="-8"/>
                <w:sz w:val="22"/>
              </w:rPr>
              <w:t xml:space="preserve"> </w:t>
            </w:r>
            <w:r>
              <w:rPr>
                <w:spacing w:val="-4"/>
                <w:sz w:val="22"/>
              </w:rPr>
              <w:t>мире</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Качество</w:t>
            </w:r>
            <w:r>
              <w:rPr>
                <w:spacing w:val="80"/>
                <w:sz w:val="22"/>
              </w:rPr>
              <w:t xml:space="preserve"> </w:t>
            </w:r>
            <w:r>
              <w:rPr>
                <w:sz w:val="22"/>
              </w:rPr>
              <w:t>жизни</w:t>
            </w:r>
            <w:r>
              <w:rPr>
                <w:spacing w:val="80"/>
                <w:sz w:val="22"/>
              </w:rPr>
              <w:t xml:space="preserve"> </w:t>
            </w:r>
            <w:r>
              <w:rPr>
                <w:sz w:val="22"/>
              </w:rPr>
              <w:t>населения.</w:t>
            </w:r>
            <w:r>
              <w:rPr>
                <w:spacing w:val="80"/>
                <w:sz w:val="22"/>
              </w:rPr>
              <w:t xml:space="preserve"> </w:t>
            </w:r>
            <w:r>
              <w:rPr>
                <w:sz w:val="22"/>
              </w:rPr>
              <w:t>Ожидаемая</w:t>
            </w:r>
            <w:r>
              <w:rPr>
                <w:spacing w:val="80"/>
                <w:sz w:val="22"/>
              </w:rPr>
              <w:t xml:space="preserve"> </w:t>
            </w:r>
            <w:r>
              <w:rPr>
                <w:sz w:val="22"/>
              </w:rPr>
              <w:t>продолжительность</w:t>
            </w:r>
            <w:r>
              <w:rPr>
                <w:spacing w:val="80"/>
                <w:sz w:val="22"/>
              </w:rPr>
              <w:t xml:space="preserve"> </w:t>
            </w:r>
            <w:r>
              <w:rPr>
                <w:sz w:val="22"/>
              </w:rPr>
              <w:t>жизни</w:t>
            </w:r>
            <w:r>
              <w:rPr>
                <w:spacing w:val="80"/>
                <w:sz w:val="22"/>
              </w:rPr>
              <w:t xml:space="preserve"> </w:t>
            </w:r>
            <w:r>
              <w:rPr>
                <w:sz w:val="22"/>
              </w:rPr>
              <w:t>и</w:t>
            </w:r>
            <w:r>
              <w:rPr>
                <w:spacing w:val="80"/>
                <w:sz w:val="22"/>
              </w:rPr>
              <w:t xml:space="preserve"> </w:t>
            </w:r>
            <w:r>
              <w:rPr>
                <w:sz w:val="22"/>
              </w:rPr>
              <w:t>ее</w:t>
            </w:r>
            <w:r>
              <w:rPr>
                <w:spacing w:val="80"/>
                <w:sz w:val="22"/>
              </w:rPr>
              <w:t xml:space="preserve"> </w:t>
            </w:r>
            <w:r>
              <w:rPr>
                <w:sz w:val="22"/>
              </w:rPr>
              <w:t>различия</w:t>
            </w:r>
            <w:r>
              <w:rPr>
                <w:spacing w:val="80"/>
                <w:sz w:val="22"/>
              </w:rPr>
              <w:t xml:space="preserve"> </w:t>
            </w:r>
            <w:r>
              <w:rPr>
                <w:sz w:val="22"/>
              </w:rPr>
              <w:t>по странам мира</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 xml:space="preserve">Структура занятости населения в странах с различным уровнем социально-экономического </w:t>
            </w:r>
            <w:r>
              <w:rPr>
                <w:spacing w:val="-2"/>
                <w:sz w:val="22"/>
              </w:rPr>
              <w:t>развития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3.8</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География религий в современном мире. Геопространства православия, ислама и буддизма на территории России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Мировое</w:t>
            </w:r>
            <w:r>
              <w:rPr>
                <w:sz w:val="22"/>
              </w:rPr>
              <w:t xml:space="preserve"> </w:t>
            </w:r>
            <w:r>
              <w:rPr>
                <w:spacing w:val="-2"/>
                <w:sz w:val="22"/>
              </w:rPr>
              <w:t>хозяйство</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Состав</w:t>
            </w:r>
            <w:r>
              <w:rPr>
                <w:spacing w:val="40"/>
                <w:sz w:val="22"/>
              </w:rPr>
              <w:t xml:space="preserve"> </w:t>
            </w:r>
            <w:r>
              <w:rPr>
                <w:sz w:val="22"/>
              </w:rPr>
              <w:t>и</w:t>
            </w:r>
            <w:r>
              <w:rPr>
                <w:spacing w:val="40"/>
                <w:sz w:val="22"/>
              </w:rPr>
              <w:t xml:space="preserve"> </w:t>
            </w:r>
            <w:r>
              <w:rPr>
                <w:sz w:val="22"/>
              </w:rPr>
              <w:t>структура</w:t>
            </w:r>
            <w:r>
              <w:rPr>
                <w:spacing w:val="40"/>
                <w:sz w:val="22"/>
              </w:rPr>
              <w:t xml:space="preserve"> </w:t>
            </w:r>
            <w:r>
              <w:rPr>
                <w:sz w:val="22"/>
              </w:rPr>
              <w:t>мирового</w:t>
            </w:r>
            <w:r>
              <w:rPr>
                <w:spacing w:val="40"/>
                <w:sz w:val="22"/>
              </w:rPr>
              <w:t xml:space="preserve"> </w:t>
            </w:r>
            <w:r>
              <w:rPr>
                <w:sz w:val="22"/>
              </w:rPr>
              <w:t>хозяйства.</w:t>
            </w:r>
            <w:r>
              <w:rPr>
                <w:spacing w:val="40"/>
                <w:sz w:val="22"/>
              </w:rPr>
              <w:t xml:space="preserve"> </w:t>
            </w:r>
            <w:r>
              <w:rPr>
                <w:sz w:val="22"/>
              </w:rPr>
              <w:t>Отраслевая,</w:t>
            </w:r>
            <w:r>
              <w:rPr>
                <w:spacing w:val="40"/>
                <w:sz w:val="22"/>
              </w:rPr>
              <w:t xml:space="preserve"> </w:t>
            </w:r>
            <w:r>
              <w:rPr>
                <w:sz w:val="22"/>
              </w:rPr>
              <w:t>территориальная</w:t>
            </w:r>
            <w:r>
              <w:rPr>
                <w:spacing w:val="40"/>
                <w:sz w:val="22"/>
              </w:rPr>
              <w:t xml:space="preserve"> </w:t>
            </w:r>
            <w:r>
              <w:rPr>
                <w:sz w:val="22"/>
              </w:rPr>
              <w:t>и</w:t>
            </w:r>
            <w:r>
              <w:rPr>
                <w:spacing w:val="40"/>
                <w:sz w:val="22"/>
              </w:rPr>
              <w:t xml:space="preserve"> </w:t>
            </w:r>
            <w:r>
              <w:rPr>
                <w:sz w:val="22"/>
              </w:rPr>
              <w:t>функциональная структура мирового хозяйства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География</w:t>
            </w:r>
            <w:r>
              <w:rPr>
                <w:spacing w:val="39"/>
                <w:sz w:val="22"/>
              </w:rPr>
              <w:t xml:space="preserve"> </w:t>
            </w:r>
            <w:r>
              <w:rPr>
                <w:sz w:val="22"/>
              </w:rPr>
              <w:t>ведущих</w:t>
            </w:r>
            <w:r>
              <w:rPr>
                <w:spacing w:val="39"/>
                <w:sz w:val="22"/>
              </w:rPr>
              <w:t xml:space="preserve"> </w:t>
            </w:r>
            <w:r>
              <w:rPr>
                <w:sz w:val="22"/>
              </w:rPr>
              <w:t>отраслей</w:t>
            </w:r>
            <w:r>
              <w:rPr>
                <w:spacing w:val="39"/>
                <w:sz w:val="22"/>
              </w:rPr>
              <w:t xml:space="preserve"> </w:t>
            </w:r>
            <w:r>
              <w:rPr>
                <w:sz w:val="22"/>
              </w:rPr>
              <w:t>промышленности</w:t>
            </w:r>
            <w:r>
              <w:rPr>
                <w:spacing w:val="39"/>
                <w:sz w:val="22"/>
              </w:rPr>
              <w:t xml:space="preserve"> </w:t>
            </w:r>
            <w:r>
              <w:rPr>
                <w:sz w:val="22"/>
              </w:rPr>
              <w:t>мира.</w:t>
            </w:r>
            <w:r>
              <w:rPr>
                <w:spacing w:val="39"/>
                <w:sz w:val="22"/>
              </w:rPr>
              <w:t xml:space="preserve"> </w:t>
            </w:r>
            <w:r>
              <w:rPr>
                <w:sz w:val="22"/>
              </w:rPr>
              <w:t>Факторы</w:t>
            </w:r>
            <w:r>
              <w:rPr>
                <w:spacing w:val="39"/>
                <w:sz w:val="22"/>
              </w:rPr>
              <w:t xml:space="preserve"> </w:t>
            </w:r>
            <w:r>
              <w:rPr>
                <w:sz w:val="22"/>
              </w:rPr>
              <w:t>размещения</w:t>
            </w:r>
            <w:r>
              <w:rPr>
                <w:spacing w:val="39"/>
                <w:sz w:val="22"/>
              </w:rPr>
              <w:t xml:space="preserve"> </w:t>
            </w:r>
            <w:r>
              <w:rPr>
                <w:sz w:val="22"/>
              </w:rPr>
              <w:t>предприятий отраслей</w:t>
            </w:r>
            <w:r>
              <w:rPr>
                <w:spacing w:val="-7"/>
                <w:sz w:val="22"/>
              </w:rPr>
              <w:t xml:space="preserve"> </w:t>
            </w:r>
            <w:r>
              <w:rPr>
                <w:sz w:val="22"/>
              </w:rPr>
              <w:t>промышленности.</w:t>
            </w:r>
            <w:r>
              <w:rPr>
                <w:spacing w:val="-8"/>
                <w:sz w:val="22"/>
              </w:rPr>
              <w:t xml:space="preserve"> </w:t>
            </w:r>
            <w:r>
              <w:rPr>
                <w:sz w:val="22"/>
              </w:rPr>
              <w:t>Ведущие</w:t>
            </w:r>
            <w:r>
              <w:rPr>
                <w:spacing w:val="-7"/>
                <w:sz w:val="22"/>
              </w:rPr>
              <w:t xml:space="preserve"> </w:t>
            </w:r>
            <w:r>
              <w:rPr>
                <w:sz w:val="22"/>
              </w:rPr>
              <w:t>страны</w:t>
            </w:r>
            <w:r>
              <w:rPr>
                <w:spacing w:val="-4"/>
                <w:sz w:val="22"/>
              </w:rPr>
              <w:t xml:space="preserve"> </w:t>
            </w:r>
            <w:r>
              <w:rPr>
                <w:sz w:val="22"/>
              </w:rPr>
              <w:t>-</w:t>
            </w:r>
            <w:r>
              <w:rPr>
                <w:spacing w:val="-6"/>
                <w:sz w:val="22"/>
              </w:rPr>
              <w:t xml:space="preserve"> </w:t>
            </w:r>
            <w:r>
              <w:rPr>
                <w:sz w:val="22"/>
              </w:rPr>
              <w:t>производители</w:t>
            </w:r>
            <w:r>
              <w:rPr>
                <w:spacing w:val="-7"/>
                <w:sz w:val="22"/>
              </w:rPr>
              <w:t xml:space="preserve"> </w:t>
            </w:r>
            <w:r>
              <w:rPr>
                <w:sz w:val="22"/>
              </w:rPr>
              <w:t>и</w:t>
            </w:r>
            <w:r>
              <w:rPr>
                <w:spacing w:val="-6"/>
                <w:sz w:val="22"/>
              </w:rPr>
              <w:t xml:space="preserve"> </w:t>
            </w:r>
            <w:r>
              <w:rPr>
                <w:sz w:val="22"/>
              </w:rPr>
              <w:t>экспортеры</w:t>
            </w:r>
            <w:r>
              <w:rPr>
                <w:spacing w:val="-7"/>
                <w:sz w:val="22"/>
              </w:rPr>
              <w:t xml:space="preserve"> </w:t>
            </w:r>
            <w:r>
              <w:rPr>
                <w:sz w:val="22"/>
              </w:rPr>
              <w:t>основных</w:t>
            </w:r>
            <w:r>
              <w:rPr>
                <w:spacing w:val="-7"/>
                <w:sz w:val="22"/>
              </w:rPr>
              <w:t xml:space="preserve"> </w:t>
            </w:r>
            <w:r>
              <w:rPr>
                <w:spacing w:val="-2"/>
                <w:sz w:val="22"/>
              </w:rPr>
              <w:t>видов</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0"/>
              <w:rPr>
                <w:sz w:val="20"/>
              </w:rPr>
            </w:pPr>
            <w:r>
              <w:rPr>
                <w:sz w:val="20"/>
              </w:rPr>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промышленной</w:t>
            </w:r>
            <w:r>
              <w:rPr>
                <w:spacing w:val="7"/>
                <w:sz w:val="22"/>
              </w:rPr>
              <w:t xml:space="preserve"> </w:t>
            </w:r>
            <w:r>
              <w:rPr>
                <w:spacing w:val="-2"/>
                <w:sz w:val="22"/>
              </w:rPr>
              <w:t>продукции</w:t>
            </w:r>
          </w:p>
        </w:tc>
      </w:tr>
      <w:tr>
        <w:trPr>
          <w:trHeight w:val="119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экспортеры основных видов сельскохозяйственной продукции</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Сфера услуг. Мировой транспорт. Основные международные магистрали и транспортные узлы. Международные экономические отношения. Мировой рынок товаров и услуг. География международных экономических связей. Мировая торговля и туризм</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Международное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Международная экономическая интеграция и глобализация мировой экономики. Международная экономическая интеграция. Крупнейшие международные отраслевые и региональные экономические союзы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Регионы</w:t>
            </w:r>
            <w:r>
              <w:rPr>
                <w:spacing w:val="-7"/>
                <w:sz w:val="22"/>
              </w:rPr>
              <w:t xml:space="preserve"> </w:t>
            </w:r>
            <w:r>
              <w:rPr>
                <w:sz w:val="22"/>
              </w:rPr>
              <w:t>и</w:t>
            </w:r>
            <w:r>
              <w:rPr>
                <w:spacing w:val="-5"/>
                <w:sz w:val="22"/>
              </w:rPr>
              <w:t xml:space="preserve"> </w:t>
            </w:r>
            <w:r>
              <w:rPr>
                <w:sz w:val="22"/>
              </w:rPr>
              <w:t>страны</w:t>
            </w:r>
            <w:r>
              <w:rPr>
                <w:spacing w:val="-6"/>
                <w:sz w:val="22"/>
              </w:rPr>
              <w:t xml:space="preserve"> </w:t>
            </w:r>
            <w:r>
              <w:rPr>
                <w:spacing w:val="-4"/>
                <w:sz w:val="22"/>
              </w:rPr>
              <w:t>мира</w:t>
            </w:r>
          </w:p>
        </w:tc>
      </w:tr>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Современная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54" w:leader="none"/>
                <w:tab w:val="left" w:pos="4430" w:leader="none"/>
                <w:tab w:val="left" w:pos="5747" w:leader="none"/>
                <w:tab w:val="left" w:pos="8005" w:leader="none"/>
              </w:tabs>
              <w:spacing w:lineRule="auto" w:line="218" w:before="103" w:after="0"/>
              <w:ind w:start="62" w:end="50"/>
              <w:rPr>
                <w:sz w:val="22"/>
              </w:rPr>
            </w:pPr>
            <w:r>
              <w:rPr>
                <w:spacing w:val="-2"/>
                <w:sz w:val="22"/>
              </w:rPr>
              <w:t>Особенности</w:t>
            </w:r>
            <w:r>
              <w:rPr>
                <w:sz w:val="22"/>
              </w:rPr>
              <w:tab/>
            </w:r>
            <w:r>
              <w:rPr>
                <w:spacing w:val="-2"/>
                <w:sz w:val="22"/>
              </w:rPr>
              <w:t>экономико-географического</w:t>
            </w:r>
            <w:r>
              <w:rPr>
                <w:sz w:val="22"/>
              </w:rPr>
              <w:tab/>
            </w:r>
            <w:r>
              <w:rPr>
                <w:spacing w:val="-2"/>
                <w:sz w:val="22"/>
              </w:rPr>
              <w:t>положения,</w:t>
            </w:r>
            <w:r>
              <w:rPr>
                <w:sz w:val="22"/>
              </w:rPr>
              <w:tab/>
            </w:r>
            <w:r>
              <w:rPr>
                <w:spacing w:val="-2"/>
                <w:sz w:val="22"/>
              </w:rPr>
              <w:t>природно-ресурсного</w:t>
            </w:r>
            <w:r>
              <w:rPr>
                <w:sz w:val="22"/>
              </w:rPr>
              <w:tab/>
            </w:r>
            <w:r>
              <w:rPr>
                <w:spacing w:val="-2"/>
                <w:sz w:val="22"/>
              </w:rPr>
              <w:t xml:space="preserve">капитала, </w:t>
            </w:r>
            <w:r>
              <w:rPr>
                <w:sz w:val="22"/>
              </w:rPr>
              <w:t>населения, хозяйства регионов и крупных стран мира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Место</w:t>
            </w:r>
            <w:r>
              <w:rPr>
                <w:spacing w:val="-9"/>
                <w:sz w:val="22"/>
              </w:rPr>
              <w:t xml:space="preserve"> </w:t>
            </w:r>
            <w:r>
              <w:rPr>
                <w:sz w:val="22"/>
              </w:rPr>
              <w:t>России</w:t>
            </w:r>
            <w:r>
              <w:rPr>
                <w:spacing w:val="-9"/>
                <w:sz w:val="22"/>
              </w:rPr>
              <w:t xml:space="preserve"> </w:t>
            </w:r>
            <w:r>
              <w:rPr>
                <w:sz w:val="22"/>
              </w:rPr>
              <w:t>в</w:t>
            </w:r>
            <w:r>
              <w:rPr>
                <w:spacing w:val="-10"/>
                <w:sz w:val="22"/>
              </w:rPr>
              <w:t xml:space="preserve"> </w:t>
            </w:r>
            <w:r>
              <w:rPr>
                <w:sz w:val="22"/>
              </w:rPr>
              <w:t>современном</w:t>
            </w:r>
            <w:r>
              <w:rPr>
                <w:spacing w:val="-10"/>
                <w:sz w:val="22"/>
              </w:rPr>
              <w:t xml:space="preserve"> </w:t>
            </w:r>
            <w:r>
              <w:rPr>
                <w:spacing w:val="-4"/>
                <w:sz w:val="22"/>
              </w:rPr>
              <w:t>мире</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Россия</w:t>
            </w:r>
            <w:r>
              <w:rPr>
                <w:spacing w:val="-10"/>
                <w:sz w:val="22"/>
              </w:rPr>
              <w:t xml:space="preserve"> </w:t>
            </w:r>
            <w:r>
              <w:rPr>
                <w:sz w:val="22"/>
              </w:rPr>
              <w:t>на</w:t>
            </w:r>
            <w:r>
              <w:rPr>
                <w:spacing w:val="-8"/>
                <w:sz w:val="22"/>
              </w:rPr>
              <w:t xml:space="preserve"> </w:t>
            </w:r>
            <w:r>
              <w:rPr>
                <w:sz w:val="22"/>
              </w:rPr>
              <w:t>геополитической</w:t>
            </w:r>
            <w:r>
              <w:rPr>
                <w:spacing w:val="-9"/>
                <w:sz w:val="22"/>
              </w:rPr>
              <w:t xml:space="preserve"> </w:t>
            </w:r>
            <w:r>
              <w:rPr>
                <w:sz w:val="22"/>
              </w:rPr>
              <w:t>карте</w:t>
            </w:r>
            <w:r>
              <w:rPr>
                <w:spacing w:val="-8"/>
                <w:sz w:val="22"/>
              </w:rPr>
              <w:t xml:space="preserve"> </w:t>
            </w:r>
            <w:r>
              <w:rPr>
                <w:spacing w:val="-4"/>
                <w:sz w:val="22"/>
              </w:rPr>
              <w:t>мира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68" w:leader="none"/>
                <w:tab w:val="left" w:pos="1397" w:leader="none"/>
                <w:tab w:val="left" w:pos="3597" w:leader="none"/>
                <w:tab w:val="left" w:pos="4321" w:leader="none"/>
                <w:tab w:val="left" w:pos="5072" w:leader="none"/>
                <w:tab w:val="left" w:pos="6991" w:leader="none"/>
                <w:tab w:val="left" w:pos="8195" w:leader="none"/>
              </w:tabs>
              <w:spacing w:lineRule="auto" w:line="218" w:before="103" w:after="0"/>
              <w:ind w:start="62" w:end="55"/>
              <w:rPr>
                <w:sz w:val="22"/>
              </w:rPr>
            </w:pPr>
            <w:r>
              <w:rPr>
                <w:spacing w:val="-2"/>
                <w:sz w:val="22"/>
              </w:rPr>
              <w:t>Россия</w:t>
            </w:r>
            <w:r>
              <w:rPr>
                <w:sz w:val="22"/>
              </w:rPr>
              <w:tab/>
            </w:r>
            <w:r>
              <w:rPr>
                <w:spacing w:val="-6"/>
                <w:sz w:val="22"/>
              </w:rPr>
              <w:t>на</w:t>
            </w:r>
            <w:r>
              <w:rPr>
                <w:sz w:val="22"/>
              </w:rPr>
              <w:tab/>
            </w:r>
            <w:r>
              <w:rPr>
                <w:spacing w:val="-2"/>
                <w:sz w:val="22"/>
              </w:rPr>
              <w:t>геодемографической</w:t>
            </w:r>
            <w:r>
              <w:rPr>
                <w:sz w:val="22"/>
              </w:rPr>
              <w:tab/>
            </w:r>
            <w:r>
              <w:rPr>
                <w:spacing w:val="-2"/>
                <w:sz w:val="22"/>
              </w:rPr>
              <w:t>карте</w:t>
            </w:r>
            <w:r>
              <w:rPr>
                <w:sz w:val="22"/>
              </w:rPr>
              <w:tab/>
            </w:r>
            <w:r>
              <w:rPr>
                <w:spacing w:val="-4"/>
                <w:sz w:val="22"/>
              </w:rPr>
              <w:t>мира.</w:t>
            </w:r>
            <w:r>
              <w:rPr>
                <w:sz w:val="22"/>
              </w:rPr>
              <w:tab/>
            </w:r>
            <w:r>
              <w:rPr>
                <w:spacing w:val="-2"/>
                <w:sz w:val="22"/>
              </w:rPr>
              <w:t>Демографический</w:t>
            </w:r>
            <w:r>
              <w:rPr>
                <w:sz w:val="22"/>
              </w:rPr>
              <w:tab/>
            </w:r>
            <w:r>
              <w:rPr>
                <w:spacing w:val="-2"/>
                <w:sz w:val="22"/>
              </w:rPr>
              <w:t>потенциал</w:t>
            </w:r>
            <w:r>
              <w:rPr>
                <w:sz w:val="22"/>
              </w:rPr>
              <w:tab/>
            </w:r>
            <w:r>
              <w:rPr>
                <w:spacing w:val="-2"/>
                <w:sz w:val="22"/>
              </w:rPr>
              <w:t xml:space="preserve">России. </w:t>
            </w:r>
            <w:r>
              <w:rPr>
                <w:sz w:val="22"/>
              </w:rPr>
              <w:t>Численность населения России, ее динамика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6.3</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Размещение</w:t>
            </w:r>
            <w:r>
              <w:rPr>
                <w:spacing w:val="-12"/>
                <w:sz w:val="22"/>
              </w:rPr>
              <w:t xml:space="preserve"> </w:t>
            </w:r>
            <w:r>
              <w:rPr>
                <w:sz w:val="22"/>
              </w:rPr>
              <w:t>населения</w:t>
            </w:r>
            <w:r>
              <w:rPr>
                <w:spacing w:val="-12"/>
                <w:sz w:val="22"/>
              </w:rPr>
              <w:t xml:space="preserve"> </w:t>
            </w:r>
            <w:r>
              <w:rPr>
                <w:sz w:val="22"/>
              </w:rPr>
              <w:t>России.</w:t>
            </w:r>
            <w:r>
              <w:rPr>
                <w:spacing w:val="-11"/>
                <w:sz w:val="22"/>
              </w:rPr>
              <w:t xml:space="preserve"> </w:t>
            </w:r>
            <w:r>
              <w:rPr>
                <w:sz w:val="22"/>
              </w:rPr>
              <w:t>Основная</w:t>
            </w:r>
            <w:r>
              <w:rPr>
                <w:spacing w:val="-12"/>
                <w:sz w:val="22"/>
              </w:rPr>
              <w:t xml:space="preserve"> </w:t>
            </w:r>
            <w:r>
              <w:rPr>
                <w:sz w:val="22"/>
              </w:rPr>
              <w:t>полоса</w:t>
            </w:r>
            <w:r>
              <w:rPr>
                <w:spacing w:val="-11"/>
                <w:sz w:val="22"/>
              </w:rPr>
              <w:t xml:space="preserve"> </w:t>
            </w:r>
            <w:r>
              <w:rPr>
                <w:spacing w:val="-2"/>
                <w:sz w:val="22"/>
              </w:rPr>
              <w:t>расселения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6.4</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Система</w:t>
            </w:r>
            <w:r>
              <w:rPr>
                <w:spacing w:val="37"/>
                <w:sz w:val="22"/>
              </w:rPr>
              <w:t xml:space="preserve"> </w:t>
            </w:r>
            <w:r>
              <w:rPr>
                <w:sz w:val="22"/>
              </w:rPr>
              <w:t>городских</w:t>
            </w:r>
            <w:r>
              <w:rPr>
                <w:spacing w:val="35"/>
                <w:sz w:val="22"/>
              </w:rPr>
              <w:t xml:space="preserve"> </w:t>
            </w:r>
            <w:r>
              <w:rPr>
                <w:sz w:val="22"/>
              </w:rPr>
              <w:t>и</w:t>
            </w:r>
            <w:r>
              <w:rPr>
                <w:spacing w:val="37"/>
                <w:sz w:val="22"/>
              </w:rPr>
              <w:t xml:space="preserve"> </w:t>
            </w:r>
            <w:r>
              <w:rPr>
                <w:sz w:val="22"/>
              </w:rPr>
              <w:t>сельских</w:t>
            </w:r>
            <w:r>
              <w:rPr>
                <w:spacing w:val="36"/>
                <w:sz w:val="22"/>
              </w:rPr>
              <w:t xml:space="preserve"> </w:t>
            </w:r>
            <w:r>
              <w:rPr>
                <w:sz w:val="22"/>
              </w:rPr>
              <w:t>поселений</w:t>
            </w:r>
            <w:r>
              <w:rPr>
                <w:spacing w:val="36"/>
                <w:sz w:val="22"/>
              </w:rPr>
              <w:t xml:space="preserve"> </w:t>
            </w:r>
            <w:r>
              <w:rPr>
                <w:sz w:val="22"/>
              </w:rPr>
              <w:t>Российской</w:t>
            </w:r>
            <w:r>
              <w:rPr>
                <w:spacing w:val="36"/>
                <w:sz w:val="22"/>
              </w:rPr>
              <w:t xml:space="preserve"> </w:t>
            </w:r>
            <w:r>
              <w:rPr>
                <w:sz w:val="22"/>
              </w:rPr>
              <w:t>Федерации.</w:t>
            </w:r>
            <w:r>
              <w:rPr>
                <w:spacing w:val="36"/>
                <w:sz w:val="22"/>
              </w:rPr>
              <w:t xml:space="preserve"> </w:t>
            </w:r>
            <w:r>
              <w:rPr>
                <w:sz w:val="22"/>
              </w:rPr>
              <w:t>Крупнейшие</w:t>
            </w:r>
            <w:r>
              <w:rPr>
                <w:spacing w:val="37"/>
                <w:sz w:val="22"/>
              </w:rPr>
              <w:t xml:space="preserve"> </w:t>
            </w:r>
            <w:r>
              <w:rPr>
                <w:sz w:val="22"/>
              </w:rPr>
              <w:t>городские агломерации России, динамика численности их населения</w:t>
            </w:r>
          </w:p>
        </w:tc>
      </w:tr>
      <w:tr>
        <w:trPr>
          <w:trHeight w:val="242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6.5</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Россия на геоэкономической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w:t>
            </w:r>
            <w:r>
              <w:rPr>
                <w:spacing w:val="40"/>
                <w:sz w:val="22"/>
              </w:rPr>
              <w:t xml:space="preserve"> </w:t>
            </w:r>
            <w:r>
              <w:rPr>
                <w:sz w:val="22"/>
              </w:rPr>
              <w:t>новых экономических условиях. Состав и место агропромышленного комплекса (АПК) в отраслевой структуре хозяйства России. Импортозамещение как фактор развития</w:t>
            </w:r>
            <w:r>
              <w:rPr>
                <w:spacing w:val="40"/>
                <w:sz w:val="22"/>
              </w:rPr>
              <w:t xml:space="preserve"> </w:t>
            </w:r>
            <w:r>
              <w:rPr>
                <w:sz w:val="22"/>
              </w:rPr>
              <w:t>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труда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6.6</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Географические</w:t>
            </w:r>
            <w:r>
              <w:rPr>
                <w:spacing w:val="6"/>
                <w:sz w:val="22"/>
              </w:rPr>
              <w:t xml:space="preserve"> </w:t>
            </w:r>
            <w:r>
              <w:rPr>
                <w:spacing w:val="-2"/>
                <w:sz w:val="22"/>
              </w:rPr>
              <w:t>районы</w:t>
            </w:r>
            <w:r>
              <w:rPr>
                <w:spacing w:val="6"/>
                <w:sz w:val="22"/>
              </w:rPr>
              <w:t xml:space="preserve"> </w:t>
            </w:r>
            <w:r>
              <w:rPr>
                <w:spacing w:val="-2"/>
                <w:sz w:val="22"/>
              </w:rPr>
              <w:t>России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Глобальные</w:t>
            </w:r>
            <w:r>
              <w:rPr>
                <w:spacing w:val="-10"/>
                <w:sz w:val="22"/>
              </w:rPr>
              <w:t xml:space="preserve"> </w:t>
            </w:r>
            <w:r>
              <w:rPr>
                <w:sz w:val="22"/>
              </w:rPr>
              <w:t>проблемы</w:t>
            </w:r>
            <w:r>
              <w:rPr>
                <w:spacing w:val="-12"/>
                <w:sz w:val="22"/>
              </w:rPr>
              <w:t xml:space="preserve"> </w:t>
            </w:r>
            <w:r>
              <w:rPr>
                <w:spacing w:val="-2"/>
                <w:sz w:val="22"/>
              </w:rPr>
              <w:t>человечества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91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97" w:leader="none"/>
                <w:tab w:val="left" w:pos="2716" w:leader="none"/>
                <w:tab w:val="left" w:pos="4271" w:leader="none"/>
                <w:tab w:val="left" w:pos="6167" w:leader="none"/>
                <w:tab w:val="left" w:pos="7836" w:leader="none"/>
              </w:tabs>
              <w:spacing w:lineRule="auto" w:line="218" w:before="104" w:after="0"/>
              <w:ind w:start="62" w:end="50"/>
              <w:rPr>
                <w:sz w:val="22"/>
              </w:rPr>
            </w:pPr>
            <w:r>
              <w:rPr>
                <w:spacing w:val="-2"/>
                <w:sz w:val="22"/>
              </w:rPr>
              <w:t>Глобальные</w:t>
            </w:r>
            <w:r>
              <w:rPr>
                <w:sz w:val="22"/>
              </w:rPr>
              <w:tab/>
            </w:r>
            <w:r>
              <w:rPr>
                <w:spacing w:val="-2"/>
                <w:sz w:val="22"/>
              </w:rPr>
              <w:t>проблемы</w:t>
            </w:r>
            <w:r>
              <w:rPr>
                <w:sz w:val="22"/>
              </w:rPr>
              <w:tab/>
            </w:r>
            <w:r>
              <w:rPr>
                <w:spacing w:val="-2"/>
                <w:sz w:val="22"/>
              </w:rPr>
              <w:t>человечества:</w:t>
            </w:r>
            <w:r>
              <w:rPr>
                <w:sz w:val="22"/>
              </w:rPr>
              <w:tab/>
            </w:r>
            <w:r>
              <w:rPr>
                <w:spacing w:val="-2"/>
                <w:sz w:val="22"/>
              </w:rPr>
              <w:t>геополитические,</w:t>
            </w:r>
            <w:r>
              <w:rPr>
                <w:sz w:val="22"/>
              </w:rPr>
              <w:tab/>
            </w:r>
            <w:r>
              <w:rPr>
                <w:spacing w:val="-2"/>
                <w:sz w:val="22"/>
              </w:rPr>
              <w:t>экологические,</w:t>
            </w:r>
            <w:r>
              <w:rPr>
                <w:sz w:val="22"/>
              </w:rPr>
              <w:tab/>
            </w:r>
            <w:r>
              <w:rPr>
                <w:spacing w:val="-2"/>
                <w:sz w:val="22"/>
              </w:rPr>
              <w:t xml:space="preserve">социально- </w:t>
            </w:r>
            <w:r>
              <w:rPr>
                <w:sz w:val="22"/>
              </w:rPr>
              <w:t>демографические. Место России в реализации стратегий решения глобальных проблем</w:t>
            </w:r>
          </w:p>
        </w:tc>
      </w:tr>
    </w:tbl>
    <w:p>
      <w:pPr>
        <w:pStyle w:val="Normal"/>
        <w:spacing w:before="5" w:after="1"/>
        <w:rPr>
          <w:sz w:val="20"/>
        </w:rPr>
      </w:pPr>
      <w:r>
        <w:rPr>
          <w:sz w:val="20"/>
        </w:rPr>
      </w:r>
    </w:p>
    <w:p>
      <w:pPr>
        <w:pStyle w:val="Normal"/>
        <w:spacing w:before="5" w:after="1"/>
        <w:rPr>
          <w:sz w:val="20"/>
        </w:rPr>
      </w:pPr>
      <w:r>
        <w:rPr>
          <w:sz w:val="20"/>
        </w:rPr>
      </w:r>
    </w:p>
    <w:p>
      <w:pPr>
        <w:pStyle w:val="Normal"/>
        <w:spacing w:before="5" w:after="1"/>
        <w:rPr>
          <w:sz w:val="20"/>
        </w:rPr>
      </w:pPr>
      <w:r>
        <w:rPr>
          <w:sz w:val="20"/>
        </w:rPr>
      </w:r>
    </w:p>
    <w:p>
      <w:pPr>
        <w:pStyle w:val="Normal"/>
        <w:spacing w:before="5" w:after="1"/>
        <w:rPr>
          <w:sz w:val="20"/>
        </w:rPr>
      </w:pPr>
      <w:r>
        <w:rPr>
          <w:sz w:val="20"/>
        </w:rPr>
      </w:r>
    </w:p>
    <w:p>
      <w:pPr>
        <w:pStyle w:val="Normal"/>
        <w:spacing w:before="5" w:after="1"/>
        <w:rPr>
          <w:sz w:val="20"/>
        </w:rPr>
      </w:pPr>
      <w:r>
        <w:rPr>
          <w:sz w:val="20"/>
        </w:rPr>
      </w:r>
    </w:p>
    <w:p>
      <w:pPr>
        <w:pStyle w:val="Normal"/>
        <w:spacing w:before="5" w:after="1"/>
        <w:jc w:val="center"/>
        <w:rPr>
          <w:sz w:val="20"/>
        </w:rPr>
      </w:pPr>
      <w:r>
        <w:rPr>
          <w:rFonts w:cs="Times New Roman" w:ascii="Times New Roman" w:hAnsi="Times New Roman"/>
          <w:b/>
          <w:bCs/>
          <w:spacing w:val="-2"/>
        </w:rPr>
        <w:t>Дополнить раздел 2. Содержательный раздел</w:t>
      </w:r>
    </w:p>
    <w:p>
      <w:pPr>
        <w:pStyle w:val="TableParagraph"/>
        <w:spacing w:lineRule="exact" w:line="270"/>
        <w:rPr/>
      </w:pPr>
      <w:r>
        <w:rPr>
          <w:b/>
          <w:i/>
        </w:rPr>
        <w:tab/>
        <w:t>Использовать</w:t>
      </w:r>
      <w:r>
        <w:rPr>
          <w:b/>
          <w:i/>
          <w:spacing w:val="-7"/>
        </w:rPr>
        <w:t xml:space="preserve"> </w:t>
      </w:r>
      <w:r>
        <w:rPr/>
        <w:t>при</w:t>
      </w:r>
      <w:r>
        <w:rPr>
          <w:spacing w:val="-3"/>
        </w:rPr>
        <w:t xml:space="preserve"> </w:t>
      </w:r>
      <w:r>
        <w:rPr/>
        <w:t>составлении</w:t>
      </w:r>
      <w:r>
        <w:rPr>
          <w:spacing w:val="-3"/>
        </w:rPr>
        <w:t xml:space="preserve"> </w:t>
      </w:r>
      <w:r>
        <w:rPr>
          <w:spacing w:val="-2"/>
        </w:rPr>
        <w:t>рабочей программы</w:t>
      </w:r>
      <w:r>
        <w:rPr>
          <w:spacing w:val="-15"/>
        </w:rPr>
        <w:t xml:space="preserve"> </w:t>
      </w:r>
      <w:r>
        <w:rPr>
          <w:spacing w:val="-2"/>
        </w:rPr>
        <w:t>по</w:t>
      </w:r>
      <w:r>
        <w:rPr>
          <w:spacing w:val="-15"/>
        </w:rPr>
        <w:t xml:space="preserve"> </w:t>
      </w:r>
      <w:r>
        <w:rPr>
          <w:spacing w:val="-2"/>
        </w:rPr>
        <w:t>учебному</w:t>
      </w:r>
      <w:r>
        <w:rPr>
          <w:spacing w:val="-15"/>
        </w:rPr>
        <w:t xml:space="preserve"> </w:t>
      </w:r>
      <w:r>
        <w:rPr>
          <w:spacing w:val="-2"/>
        </w:rPr>
        <w:t>предмету</w:t>
      </w:r>
      <w:r>
        <w:rPr>
          <w:spacing w:val="-15"/>
        </w:rPr>
        <w:t xml:space="preserve"> </w:t>
      </w:r>
      <w:r>
        <w:rPr>
          <w:spacing w:val="-2"/>
        </w:rPr>
        <w:t>«Русский язык» поурочное планирование.</w:t>
      </w:r>
    </w:p>
    <w:p>
      <w:pPr>
        <w:pStyle w:val="TableParagraph"/>
        <w:spacing w:lineRule="exact" w:line="270"/>
        <w:rPr/>
      </w:pPr>
      <w:r>
        <w:rPr>
          <w:b/>
          <w:bCs/>
          <w:i/>
          <w:iCs/>
          <w:spacing w:val="-2"/>
        </w:rPr>
        <w:tab/>
        <w:t xml:space="preserve">Использовать </w:t>
      </w:r>
      <w:r>
        <w:rPr>
          <w:spacing w:val="-4"/>
        </w:rPr>
        <w:t xml:space="preserve">при </w:t>
      </w:r>
      <w:r>
        <w:rPr/>
        <w:t xml:space="preserve">составлении </w:t>
      </w:r>
      <w:r>
        <w:rPr>
          <w:spacing w:val="-4"/>
        </w:rPr>
        <w:t xml:space="preserve">рабочей </w:t>
      </w:r>
      <w:r>
        <w:rPr>
          <w:spacing w:val="-2"/>
        </w:rPr>
        <w:t xml:space="preserve">программы </w:t>
      </w:r>
      <w:r>
        <w:rPr>
          <w:spacing w:val="-5"/>
        </w:rPr>
        <w:t>по</w:t>
      </w:r>
      <w:r>
        <w:rPr/>
        <w:tab/>
      </w:r>
      <w:r>
        <w:rPr>
          <w:spacing w:val="-2"/>
        </w:rPr>
        <w:t xml:space="preserve">учебному </w:t>
      </w:r>
      <w:r>
        <w:rPr>
          <w:spacing w:val="-4"/>
        </w:rPr>
        <w:t xml:space="preserve">предмету </w:t>
      </w:r>
      <w:r>
        <w:rPr>
          <w:spacing w:val="-2"/>
        </w:rPr>
        <w:t>«Литература»</w:t>
      </w:r>
      <w:r>
        <w:rPr>
          <w:spacing w:val="-12"/>
        </w:rPr>
        <w:t xml:space="preserve"> </w:t>
      </w:r>
      <w:r>
        <w:rPr>
          <w:spacing w:val="-2"/>
        </w:rPr>
        <w:t>поурочное</w:t>
      </w:r>
      <w:r>
        <w:rPr>
          <w:spacing w:val="-5"/>
        </w:rPr>
        <w:t xml:space="preserve"> </w:t>
      </w:r>
      <w:r>
        <w:rPr>
          <w:spacing w:val="-2"/>
        </w:rPr>
        <w:t>планирование.</w:t>
      </w:r>
    </w:p>
    <w:p>
      <w:pPr>
        <w:pStyle w:val="TableParagraph"/>
        <w:ind w:start="110" w:end="588"/>
        <w:rPr/>
      </w:pPr>
      <w:r>
        <w:rPr>
          <w:b/>
          <w:i/>
        </w:rPr>
        <w:tab/>
        <w:t>Использовать</w:t>
      </w:r>
      <w:r>
        <w:rPr>
          <w:b/>
          <w:i/>
          <w:spacing w:val="-15"/>
        </w:rPr>
        <w:t xml:space="preserve"> </w:t>
      </w:r>
      <w:r>
        <w:rPr/>
        <w:t>при</w:t>
      </w:r>
      <w:r>
        <w:rPr>
          <w:spacing w:val="-15"/>
        </w:rPr>
        <w:t xml:space="preserve"> </w:t>
      </w:r>
      <w:r>
        <w:rPr/>
        <w:t>составлении</w:t>
      </w:r>
      <w:r>
        <w:rPr>
          <w:spacing w:val="-15"/>
        </w:rPr>
        <w:t xml:space="preserve"> </w:t>
      </w:r>
      <w:r>
        <w:rPr/>
        <w:t>рабочей программы по учебному предмету «География»</w:t>
      </w:r>
      <w:r>
        <w:rPr>
          <w:spacing w:val="-12"/>
        </w:rPr>
        <w:t xml:space="preserve"> </w:t>
      </w:r>
      <w:r>
        <w:rPr/>
        <w:t>поурочное</w:t>
      </w:r>
      <w:r>
        <w:rPr>
          <w:spacing w:val="-2"/>
        </w:rPr>
        <w:t xml:space="preserve"> планирование.</w:t>
      </w:r>
    </w:p>
    <w:p>
      <w:pPr>
        <w:pStyle w:val="TableParagraph"/>
        <w:tabs>
          <w:tab w:val="clear" w:pos="709"/>
          <w:tab w:val="left" w:pos="734" w:leader="none"/>
          <w:tab w:val="left" w:pos="1620" w:leader="none"/>
          <w:tab w:val="left" w:pos="2565" w:leader="none"/>
          <w:tab w:val="left" w:pos="3739" w:leader="none"/>
        </w:tabs>
        <w:ind w:start="110" w:end="112"/>
        <w:rPr/>
      </w:pPr>
      <w:r>
        <w:rPr>
          <w:b/>
          <w:i/>
        </w:rPr>
        <w:tab/>
        <w:t>Изложить</w:t>
      </w:r>
      <w:r>
        <w:rPr>
          <w:b/>
          <w:i/>
          <w:spacing w:val="32"/>
        </w:rPr>
        <w:t xml:space="preserve"> </w:t>
      </w:r>
      <w:r>
        <w:rPr/>
        <w:t>в</w:t>
      </w:r>
      <w:r>
        <w:rPr>
          <w:spacing w:val="30"/>
        </w:rPr>
        <w:t xml:space="preserve"> </w:t>
      </w:r>
      <w:r>
        <w:rPr/>
        <w:t>новой</w:t>
      </w:r>
      <w:r>
        <w:rPr>
          <w:spacing w:val="32"/>
        </w:rPr>
        <w:t xml:space="preserve"> </w:t>
      </w:r>
      <w:r>
        <w:rPr/>
        <w:t>редакции</w:t>
      </w:r>
      <w:r>
        <w:rPr>
          <w:spacing w:val="32"/>
        </w:rPr>
        <w:t xml:space="preserve"> </w:t>
      </w:r>
      <w:r>
        <w:rPr/>
        <w:t xml:space="preserve">информацию </w:t>
      </w:r>
      <w:r>
        <w:rPr>
          <w:spacing w:val="-5"/>
        </w:rPr>
        <w:t>по</w:t>
      </w:r>
      <w:r>
        <w:rPr/>
        <w:tab/>
      </w:r>
      <w:r>
        <w:rPr>
          <w:spacing w:val="-2"/>
        </w:rPr>
        <w:t>видам</w:t>
      </w:r>
      <w:r>
        <w:rPr/>
        <w:tab/>
      </w:r>
      <w:r>
        <w:rPr>
          <w:spacing w:val="-2"/>
        </w:rPr>
        <w:t>спорта</w:t>
      </w:r>
      <w:r>
        <w:rPr/>
        <w:tab/>
      </w:r>
      <w:r>
        <w:rPr>
          <w:spacing w:val="-2"/>
        </w:rPr>
        <w:t xml:space="preserve">«самбо», </w:t>
      </w:r>
      <w:r>
        <w:rPr>
          <w:spacing w:val="-4"/>
        </w:rPr>
        <w:t xml:space="preserve">«гандбол», </w:t>
      </w:r>
      <w:r>
        <w:rPr>
          <w:spacing w:val="-2"/>
        </w:rPr>
        <w:t>«хоккей», «городошный</w:t>
      </w:r>
      <w:r>
        <w:rPr/>
        <w:tab/>
      </w:r>
      <w:r>
        <w:rPr>
          <w:spacing w:val="-2"/>
        </w:rPr>
        <w:t xml:space="preserve">спорт», </w:t>
      </w:r>
      <w:r>
        <w:rPr/>
        <w:t>«компьютерный</w:t>
      </w:r>
      <w:r>
        <w:rPr>
          <w:spacing w:val="-13"/>
        </w:rPr>
        <w:t xml:space="preserve"> </w:t>
      </w:r>
      <w:r>
        <w:rPr>
          <w:spacing w:val="-2"/>
        </w:rPr>
        <w:t xml:space="preserve">спорт», исключить </w:t>
      </w:r>
      <w:r>
        <w:rPr>
          <w:spacing w:val="-5"/>
        </w:rPr>
        <w:t xml:space="preserve">и </w:t>
      </w:r>
      <w:r>
        <w:rPr>
          <w:spacing w:val="-2"/>
        </w:rPr>
        <w:t xml:space="preserve">считать утратившим </w:t>
      </w:r>
      <w:r>
        <w:rPr>
          <w:spacing w:val="-4"/>
        </w:rPr>
        <w:t>силу</w:t>
      </w:r>
      <w:r>
        <w:rPr>
          <w:b/>
          <w:i/>
          <w:spacing w:val="-2"/>
        </w:rPr>
        <w:t xml:space="preserve"> </w:t>
      </w:r>
      <w:r>
        <w:rPr>
          <w:spacing w:val="-2"/>
        </w:rPr>
        <w:t xml:space="preserve">информацию </w:t>
      </w:r>
      <w:r>
        <w:rPr>
          <w:spacing w:val="-8"/>
        </w:rPr>
        <w:t xml:space="preserve">из </w:t>
      </w:r>
      <w:r>
        <w:rPr>
          <w:spacing w:val="-2"/>
        </w:rPr>
        <w:t>Приложения ФК.</w:t>
      </w:r>
    </w:p>
    <w:p>
      <w:pPr>
        <w:pStyle w:val="TableParagraph"/>
        <w:spacing w:before="1" w:after="0"/>
        <w:ind w:start="110" w:end="92"/>
        <w:jc w:val="both"/>
        <w:rPr/>
      </w:pPr>
      <w:r>
        <w:rPr>
          <w:b/>
          <w:i/>
          <w:spacing w:val="-2"/>
        </w:rPr>
        <w:tab/>
        <w:t xml:space="preserve">Использовать </w:t>
      </w:r>
      <w:r>
        <w:rPr>
          <w:spacing w:val="-2"/>
        </w:rPr>
        <w:t>при составлении рабочей программы</w:t>
      </w:r>
      <w:r>
        <w:rPr>
          <w:spacing w:val="-15"/>
        </w:rPr>
        <w:t xml:space="preserve"> </w:t>
      </w:r>
      <w:r>
        <w:rPr>
          <w:spacing w:val="-2"/>
        </w:rPr>
        <w:t>по</w:t>
      </w:r>
      <w:r>
        <w:rPr>
          <w:spacing w:val="-15"/>
        </w:rPr>
        <w:t xml:space="preserve"> </w:t>
      </w:r>
      <w:r>
        <w:rPr>
          <w:spacing w:val="-2"/>
        </w:rPr>
        <w:t>учебному</w:t>
      </w:r>
      <w:r>
        <w:rPr>
          <w:spacing w:val="-15"/>
        </w:rPr>
        <w:t xml:space="preserve"> </w:t>
      </w:r>
      <w:r>
        <w:rPr>
          <w:spacing w:val="-2"/>
        </w:rPr>
        <w:t>предмету «Основы безопасности и защиты Родины»</w:t>
      </w:r>
      <w:r>
        <w:rPr>
          <w:spacing w:val="-15"/>
        </w:rPr>
        <w:t xml:space="preserve"> </w:t>
      </w:r>
      <w:r>
        <w:rPr>
          <w:spacing w:val="-2"/>
        </w:rPr>
        <w:t>поурочное планирование.</w:t>
      </w:r>
    </w:p>
    <w:p>
      <w:pPr>
        <w:pStyle w:val="TableParagraph"/>
        <w:spacing w:before="1" w:after="0"/>
        <w:ind w:start="110" w:end="92"/>
        <w:jc w:val="both"/>
        <w:rPr/>
      </w:pPr>
      <w:r>
        <w:rPr/>
      </w:r>
    </w:p>
    <w:p>
      <w:pPr>
        <w:pStyle w:val="Normal"/>
        <w:spacing w:before="5" w:after="1"/>
        <w:jc w:val="center"/>
        <w:rPr>
          <w:sz w:val="20"/>
        </w:rPr>
      </w:pPr>
      <w:r>
        <w:rPr>
          <w:rFonts w:cs="Times New Roman" w:ascii="Times New Roman" w:hAnsi="Times New Roman"/>
          <w:b/>
          <w:bCs/>
          <w:spacing w:val="-2"/>
        </w:rPr>
        <w:t>Дополнить раздел 3. Организационный раздел</w:t>
      </w:r>
    </w:p>
    <w:p>
      <w:pPr>
        <w:pStyle w:val="Normal"/>
        <w:spacing w:before="5" w:after="1"/>
        <w:jc w:val="center"/>
        <w:rPr>
          <w:sz w:val="20"/>
        </w:rPr>
      </w:pPr>
      <w:r>
        <w:rPr>
          <w:sz w:val="20"/>
        </w:rPr>
      </w:r>
    </w:p>
    <w:p>
      <w:pPr>
        <w:pStyle w:val="TableParagraph"/>
        <w:ind w:start="110" w:end="90"/>
        <w:jc w:val="both"/>
        <w:rPr/>
      </w:pPr>
      <w:r>
        <w:rPr/>
        <w:tab/>
        <w:t xml:space="preserve">Продолжительность учебного года среднего общего образования составляет 34 недели. Учебный план определяет количество учебных занятий за 2 года на одного обучающегося - не менее 2312 часов и не более 2516 часов (не более 37 часов в </w:t>
      </w:r>
      <w:r>
        <w:rPr>
          <w:spacing w:val="-2"/>
        </w:rPr>
        <w:t>неделю).</w:t>
      </w:r>
    </w:p>
    <w:p>
      <w:pPr>
        <w:pStyle w:val="TableParagraph"/>
        <w:ind w:start="110" w:end="90"/>
        <w:jc w:val="both"/>
        <w:rPr/>
      </w:pPr>
      <w:r>
        <w:rPr>
          <w:spacing w:val="-2"/>
        </w:rPr>
        <w:tab/>
      </w:r>
      <w:r>
        <w:rPr/>
        <w:t xml:space="preserve">При реализации вариантов федерального учебного плана естественно-научного, гуманитарного, социально-экономического, технологического, количество часов на физическую культуру составляет 2, третий </w:t>
      </w:r>
      <w:r>
        <w:rPr>
          <w:spacing w:val="-4"/>
        </w:rPr>
        <w:t>час</w:t>
      </w:r>
      <w:r>
        <w:rPr/>
        <w:tab/>
      </w:r>
      <w:r>
        <w:rPr>
          <w:spacing w:val="-2"/>
        </w:rPr>
        <w:t xml:space="preserve">рекомендуется реализовывать </w:t>
      </w:r>
      <w:r>
        <w:rPr/>
        <w:t xml:space="preserve">образовательной организацией за счет часов </w:t>
      </w:r>
      <w:r>
        <w:rPr>
          <w:spacing w:val="-2"/>
        </w:rPr>
        <w:t>части,</w:t>
      </w:r>
      <w:r>
        <w:rPr/>
        <w:tab/>
        <w:t xml:space="preserve"> </w:t>
      </w:r>
      <w:r>
        <w:rPr>
          <w:spacing w:val="-2"/>
        </w:rPr>
        <w:t xml:space="preserve">формируемой участниками </w:t>
      </w:r>
      <w:r>
        <w:rPr/>
        <w:t xml:space="preserve">образовательных отношений, включая использование учебных модулей по видам </w:t>
      </w:r>
      <w:r>
        <w:rPr>
          <w:spacing w:val="-2"/>
        </w:rPr>
        <w:t>спорта.</w:t>
      </w:r>
    </w:p>
    <w:p>
      <w:pPr>
        <w:pStyle w:val="TableParagraph"/>
        <w:tabs>
          <w:tab w:val="clear" w:pos="709"/>
          <w:tab w:val="left" w:pos="683" w:leader="none"/>
          <w:tab w:val="left" w:pos="2560" w:leader="none"/>
          <w:tab w:val="left" w:pos="3460" w:leader="none"/>
          <w:tab w:val="left" w:pos="3672" w:leader="none"/>
        </w:tabs>
        <w:ind w:start="110" w:end="84"/>
        <w:jc w:val="both"/>
        <w:rPr/>
      </w:pPr>
      <w:r>
        <w:rPr>
          <w:b/>
          <w:i/>
        </w:rPr>
        <w:tab/>
        <w:t xml:space="preserve">Дополнить в текст </w:t>
      </w:r>
      <w:r>
        <w:rPr/>
        <w:t xml:space="preserve">«Суммарный объём домашнего задания по всем предметам для каждого класса не должен превышать продолжительности выполнения 3,5 часа. </w:t>
      </w:r>
      <w:r>
        <w:rPr>
          <w:spacing w:val="-2"/>
        </w:rPr>
        <w:t xml:space="preserve">Образовательной организацией </w:t>
      </w:r>
      <w:r>
        <w:rPr/>
        <w:t xml:space="preserve">осуществляется координация и контроль объёма домашнего задания обучающихся каждого класса по всем предметам в </w:t>
      </w:r>
      <w:r>
        <w:rPr>
          <w:spacing w:val="-2"/>
        </w:rPr>
        <w:t>соответствии</w:t>
      </w:r>
      <w:r>
        <w:rPr/>
        <w:tab/>
      </w:r>
      <w:r>
        <w:rPr>
          <w:spacing w:val="-10"/>
        </w:rPr>
        <w:t xml:space="preserve">с </w:t>
      </w:r>
      <w:r>
        <w:rPr>
          <w:spacing w:val="-2"/>
        </w:rPr>
        <w:t xml:space="preserve">Гигиеническими нормативами </w:t>
      </w:r>
      <w:r>
        <w:rPr>
          <w:spacing w:val="-10"/>
        </w:rPr>
        <w:t xml:space="preserve">и </w:t>
      </w:r>
      <w:r>
        <w:rPr>
          <w:spacing w:val="-2"/>
        </w:rPr>
        <w:t xml:space="preserve">Санитарно-эпидемиологическими требованиям» </w:t>
      </w:r>
      <w:r>
        <w:rPr>
          <w:b/>
          <w:i/>
        </w:rPr>
        <w:t xml:space="preserve">следующее содержание: </w:t>
      </w:r>
      <w:r>
        <w:rPr/>
        <w:t>«Домашнее</w:t>
      </w:r>
      <w:r>
        <w:rPr>
          <w:spacing w:val="40"/>
        </w:rPr>
        <w:t xml:space="preserve"> </w:t>
      </w:r>
      <w:r>
        <w:rPr/>
        <w:t xml:space="preserve">задание на следующий урок рекомендуется задавать на текущем уроке, при наличии электронного журнала дублировать в нем задание не позднее времени окончания учебного дня. Для выполнения задания, требующего длительной подготовки (например, подготовка доклада, реферата, оформление презентации, заучивание </w:t>
      </w:r>
      <w:r>
        <w:rPr>
          <w:spacing w:val="-2"/>
        </w:rPr>
        <w:t>стихотворений),</w:t>
      </w:r>
      <w:r>
        <w:rPr/>
        <w:tab/>
      </w:r>
      <w:r>
        <w:rPr>
          <w:spacing w:val="-2"/>
        </w:rPr>
        <w:t xml:space="preserve">рекомендуется </w:t>
      </w:r>
      <w:r>
        <w:rPr/>
        <w:t xml:space="preserve">предоставлять достаточное количество </w:t>
      </w:r>
      <w:r>
        <w:rPr>
          <w:spacing w:val="-2"/>
        </w:rPr>
        <w:t>времени.</w:t>
      </w:r>
    </w:p>
    <w:p>
      <w:pPr>
        <w:pStyle w:val="TableParagraph"/>
        <w:tabs>
          <w:tab w:val="clear" w:pos="709"/>
          <w:tab w:val="left" w:pos="2004" w:leader="none"/>
          <w:tab w:val="left" w:pos="3598" w:leader="none"/>
        </w:tabs>
        <w:spacing w:before="1" w:after="0"/>
        <w:ind w:start="110" w:end="88"/>
        <w:jc w:val="both"/>
        <w:rPr/>
      </w:pPr>
      <w:r>
        <w:rPr/>
        <w:t>Использование электронных средств обучения</w:t>
      </w:r>
      <w:r>
        <w:rPr>
          <w:spacing w:val="-15"/>
        </w:rPr>
        <w:t xml:space="preserve"> </w:t>
      </w:r>
      <w:r>
        <w:rPr/>
        <w:t>в</w:t>
      </w:r>
      <w:r>
        <w:rPr>
          <w:spacing w:val="-15"/>
        </w:rPr>
        <w:t xml:space="preserve"> </w:t>
      </w:r>
      <w:r>
        <w:rPr/>
        <w:t>ходе</w:t>
      </w:r>
      <w:r>
        <w:rPr>
          <w:spacing w:val="-15"/>
        </w:rPr>
        <w:t xml:space="preserve"> </w:t>
      </w:r>
      <w:r>
        <w:rPr/>
        <w:t>реализации</w:t>
      </w:r>
      <w:r>
        <w:rPr>
          <w:spacing w:val="-15"/>
        </w:rPr>
        <w:t xml:space="preserve"> </w:t>
      </w:r>
      <w:r>
        <w:rPr/>
        <w:t xml:space="preserve">образовательной деятельности, включая выполнение </w:t>
      </w:r>
      <w:r>
        <w:rPr>
          <w:spacing w:val="-2"/>
        </w:rPr>
        <w:t>домашних</w:t>
      </w:r>
      <w:r>
        <w:rPr/>
        <w:tab/>
      </w:r>
      <w:r>
        <w:rPr>
          <w:spacing w:val="-2"/>
        </w:rPr>
        <w:t>заданий,</w:t>
      </w:r>
      <w:r>
        <w:rPr/>
        <w:tab/>
      </w:r>
      <w:r>
        <w:rPr>
          <w:spacing w:val="-2"/>
        </w:rPr>
        <w:t xml:space="preserve">внеурочную </w:t>
      </w:r>
      <w:r>
        <w:rPr/>
        <w:t xml:space="preserve">деятельность, проводится в соответствии с </w:t>
      </w:r>
      <w:r>
        <w:rPr>
          <w:spacing w:val="-2"/>
        </w:rPr>
        <w:t xml:space="preserve">Санитарно-эпидемиологическими </w:t>
      </w:r>
      <w:hyperlink r:id="rId153">
        <w:r>
          <w:rPr>
            <w:rStyle w:val="ListLabel4"/>
            <w:spacing w:val="-2"/>
          </w:rPr>
          <w:t>требованиями</w:t>
        </w:r>
      </w:hyperlink>
      <w:r>
        <w:rPr>
          <w:spacing w:val="-2"/>
        </w:rPr>
        <w:t xml:space="preserve"> </w:t>
      </w:r>
      <w:r>
        <w:rPr>
          <w:spacing w:val="-10"/>
        </w:rPr>
        <w:t xml:space="preserve">и </w:t>
      </w:r>
      <w:r>
        <w:rPr>
          <w:spacing w:val="-4"/>
        </w:rPr>
        <w:t xml:space="preserve">Гигиеническими </w:t>
      </w:r>
      <w:hyperlink r:id="rId154">
        <w:r>
          <w:rPr>
            <w:rStyle w:val="ListLabel4"/>
            <w:spacing w:val="-2"/>
          </w:rPr>
          <w:t>нормативами</w:t>
        </w:r>
      </w:hyperlink>
      <w:r>
        <w:rPr>
          <w:spacing w:val="-2"/>
        </w:rPr>
        <w:t>».</w:t>
      </w:r>
    </w:p>
    <w:p>
      <w:pPr>
        <w:pStyle w:val="TableParagraph"/>
        <w:tabs>
          <w:tab w:val="clear" w:pos="709"/>
          <w:tab w:val="left" w:pos="683" w:leader="none"/>
          <w:tab w:val="left" w:pos="3598" w:leader="none"/>
        </w:tabs>
        <w:spacing w:before="1" w:after="0"/>
        <w:ind w:start="110" w:end="88"/>
        <w:jc w:val="both"/>
        <w:rPr/>
      </w:pPr>
      <w:r>
        <w:rPr>
          <w:b/>
          <w:i/>
          <w:spacing w:val="-2"/>
        </w:rPr>
        <w:tab/>
        <w:t xml:space="preserve">Дополнить </w:t>
      </w:r>
      <w:r>
        <w:rPr>
          <w:spacing w:val="-2"/>
        </w:rPr>
        <w:t xml:space="preserve">в «План внеурочной деятельности» </w:t>
      </w:r>
      <w:r>
        <w:rPr/>
        <w:t>«Один</w:t>
      </w:r>
      <w:r>
        <w:rPr>
          <w:spacing w:val="19"/>
        </w:rPr>
        <w:t xml:space="preserve"> </w:t>
      </w:r>
      <w:r>
        <w:rPr/>
        <w:t>час</w:t>
      </w:r>
      <w:r>
        <w:rPr>
          <w:spacing w:val="19"/>
        </w:rPr>
        <w:t xml:space="preserve"> </w:t>
      </w:r>
      <w:r>
        <w:rPr/>
        <w:t>в</w:t>
      </w:r>
      <w:r>
        <w:rPr>
          <w:spacing w:val="20"/>
        </w:rPr>
        <w:t xml:space="preserve"> </w:t>
      </w:r>
      <w:r>
        <w:rPr/>
        <w:t>неделю</w:t>
      </w:r>
      <w:r>
        <w:rPr>
          <w:spacing w:val="23"/>
        </w:rPr>
        <w:t xml:space="preserve"> </w:t>
      </w:r>
      <w:r>
        <w:rPr/>
        <w:t>для</w:t>
      </w:r>
      <w:r>
        <w:rPr>
          <w:spacing w:val="22"/>
        </w:rPr>
        <w:t xml:space="preserve"> </w:t>
      </w:r>
      <w:r>
        <w:rPr/>
        <w:t>обучающихся</w:t>
      </w:r>
      <w:r>
        <w:rPr>
          <w:spacing w:val="23"/>
        </w:rPr>
        <w:t xml:space="preserve"> </w:t>
      </w:r>
      <w:r>
        <w:rPr/>
        <w:t>10</w:t>
      </w:r>
      <w:r>
        <w:rPr>
          <w:spacing w:val="27"/>
        </w:rPr>
        <w:t xml:space="preserve"> </w:t>
      </w:r>
      <w:r>
        <w:rPr>
          <w:spacing w:val="-10"/>
        </w:rPr>
        <w:t>-</w:t>
      </w:r>
      <w:r>
        <w:rPr/>
        <w:t xml:space="preserve">11 классов рекомендуется отводить на внеурочное занятие "Россия - мои </w:t>
      </w:r>
      <w:r>
        <w:rPr>
          <w:spacing w:val="-2"/>
        </w:rPr>
        <w:t>горизонты".</w:t>
      </w:r>
    </w:p>
    <w:p>
      <w:pPr>
        <w:pStyle w:val="TableParagraph"/>
        <w:tabs>
          <w:tab w:val="clear" w:pos="709"/>
          <w:tab w:val="left" w:pos="2344" w:leader="none"/>
          <w:tab w:val="left" w:pos="2942" w:leader="none"/>
          <w:tab w:val="left" w:pos="4735" w:leader="none"/>
        </w:tabs>
        <w:ind w:start="110" w:end="90"/>
        <w:jc w:val="both"/>
        <w:rPr/>
      </w:pPr>
      <w:r>
        <w:rPr/>
        <w:t xml:space="preserve">Внеурочные занятия "Россия - мои горизонты" направлены на формирование </w:t>
      </w:r>
      <w:r>
        <w:rPr>
          <w:spacing w:val="-2"/>
        </w:rPr>
        <w:t>готовности обучающихся</w:t>
      </w:r>
      <w:r>
        <w:rPr/>
        <w:tab/>
      </w:r>
      <w:r>
        <w:rPr>
          <w:spacing w:val="-10"/>
        </w:rPr>
        <w:t xml:space="preserve">к </w:t>
      </w:r>
      <w:r>
        <w:rPr>
          <w:spacing w:val="-2"/>
        </w:rPr>
        <w:t>профессиональному</w:t>
      </w:r>
      <w:r>
        <w:rPr/>
        <w:tab/>
        <w:tab/>
      </w:r>
      <w:r>
        <w:rPr>
          <w:spacing w:val="-2"/>
        </w:rPr>
        <w:t xml:space="preserve">самоопределению, </w:t>
      </w:r>
      <w:r>
        <w:rPr/>
        <w:t>приобретение навыков и умений карьерной грамотности и других компетенций, необходимых</w:t>
      </w:r>
      <w:r>
        <w:rPr>
          <w:spacing w:val="-15"/>
        </w:rPr>
        <w:t xml:space="preserve"> </w:t>
      </w:r>
      <w:r>
        <w:rPr/>
        <w:t>для</w:t>
      </w:r>
      <w:r>
        <w:rPr>
          <w:spacing w:val="-15"/>
        </w:rPr>
        <w:t xml:space="preserve"> </w:t>
      </w:r>
      <w:r>
        <w:rPr/>
        <w:t>осуществления</w:t>
      </w:r>
      <w:r>
        <w:rPr>
          <w:spacing w:val="-15"/>
        </w:rPr>
        <w:t xml:space="preserve"> </w:t>
      </w:r>
      <w:r>
        <w:rPr/>
        <w:t>всех</w:t>
      </w:r>
      <w:r>
        <w:rPr>
          <w:spacing w:val="-15"/>
        </w:rPr>
        <w:t xml:space="preserve"> </w:t>
      </w:r>
      <w:r>
        <w:rPr/>
        <w:t xml:space="preserve">этапов карьерной самонавигации, приобретение и осмысления профориентационно значимого </w:t>
      </w:r>
      <w:r>
        <w:rPr>
          <w:spacing w:val="-2"/>
        </w:rPr>
        <w:t>опыта.</w:t>
      </w:r>
    </w:p>
    <w:p>
      <w:pPr>
        <w:pStyle w:val="TableParagraph"/>
        <w:tabs>
          <w:tab w:val="clear" w:pos="709"/>
          <w:tab w:val="left" w:pos="510" w:leader="none"/>
          <w:tab w:val="left" w:pos="2306" w:leader="none"/>
          <w:tab w:val="left" w:pos="4337" w:leader="none"/>
          <w:tab w:val="left" w:pos="4726" w:leader="none"/>
        </w:tabs>
        <w:ind w:start="110" w:end="84"/>
        <w:jc w:val="both"/>
        <w:rPr/>
      </w:pPr>
      <w:r>
        <w:rPr/>
        <w:tab/>
        <w:t>Основной формат внеурочных занятий "Россия - мои горизонты" - профориентационное занятие. Основные темы занятий связаны с востребованными профессиями</w:t>
      </w:r>
      <w:r>
        <w:rPr>
          <w:spacing w:val="-15"/>
        </w:rPr>
        <w:t xml:space="preserve"> </w:t>
      </w:r>
      <w:r>
        <w:rPr/>
        <w:t>реального</w:t>
      </w:r>
      <w:r>
        <w:rPr>
          <w:spacing w:val="-15"/>
        </w:rPr>
        <w:t xml:space="preserve"> </w:t>
      </w:r>
      <w:r>
        <w:rPr/>
        <w:t>сектора</w:t>
      </w:r>
      <w:r>
        <w:rPr>
          <w:spacing w:val="-15"/>
        </w:rPr>
        <w:t xml:space="preserve"> </w:t>
      </w:r>
      <w:r>
        <w:rPr/>
        <w:t>экономики,</w:t>
      </w:r>
      <w:r>
        <w:rPr>
          <w:spacing w:val="-15"/>
        </w:rPr>
        <w:t xml:space="preserve"> </w:t>
      </w:r>
      <w:r>
        <w:rPr/>
        <w:t>а также</w:t>
      </w:r>
      <w:r>
        <w:rPr>
          <w:spacing w:val="-15"/>
        </w:rPr>
        <w:t xml:space="preserve"> </w:t>
      </w:r>
      <w:r>
        <w:rPr/>
        <w:t>с</w:t>
      </w:r>
      <w:r>
        <w:rPr>
          <w:spacing w:val="-15"/>
        </w:rPr>
        <w:t xml:space="preserve"> </w:t>
      </w:r>
      <w:r>
        <w:rPr/>
        <w:t>выдающимися</w:t>
      </w:r>
      <w:r>
        <w:rPr>
          <w:spacing w:val="-15"/>
        </w:rPr>
        <w:t xml:space="preserve"> </w:t>
      </w:r>
      <w:r>
        <w:rPr/>
        <w:t>достижениями</w:t>
      </w:r>
      <w:r>
        <w:rPr>
          <w:spacing w:val="-14"/>
        </w:rPr>
        <w:t xml:space="preserve"> </w:t>
      </w:r>
      <w:r>
        <w:rPr/>
        <w:t xml:space="preserve">России в отраслях промышленности, цифровых </w:t>
      </w:r>
      <w:r>
        <w:rPr>
          <w:spacing w:val="-2"/>
        </w:rPr>
        <w:t xml:space="preserve">технологиях, инженерном </w:t>
      </w:r>
      <w:r>
        <w:rPr>
          <w:spacing w:val="-4"/>
        </w:rPr>
        <w:t xml:space="preserve">деле, </w:t>
      </w:r>
      <w:r>
        <w:rPr>
          <w:spacing w:val="-2"/>
        </w:rPr>
        <w:t xml:space="preserve">государственном управлении </w:t>
      </w:r>
      <w:r>
        <w:rPr>
          <w:spacing w:val="-10"/>
        </w:rPr>
        <w:t xml:space="preserve">и </w:t>
      </w:r>
      <w:r>
        <w:rPr/>
        <w:t>общественной безопасности, медицине и здравоохранении, агросфере, социальном развитии,</w:t>
      </w:r>
      <w:r>
        <w:rPr>
          <w:spacing w:val="-8"/>
        </w:rPr>
        <w:t xml:space="preserve"> </w:t>
      </w:r>
      <w:r>
        <w:rPr/>
        <w:t>туризме,</w:t>
      </w:r>
      <w:r>
        <w:rPr>
          <w:spacing w:val="-8"/>
        </w:rPr>
        <w:t xml:space="preserve"> </w:t>
      </w:r>
      <w:r>
        <w:rPr/>
        <w:t>креативных</w:t>
      </w:r>
      <w:r>
        <w:rPr>
          <w:spacing w:val="-6"/>
        </w:rPr>
        <w:t xml:space="preserve"> </w:t>
      </w:r>
      <w:r>
        <w:rPr/>
        <w:t>индустриях</w:t>
      </w:r>
      <w:r>
        <w:rPr>
          <w:spacing w:val="-7"/>
        </w:rPr>
        <w:t xml:space="preserve"> </w:t>
      </w:r>
      <w:r>
        <w:rPr/>
        <w:t xml:space="preserve">и других отраслях экономики.» 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 на профориентацию обучающихся еженедельно до 1 часа. </w:t>
      </w:r>
    </w:p>
    <w:sectPr>
      <w:type w:val="continuous"/>
      <w:pgSz w:w="11906" w:h="16838"/>
      <w:pgMar w:left="1559" w:right="283" w:gutter="0" w:header="0" w:top="1060" w:footer="944" w:bottom="1160"/>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Times New Roman">
    <w:charset w:val="cc" w:characterSet="windows-1251"/>
    <w:family w:val="roman"/>
    <w:pitch w:val="variable"/>
  </w:font>
  <w:font w:name="Liberation Sans">
    <w:altName w:val="Arial"/>
    <w:charset w:val="cc" w:characterSet="windows-1251"/>
    <w:family w:val="roman"/>
    <w:pitch w:val="variable"/>
  </w:font>
  <w:font w:name="Liberation Mono">
    <w:altName w:val="Courier New"/>
    <w:charset w:val="cc" w:characterSet="windows-1251"/>
    <w:family w:val="roman"/>
    <w:pitch w:val="variable"/>
  </w:font>
  <w:font w:name="Symbol">
    <w:charset w:val="cc" w:characterSet="windows-125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40">
              <wp:simplePos x="0" y="0"/>
              <wp:positionH relativeFrom="page">
                <wp:posOffset>6795770</wp:posOffset>
              </wp:positionH>
              <wp:positionV relativeFrom="page">
                <wp:posOffset>9935845</wp:posOffset>
              </wp:positionV>
              <wp:extent cx="276225" cy="165100"/>
              <wp:effectExtent l="0" t="0" r="0" b="0"/>
              <wp:wrapNone/>
              <wp:docPr id="1" name="Textbox 17"/>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98</w:t>
                          </w:r>
                          <w:r>
                            <w:rPr>
                              <w:sz w:val="22"/>
                              <w:spacing w:val="-5"/>
                              <w:color w:val="000000"/>
                            </w:rPr>
                            <w:fldChar w:fldCharType="end"/>
                          </w:r>
                        </w:p>
                      </w:txbxContent>
                    </wps:txbx>
                    <wps:bodyPr lIns="0" rIns="0" tIns="0" bIns="0" anchor="t">
                      <a:noAutofit/>
                    </wps:bodyPr>
                  </wps:wsp>
                </a:graphicData>
              </a:graphic>
            </wp:anchor>
          </w:drawing>
        </mc:Choice>
        <mc:Fallback>
          <w:pict>
            <v:rect id="shape_0" ID="Textbox 17"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98</w:t>
                    </w:r>
                    <w:r>
                      <w:rPr>
                        <w:sz w:val="22"/>
                        <w:spacing w:val="-5"/>
                        <w:color w:val="000000"/>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43">
              <wp:simplePos x="0" y="0"/>
              <wp:positionH relativeFrom="page">
                <wp:posOffset>6795770</wp:posOffset>
              </wp:positionH>
              <wp:positionV relativeFrom="page">
                <wp:posOffset>9935845</wp:posOffset>
              </wp:positionV>
              <wp:extent cx="276225" cy="165100"/>
              <wp:effectExtent l="0" t="0" r="0" b="0"/>
              <wp:wrapNone/>
              <wp:docPr id="2" name="Textbox 19"/>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99</w:t>
                          </w:r>
                          <w:r>
                            <w:rPr>
                              <w:sz w:val="22"/>
                              <w:spacing w:val="-5"/>
                              <w:color w:val="000000"/>
                            </w:rPr>
                            <w:fldChar w:fldCharType="end"/>
                          </w:r>
                        </w:p>
                      </w:txbxContent>
                    </wps:txbx>
                    <wps:bodyPr lIns="0" rIns="0" tIns="0" bIns="0" anchor="t">
                      <a:noAutofit/>
                    </wps:bodyPr>
                  </wps:wsp>
                </a:graphicData>
              </a:graphic>
            </wp:anchor>
          </w:drawing>
        </mc:Choice>
        <mc:Fallback>
          <w:pict>
            <v:rect id="shape_0" ID="Textbox 19"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99</w:t>
                    </w:r>
                    <w:r>
                      <w:rPr>
                        <w:sz w:val="22"/>
                        <w:spacing w:val="-5"/>
                        <w:color w:val="000000"/>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102">
              <wp:simplePos x="0" y="0"/>
              <wp:positionH relativeFrom="page">
                <wp:posOffset>6795770</wp:posOffset>
              </wp:positionH>
              <wp:positionV relativeFrom="page">
                <wp:posOffset>9935845</wp:posOffset>
              </wp:positionV>
              <wp:extent cx="276225" cy="165100"/>
              <wp:effectExtent l="0" t="0" r="0" b="0"/>
              <wp:wrapNone/>
              <wp:docPr id="3" name="Textbox 20"/>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121</w:t>
                          </w:r>
                          <w:r>
                            <w:rPr>
                              <w:sz w:val="22"/>
                              <w:spacing w:val="-5"/>
                              <w:color w:val="000000"/>
                            </w:rPr>
                            <w:fldChar w:fldCharType="end"/>
                          </w:r>
                        </w:p>
                      </w:txbxContent>
                    </wps:txbx>
                    <wps:bodyPr lIns="0" rIns="0" tIns="0" bIns="0" anchor="t">
                      <a:noAutofit/>
                    </wps:bodyPr>
                  </wps:wsp>
                </a:graphicData>
              </a:graphic>
            </wp:anchor>
          </w:drawing>
        </mc:Choice>
        <mc:Fallback>
          <w:pict>
            <v:rect id="shape_0" ID="Textbox 20"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121</w:t>
                    </w:r>
                    <w:r>
                      <w:rPr>
                        <w:sz w:val="22"/>
                        <w:spacing w:val="-5"/>
                        <w:color w:val="000000"/>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130">
              <wp:simplePos x="0" y="0"/>
              <wp:positionH relativeFrom="page">
                <wp:posOffset>6795770</wp:posOffset>
              </wp:positionH>
              <wp:positionV relativeFrom="page">
                <wp:posOffset>9935845</wp:posOffset>
              </wp:positionV>
              <wp:extent cx="276225" cy="165100"/>
              <wp:effectExtent l="0" t="0" r="0" b="0"/>
              <wp:wrapNone/>
              <wp:docPr id="27" name="Textbox 22"/>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135</w:t>
                          </w:r>
                          <w:r>
                            <w:rPr>
                              <w:sz w:val="22"/>
                              <w:spacing w:val="-5"/>
                              <w:color w:val="000000"/>
                            </w:rPr>
                            <w:fldChar w:fldCharType="end"/>
                          </w:r>
                        </w:p>
                      </w:txbxContent>
                    </wps:txbx>
                    <wps:bodyPr lIns="0" rIns="0" tIns="0" bIns="0" anchor="t">
                      <a:noAutofit/>
                    </wps:bodyPr>
                  </wps:wsp>
                </a:graphicData>
              </a:graphic>
            </wp:anchor>
          </w:drawing>
        </mc:Choice>
        <mc:Fallback>
          <w:pict>
            <v:rect id="shape_0" ID="Textbox 22"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135</w:t>
                    </w:r>
                    <w:r>
                      <w:rPr>
                        <w:sz w:val="22"/>
                        <w:spacing w:val="-5"/>
                        <w:color w:val="000000"/>
                      </w:rPr>
                      <w:fldChar w:fldCharType="end"/>
                    </w:r>
                  </w:p>
                </w:txbxContent>
              </v:textbox>
              <w10:wrap type="none"/>
            </v:rect>
          </w:pict>
        </mc:Fallback>
      </mc:AlternateContent>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297">
              <wp:simplePos x="0" y="0"/>
              <wp:positionH relativeFrom="page">
                <wp:posOffset>6795770</wp:posOffset>
              </wp:positionH>
              <wp:positionV relativeFrom="page">
                <wp:posOffset>9935845</wp:posOffset>
              </wp:positionV>
              <wp:extent cx="276225" cy="165100"/>
              <wp:effectExtent l="0" t="0" r="0" b="0"/>
              <wp:wrapNone/>
              <wp:docPr id="367" name="Textbox 23"/>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212</w:t>
                          </w:r>
                          <w:r>
                            <w:rPr>
                              <w:sz w:val="22"/>
                              <w:spacing w:val="-5"/>
                              <w:color w:val="000000"/>
                            </w:rPr>
                            <w:fldChar w:fldCharType="end"/>
                          </w:r>
                        </w:p>
                      </w:txbxContent>
                    </wps:txbx>
                    <wps:bodyPr lIns="0" rIns="0" tIns="0" bIns="0" anchor="t">
                      <a:noAutofit/>
                    </wps:bodyPr>
                  </wps:wsp>
                </a:graphicData>
              </a:graphic>
            </wp:anchor>
          </w:drawing>
        </mc:Choice>
        <mc:Fallback>
          <w:pict>
            <v:rect id="shape_0" ID="Textbox 23"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212</w:t>
                    </w:r>
                    <w:r>
                      <w:rPr>
                        <w:sz w:val="22"/>
                        <w:spacing w:val="-5"/>
                        <w:color w:val="000000"/>
                      </w:rPr>
                      <w:fldChar w:fldCharType="end"/>
                    </w:r>
                  </w:p>
                </w:txbxContent>
              </v:textbox>
              <w10:wrap type="none"/>
            </v:rect>
          </w:pict>
        </mc:Fallback>
      </mc:AlternateContent>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331">
              <wp:simplePos x="0" y="0"/>
              <wp:positionH relativeFrom="page">
                <wp:posOffset>6795770</wp:posOffset>
              </wp:positionH>
              <wp:positionV relativeFrom="page">
                <wp:posOffset>9935845</wp:posOffset>
              </wp:positionV>
              <wp:extent cx="276225" cy="165100"/>
              <wp:effectExtent l="0" t="0" r="0" b="0"/>
              <wp:wrapNone/>
              <wp:docPr id="368" name="Textbox 25"/>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229</w:t>
                          </w:r>
                          <w:r>
                            <w:rPr>
                              <w:sz w:val="22"/>
                              <w:spacing w:val="-5"/>
                              <w:color w:val="000000"/>
                            </w:rPr>
                            <w:fldChar w:fldCharType="end"/>
                          </w:r>
                        </w:p>
                      </w:txbxContent>
                    </wps:txbx>
                    <wps:bodyPr lIns="0" rIns="0" tIns="0" bIns="0" anchor="t">
                      <a:noAutofit/>
                    </wps:bodyPr>
                  </wps:wsp>
                </a:graphicData>
              </a:graphic>
            </wp:anchor>
          </w:drawing>
        </mc:Choice>
        <mc:Fallback>
          <w:pict>
            <v:rect id="shape_0" ID="Textbox 25"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229</w:t>
                    </w:r>
                    <w:r>
                      <w:rPr>
                        <w:sz w:val="22"/>
                        <w:spacing w:val="-5"/>
                        <w:color w:val="000000"/>
                      </w:rPr>
                      <w:fldChar w:fldCharType="end"/>
                    </w:r>
                  </w:p>
                </w:txbxContent>
              </v:textbox>
              <w10:wrap type="none"/>
            </v:rect>
          </w:pict>
        </mc:Fallback>
      </mc:AlternateContent>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9" w:before="0" w:after="140"/>
      <w:rPr>
        <w:sz w:val="19"/>
      </w:rPr>
    </w:pPr>
    <w:r>
      <w:rPr>
        <w:sz w:val="19"/>
      </w:rPr>
      <mc:AlternateContent>
        <mc:Choice Requires="wps">
          <w:drawing>
            <wp:anchor behindDoc="1" distT="0" distB="0" distL="0" distR="0" simplePos="0" locked="0" layoutInCell="0" allowOverlap="1" relativeHeight="343">
              <wp:simplePos x="0" y="0"/>
              <wp:positionH relativeFrom="page">
                <wp:posOffset>6795770</wp:posOffset>
              </wp:positionH>
              <wp:positionV relativeFrom="page">
                <wp:posOffset>9935845</wp:posOffset>
              </wp:positionV>
              <wp:extent cx="276225" cy="165100"/>
              <wp:effectExtent l="0" t="0" r="0" b="0"/>
              <wp:wrapNone/>
              <wp:docPr id="369" name="Textbox 26"/>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234</w:t>
                          </w:r>
                          <w:r>
                            <w:rPr>
                              <w:sz w:val="22"/>
                              <w:spacing w:val="-5"/>
                              <w:color w:val="000000"/>
                            </w:rPr>
                            <w:fldChar w:fldCharType="end"/>
                          </w:r>
                        </w:p>
                      </w:txbxContent>
                    </wps:txbx>
                    <wps:bodyPr lIns="0" rIns="0" tIns="0" bIns="0" anchor="t">
                      <a:noAutofit/>
                    </wps:bodyPr>
                  </wps:wsp>
                </a:graphicData>
              </a:graphic>
            </wp:anchor>
          </w:drawing>
        </mc:Choice>
        <mc:Fallback>
          <w:pict>
            <v:rect id="shape_0" ID="Textbox 26"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8"/>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234</w:t>
                    </w:r>
                    <w:r>
                      <w:rPr>
                        <w:sz w:val="22"/>
                        <w:spacing w:val="-5"/>
                        <w:color w:val="000000"/>
                      </w:rPr>
                      <w:fldChar w:fldCharType="end"/>
                    </w:r>
                  </w:p>
                </w:txbxContent>
              </v:textbox>
              <w10:wrap type="none"/>
            </v:rect>
          </w:pict>
        </mc:Fallback>
      </mc:AlternateContent>
    </w:r>
  </w:p>
</w:ftr>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4"/>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ru-RU" w:eastAsia="zh-CN" w:bidi="hi-IN"/>
    </w:rPr>
  </w:style>
  <w:style w:type="paragraph" w:styleId="Heading1">
    <w:name w:val="Heading 1"/>
    <w:basedOn w:val="Normal"/>
    <w:qFormat/>
    <w:pPr>
      <w:ind w:start="142"/>
      <w:outlineLvl w:val="0"/>
    </w:pPr>
    <w:rPr>
      <w:rFonts w:ascii="Times New Roman" w:hAnsi="Times New Roman" w:eastAsia="Times New Roman" w:cs="Times New Roman"/>
      <w:b/>
      <w:bCs/>
      <w:sz w:val="28"/>
      <w:szCs w:val="28"/>
      <w:lang w:eastAsia="en-US"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paragraph" w:styleId="Style13" w:customStyle="1">
    <w:name w:val="Заголовок"/>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Style14">
    <w:name w:val="Указатель"/>
    <w:basedOn w:val="Normal"/>
    <w:qFormat/>
    <w:pPr>
      <w:suppressLineNumbers/>
    </w:pPr>
    <w:rPr>
      <w:rFonts w:cs="Lucida Sans"/>
    </w:rPr>
  </w:style>
  <w:style w:type="paragraph" w:styleId="IndexHeading">
    <w:name w:val="Index Heading"/>
    <w:basedOn w:val="Normal"/>
    <w:qFormat/>
    <w:pPr>
      <w:suppressLineNumbers/>
    </w:pPr>
    <w:rPr/>
  </w:style>
  <w:style w:type="paragraph" w:styleId="TableParagraph" w:customStyle="1">
    <w:name w:val="Table Paragraph"/>
    <w:basedOn w:val="Normal"/>
    <w:qFormat/>
    <w:pPr>
      <w:ind w:start="110"/>
    </w:pPr>
    <w:rPr>
      <w:rFonts w:ascii="Times New Roman" w:hAnsi="Times New Roman" w:eastAsia="Times New Roman" w:cs="Times New Roman"/>
      <w:lang w:eastAsia="en-US" w:bidi="ar-SA"/>
    </w:rPr>
  </w:style>
  <w:style w:type="paragraph" w:styleId="Style15" w:customStyle="1">
    <w:name w:val="Текст в заданном формате"/>
    <w:basedOn w:val="Normal"/>
    <w:qFormat/>
    <w:pPr/>
    <w:rPr>
      <w:rFonts w:ascii="Liberation Mono" w:hAnsi="Liberation Mono" w:cs="Liberation Mono"/>
      <w:sz w:val="20"/>
      <w:szCs w:val="20"/>
    </w:rPr>
  </w:style>
  <w:style w:type="paragraph" w:styleId="Style16" w:customStyle="1">
    <w:name w:val="Содержимое таблицы"/>
    <w:basedOn w:val="Normal"/>
    <w:qFormat/>
    <w:pPr>
      <w:widowControl w:val="false"/>
      <w:suppressLineNumbers/>
    </w:pPr>
    <w:rPr/>
  </w:style>
  <w:style w:type="paragraph" w:styleId="Style17" w:customStyle="1">
    <w:name w:val="Заголовок таблицы"/>
    <w:basedOn w:val="Style16"/>
    <w:qFormat/>
    <w:pPr>
      <w:jc w:val="center"/>
    </w:pPr>
    <w:rPr>
      <w:b/>
      <w:bCs/>
    </w:rPr>
  </w:style>
  <w:style w:type="paragraph" w:styleId="Style18" w:customStyle="1">
    <w:name w:val="Содержимое врезки"/>
    <w:basedOn w:val="Normal"/>
    <w:qFormat/>
    <w:pPr/>
    <w:rPr/>
  </w:style>
  <w:style w:type="paragraph" w:styleId="HeaderandFooter">
    <w:name w:val="Header and Footer"/>
    <w:basedOn w:val="Normal"/>
    <w:qFormat/>
    <w:pPr/>
    <w:rPr/>
  </w:style>
  <w:style w:type="paragraph" w:styleId="Footer">
    <w:name w:val="Footer"/>
    <w:basedOn w:val="HeaderandFooter"/>
    <w:pPr/>
    <w:rPr/>
  </w:style>
  <w:style w:type="numbering" w:styleId="Style19"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117" Type="http://schemas.openxmlformats.org/officeDocument/2006/relationships/image" Target="media/image52.png"/><Relationship Id="rId21" Type="http://schemas.openxmlformats.org/officeDocument/2006/relationships/image" Target="media/image6.png"/><Relationship Id="rId42" Type="http://schemas.openxmlformats.org/officeDocument/2006/relationships/image" Target="media/image13.png"/><Relationship Id="rId63" Type="http://schemas.openxmlformats.org/officeDocument/2006/relationships/image" Target="media/image25.png"/><Relationship Id="rId84" Type="http://schemas.openxmlformats.org/officeDocument/2006/relationships/image" Target="media/image36.png"/><Relationship Id="rId138" Type="http://schemas.openxmlformats.org/officeDocument/2006/relationships/hyperlink" Target="https://login.consultant.ru/link/?req=doc&amp;base=INT&amp;n=11665" TargetMode="External"/><Relationship Id="rId159" Type="http://schemas.openxmlformats.org/officeDocument/2006/relationships/customXml" Target="../customXml/item2.xml"/><Relationship Id="rId107" Type="http://schemas.openxmlformats.org/officeDocument/2006/relationships/image" Target="media/image47.png"/><Relationship Id="rId11" Type="http://schemas.openxmlformats.org/officeDocument/2006/relationships/footer" Target="footer7.xml"/><Relationship Id="rId32" Type="http://schemas.openxmlformats.org/officeDocument/2006/relationships/image" Target="media/image6.png"/><Relationship Id="rId53" Type="http://schemas.openxmlformats.org/officeDocument/2006/relationships/image" Target="media/image19.png"/><Relationship Id="rId74" Type="http://schemas.openxmlformats.org/officeDocument/2006/relationships/image" Target="media/image30.png"/><Relationship Id="rId128" Type="http://schemas.openxmlformats.org/officeDocument/2006/relationships/image" Target="media/image59.png"/><Relationship Id="rId149" Type="http://schemas.openxmlformats.org/officeDocument/2006/relationships/footer" Target="footer13.xml"/><Relationship Id="rId5" Type="http://schemas.openxmlformats.org/officeDocument/2006/relationships/footer" Target="footer1.xml"/><Relationship Id="rId95" Type="http://schemas.openxmlformats.org/officeDocument/2006/relationships/image" Target="media/image42.png"/><Relationship Id="rId160" Type="http://schemas.openxmlformats.org/officeDocument/2006/relationships/customXml" Target="../customXml/item3.xml"/><Relationship Id="rId22" Type="http://schemas.openxmlformats.org/officeDocument/2006/relationships/image" Target="media/image5.png"/><Relationship Id="rId43" Type="http://schemas.openxmlformats.org/officeDocument/2006/relationships/image" Target="media/image14.png"/><Relationship Id="rId64" Type="http://schemas.openxmlformats.org/officeDocument/2006/relationships/image" Target="media/image25.png"/><Relationship Id="rId118" Type="http://schemas.openxmlformats.org/officeDocument/2006/relationships/image" Target="media/image51.png"/><Relationship Id="rId139" Type="http://schemas.openxmlformats.org/officeDocument/2006/relationships/hyperlink" Target="https://login.consultant.ru/link/?req=doc&amp;base=INT&amp;n=15317" TargetMode="External"/><Relationship Id="rId80" Type="http://schemas.openxmlformats.org/officeDocument/2006/relationships/image" Target="media/image34.png"/><Relationship Id="rId85" Type="http://schemas.openxmlformats.org/officeDocument/2006/relationships/image" Target="media/image37.png"/><Relationship Id="rId150" Type="http://schemas.openxmlformats.org/officeDocument/2006/relationships/hyperlink" Target="https://login.consultant.ru/link/?req=doc&amp;base=RZR&amp;n=2875" TargetMode="External"/><Relationship Id="rId155"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image" Target="media/image4.png"/><Relationship Id="rId33" Type="http://schemas.openxmlformats.org/officeDocument/2006/relationships/footer" Target="footer8.xml"/><Relationship Id="rId38" Type="http://schemas.openxmlformats.org/officeDocument/2006/relationships/image" Target="media/image11.png"/><Relationship Id="rId59" Type="http://schemas.openxmlformats.org/officeDocument/2006/relationships/image" Target="media/image22.png"/><Relationship Id="rId103" Type="http://schemas.openxmlformats.org/officeDocument/2006/relationships/image" Target="media/image44.png"/><Relationship Id="rId108" Type="http://schemas.openxmlformats.org/officeDocument/2006/relationships/image" Target="media/image48.png"/><Relationship Id="rId124" Type="http://schemas.openxmlformats.org/officeDocument/2006/relationships/image" Target="media/image55.png"/><Relationship Id="rId129" Type="http://schemas.openxmlformats.org/officeDocument/2006/relationships/image" Target="media/image60.png"/><Relationship Id="rId54" Type="http://schemas.openxmlformats.org/officeDocument/2006/relationships/image" Target="media/image20.png"/><Relationship Id="rId70" Type="http://schemas.openxmlformats.org/officeDocument/2006/relationships/image" Target="media/image28.png"/><Relationship Id="rId75" Type="http://schemas.openxmlformats.org/officeDocument/2006/relationships/image" Target="media/image31.png"/><Relationship Id="rId91" Type="http://schemas.openxmlformats.org/officeDocument/2006/relationships/image" Target="media/image40.png"/><Relationship Id="rId96" Type="http://schemas.openxmlformats.org/officeDocument/2006/relationships/image" Target="media/image41.png"/><Relationship Id="rId140" Type="http://schemas.openxmlformats.org/officeDocument/2006/relationships/hyperlink" Target="https://login.consultant.ru/link/?req=doc&amp;base=INT&amp;n=15325" TargetMode="External"/><Relationship Id="rId145" Type="http://schemas.openxmlformats.org/officeDocument/2006/relationships/hyperlink" Target="https://login.consultant.ru/link/?req=doc&amp;base=RZR&amp;n=2875" TargetMode="External"/><Relationship Id="rId1" Type="http://schemas.openxmlformats.org/officeDocument/2006/relationships/styles" Target="styles.xml"/><Relationship Id="rId6" Type="http://schemas.openxmlformats.org/officeDocument/2006/relationships/footer" Target="footer2.xml"/><Relationship Id="rId23" Type="http://schemas.openxmlformats.org/officeDocument/2006/relationships/image" Target="media/image6.png"/><Relationship Id="rId28" Type="http://schemas.openxmlformats.org/officeDocument/2006/relationships/image" Target="media/image6.png"/><Relationship Id="rId49" Type="http://schemas.openxmlformats.org/officeDocument/2006/relationships/image" Target="media/image16.png"/><Relationship Id="rId114" Type="http://schemas.openxmlformats.org/officeDocument/2006/relationships/image" Target="media/image49.png"/><Relationship Id="rId119" Type="http://schemas.openxmlformats.org/officeDocument/2006/relationships/image" Target="media/image52.png"/><Relationship Id="rId44" Type="http://schemas.openxmlformats.org/officeDocument/2006/relationships/image" Target="media/image13.png"/><Relationship Id="rId60" Type="http://schemas.openxmlformats.org/officeDocument/2006/relationships/image" Target="media/image23.png"/><Relationship Id="rId65" Type="http://schemas.openxmlformats.org/officeDocument/2006/relationships/image" Target="media/image26.png"/><Relationship Id="rId81" Type="http://schemas.openxmlformats.org/officeDocument/2006/relationships/image" Target="media/image35.png"/><Relationship Id="rId86" Type="http://schemas.openxmlformats.org/officeDocument/2006/relationships/image" Target="media/image37.png"/><Relationship Id="rId130" Type="http://schemas.openxmlformats.org/officeDocument/2006/relationships/image" Target="media/image60.png"/><Relationship Id="rId135" Type="http://schemas.openxmlformats.org/officeDocument/2006/relationships/hyperlink" Target="https://login.consultant.ru/link/?req=doc&amp;base=ESU&amp;n=2929" TargetMode="External"/><Relationship Id="rId151" Type="http://schemas.openxmlformats.org/officeDocument/2006/relationships/footer" Target="footer14.xml"/><Relationship Id="rId156"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4.png"/><Relationship Id="rId39" Type="http://schemas.openxmlformats.org/officeDocument/2006/relationships/image" Target="media/image12.png"/><Relationship Id="rId109" Type="http://schemas.openxmlformats.org/officeDocument/2006/relationships/image" Target="media/image48.png"/><Relationship Id="rId34" Type="http://schemas.openxmlformats.org/officeDocument/2006/relationships/footer" Target="footer9.xml"/><Relationship Id="rId50" Type="http://schemas.openxmlformats.org/officeDocument/2006/relationships/image" Target="media/image17.png"/><Relationship Id="rId55" Type="http://schemas.openxmlformats.org/officeDocument/2006/relationships/image" Target="media/image21.png"/><Relationship Id="rId76" Type="http://schemas.openxmlformats.org/officeDocument/2006/relationships/image" Target="media/image32.png"/><Relationship Id="rId97" Type="http://schemas.openxmlformats.org/officeDocument/2006/relationships/image" Target="media/image41.png"/><Relationship Id="rId104" Type="http://schemas.openxmlformats.org/officeDocument/2006/relationships/image" Target="media/image45.png"/><Relationship Id="rId120" Type="http://schemas.openxmlformats.org/officeDocument/2006/relationships/image" Target="media/image53.png"/><Relationship Id="rId125" Type="http://schemas.openxmlformats.org/officeDocument/2006/relationships/image" Target="media/image56.png"/><Relationship Id="rId141" Type="http://schemas.openxmlformats.org/officeDocument/2006/relationships/hyperlink" Target="https://login.consultant.ru/link/?req=doc&amp;base=ESU&amp;n=514" TargetMode="External"/><Relationship Id="rId146" Type="http://schemas.openxmlformats.org/officeDocument/2006/relationships/hyperlink" Target="https://login.consultant.ru/link/?req=doc&amp;base=RZR&amp;n=2875" TargetMode="External"/><Relationship Id="rId7" Type="http://schemas.openxmlformats.org/officeDocument/2006/relationships/footer" Target="footer3.xml"/><Relationship Id="rId71" Type="http://schemas.openxmlformats.org/officeDocument/2006/relationships/image" Target="media/image29.png"/><Relationship Id="rId92" Type="http://schemas.openxmlformats.org/officeDocument/2006/relationships/image" Target="media/image41.png"/><Relationship Id="rId2" Type="http://schemas.openxmlformats.org/officeDocument/2006/relationships/hyperlink" Target="https://login.consultant.ru/link/?req=doc&amp;base=RZR&amp;n=2875&amp;dst=8" TargetMode="External"/><Relationship Id="rId29" Type="http://schemas.openxmlformats.org/officeDocument/2006/relationships/image" Target="media/image6.png"/><Relationship Id="rId24" Type="http://schemas.openxmlformats.org/officeDocument/2006/relationships/image" Target="media/image6.png"/><Relationship Id="rId40" Type="http://schemas.openxmlformats.org/officeDocument/2006/relationships/image" Target="media/image11.png"/><Relationship Id="rId45" Type="http://schemas.openxmlformats.org/officeDocument/2006/relationships/image" Target="media/image14.png"/><Relationship Id="rId66" Type="http://schemas.openxmlformats.org/officeDocument/2006/relationships/image" Target="media/image26.png"/><Relationship Id="rId87" Type="http://schemas.openxmlformats.org/officeDocument/2006/relationships/image" Target="media/image38.png"/><Relationship Id="rId110" Type="http://schemas.openxmlformats.org/officeDocument/2006/relationships/image" Target="media/image42.png"/><Relationship Id="rId115" Type="http://schemas.openxmlformats.org/officeDocument/2006/relationships/image" Target="media/image50.png"/><Relationship Id="rId131" Type="http://schemas.openxmlformats.org/officeDocument/2006/relationships/image" Target="media/image61.png"/><Relationship Id="rId136" Type="http://schemas.openxmlformats.org/officeDocument/2006/relationships/hyperlink" Target="https://login.consultant.ru/link/?req=doc&amp;base=ESU&amp;n=18243" TargetMode="External"/><Relationship Id="rId157" Type="http://schemas.openxmlformats.org/officeDocument/2006/relationships/theme" Target="theme/theme1.xml"/><Relationship Id="rId61" Type="http://schemas.openxmlformats.org/officeDocument/2006/relationships/image" Target="media/image23.png"/><Relationship Id="rId82" Type="http://schemas.openxmlformats.org/officeDocument/2006/relationships/image" Target="media/image36.png"/><Relationship Id="rId152" Type="http://schemas.openxmlformats.org/officeDocument/2006/relationships/footer" Target="footer15.xml"/><Relationship Id="rId19" Type="http://schemas.openxmlformats.org/officeDocument/2006/relationships/image" Target="media/image5.png"/><Relationship Id="rId14" Type="http://schemas.openxmlformats.org/officeDocument/2006/relationships/image" Target="media/image2.png"/><Relationship Id="rId30" Type="http://schemas.openxmlformats.org/officeDocument/2006/relationships/image" Target="media/image8.png"/><Relationship Id="rId35" Type="http://schemas.openxmlformats.org/officeDocument/2006/relationships/image" Target="media/image9.png"/><Relationship Id="rId56" Type="http://schemas.openxmlformats.org/officeDocument/2006/relationships/image" Target="media/image20.png"/><Relationship Id="rId77" Type="http://schemas.openxmlformats.org/officeDocument/2006/relationships/image" Target="media/image33.png"/><Relationship Id="rId100" Type="http://schemas.openxmlformats.org/officeDocument/2006/relationships/image" Target="media/image42.png"/><Relationship Id="rId105" Type="http://schemas.openxmlformats.org/officeDocument/2006/relationships/image" Target="media/image46.png"/><Relationship Id="rId126" Type="http://schemas.openxmlformats.org/officeDocument/2006/relationships/image" Target="media/image57.png"/><Relationship Id="rId147" Type="http://schemas.openxmlformats.org/officeDocument/2006/relationships/hyperlink" Target="https://login.consultant.ru/link/?req=doc&amp;base=RZR&amp;n=500133" TargetMode="External"/><Relationship Id="rId8" Type="http://schemas.openxmlformats.org/officeDocument/2006/relationships/footer" Target="footer4.xml"/><Relationship Id="rId51" Type="http://schemas.openxmlformats.org/officeDocument/2006/relationships/image" Target="media/image18.png"/><Relationship Id="rId72" Type="http://schemas.openxmlformats.org/officeDocument/2006/relationships/image" Target="media/image29.png"/><Relationship Id="rId93" Type="http://schemas.openxmlformats.org/officeDocument/2006/relationships/image" Target="media/image41.png"/><Relationship Id="rId98" Type="http://schemas.openxmlformats.org/officeDocument/2006/relationships/image" Target="media/image43.png"/><Relationship Id="rId121" Type="http://schemas.openxmlformats.org/officeDocument/2006/relationships/image" Target="media/image54.png"/><Relationship Id="rId142" Type="http://schemas.openxmlformats.org/officeDocument/2006/relationships/hyperlink" Target="https://login.consultant.ru/link/?req=doc&amp;base=ESU&amp;n=514&amp;dst=100037" TargetMode="External"/><Relationship Id="rId3" Type="http://schemas.openxmlformats.org/officeDocument/2006/relationships/hyperlink" Target="https://login.consultant.ru/link/?req=doc&amp;base=RZR&amp;n=479083" TargetMode="External"/><Relationship Id="rId25" Type="http://schemas.openxmlformats.org/officeDocument/2006/relationships/image" Target="media/image7.png"/><Relationship Id="rId46" Type="http://schemas.openxmlformats.org/officeDocument/2006/relationships/image" Target="media/image15.png"/><Relationship Id="rId67" Type="http://schemas.openxmlformats.org/officeDocument/2006/relationships/image" Target="media/image27.png"/><Relationship Id="rId116" Type="http://schemas.openxmlformats.org/officeDocument/2006/relationships/image" Target="media/image51.png"/><Relationship Id="rId137" Type="http://schemas.openxmlformats.org/officeDocument/2006/relationships/hyperlink" Target="https://login.consultant.ru/link/?req=doc&amp;base=ESU&amp;n=3007" TargetMode="External"/><Relationship Id="rId158" Type="http://schemas.openxmlformats.org/officeDocument/2006/relationships/customXml" Target="../customXml/item1.xml"/><Relationship Id="rId20" Type="http://schemas.openxmlformats.org/officeDocument/2006/relationships/image" Target="media/image6.png"/><Relationship Id="rId41" Type="http://schemas.openxmlformats.org/officeDocument/2006/relationships/image" Target="media/image12.png"/><Relationship Id="rId62" Type="http://schemas.openxmlformats.org/officeDocument/2006/relationships/image" Target="media/image24.png"/><Relationship Id="rId83" Type="http://schemas.openxmlformats.org/officeDocument/2006/relationships/image" Target="media/image35.png"/><Relationship Id="rId88" Type="http://schemas.openxmlformats.org/officeDocument/2006/relationships/image" Target="media/image38.png"/><Relationship Id="rId111" Type="http://schemas.openxmlformats.org/officeDocument/2006/relationships/image" Target="media/image42.png"/><Relationship Id="rId132" Type="http://schemas.openxmlformats.org/officeDocument/2006/relationships/image" Target="media/image61.png"/><Relationship Id="rId153" Type="http://schemas.openxmlformats.org/officeDocument/2006/relationships/hyperlink" Target="https://login.consultant.ru/link/?req=doc&amp;base=LAW&amp;n=486034&amp;dst=100047&amp;field=134&amp;date=18.03.2025" TargetMode="External"/><Relationship Id="rId15" Type="http://schemas.openxmlformats.org/officeDocument/2006/relationships/image" Target="media/image3.png"/><Relationship Id="rId36" Type="http://schemas.openxmlformats.org/officeDocument/2006/relationships/image" Target="media/image10.png"/><Relationship Id="rId57" Type="http://schemas.openxmlformats.org/officeDocument/2006/relationships/image" Target="media/image21.png"/><Relationship Id="rId106" Type="http://schemas.openxmlformats.org/officeDocument/2006/relationships/image" Target="media/image47.png"/><Relationship Id="rId127" Type="http://schemas.openxmlformats.org/officeDocument/2006/relationships/image" Target="media/image58.png"/><Relationship Id="rId10" Type="http://schemas.openxmlformats.org/officeDocument/2006/relationships/footer" Target="footer6.xml"/><Relationship Id="rId31" Type="http://schemas.openxmlformats.org/officeDocument/2006/relationships/image" Target="media/image6.png"/><Relationship Id="rId52" Type="http://schemas.openxmlformats.org/officeDocument/2006/relationships/image" Target="media/image18.png"/><Relationship Id="rId73" Type="http://schemas.openxmlformats.org/officeDocument/2006/relationships/image" Target="media/image30.png"/><Relationship Id="rId78" Type="http://schemas.openxmlformats.org/officeDocument/2006/relationships/image" Target="media/image32.png"/><Relationship Id="rId94" Type="http://schemas.openxmlformats.org/officeDocument/2006/relationships/image" Target="media/image42.png"/><Relationship Id="rId99" Type="http://schemas.openxmlformats.org/officeDocument/2006/relationships/image" Target="media/image42.png"/><Relationship Id="rId101" Type="http://schemas.openxmlformats.org/officeDocument/2006/relationships/image" Target="media/image44.png"/><Relationship Id="rId122" Type="http://schemas.openxmlformats.org/officeDocument/2006/relationships/image" Target="media/image55.png"/><Relationship Id="rId143" Type="http://schemas.openxmlformats.org/officeDocument/2006/relationships/hyperlink" Target="https://login.consultant.ru/link/?req=doc&amp;base=RZR&amp;n=40589" TargetMode="External"/><Relationship Id="rId148" Type="http://schemas.openxmlformats.org/officeDocument/2006/relationships/footer" Target="footer12.xml"/><Relationship Id="rId4" Type="http://schemas.openxmlformats.org/officeDocument/2006/relationships/hyperlink" Target="https://login.consultant.ru/link/?req=doc&amp;base=RZR&amp;n=470946&amp;dst=4" TargetMode="External"/><Relationship Id="rId9" Type="http://schemas.openxmlformats.org/officeDocument/2006/relationships/footer" Target="footer5.xml"/><Relationship Id="rId26" Type="http://schemas.openxmlformats.org/officeDocument/2006/relationships/image" Target="media/image7.png"/><Relationship Id="rId47" Type="http://schemas.openxmlformats.org/officeDocument/2006/relationships/image" Target="media/image15.png"/><Relationship Id="rId68" Type="http://schemas.openxmlformats.org/officeDocument/2006/relationships/image" Target="media/image28.png"/><Relationship Id="rId89" Type="http://schemas.openxmlformats.org/officeDocument/2006/relationships/image" Target="media/image39.png"/><Relationship Id="rId112" Type="http://schemas.openxmlformats.org/officeDocument/2006/relationships/image" Target="media/image49.png"/><Relationship Id="rId133" Type="http://schemas.openxmlformats.org/officeDocument/2006/relationships/footer" Target="footer10.xml"/><Relationship Id="rId154" Type="http://schemas.openxmlformats.org/officeDocument/2006/relationships/hyperlink" Target="https://login.consultant.ru/link/?req=doc&amp;base=LAW&amp;n=441707&amp;dst=100137&amp;field=134&amp;date=18.03.2025" TargetMode="External"/><Relationship Id="rId16" Type="http://schemas.openxmlformats.org/officeDocument/2006/relationships/image" Target="media/image3.png"/><Relationship Id="rId37" Type="http://schemas.openxmlformats.org/officeDocument/2006/relationships/image" Target="media/image10.png"/><Relationship Id="rId58" Type="http://schemas.openxmlformats.org/officeDocument/2006/relationships/image" Target="media/image22.png"/><Relationship Id="rId79" Type="http://schemas.openxmlformats.org/officeDocument/2006/relationships/image" Target="media/image33.png"/><Relationship Id="rId102" Type="http://schemas.openxmlformats.org/officeDocument/2006/relationships/image" Target="media/image45.png"/><Relationship Id="rId123" Type="http://schemas.openxmlformats.org/officeDocument/2006/relationships/image" Target="media/image54.png"/><Relationship Id="rId144" Type="http://schemas.openxmlformats.org/officeDocument/2006/relationships/hyperlink" Target="https://login.consultant.ru/link/?req=doc&amp;base=RZR&amp;n=2875" TargetMode="External"/><Relationship Id="rId90" Type="http://schemas.openxmlformats.org/officeDocument/2006/relationships/image" Target="media/image40.png"/><Relationship Id="rId27" Type="http://schemas.openxmlformats.org/officeDocument/2006/relationships/image" Target="media/image8.png"/><Relationship Id="rId48" Type="http://schemas.openxmlformats.org/officeDocument/2006/relationships/image" Target="media/image16.png"/><Relationship Id="rId69" Type="http://schemas.openxmlformats.org/officeDocument/2006/relationships/image" Target="media/image27.png"/><Relationship Id="rId113" Type="http://schemas.openxmlformats.org/officeDocument/2006/relationships/image" Target="media/image50.png"/><Relationship Id="rId134" Type="http://schemas.openxmlformats.org/officeDocument/2006/relationships/footer" Target="footer1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735A656-B622-46F5-A735-94AF905288B0}"/>
</file>

<file path=customXml/itemProps2.xml><?xml version="1.0" encoding="utf-8"?>
<ds:datastoreItem xmlns:ds="http://schemas.openxmlformats.org/officeDocument/2006/customXml" ds:itemID="{9347FFBB-1826-409B-95C2-2F633A95D14A}"/>
</file>

<file path=customXml/itemProps3.xml><?xml version="1.0" encoding="utf-8"?>
<ds:datastoreItem xmlns:ds="http://schemas.openxmlformats.org/officeDocument/2006/customXml" ds:itemID="{AC13EFEB-A8FC-48E2-B3D5-5A0328F07D04}"/>
</file>

<file path=docProps/app.xml><?xml version="1.0" encoding="utf-8"?>
<Properties xmlns="http://schemas.openxmlformats.org/officeDocument/2006/extended-properties" xmlns:vt="http://schemas.openxmlformats.org/officeDocument/2006/docPropsVTypes">
  <Template>Normal.dotm</Template>
  <TotalTime>10</TotalTime>
  <Application>LibreOffice/24.2.7.2$Windows_X86_64 LibreOffice_project/ee3885777aa7032db5a9b65deec9457448a91162</Application>
  <AppVersion>15.0000</AppVersion>
  <Pages>270</Pages>
  <Words>76156</Words>
  <Characters>557336</Characters>
  <CharactersWithSpaces>626406</CharactersWithSpaces>
  <Paragraphs>7037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2025-11-24T11:42:25Z</dcterms:created>
  <dc:creator/>
  <dc:description/>
  <dc:language>ru-RU</dc:language>
  <cp:lastModifiedBy/>
  <dcterms:modified xsi:type="dcterms:W3CDTF">2025-11-28T10:13:31Z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