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A8" w:rsidRDefault="003D4345" w:rsidP="00740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работы главного специалиста </w:t>
      </w:r>
    </w:p>
    <w:p w:rsidR="007400A8" w:rsidRDefault="00CC751E" w:rsidP="00740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методического отдела</w:t>
      </w:r>
      <w:r w:rsidR="00740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EC" w:rsidRDefault="007400A8" w:rsidP="00740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="00620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345">
        <w:rPr>
          <w:rFonts w:ascii="Times New Roman" w:hAnsi="Times New Roman" w:cs="Times New Roman"/>
          <w:b/>
          <w:sz w:val="28"/>
          <w:szCs w:val="28"/>
        </w:rPr>
        <w:t>год Бабуриной В.В.</w:t>
      </w:r>
    </w:p>
    <w:p w:rsidR="00F358BE" w:rsidRDefault="00F358BE" w:rsidP="00740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B7" w:rsidRDefault="00F3315D" w:rsidP="00F3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672B7" w:rsidRDefault="00F3315D" w:rsidP="00B93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81">
        <w:rPr>
          <w:rFonts w:ascii="Times New Roman" w:hAnsi="Times New Roman" w:cs="Times New Roman"/>
          <w:sz w:val="28"/>
          <w:szCs w:val="28"/>
        </w:rPr>
        <w:t>Содержание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и по 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Pr="00181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C81">
        <w:rPr>
          <w:rFonts w:ascii="Times New Roman" w:hAnsi="Times New Roman" w:cs="Times New Roman"/>
          <w:sz w:val="28"/>
          <w:szCs w:val="28"/>
        </w:rPr>
        <w:t>строится на основе: Федерального Закона от 29.12.2012 года № 273-ФЗ «Об образовании в РФ»</w:t>
      </w:r>
    </w:p>
    <w:p w:rsidR="006672B7" w:rsidRDefault="00F3315D" w:rsidP="00F331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FA6F98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овные 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FA6F98">
        <w:rPr>
          <w:rFonts w:ascii="Times New Roman" w:hAnsi="Times New Roman"/>
          <w:sz w:val="28"/>
          <w:szCs w:val="28"/>
        </w:rPr>
        <w:t xml:space="preserve">методической работы </w:t>
      </w:r>
      <w:r>
        <w:rPr>
          <w:rFonts w:ascii="Times New Roman" w:hAnsi="Times New Roman"/>
          <w:sz w:val="28"/>
          <w:szCs w:val="28"/>
        </w:rPr>
        <w:t xml:space="preserve">на 2020-2021 учебный год реализовывались согласно </w:t>
      </w:r>
      <w:r w:rsidRPr="00FA6F9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="00CC751E">
        <w:rPr>
          <w:rFonts w:ascii="Times New Roman" w:hAnsi="Times New Roman"/>
          <w:sz w:val="28"/>
          <w:szCs w:val="28"/>
        </w:rPr>
        <w:t>, утверждённому  руководителем О</w:t>
      </w:r>
      <w:r>
        <w:rPr>
          <w:rFonts w:ascii="Times New Roman" w:hAnsi="Times New Roman"/>
          <w:sz w:val="28"/>
          <w:szCs w:val="28"/>
        </w:rPr>
        <w:t>тдела образования.</w:t>
      </w:r>
    </w:p>
    <w:p w:rsidR="0036383A" w:rsidRDefault="00F3315D" w:rsidP="00F3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Мониторинги.</w:t>
      </w:r>
    </w:p>
    <w:p w:rsidR="00F3315D" w:rsidRDefault="00F3315D" w:rsidP="00F3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15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является важнейшим инструментом проверки и оценки эффективности внедряемого содержания образования, используемых методик, служит основой для обоснованных путей устранения недос</w:t>
      </w:r>
      <w:r w:rsidR="000D14DC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татков образовательного процесса</w:t>
      </w:r>
      <w:r w:rsidRPr="00F3315D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основой для принятия эффективных управленческих решений.</w:t>
      </w:r>
    </w:p>
    <w:p w:rsidR="00F3315D" w:rsidRPr="00F3315D" w:rsidRDefault="00F3315D" w:rsidP="00F33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непрерывного слежения за состоянием образовательных учреждений </w:t>
      </w:r>
      <w:r w:rsidR="0052668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прогнозирования их развития были проведены следующие мониторинги:</w:t>
      </w:r>
    </w:p>
    <w:p w:rsidR="00301711" w:rsidRPr="00E70261" w:rsidRDefault="00E32699" w:rsidP="00F4331D">
      <w:pPr>
        <w:pStyle w:val="ac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E70261">
        <w:rPr>
          <w:rFonts w:ascii="Times New Roman" w:hAnsi="Times New Roman"/>
          <w:sz w:val="28"/>
          <w:szCs w:val="28"/>
          <w:u w:val="single"/>
        </w:rPr>
        <w:t>Мониторинг по ДОП физич</w:t>
      </w:r>
      <w:r w:rsidR="00CC751E" w:rsidRPr="00E70261">
        <w:rPr>
          <w:rFonts w:ascii="Times New Roman" w:hAnsi="Times New Roman"/>
          <w:sz w:val="28"/>
          <w:szCs w:val="28"/>
          <w:u w:val="single"/>
        </w:rPr>
        <w:t>еской культуре</w:t>
      </w:r>
      <w:r w:rsidR="00E70261" w:rsidRPr="00E70261">
        <w:rPr>
          <w:rFonts w:ascii="Times New Roman" w:hAnsi="Times New Roman"/>
          <w:sz w:val="28"/>
          <w:szCs w:val="28"/>
          <w:u w:val="single"/>
        </w:rPr>
        <w:t>.</w:t>
      </w:r>
      <w:r w:rsidR="00523608" w:rsidRPr="00E702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261" w:rsidRPr="00E70261">
        <w:rPr>
          <w:rFonts w:ascii="Times New Roman" w:hAnsi="Times New Roman"/>
          <w:sz w:val="28"/>
          <w:szCs w:val="28"/>
        </w:rPr>
        <w:t>По</w:t>
      </w:r>
      <w:r w:rsidR="00E70261">
        <w:rPr>
          <w:rFonts w:ascii="Times New Roman" w:hAnsi="Times New Roman"/>
          <w:sz w:val="28"/>
          <w:szCs w:val="28"/>
        </w:rPr>
        <w:t xml:space="preserve"> </w:t>
      </w:r>
      <w:r w:rsidR="00E70261" w:rsidRPr="00E70261">
        <w:rPr>
          <w:rFonts w:ascii="Times New Roman" w:hAnsi="Times New Roman"/>
          <w:sz w:val="28"/>
          <w:szCs w:val="28"/>
        </w:rPr>
        <w:t>сводным</w:t>
      </w:r>
      <w:r w:rsidR="00E70261">
        <w:rPr>
          <w:rFonts w:ascii="Times New Roman" w:hAnsi="Times New Roman"/>
          <w:sz w:val="28"/>
          <w:szCs w:val="28"/>
        </w:rPr>
        <w:t xml:space="preserve"> </w:t>
      </w:r>
      <w:r w:rsidR="00E70261" w:rsidRPr="00E70261">
        <w:rPr>
          <w:rFonts w:ascii="Times New Roman" w:hAnsi="Times New Roman"/>
          <w:sz w:val="28"/>
          <w:szCs w:val="28"/>
        </w:rPr>
        <w:t>сведениям</w:t>
      </w:r>
      <w:r w:rsidR="00E7026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70261" w:rsidRPr="00E70261">
        <w:rPr>
          <w:rFonts w:ascii="Times New Roman" w:hAnsi="Times New Roman"/>
          <w:sz w:val="28"/>
          <w:szCs w:val="28"/>
        </w:rPr>
        <w:t xml:space="preserve">данного мониторинга </w:t>
      </w:r>
      <w:r w:rsidR="00301711" w:rsidRP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сделать выво</w:t>
      </w:r>
      <w:r w:rsid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 о стабильном освоении детьми </w:t>
      </w:r>
      <w:r w:rsidR="00301711" w:rsidRP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образовательной области «Физи</w:t>
      </w:r>
      <w:r w:rsidR="00E70261" w:rsidRP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ческая культура» и овладении</w:t>
      </w:r>
      <w:r w:rsidR="00301711" w:rsidRP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необходимыми знаниями, умениями и навыками</w:t>
      </w:r>
      <w:r w:rsidR="00E70261" w:rsidRPr="00E70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32699" w:rsidRPr="005804DF" w:rsidRDefault="00E32699" w:rsidP="00F4331D">
      <w:pPr>
        <w:pStyle w:val="ac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/>
          <w:sz w:val="28"/>
          <w:szCs w:val="28"/>
          <w:u w:val="single"/>
        </w:rPr>
      </w:pPr>
      <w:r w:rsidRPr="005804DF">
        <w:rPr>
          <w:rFonts w:ascii="Times New Roman" w:hAnsi="Times New Roman"/>
          <w:sz w:val="28"/>
          <w:szCs w:val="28"/>
          <w:u w:val="single"/>
        </w:rPr>
        <w:t>Мониторинг предоставления инвалидам и детям-инвалидам реабилитационных услуг по направлению психолого-педагогической реабилитации</w:t>
      </w:r>
    </w:p>
    <w:p w:rsidR="00883AFC" w:rsidRPr="005804DF" w:rsidRDefault="00883AFC" w:rsidP="00F4331D">
      <w:pPr>
        <w:pStyle w:val="aa"/>
        <w:numPr>
          <w:ilvl w:val="0"/>
          <w:numId w:val="20"/>
        </w:numPr>
        <w:shd w:val="clear" w:color="auto" w:fill="FFFFFF"/>
        <w:spacing w:before="0" w:after="150"/>
        <w:ind w:left="340" w:hanging="340"/>
        <w:jc w:val="both"/>
        <w:rPr>
          <w:rFonts w:ascii="Helvetica" w:eastAsia="Times New Roman" w:hAnsi="Helvetica"/>
          <w:color w:val="333333"/>
          <w:sz w:val="21"/>
          <w:szCs w:val="21"/>
        </w:rPr>
      </w:pPr>
      <w:r w:rsidRPr="005804DF">
        <w:rPr>
          <w:sz w:val="28"/>
          <w:szCs w:val="28"/>
          <w:u w:val="single"/>
        </w:rPr>
        <w:t>Мониторинг здоровья обучающихся общеобразовательных организаций</w:t>
      </w:r>
      <w:r w:rsidR="005804DF">
        <w:rPr>
          <w:sz w:val="28"/>
          <w:szCs w:val="28"/>
        </w:rPr>
        <w:t xml:space="preserve">. </w:t>
      </w:r>
      <w:r w:rsidR="005804DF" w:rsidRPr="005804DF">
        <w:rPr>
          <w:sz w:val="28"/>
          <w:szCs w:val="28"/>
        </w:rPr>
        <w:t xml:space="preserve">Целью такого мониторинга является </w:t>
      </w:r>
      <w:r w:rsidR="005804DF" w:rsidRPr="005804DF">
        <w:rPr>
          <w:rFonts w:eastAsia="Times New Roman"/>
          <w:color w:val="333333"/>
          <w:sz w:val="28"/>
          <w:szCs w:val="28"/>
          <w:lang w:eastAsia="ru-RU"/>
        </w:rPr>
        <w:t>оценка</w:t>
      </w:r>
      <w:r w:rsidR="00F4331D">
        <w:rPr>
          <w:rFonts w:eastAsia="Times New Roman"/>
          <w:color w:val="333333"/>
          <w:sz w:val="28"/>
          <w:szCs w:val="28"/>
          <w:lang w:eastAsia="ru-RU"/>
        </w:rPr>
        <w:t xml:space="preserve"> уров</w:t>
      </w:r>
      <w:r w:rsidR="005804DF" w:rsidRPr="005804DF">
        <w:rPr>
          <w:rFonts w:eastAsia="Times New Roman"/>
          <w:color w:val="333333"/>
          <w:sz w:val="28"/>
          <w:szCs w:val="28"/>
          <w:lang w:eastAsia="ru-RU"/>
        </w:rPr>
        <w:t xml:space="preserve">ня здоровья учащихся и определение основных приоритетов дальнейшего </w:t>
      </w:r>
      <w:r w:rsidR="005804DF" w:rsidRPr="005804DF">
        <w:rPr>
          <w:rFonts w:eastAsia="Times New Roman"/>
          <w:color w:val="333333"/>
          <w:sz w:val="28"/>
          <w:szCs w:val="28"/>
        </w:rPr>
        <w:t xml:space="preserve">развития деятельности школы в области </w:t>
      </w:r>
      <w:proofErr w:type="spellStart"/>
      <w:r w:rsidR="005804DF" w:rsidRPr="005804DF">
        <w:rPr>
          <w:rFonts w:eastAsia="Times New Roman"/>
          <w:color w:val="333333"/>
          <w:sz w:val="28"/>
          <w:szCs w:val="28"/>
        </w:rPr>
        <w:t>здоровьесбережения</w:t>
      </w:r>
      <w:proofErr w:type="spellEnd"/>
      <w:r w:rsidR="005804DF" w:rsidRPr="005804DF">
        <w:rPr>
          <w:rFonts w:eastAsia="Times New Roman"/>
          <w:color w:val="333333"/>
          <w:sz w:val="28"/>
          <w:szCs w:val="28"/>
        </w:rPr>
        <w:t>.</w:t>
      </w:r>
    </w:p>
    <w:p w:rsidR="006672B7" w:rsidRPr="00CC751E" w:rsidRDefault="00E32699" w:rsidP="00F4331D">
      <w:pPr>
        <w:pStyle w:val="ac"/>
        <w:numPr>
          <w:ilvl w:val="0"/>
          <w:numId w:val="20"/>
        </w:numPr>
        <w:spacing w:after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A3468B">
        <w:rPr>
          <w:rFonts w:ascii="Times New Roman" w:hAnsi="Times New Roman"/>
          <w:sz w:val="28"/>
          <w:szCs w:val="28"/>
          <w:u w:val="single"/>
        </w:rPr>
        <w:t>М</w:t>
      </w:r>
      <w:r w:rsidR="00526686" w:rsidRPr="00A3468B">
        <w:rPr>
          <w:rFonts w:ascii="Times New Roman" w:hAnsi="Times New Roman"/>
          <w:sz w:val="28"/>
          <w:szCs w:val="28"/>
          <w:u w:val="single"/>
        </w:rPr>
        <w:t>ониторинг условий</w:t>
      </w:r>
      <w:r w:rsidRPr="00A3468B">
        <w:rPr>
          <w:rFonts w:ascii="Times New Roman" w:hAnsi="Times New Roman"/>
          <w:sz w:val="28"/>
          <w:szCs w:val="28"/>
          <w:u w:val="single"/>
        </w:rPr>
        <w:t xml:space="preserve"> для реализации проекта «Всеобуч по плаванию»</w:t>
      </w:r>
      <w:r w:rsidR="00CC751E" w:rsidRPr="00A3468B">
        <w:rPr>
          <w:rFonts w:ascii="Times New Roman" w:hAnsi="Times New Roman"/>
          <w:sz w:val="28"/>
          <w:szCs w:val="28"/>
          <w:u w:val="single"/>
        </w:rPr>
        <w:t>, мониторинг умеющих плавать</w:t>
      </w:r>
      <w:r w:rsidR="00A3468B" w:rsidRPr="00A3468B">
        <w:rPr>
          <w:rFonts w:ascii="Times New Roman" w:hAnsi="Times New Roman"/>
          <w:sz w:val="28"/>
          <w:szCs w:val="28"/>
        </w:rPr>
        <w:t>.</w:t>
      </w:r>
      <w:r w:rsidR="00A3468B">
        <w:rPr>
          <w:rFonts w:ascii="Times New Roman" w:hAnsi="Times New Roman"/>
          <w:sz w:val="28"/>
          <w:szCs w:val="28"/>
        </w:rPr>
        <w:t xml:space="preserve"> </w:t>
      </w:r>
      <w:r w:rsidR="00F4331D">
        <w:rPr>
          <w:rFonts w:ascii="Times New Roman" w:hAnsi="Times New Roman"/>
          <w:sz w:val="28"/>
          <w:szCs w:val="28"/>
        </w:rPr>
        <w:t>(Проект предусматривает в</w:t>
      </w:r>
      <w:r w:rsidR="00A3468B" w:rsidRPr="00A3468B">
        <w:rPr>
          <w:rFonts w:ascii="Times New Roman" w:hAnsi="Times New Roman"/>
          <w:sz w:val="28"/>
          <w:szCs w:val="28"/>
        </w:rPr>
        <w:t xml:space="preserve">недрение </w:t>
      </w:r>
      <w:r w:rsidR="00A3468B" w:rsidRPr="00A3468B">
        <w:rPr>
          <w:rFonts w:ascii="Times New Roman" w:hAnsi="Times New Roman"/>
          <w:sz w:val="28"/>
          <w:szCs w:val="28"/>
        </w:rPr>
        <w:t>36-часового курса обучения плаванию в образовательные программы начального и основного общего образования, включая внеурочную деятельность</w:t>
      </w:r>
      <w:r w:rsidR="00A3468B" w:rsidRPr="00A3468B">
        <w:rPr>
          <w:rFonts w:ascii="Times New Roman" w:hAnsi="Times New Roman"/>
          <w:sz w:val="28"/>
          <w:szCs w:val="28"/>
        </w:rPr>
        <w:t>)</w:t>
      </w:r>
    </w:p>
    <w:p w:rsidR="006672B7" w:rsidRDefault="006672B7" w:rsidP="008E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1D" w:rsidRDefault="00F4331D" w:rsidP="008E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31D" w:rsidRDefault="00F4331D" w:rsidP="008E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51E" w:rsidRDefault="00CC751E" w:rsidP="00CC7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Мероприятия.</w:t>
      </w:r>
    </w:p>
    <w:p w:rsidR="00CC751E" w:rsidRDefault="00360C0C" w:rsidP="00B93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 целью формирования</w:t>
      </w:r>
      <w:r w:rsidR="00CC751E" w:rsidRPr="00CC751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грамотного финансового поведения учащихся, ответственн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ого и разумного отношения к личным финансам с 22 по 28 марта 2021 года в общеобразовательных организациях района прошла Неделя финансовой грамотности, в которой приняло участие 1235 учащихся из 22 школ района.</w:t>
      </w:r>
    </w:p>
    <w:p w:rsidR="006672B7" w:rsidRDefault="009679EC" w:rsidP="00846D35">
      <w:pPr>
        <w:pStyle w:val="13"/>
        <w:rPr>
          <w:szCs w:val="28"/>
        </w:rPr>
      </w:pPr>
      <w:r w:rsidRPr="005547F6">
        <w:rPr>
          <w:szCs w:val="28"/>
        </w:rPr>
        <w:t xml:space="preserve">В соответствии с Положением о </w:t>
      </w:r>
      <w:r>
        <w:rPr>
          <w:szCs w:val="28"/>
        </w:rPr>
        <w:t>проведении Всероссийских спортивных соревнований школьников</w:t>
      </w:r>
      <w:r w:rsidRPr="005547F6">
        <w:rPr>
          <w:b/>
          <w:szCs w:val="28"/>
        </w:rPr>
        <w:t xml:space="preserve"> </w:t>
      </w:r>
      <w:r w:rsidRPr="00AC4A2F">
        <w:rPr>
          <w:szCs w:val="28"/>
        </w:rPr>
        <w:t>«Президентские с</w:t>
      </w:r>
      <w:r>
        <w:rPr>
          <w:szCs w:val="28"/>
        </w:rPr>
        <w:t>портивные игры</w:t>
      </w:r>
      <w:r w:rsidRPr="00AC4A2F">
        <w:rPr>
          <w:szCs w:val="28"/>
        </w:rPr>
        <w:t>»</w:t>
      </w:r>
      <w:r>
        <w:rPr>
          <w:szCs w:val="28"/>
        </w:rPr>
        <w:t xml:space="preserve"> и «Президентские состязания»</w:t>
      </w:r>
      <w:r w:rsidRPr="00AC4A2F">
        <w:rPr>
          <w:szCs w:val="28"/>
        </w:rPr>
        <w:t xml:space="preserve"> </w:t>
      </w:r>
      <w:r>
        <w:rPr>
          <w:szCs w:val="28"/>
        </w:rPr>
        <w:t>в Республике Марий Эл 2021года, с целью совершенствования гражданского и патриотического воспитания, пр</w:t>
      </w:r>
      <w:r w:rsidR="004145EF">
        <w:rPr>
          <w:szCs w:val="28"/>
        </w:rPr>
        <w:t>опаганды здорового образа жизни 14 мая 2021 г. в п. Медведево проходил муниципальный</w:t>
      </w:r>
      <w:r w:rsidR="00846D35">
        <w:rPr>
          <w:szCs w:val="28"/>
        </w:rPr>
        <w:t xml:space="preserve"> этап соревнований. Призовые места заняли команды </w:t>
      </w:r>
      <w:proofErr w:type="spellStart"/>
      <w:r w:rsidR="00846D35">
        <w:rPr>
          <w:szCs w:val="28"/>
        </w:rPr>
        <w:t>Медведевской</w:t>
      </w:r>
      <w:proofErr w:type="spellEnd"/>
      <w:r w:rsidR="00846D35">
        <w:rPr>
          <w:szCs w:val="28"/>
        </w:rPr>
        <w:t xml:space="preserve">, </w:t>
      </w:r>
      <w:proofErr w:type="spellStart"/>
      <w:r w:rsidR="00846D35">
        <w:rPr>
          <w:szCs w:val="28"/>
        </w:rPr>
        <w:t>Кузнецовской</w:t>
      </w:r>
      <w:proofErr w:type="spellEnd"/>
      <w:r w:rsidR="00846D35">
        <w:rPr>
          <w:szCs w:val="28"/>
        </w:rPr>
        <w:t xml:space="preserve"> и Силикатной школ. </w:t>
      </w:r>
      <w:proofErr w:type="spellStart"/>
      <w:r w:rsidR="00846D35">
        <w:rPr>
          <w:szCs w:val="28"/>
        </w:rPr>
        <w:t>Медведевская</w:t>
      </w:r>
      <w:proofErr w:type="spellEnd"/>
      <w:r w:rsidR="00846D35">
        <w:rPr>
          <w:szCs w:val="28"/>
        </w:rPr>
        <w:t xml:space="preserve"> СОШ и </w:t>
      </w:r>
      <w:proofErr w:type="spellStart"/>
      <w:r w:rsidR="00846D35">
        <w:rPr>
          <w:szCs w:val="28"/>
        </w:rPr>
        <w:t>Кузнецовская</w:t>
      </w:r>
      <w:proofErr w:type="spellEnd"/>
      <w:r w:rsidR="00846D35">
        <w:rPr>
          <w:szCs w:val="28"/>
        </w:rPr>
        <w:t xml:space="preserve"> СОШ представляли честь района на республиканском этапе соревнований, в котором команда </w:t>
      </w:r>
      <w:proofErr w:type="spellStart"/>
      <w:r w:rsidR="00846D35">
        <w:rPr>
          <w:szCs w:val="28"/>
        </w:rPr>
        <w:t>Медведевской</w:t>
      </w:r>
      <w:proofErr w:type="spellEnd"/>
      <w:r w:rsidR="00846D35">
        <w:rPr>
          <w:szCs w:val="28"/>
        </w:rPr>
        <w:t xml:space="preserve"> СОШ заняла призовое третье место.</w:t>
      </w:r>
    </w:p>
    <w:p w:rsidR="00F4331D" w:rsidRDefault="00F4331D" w:rsidP="00846D35">
      <w:pPr>
        <w:pStyle w:val="13"/>
        <w:rPr>
          <w:color w:val="000000"/>
          <w:szCs w:val="28"/>
          <w:shd w:val="clear" w:color="auto" w:fill="FFFFFF"/>
        </w:rPr>
      </w:pPr>
      <w:r w:rsidRPr="00EE7590">
        <w:rPr>
          <w:bCs/>
          <w:color w:val="000000"/>
          <w:szCs w:val="28"/>
          <w:shd w:val="clear" w:color="auto" w:fill="FFFFFF"/>
        </w:rPr>
        <w:t>Одним из важнейших</w:t>
      </w:r>
      <w:r w:rsidRPr="00EE7590">
        <w:rPr>
          <w:color w:val="000000"/>
          <w:szCs w:val="28"/>
          <w:shd w:val="clear" w:color="auto" w:fill="FFFFFF"/>
        </w:rPr>
        <w:t xml:space="preserve"> условий для развития физической культуры и спорта в образовательной организации, организации досуга обучающихся по спортивным интересам, удовлетворение их потребности в физическом совершенствовании, а также оказание практической помощи участникам образовательного процесса в реабилитации, с</w:t>
      </w:r>
      <w:r w:rsidRPr="00EE7590">
        <w:rPr>
          <w:color w:val="000000"/>
          <w:szCs w:val="28"/>
          <w:shd w:val="clear" w:color="auto" w:fill="FFFFFF"/>
        </w:rPr>
        <w:t xml:space="preserve">охранения и укрепления здоровья является работа ШСК (школьных спортивных клубов). В </w:t>
      </w:r>
      <w:proofErr w:type="spellStart"/>
      <w:r w:rsidRPr="00EE7590">
        <w:rPr>
          <w:color w:val="000000"/>
          <w:szCs w:val="28"/>
          <w:shd w:val="clear" w:color="auto" w:fill="FFFFFF"/>
        </w:rPr>
        <w:t>Медведевском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 районе </w:t>
      </w:r>
      <w:r w:rsidRPr="00EE7590">
        <w:rPr>
          <w:color w:val="000000"/>
          <w:szCs w:val="28"/>
          <w:shd w:val="clear" w:color="auto" w:fill="FFFFFF"/>
        </w:rPr>
        <w:t>ШСК</w:t>
      </w:r>
      <w:r w:rsidRPr="00EE7590">
        <w:rPr>
          <w:color w:val="000000"/>
          <w:szCs w:val="28"/>
          <w:shd w:val="clear" w:color="auto" w:fill="FFFFFF"/>
        </w:rPr>
        <w:t xml:space="preserve"> созданы и работают </w:t>
      </w:r>
      <w:proofErr w:type="gramStart"/>
      <w:r w:rsidRPr="00EE7590">
        <w:rPr>
          <w:color w:val="000000"/>
          <w:szCs w:val="28"/>
          <w:shd w:val="clear" w:color="auto" w:fill="FFFFFF"/>
        </w:rPr>
        <w:t xml:space="preserve">в  </w:t>
      </w:r>
      <w:proofErr w:type="spellStart"/>
      <w:r w:rsidRPr="00EE7590">
        <w:rPr>
          <w:color w:val="000000"/>
          <w:szCs w:val="28"/>
          <w:shd w:val="clear" w:color="auto" w:fill="FFFFFF"/>
        </w:rPr>
        <w:t>Куярской</w:t>
      </w:r>
      <w:proofErr w:type="spellEnd"/>
      <w:proofErr w:type="gramEnd"/>
      <w:r w:rsidRPr="00EE759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EE7590">
        <w:rPr>
          <w:color w:val="000000"/>
          <w:szCs w:val="28"/>
          <w:shd w:val="clear" w:color="auto" w:fill="FFFFFF"/>
        </w:rPr>
        <w:t>Люльпанской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EE7590">
        <w:rPr>
          <w:color w:val="000000"/>
          <w:szCs w:val="28"/>
          <w:shd w:val="clear" w:color="auto" w:fill="FFFFFF"/>
        </w:rPr>
        <w:t>Нужъяльской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EE7590">
        <w:rPr>
          <w:color w:val="000000"/>
          <w:szCs w:val="28"/>
          <w:shd w:val="clear" w:color="auto" w:fill="FFFFFF"/>
        </w:rPr>
        <w:t>Руэмской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EE7590">
        <w:rPr>
          <w:color w:val="000000"/>
          <w:szCs w:val="28"/>
          <w:shd w:val="clear" w:color="auto" w:fill="FFFFFF"/>
        </w:rPr>
        <w:t>Сурокской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EE7590">
        <w:rPr>
          <w:color w:val="000000"/>
          <w:szCs w:val="28"/>
          <w:shd w:val="clear" w:color="auto" w:fill="FFFFFF"/>
        </w:rPr>
        <w:t>Шойбулакской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, Юбилейной и </w:t>
      </w:r>
      <w:proofErr w:type="spellStart"/>
      <w:r w:rsidRPr="00EE7590">
        <w:rPr>
          <w:color w:val="000000"/>
          <w:szCs w:val="28"/>
          <w:shd w:val="clear" w:color="auto" w:fill="FFFFFF"/>
        </w:rPr>
        <w:t>Азановской</w:t>
      </w:r>
      <w:proofErr w:type="spellEnd"/>
      <w:r w:rsidRPr="00EE7590">
        <w:rPr>
          <w:color w:val="000000"/>
          <w:szCs w:val="28"/>
          <w:shd w:val="clear" w:color="auto" w:fill="FFFFFF"/>
        </w:rPr>
        <w:t xml:space="preserve"> школах</w:t>
      </w:r>
      <w:r w:rsidR="00EE7590" w:rsidRPr="00EE7590">
        <w:rPr>
          <w:color w:val="000000"/>
          <w:szCs w:val="28"/>
          <w:shd w:val="clear" w:color="auto" w:fill="FFFFFF"/>
        </w:rPr>
        <w:t>, в которых занимается</w:t>
      </w:r>
      <w:r w:rsidRPr="00EE7590">
        <w:rPr>
          <w:color w:val="000000"/>
          <w:szCs w:val="28"/>
          <w:shd w:val="clear" w:color="auto" w:fill="FFFFFF"/>
        </w:rPr>
        <w:t xml:space="preserve"> 1155 учащихся</w:t>
      </w:r>
      <w:r w:rsidR="00EE7590" w:rsidRPr="00EE7590">
        <w:rPr>
          <w:color w:val="000000"/>
          <w:szCs w:val="28"/>
          <w:shd w:val="clear" w:color="auto" w:fill="FFFFFF"/>
        </w:rPr>
        <w:t>.</w:t>
      </w:r>
    </w:p>
    <w:p w:rsidR="00523608" w:rsidRPr="00846D35" w:rsidRDefault="00EE7590" w:rsidP="008C6382">
      <w:pPr>
        <w:pStyle w:val="13"/>
        <w:rPr>
          <w:szCs w:val="28"/>
        </w:rPr>
      </w:pPr>
      <w:r w:rsidRPr="00EE7590">
        <w:rPr>
          <w:szCs w:val="28"/>
        </w:rPr>
        <w:t xml:space="preserve">Проблемы здоровья населения России, и в </w:t>
      </w:r>
      <w:r w:rsidR="008C6382">
        <w:rPr>
          <w:szCs w:val="28"/>
        </w:rPr>
        <w:t>частности, здоровья подрастающе</w:t>
      </w:r>
      <w:r w:rsidRPr="00EE7590">
        <w:rPr>
          <w:szCs w:val="28"/>
        </w:rPr>
        <w:t>го поколения, явл</w:t>
      </w:r>
      <w:r w:rsidR="008C6382">
        <w:rPr>
          <w:szCs w:val="28"/>
        </w:rPr>
        <w:t xml:space="preserve">яются причиной для беспокойства. Целью </w:t>
      </w:r>
      <w:r w:rsidR="008C6382" w:rsidRPr="008C6382">
        <w:rPr>
          <w:szCs w:val="28"/>
          <w:u w:val="single"/>
        </w:rPr>
        <w:t>программы «Формирование ЗОЖ</w:t>
      </w:r>
      <w:r w:rsidR="008C6382">
        <w:rPr>
          <w:szCs w:val="28"/>
        </w:rPr>
        <w:t xml:space="preserve">» является создание благоприятных условий, обеспечивающих </w:t>
      </w:r>
      <w:r w:rsidR="008C6382" w:rsidRPr="008C6382">
        <w:rPr>
          <w:szCs w:val="28"/>
        </w:rPr>
        <w:t>формирование основ</w:t>
      </w:r>
      <w:bookmarkStart w:id="0" w:name="_GoBack"/>
      <w:bookmarkEnd w:id="0"/>
      <w:r w:rsidR="008C6382" w:rsidRPr="008C6382">
        <w:rPr>
          <w:szCs w:val="28"/>
        </w:rPr>
        <w:t xml:space="preserve"> сохранения здоровья, формирования мотивации к активному и здоровому образу жизни (ЗОЖ).</w:t>
      </w:r>
    </w:p>
    <w:p w:rsidR="006672B7" w:rsidRDefault="006672B7" w:rsidP="006672B7">
      <w:pPr>
        <w:pStyle w:val="ac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6672B7" w:rsidRDefault="00846D35" w:rsidP="00846D35">
      <w:pPr>
        <w:pStyle w:val="ac"/>
        <w:spacing w:after="0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Разное.</w:t>
      </w:r>
    </w:p>
    <w:p w:rsidR="007860B0" w:rsidRDefault="007860B0" w:rsidP="00A3468B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0B0">
        <w:rPr>
          <w:rFonts w:ascii="Times New Roman" w:hAnsi="Times New Roman"/>
          <w:sz w:val="28"/>
          <w:szCs w:val="28"/>
        </w:rPr>
        <w:t xml:space="preserve">В 2021 </w:t>
      </w:r>
      <w:r>
        <w:rPr>
          <w:rFonts w:ascii="Times New Roman" w:hAnsi="Times New Roman"/>
          <w:sz w:val="28"/>
          <w:szCs w:val="28"/>
        </w:rPr>
        <w:t>году независимая оценка качества образования не проводилась.</w:t>
      </w:r>
      <w:r w:rsidR="00A3468B">
        <w:rPr>
          <w:rFonts w:ascii="Times New Roman" w:hAnsi="Times New Roman"/>
          <w:sz w:val="28"/>
          <w:szCs w:val="28"/>
        </w:rPr>
        <w:t xml:space="preserve"> </w:t>
      </w:r>
      <w:r w:rsidR="00523608">
        <w:rPr>
          <w:rFonts w:ascii="Times New Roman" w:hAnsi="Times New Roman"/>
          <w:sz w:val="28"/>
          <w:szCs w:val="28"/>
        </w:rPr>
        <w:t>В 2022 году запланировано проведе</w:t>
      </w:r>
      <w:r w:rsidR="00A3468B">
        <w:rPr>
          <w:rFonts w:ascii="Times New Roman" w:hAnsi="Times New Roman"/>
          <w:sz w:val="28"/>
          <w:szCs w:val="28"/>
        </w:rPr>
        <w:t xml:space="preserve">ние независимой оценки качества </w:t>
      </w:r>
      <w:r w:rsidR="00523608">
        <w:rPr>
          <w:rFonts w:ascii="Times New Roman" w:hAnsi="Times New Roman"/>
          <w:sz w:val="28"/>
          <w:szCs w:val="28"/>
        </w:rPr>
        <w:t>образовательной деятельности в 29 организациях, в 2023 году – в 27 организациях, в 2024 году – в новом детском саду на улице Чехова и в новой школе.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82"/>
        <w:gridCol w:w="5822"/>
        <w:gridCol w:w="2375"/>
      </w:tblGrid>
      <w:tr w:rsidR="007860B0" w:rsidRPr="001E6832" w:rsidTr="00A3468B">
        <w:tc>
          <w:tcPr>
            <w:tcW w:w="982" w:type="dxa"/>
          </w:tcPr>
          <w:p w:rsidR="007860B0" w:rsidRPr="001E6832" w:rsidRDefault="007860B0" w:rsidP="007860B0">
            <w:pPr>
              <w:pStyle w:val="ac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2" w:type="dxa"/>
          </w:tcPr>
          <w:p w:rsidR="007860B0" w:rsidRPr="00A3468B" w:rsidRDefault="00940E56" w:rsidP="00A3468B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8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75" w:type="dxa"/>
          </w:tcPr>
          <w:p w:rsidR="007860B0" w:rsidRPr="00A3468B" w:rsidRDefault="00940E56" w:rsidP="00A3468B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68B">
              <w:rPr>
                <w:rFonts w:ascii="Times New Roman" w:hAnsi="Times New Roman"/>
                <w:sz w:val="24"/>
                <w:szCs w:val="24"/>
              </w:rPr>
              <w:t>Период проведения НОКО</w:t>
            </w: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№7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Семицветик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75" w:type="dxa"/>
            <w:vMerge w:val="restart"/>
          </w:tcPr>
          <w:p w:rsidR="00940E56" w:rsidRPr="00A3468B" w:rsidRDefault="00940E56" w:rsidP="00940E56">
            <w:pPr>
              <w:pStyle w:val="ac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68B">
              <w:rPr>
                <w:rFonts w:ascii="Times New Roman" w:hAnsi="Times New Roman"/>
                <w:sz w:val="16"/>
                <w:szCs w:val="16"/>
              </w:rPr>
              <w:t>2022г.</w:t>
            </w: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«Юбилейная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Кузнецовская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вечерняя (сменная) общеобразовательная школа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«Средняя общеобразовательная школа п. Сурок»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Руэмская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№ 2»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Шойбулакская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Азяковская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– детский сад им. Г.Н. Петухова»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Туршинская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Люльпанская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Азановская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гимназия»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Коминская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национальная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Новоарбанская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Краснооктябрьская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Ежовская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Нужъяльская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Пембинская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школа - детский сад»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Цибикнурская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Пекшиксолинская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Пижменская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Сенькинская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№ 3 им. 50-летия 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Медведевского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«Знаменская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Куярская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Русскокукморская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«Средняя общеобразовательная школа п. Силикатный»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E56" w:rsidRPr="00A3468B" w:rsidTr="00A3468B">
        <w:tc>
          <w:tcPr>
            <w:tcW w:w="982" w:type="dxa"/>
          </w:tcPr>
          <w:p w:rsidR="00940E56" w:rsidRPr="00A3468B" w:rsidRDefault="00940E56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940E56" w:rsidRPr="00A3468B" w:rsidRDefault="00940E56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Нурминская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2375" w:type="dxa"/>
            <w:vMerge/>
          </w:tcPr>
          <w:p w:rsidR="00940E56" w:rsidRPr="00A3468B" w:rsidRDefault="00940E56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№5 «Золотая рыбка»</w:t>
            </w:r>
          </w:p>
        </w:tc>
        <w:tc>
          <w:tcPr>
            <w:tcW w:w="2375" w:type="dxa"/>
            <w:vMerge w:val="restart"/>
          </w:tcPr>
          <w:p w:rsidR="001E6832" w:rsidRPr="00A3468B" w:rsidRDefault="001E6832" w:rsidP="00940E56">
            <w:pPr>
              <w:pStyle w:val="ac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68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«Знаменский детский сад «Василек»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Ежовский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«Солнышко»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Новоарбанский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«Радуга»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МБУ ДО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 им. 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К.Смирнова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МБУ ДО «Детская школа искусств п. Юбилейный»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Азановский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«Колосок»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«Детский сад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Лесовичок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» п. Светлый»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Томшаровский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«Вечерняя (сменная) общеобразовательная школа п. Светлый»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ДОД «Дом творчества детей и молодежи «Сириус»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Шойбулакский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«Колосок»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№4 «Ромашка»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Руэмский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«Родничок»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Сурокский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«Солнышко»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«Силикатный детский сад «Малыш»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«Юбилейный детский сад «Колокольчик»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МОБУ ДОД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дом детского творчества»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Кузнецовский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«Улыбка»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МБУ ДО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Руэмская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МДОБУ «Центр развития ребенка – 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№6 «Колокольчик»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«Краснооктябрьский детский сад «Яблонька»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Руэмский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«Лесная сказка»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Русскокукморский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«Яблочко»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 «Ягодка»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 «Солнышко»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94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3 «Золотой ключик»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940E56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МДОБУ «</w:t>
            </w: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Медведевский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№5 «Золотая рыбка»</w:t>
            </w:r>
          </w:p>
        </w:tc>
        <w:tc>
          <w:tcPr>
            <w:tcW w:w="2375" w:type="dxa"/>
            <w:vMerge/>
          </w:tcPr>
          <w:p w:rsidR="001E6832" w:rsidRPr="00A3468B" w:rsidRDefault="001E6832" w:rsidP="00940E56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1E683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Медведевская</w:t>
            </w:r>
            <w:proofErr w:type="spellEnd"/>
            <w:r w:rsidRPr="00A3468B">
              <w:rPr>
                <w:rFonts w:ascii="Times New Roman" w:hAnsi="Times New Roman" w:cs="Times New Roman"/>
                <w:sz w:val="16"/>
                <w:szCs w:val="16"/>
              </w:rPr>
              <w:t xml:space="preserve"> СОШ №4</w:t>
            </w:r>
          </w:p>
        </w:tc>
        <w:tc>
          <w:tcPr>
            <w:tcW w:w="2375" w:type="dxa"/>
            <w:vMerge w:val="restart"/>
          </w:tcPr>
          <w:p w:rsidR="001E6832" w:rsidRPr="00A3468B" w:rsidRDefault="001E6832" w:rsidP="001E6832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68B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1E6832" w:rsidRPr="00A3468B" w:rsidTr="00A3468B">
        <w:tc>
          <w:tcPr>
            <w:tcW w:w="982" w:type="dxa"/>
          </w:tcPr>
          <w:p w:rsidR="001E6832" w:rsidRPr="00A3468B" w:rsidRDefault="001E6832" w:rsidP="001E6832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2" w:type="dxa"/>
          </w:tcPr>
          <w:p w:rsidR="001E6832" w:rsidRPr="00A3468B" w:rsidRDefault="001E6832" w:rsidP="001E68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68B">
              <w:rPr>
                <w:rFonts w:ascii="Times New Roman" w:hAnsi="Times New Roman" w:cs="Times New Roman"/>
                <w:sz w:val="16"/>
                <w:szCs w:val="16"/>
              </w:rPr>
              <w:t>Новый детский сад п. Медведево ул. Чехова</w:t>
            </w:r>
          </w:p>
        </w:tc>
        <w:tc>
          <w:tcPr>
            <w:tcW w:w="2375" w:type="dxa"/>
            <w:vMerge/>
          </w:tcPr>
          <w:p w:rsidR="001E6832" w:rsidRPr="00A3468B" w:rsidRDefault="001E6832" w:rsidP="001E6832">
            <w:pPr>
              <w:pStyle w:val="ac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60B0" w:rsidRPr="00A3468B" w:rsidRDefault="007860B0" w:rsidP="001E68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860B0" w:rsidRDefault="007860B0" w:rsidP="007860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582" w:rsidRPr="006672B7" w:rsidRDefault="007860B0" w:rsidP="007860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</w:p>
    <w:p w:rsidR="00F106CC" w:rsidRPr="00C47EBB" w:rsidRDefault="00A3468B" w:rsidP="00F10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методической работы</w:t>
      </w:r>
      <w:r w:rsidR="00F106CC" w:rsidRPr="00C47EBB">
        <w:rPr>
          <w:rFonts w:ascii="Times New Roman" w:hAnsi="Times New Roman"/>
          <w:sz w:val="28"/>
          <w:szCs w:val="28"/>
        </w:rPr>
        <w:t xml:space="preserve"> выполнен. Методическая работа о</w:t>
      </w:r>
      <w:r>
        <w:rPr>
          <w:rFonts w:ascii="Times New Roman" w:hAnsi="Times New Roman"/>
          <w:sz w:val="28"/>
          <w:szCs w:val="28"/>
        </w:rPr>
        <w:t>существлялась на должном уровне</w:t>
      </w:r>
      <w:r w:rsidR="008E4075">
        <w:rPr>
          <w:rFonts w:ascii="Times New Roman" w:hAnsi="Times New Roman"/>
          <w:sz w:val="28"/>
          <w:szCs w:val="28"/>
        </w:rPr>
        <w:t>.</w:t>
      </w:r>
    </w:p>
    <w:p w:rsidR="00EC5CEC" w:rsidRPr="00EC5CEC" w:rsidRDefault="00EC5CEC" w:rsidP="0066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5CEC" w:rsidRPr="00EC5CEC" w:rsidSect="00D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5BD5304"/>
    <w:multiLevelType w:val="hybridMultilevel"/>
    <w:tmpl w:val="2DEE4F6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58E"/>
    <w:multiLevelType w:val="hybridMultilevel"/>
    <w:tmpl w:val="CED68F18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52743"/>
    <w:multiLevelType w:val="hybridMultilevel"/>
    <w:tmpl w:val="F94683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EFC1E7F"/>
    <w:multiLevelType w:val="hybridMultilevel"/>
    <w:tmpl w:val="587C1A36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75BC"/>
    <w:multiLevelType w:val="hybridMultilevel"/>
    <w:tmpl w:val="0A6C4F9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1336797"/>
    <w:multiLevelType w:val="hybridMultilevel"/>
    <w:tmpl w:val="D4706498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B6EEC"/>
    <w:multiLevelType w:val="hybridMultilevel"/>
    <w:tmpl w:val="6B6ED840"/>
    <w:lvl w:ilvl="0" w:tplc="9870A7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711D"/>
    <w:multiLevelType w:val="hybridMultilevel"/>
    <w:tmpl w:val="A498F60A"/>
    <w:lvl w:ilvl="0" w:tplc="6EF8A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F1F2C"/>
    <w:multiLevelType w:val="hybridMultilevel"/>
    <w:tmpl w:val="057A93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95F2838"/>
    <w:multiLevelType w:val="hybridMultilevel"/>
    <w:tmpl w:val="B7F231DA"/>
    <w:lvl w:ilvl="0" w:tplc="015C5FE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B5DEE"/>
    <w:multiLevelType w:val="hybridMultilevel"/>
    <w:tmpl w:val="DEE2129C"/>
    <w:lvl w:ilvl="0" w:tplc="AC32709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470FB"/>
    <w:multiLevelType w:val="hybridMultilevel"/>
    <w:tmpl w:val="514E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5684"/>
    <w:multiLevelType w:val="hybridMultilevel"/>
    <w:tmpl w:val="7872393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C1D31A1"/>
    <w:multiLevelType w:val="hybridMultilevel"/>
    <w:tmpl w:val="405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E331E"/>
    <w:multiLevelType w:val="hybridMultilevel"/>
    <w:tmpl w:val="ACCA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325E25"/>
    <w:multiLevelType w:val="hybridMultilevel"/>
    <w:tmpl w:val="E800E688"/>
    <w:lvl w:ilvl="0" w:tplc="469C59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FE065C7"/>
    <w:multiLevelType w:val="hybridMultilevel"/>
    <w:tmpl w:val="259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32FF3"/>
    <w:multiLevelType w:val="hybridMultilevel"/>
    <w:tmpl w:val="5310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375CC"/>
    <w:multiLevelType w:val="hybridMultilevel"/>
    <w:tmpl w:val="CC74F646"/>
    <w:lvl w:ilvl="0" w:tplc="469C5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822C2"/>
    <w:multiLevelType w:val="multilevel"/>
    <w:tmpl w:val="5416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46AB9"/>
    <w:multiLevelType w:val="hybridMultilevel"/>
    <w:tmpl w:val="F6A2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7"/>
  </w:num>
  <w:num w:numId="5">
    <w:abstractNumId w:val="5"/>
  </w:num>
  <w:num w:numId="6">
    <w:abstractNumId w:val="23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2"/>
  </w:num>
  <w:num w:numId="14">
    <w:abstractNumId w:val="6"/>
  </w:num>
  <w:num w:numId="15">
    <w:abstractNumId w:val="16"/>
  </w:num>
  <w:num w:numId="16">
    <w:abstractNumId w:val="14"/>
  </w:num>
  <w:num w:numId="17">
    <w:abstractNumId w:val="22"/>
  </w:num>
  <w:num w:numId="18">
    <w:abstractNumId w:val="13"/>
  </w:num>
  <w:num w:numId="19">
    <w:abstractNumId w:val="24"/>
  </w:num>
  <w:num w:numId="20">
    <w:abstractNumId w:val="17"/>
  </w:num>
  <w:num w:numId="21">
    <w:abstractNumId w:val="4"/>
  </w:num>
  <w:num w:numId="22">
    <w:abstractNumId w:val="15"/>
  </w:num>
  <w:num w:numId="23">
    <w:abstractNumId w:val="25"/>
  </w:num>
  <w:num w:numId="24">
    <w:abstractNumId w:val="10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AB0"/>
    <w:rsid w:val="00052582"/>
    <w:rsid w:val="000D14DC"/>
    <w:rsid w:val="00130935"/>
    <w:rsid w:val="00140DF5"/>
    <w:rsid w:val="001E6832"/>
    <w:rsid w:val="001F1A56"/>
    <w:rsid w:val="002C1820"/>
    <w:rsid w:val="00301711"/>
    <w:rsid w:val="00316A9A"/>
    <w:rsid w:val="00360C0C"/>
    <w:rsid w:val="0036383A"/>
    <w:rsid w:val="003D4345"/>
    <w:rsid w:val="004145EF"/>
    <w:rsid w:val="004F2362"/>
    <w:rsid w:val="00523608"/>
    <w:rsid w:val="00526686"/>
    <w:rsid w:val="005525B0"/>
    <w:rsid w:val="005804DF"/>
    <w:rsid w:val="00620F7D"/>
    <w:rsid w:val="006672B7"/>
    <w:rsid w:val="006A024C"/>
    <w:rsid w:val="00705218"/>
    <w:rsid w:val="007331B2"/>
    <w:rsid w:val="007400A8"/>
    <w:rsid w:val="007860B0"/>
    <w:rsid w:val="00846D35"/>
    <w:rsid w:val="00883AFC"/>
    <w:rsid w:val="008C6382"/>
    <w:rsid w:val="008E4075"/>
    <w:rsid w:val="008F7AB0"/>
    <w:rsid w:val="00940E56"/>
    <w:rsid w:val="00960A50"/>
    <w:rsid w:val="009679EC"/>
    <w:rsid w:val="00A3468B"/>
    <w:rsid w:val="00AB61C6"/>
    <w:rsid w:val="00B00FDB"/>
    <w:rsid w:val="00B9318E"/>
    <w:rsid w:val="00CC59FB"/>
    <w:rsid w:val="00CC751E"/>
    <w:rsid w:val="00DB618E"/>
    <w:rsid w:val="00DF41D1"/>
    <w:rsid w:val="00E32699"/>
    <w:rsid w:val="00E70261"/>
    <w:rsid w:val="00E73576"/>
    <w:rsid w:val="00E93C26"/>
    <w:rsid w:val="00EC5CEC"/>
    <w:rsid w:val="00EE7590"/>
    <w:rsid w:val="00F106CC"/>
    <w:rsid w:val="00F3315D"/>
    <w:rsid w:val="00F358BE"/>
    <w:rsid w:val="00F4331D"/>
    <w:rsid w:val="00F518FC"/>
    <w:rsid w:val="00F9357F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C410-1E2D-4702-A5A3-D2775AB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8E"/>
  </w:style>
  <w:style w:type="paragraph" w:styleId="1">
    <w:name w:val="heading 1"/>
    <w:basedOn w:val="a"/>
    <w:link w:val="10"/>
    <w:uiPriority w:val="9"/>
    <w:qFormat/>
    <w:rsid w:val="00EC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F5"/>
    <w:pPr>
      <w:widowControl w:val="0"/>
      <w:autoSpaceDE w:val="0"/>
      <w:autoSpaceDN w:val="0"/>
      <w:adjustRightInd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rsid w:val="00140DF5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1"/>
    <w:locked/>
    <w:rsid w:val="00140D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40DF5"/>
    <w:pPr>
      <w:widowControl w:val="0"/>
      <w:shd w:val="clear" w:color="auto" w:fill="FFFFFF"/>
      <w:spacing w:after="0" w:line="365" w:lineRule="exact"/>
      <w:jc w:val="both"/>
    </w:pPr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EC5CEC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C5C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EC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C5CEC"/>
    <w:pPr>
      <w:widowControl w:val="0"/>
      <w:autoSpaceDE w:val="0"/>
      <w:autoSpaceDN w:val="0"/>
      <w:adjustRightInd w:val="0"/>
      <w:spacing w:after="0" w:line="240" w:lineRule="auto"/>
      <w:ind w:left="102" w:firstLine="359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7">
    <w:name w:val="Без интервала Знак"/>
    <w:link w:val="a6"/>
    <w:rsid w:val="00EC5CE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C5C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unhideWhenUsed/>
    <w:rsid w:val="00EC5C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rsid w:val="00EC5CEC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EC5CE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rsid w:val="00EC5CEC"/>
  </w:style>
  <w:style w:type="paragraph" w:customStyle="1" w:styleId="c5c20">
    <w:name w:val="c5 c20"/>
    <w:basedOn w:val="a"/>
    <w:rsid w:val="00EC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C5CEC"/>
  </w:style>
  <w:style w:type="paragraph" w:styleId="ac">
    <w:name w:val="List Paragraph"/>
    <w:basedOn w:val="a"/>
    <w:uiPriority w:val="34"/>
    <w:qFormat/>
    <w:rsid w:val="00EC5C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5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d">
    <w:name w:val="Table Grid"/>
    <w:basedOn w:val="a1"/>
    <w:uiPriority w:val="59"/>
    <w:rsid w:val="00EC5C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C5CEC"/>
    <w:rPr>
      <w:color w:val="0000FF" w:themeColor="hyperlink"/>
      <w:u w:val="single"/>
    </w:rPr>
  </w:style>
  <w:style w:type="paragraph" w:customStyle="1" w:styleId="13">
    <w:name w:val="Основной текст с отступом1"/>
    <w:basedOn w:val="a"/>
    <w:link w:val="BodyTextIndentChar"/>
    <w:rsid w:val="009679E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BodyTextIndentChar">
    <w:name w:val="Body Text Indent Char"/>
    <w:link w:val="13"/>
    <w:rsid w:val="009679EC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B733B6227D3242A2E7F2A5EC8C7864" ma:contentTypeVersion="0" ma:contentTypeDescription="Создание документа." ma:contentTypeScope="" ma:versionID="a3c7899b2b4cdd3e473c50a07a3b4e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4CB519-F6C4-4BD4-900A-EBED59EA9D92}"/>
</file>

<file path=customXml/itemProps2.xml><?xml version="1.0" encoding="utf-8"?>
<ds:datastoreItem xmlns:ds="http://schemas.openxmlformats.org/officeDocument/2006/customXml" ds:itemID="{61D8971B-352B-43D5-AE51-A96FE4CFDCD5}"/>
</file>

<file path=customXml/itemProps3.xml><?xml version="1.0" encoding="utf-8"?>
<ds:datastoreItem xmlns:ds="http://schemas.openxmlformats.org/officeDocument/2006/customXml" ds:itemID="{937E28B3-92DD-4BFE-9318-C7281BECB518}"/>
</file>

<file path=customXml/itemProps4.xml><?xml version="1.0" encoding="utf-8"?>
<ds:datastoreItem xmlns:ds="http://schemas.openxmlformats.org/officeDocument/2006/customXml" ds:itemID="{247F2529-3620-471E-9070-620D280D5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User202_3</cp:lastModifiedBy>
  <cp:revision>17</cp:revision>
  <dcterms:created xsi:type="dcterms:W3CDTF">2020-06-18T07:17:00Z</dcterms:created>
  <dcterms:modified xsi:type="dcterms:W3CDTF">2021-07-14T07:31:00Z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0x010100F6B733B6227D3242A2E7F2A5EC8C7864</vt:lpwstr>
  </property>
</Properties>
</file>