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1559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127"/>
        <w:gridCol w:w="13467"/>
      </w:tblGrid>
      <w:tr w:rsidR="00AE6109" w:rsidTr="0043296D">
        <w:trPr>
          <w:trHeight w:val="561"/>
        </w:trPr>
        <w:tc>
          <w:tcPr>
            <w:tcW w:w="2127" w:type="dxa"/>
            <w:vMerge w:val="restart"/>
          </w:tcPr>
          <w:p w:rsidR="00AE6109" w:rsidRPr="00BF3CD7" w:rsidRDefault="00AE6109" w:rsidP="00AE610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3CD7">
              <w:rPr>
                <w:rFonts w:ascii="Times New Roman" w:hAnsi="Times New Roman" w:cs="Times New Roman"/>
                <w:sz w:val="24"/>
                <w:szCs w:val="28"/>
              </w:rPr>
              <w:t>Оборудованные</w:t>
            </w:r>
          </w:p>
          <w:p w:rsidR="00AE6109" w:rsidRPr="00BF3CD7" w:rsidRDefault="00AE6109" w:rsidP="00AE610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3CD7">
              <w:rPr>
                <w:rFonts w:ascii="Times New Roman" w:hAnsi="Times New Roman" w:cs="Times New Roman"/>
                <w:sz w:val="24"/>
                <w:szCs w:val="28"/>
              </w:rPr>
              <w:t>учебные</w:t>
            </w:r>
          </w:p>
          <w:p w:rsidR="00AE6109" w:rsidRPr="00BF3CD7" w:rsidRDefault="00AE6109" w:rsidP="00AE610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3CD7">
              <w:rPr>
                <w:rFonts w:ascii="Times New Roman" w:hAnsi="Times New Roman" w:cs="Times New Roman"/>
                <w:sz w:val="24"/>
                <w:szCs w:val="28"/>
              </w:rPr>
              <w:t>кабинеты</w:t>
            </w:r>
          </w:p>
        </w:tc>
        <w:tc>
          <w:tcPr>
            <w:tcW w:w="13467" w:type="dxa"/>
          </w:tcPr>
          <w:p w:rsidR="00BF3CD7" w:rsidRPr="006D7975" w:rsidRDefault="00BF3CD7" w:rsidP="00BF3CD7">
            <w:pPr>
              <w:rPr>
                <w:rFonts w:ascii="Times New Roman" w:hAnsi="Times New Roman" w:cs="Times New Roman"/>
                <w:sz w:val="24"/>
              </w:rPr>
            </w:pPr>
            <w:r w:rsidRPr="006D7975">
              <w:rPr>
                <w:rFonts w:ascii="Times New Roman" w:hAnsi="Times New Roman" w:cs="Times New Roman"/>
                <w:b/>
                <w:bCs/>
                <w:sz w:val="24"/>
              </w:rPr>
              <w:t>Кабинеты логопедической помощи (учитель-логопед, учитель-дефектолог)</w:t>
            </w:r>
          </w:p>
          <w:p w:rsidR="00BF3CD7" w:rsidRPr="006D7975" w:rsidRDefault="00BF3CD7" w:rsidP="00BF3CD7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 w:rsidRPr="006D7975">
              <w:rPr>
                <w:rFonts w:ascii="Times New Roman" w:hAnsi="Times New Roman" w:cs="Times New Roman"/>
                <w:sz w:val="24"/>
              </w:rPr>
              <w:t>Индивидуальные зеркала для детей; большое зеркало; столы и стулья, (детские и взрослые); стеллаж для методической литературы, пособий; игровой материал; развивающие игры;</w:t>
            </w:r>
          </w:p>
          <w:p w:rsidR="00BF3CD7" w:rsidRPr="006D7975" w:rsidRDefault="00BF3CD7" w:rsidP="00BF3CD7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Игровое </w:t>
            </w:r>
            <w:r w:rsidRPr="006D7975">
              <w:rPr>
                <w:rFonts w:ascii="Times New Roman" w:hAnsi="Times New Roman" w:cs="Times New Roman"/>
                <w:sz w:val="24"/>
              </w:rPr>
              <w:t>обору</w:t>
            </w:r>
            <w:r>
              <w:rPr>
                <w:rFonts w:ascii="Times New Roman" w:hAnsi="Times New Roman" w:cs="Times New Roman"/>
                <w:sz w:val="24"/>
              </w:rPr>
              <w:t>дования для сенсорного развития, п</w:t>
            </w:r>
            <w:r w:rsidRPr="006D7975">
              <w:rPr>
                <w:rFonts w:ascii="Times New Roman" w:hAnsi="Times New Roman" w:cs="Times New Roman"/>
                <w:sz w:val="24"/>
              </w:rPr>
              <w:t>ланшет для рисования песком</w:t>
            </w:r>
            <w:r>
              <w:rPr>
                <w:rFonts w:ascii="Times New Roman" w:hAnsi="Times New Roman" w:cs="Times New Roman"/>
                <w:sz w:val="24"/>
              </w:rPr>
              <w:t>;</w:t>
            </w:r>
          </w:p>
          <w:p w:rsidR="00AE6109" w:rsidRDefault="00BF3CD7" w:rsidP="00BF3CD7">
            <w:r w:rsidRPr="006D7975">
              <w:rPr>
                <w:rFonts w:ascii="Times New Roman" w:hAnsi="Times New Roman" w:cs="Times New Roman"/>
                <w:sz w:val="24"/>
              </w:rPr>
              <w:t>И</w:t>
            </w:r>
            <w:r>
              <w:rPr>
                <w:rFonts w:ascii="Times New Roman" w:hAnsi="Times New Roman" w:cs="Times New Roman"/>
                <w:sz w:val="24"/>
              </w:rPr>
              <w:t>грушки; к</w:t>
            </w:r>
            <w:r w:rsidRPr="006D7975">
              <w:rPr>
                <w:rFonts w:ascii="Times New Roman" w:hAnsi="Times New Roman" w:cs="Times New Roman"/>
                <w:sz w:val="24"/>
              </w:rPr>
              <w:t xml:space="preserve">укольный театр; </w:t>
            </w:r>
            <w:r>
              <w:rPr>
                <w:rFonts w:ascii="Times New Roman" w:hAnsi="Times New Roman" w:cs="Times New Roman"/>
                <w:sz w:val="24"/>
              </w:rPr>
              <w:t>м</w:t>
            </w:r>
            <w:r w:rsidRPr="006D7975">
              <w:rPr>
                <w:rFonts w:ascii="Times New Roman" w:hAnsi="Times New Roman" w:cs="Times New Roman"/>
                <w:sz w:val="24"/>
              </w:rPr>
              <w:t xml:space="preserve">атериал для диагностических методик;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 w:rsidRPr="006D7975">
              <w:rPr>
                <w:rFonts w:ascii="Times New Roman" w:hAnsi="Times New Roman" w:cs="Times New Roman"/>
                <w:sz w:val="24"/>
              </w:rPr>
              <w:t xml:space="preserve">артотеки по направлениям работы; </w:t>
            </w:r>
            <w:r>
              <w:rPr>
                <w:rFonts w:ascii="Times New Roman" w:hAnsi="Times New Roman" w:cs="Times New Roman"/>
                <w:sz w:val="24"/>
              </w:rPr>
              <w:t>б</w:t>
            </w:r>
            <w:r w:rsidRPr="006D7975">
              <w:rPr>
                <w:rFonts w:ascii="Times New Roman" w:hAnsi="Times New Roman" w:cs="Times New Roman"/>
                <w:sz w:val="24"/>
              </w:rPr>
              <w:t>иблиотека методической коррек</w:t>
            </w:r>
            <w:r>
              <w:rPr>
                <w:rFonts w:ascii="Times New Roman" w:hAnsi="Times New Roman" w:cs="Times New Roman"/>
                <w:sz w:val="24"/>
              </w:rPr>
              <w:t>ционно-развивающей литературы; к</w:t>
            </w:r>
            <w:r w:rsidRPr="006D7975">
              <w:rPr>
                <w:rFonts w:ascii="Times New Roman" w:hAnsi="Times New Roman" w:cs="Times New Roman"/>
                <w:sz w:val="24"/>
              </w:rPr>
              <w:t>омпьютер с комплектующим оборудованием.</w:t>
            </w:r>
          </w:p>
        </w:tc>
      </w:tr>
      <w:tr w:rsidR="00AE6109" w:rsidTr="0043296D">
        <w:tc>
          <w:tcPr>
            <w:tcW w:w="2127" w:type="dxa"/>
            <w:vMerge/>
          </w:tcPr>
          <w:p w:rsidR="00AE6109" w:rsidRPr="00BF3CD7" w:rsidRDefault="00AE6109" w:rsidP="00AE610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3467" w:type="dxa"/>
          </w:tcPr>
          <w:p w:rsidR="00BF3CD7" w:rsidRPr="00CA53AE" w:rsidRDefault="00CA53AE" w:rsidP="00BF3CD7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Музыкальные</w:t>
            </w:r>
            <w:r w:rsidR="00BF3CD7" w:rsidRPr="00CA53AE">
              <w:rPr>
                <w:rFonts w:ascii="Times New Roman" w:hAnsi="Times New Roman" w:cs="Times New Roman"/>
                <w:b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(физкультурные</w:t>
            </w:r>
            <w:r w:rsidR="00BF3CD7" w:rsidRPr="00CA53AE">
              <w:rPr>
                <w:rFonts w:ascii="Times New Roman" w:hAnsi="Times New Roman" w:cs="Times New Roman"/>
                <w:b/>
                <w:bCs/>
                <w:sz w:val="24"/>
              </w:rPr>
              <w:t>) зал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ы</w:t>
            </w:r>
          </w:p>
          <w:p w:rsidR="00BF3CD7" w:rsidRPr="006D7975" w:rsidRDefault="00BF3CD7" w:rsidP="00BF3CD7">
            <w:pPr>
              <w:framePr w:hSpace="180" w:wrap="around" w:vAnchor="text" w:hAnchor="page" w:x="133" w:y="-1695"/>
              <w:rPr>
                <w:rFonts w:ascii="Times New Roman" w:hAnsi="Times New Roman" w:cs="Times New Roman"/>
                <w:sz w:val="24"/>
              </w:rPr>
            </w:pPr>
            <w:r w:rsidRPr="006D7975">
              <w:rPr>
                <w:rFonts w:ascii="Times New Roman" w:hAnsi="Times New Roman" w:cs="Times New Roman"/>
                <w:sz w:val="24"/>
              </w:rPr>
              <w:t xml:space="preserve">Библиотека методической литературы, сборники нот; музыкальный центр; ноутбук; пианино; синтезатор; телевизор; разнообразные музыкальные инструменты для детей; детские и взрослые костюмы для </w:t>
            </w:r>
            <w:r>
              <w:rPr>
                <w:rFonts w:ascii="Times New Roman" w:hAnsi="Times New Roman" w:cs="Times New Roman"/>
                <w:sz w:val="24"/>
              </w:rPr>
              <w:t xml:space="preserve">театрализованной деятельности, атрибуты </w:t>
            </w:r>
            <w:r w:rsidRPr="006D7975">
              <w:rPr>
                <w:rFonts w:ascii="Times New Roman" w:hAnsi="Times New Roman" w:cs="Times New Roman"/>
                <w:sz w:val="24"/>
              </w:rPr>
              <w:t>для декораций; картотека презентаций, фонограмм и др.</w:t>
            </w:r>
          </w:p>
          <w:p w:rsidR="00BF3CD7" w:rsidRPr="00CA53AE" w:rsidRDefault="00BF3CD7" w:rsidP="00BF3CD7">
            <w:pPr>
              <w:framePr w:hSpace="180" w:wrap="around" w:vAnchor="text" w:hAnchor="page" w:x="133" w:y="-1695"/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 w:rsidRPr="00CA53AE">
              <w:rPr>
                <w:rFonts w:ascii="Times New Roman" w:hAnsi="Times New Roman" w:cs="Times New Roman"/>
                <w:b/>
                <w:bCs/>
                <w:sz w:val="24"/>
              </w:rPr>
              <w:t>Физкультурное оборудование</w:t>
            </w:r>
          </w:p>
          <w:p w:rsidR="00BF3CD7" w:rsidRPr="006D7975" w:rsidRDefault="00BF3CD7" w:rsidP="00BF3CD7">
            <w:pPr>
              <w:framePr w:hSpace="180" w:wrap="around" w:vAnchor="text" w:hAnchor="page" w:x="133" w:y="-1695"/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 w:rsidRPr="006D7975">
              <w:rPr>
                <w:rFonts w:ascii="Times New Roman" w:hAnsi="Times New Roman" w:cs="Times New Roman"/>
                <w:sz w:val="24"/>
              </w:rPr>
              <w:t xml:space="preserve">Мягкие модули; </w:t>
            </w:r>
            <w:r>
              <w:rPr>
                <w:rFonts w:ascii="Times New Roman" w:hAnsi="Times New Roman" w:cs="Times New Roman"/>
                <w:sz w:val="24"/>
              </w:rPr>
              <w:t>б</w:t>
            </w:r>
            <w:r w:rsidRPr="006D7975">
              <w:rPr>
                <w:rFonts w:ascii="Times New Roman" w:hAnsi="Times New Roman" w:cs="Times New Roman"/>
                <w:sz w:val="24"/>
              </w:rPr>
              <w:t xml:space="preserve">иблиотека методической литературы; 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 w:rsidRPr="006D7975">
              <w:rPr>
                <w:rFonts w:ascii="Times New Roman" w:hAnsi="Times New Roman" w:cs="Times New Roman"/>
                <w:sz w:val="24"/>
              </w:rPr>
              <w:t>артотека подвижных игр;</w:t>
            </w:r>
          </w:p>
          <w:p w:rsidR="00BF3CD7" w:rsidRPr="006D7975" w:rsidRDefault="00BF3CD7" w:rsidP="00BF3CD7">
            <w:pPr>
              <w:framePr w:hSpace="180" w:wrap="around" w:vAnchor="text" w:hAnchor="page" w:x="133" w:y="-1695"/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Оборудование </w:t>
            </w:r>
            <w:r w:rsidRPr="006D7975">
              <w:rPr>
                <w:rFonts w:ascii="Times New Roman" w:hAnsi="Times New Roman" w:cs="Times New Roman"/>
                <w:sz w:val="24"/>
              </w:rPr>
              <w:t>для ходьбы, бега, равновесия, прыж</w:t>
            </w:r>
            <w:r>
              <w:rPr>
                <w:rFonts w:ascii="Times New Roman" w:hAnsi="Times New Roman" w:cs="Times New Roman"/>
                <w:sz w:val="24"/>
              </w:rPr>
              <w:t>ков, бросания, ловли, ползания и лазанья; а</w:t>
            </w:r>
            <w:r w:rsidRPr="006D7975">
              <w:rPr>
                <w:rFonts w:ascii="Times New Roman" w:hAnsi="Times New Roman" w:cs="Times New Roman"/>
                <w:sz w:val="24"/>
              </w:rPr>
              <w:t>трибуты для спортивных игр (ба</w:t>
            </w:r>
            <w:r>
              <w:rPr>
                <w:rFonts w:ascii="Times New Roman" w:hAnsi="Times New Roman" w:cs="Times New Roman"/>
                <w:sz w:val="24"/>
              </w:rPr>
              <w:t>дминтон, футбольный мяч и др.); а</w:t>
            </w:r>
            <w:r w:rsidRPr="006D7975">
              <w:rPr>
                <w:rFonts w:ascii="Times New Roman" w:hAnsi="Times New Roman" w:cs="Times New Roman"/>
                <w:sz w:val="24"/>
              </w:rPr>
              <w:t xml:space="preserve">трибуты для спортивных игр; </w:t>
            </w:r>
            <w:r>
              <w:rPr>
                <w:rFonts w:ascii="Times New Roman" w:hAnsi="Times New Roman" w:cs="Times New Roman"/>
                <w:sz w:val="24"/>
              </w:rPr>
              <w:t>и</w:t>
            </w:r>
            <w:r w:rsidRPr="006D7975">
              <w:rPr>
                <w:rFonts w:ascii="Times New Roman" w:hAnsi="Times New Roman" w:cs="Times New Roman"/>
                <w:sz w:val="24"/>
              </w:rPr>
              <w:t>ллюстративный материал;</w:t>
            </w:r>
          </w:p>
          <w:p w:rsidR="00AE6109" w:rsidRDefault="00BF3CD7" w:rsidP="00BF3CD7">
            <w:r w:rsidRPr="006D7975">
              <w:rPr>
                <w:rFonts w:ascii="Times New Roman" w:hAnsi="Times New Roman" w:cs="Times New Roman"/>
                <w:sz w:val="24"/>
              </w:rPr>
              <w:t>Массажные дорожки и др.</w:t>
            </w:r>
          </w:p>
        </w:tc>
      </w:tr>
      <w:tr w:rsidR="00AE6109" w:rsidTr="0043296D">
        <w:tc>
          <w:tcPr>
            <w:tcW w:w="2127" w:type="dxa"/>
          </w:tcPr>
          <w:p w:rsidR="00CA53AE" w:rsidRDefault="00AE6109" w:rsidP="00AE610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3CD7">
              <w:rPr>
                <w:rFonts w:ascii="Times New Roman" w:hAnsi="Times New Roman" w:cs="Times New Roman"/>
                <w:sz w:val="24"/>
                <w:szCs w:val="28"/>
              </w:rPr>
              <w:t xml:space="preserve">Объекты для проведения </w:t>
            </w:r>
          </w:p>
          <w:p w:rsidR="00AE6109" w:rsidRPr="00BF3CD7" w:rsidRDefault="00AE6109" w:rsidP="00AE610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3CD7">
              <w:rPr>
                <w:rFonts w:ascii="Times New Roman" w:hAnsi="Times New Roman" w:cs="Times New Roman"/>
                <w:sz w:val="24"/>
                <w:szCs w:val="28"/>
              </w:rPr>
              <w:t>практических занятий</w:t>
            </w:r>
          </w:p>
        </w:tc>
        <w:tc>
          <w:tcPr>
            <w:tcW w:w="13467" w:type="dxa"/>
          </w:tcPr>
          <w:p w:rsidR="00AE6109" w:rsidRDefault="0043296D" w:rsidP="00AE610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 w:rsidR="00BF3CD7" w:rsidRPr="00BF3CD7">
              <w:rPr>
                <w:rFonts w:ascii="Times New Roman" w:hAnsi="Times New Roman" w:cs="Times New Roman"/>
                <w:sz w:val="24"/>
              </w:rPr>
              <w:t>Метеоплощадка с необходимым оборудованием (визуализатор погоды, флюгер, ловец облаков, ветровой рукав, солнечные часы (горизонтального типа), метеорологическая будка с подиумом (внутри-</w:t>
            </w:r>
            <w:proofErr w:type="spellStart"/>
            <w:r w:rsidR="00BF3CD7" w:rsidRPr="00BF3CD7">
              <w:rPr>
                <w:rFonts w:ascii="Times New Roman" w:hAnsi="Times New Roman" w:cs="Times New Roman"/>
                <w:sz w:val="24"/>
              </w:rPr>
              <w:t>термогигрометр</w:t>
            </w:r>
            <w:proofErr w:type="spellEnd"/>
            <w:r w:rsidR="00BF3CD7" w:rsidRPr="00BF3CD7">
              <w:rPr>
                <w:rFonts w:ascii="Times New Roman" w:hAnsi="Times New Roman" w:cs="Times New Roman"/>
                <w:sz w:val="24"/>
              </w:rPr>
              <w:t>, барометр)</w:t>
            </w:r>
            <w:r w:rsidR="00BB7918">
              <w:rPr>
                <w:rFonts w:ascii="Times New Roman" w:hAnsi="Times New Roman" w:cs="Times New Roman"/>
                <w:sz w:val="24"/>
              </w:rPr>
              <w:t>.</w:t>
            </w:r>
          </w:p>
          <w:p w:rsidR="0043296D" w:rsidRDefault="0043296D" w:rsidP="00AE610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Кабинет дополнительного образования (уголок финансовой грамотности, пособия и материалы для занятий, столы, стулья детские, телевизор).</w:t>
            </w:r>
          </w:p>
          <w:p w:rsidR="0043296D" w:rsidRPr="00BF3CD7" w:rsidRDefault="0043296D" w:rsidP="00AE61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- Кабинет народной культуры (мини-музей народного быта, компьютер, принтер, столы, стулья детские).</w:t>
            </w:r>
          </w:p>
        </w:tc>
      </w:tr>
      <w:tr w:rsidR="00AE6109" w:rsidTr="0043296D">
        <w:tc>
          <w:tcPr>
            <w:tcW w:w="2127" w:type="dxa"/>
          </w:tcPr>
          <w:p w:rsidR="00AE6109" w:rsidRPr="00BF3CD7" w:rsidRDefault="00AE6109" w:rsidP="00AE610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3CD7">
              <w:rPr>
                <w:rFonts w:ascii="Times New Roman" w:hAnsi="Times New Roman" w:cs="Times New Roman"/>
                <w:sz w:val="24"/>
                <w:szCs w:val="28"/>
              </w:rPr>
              <w:t>Библиотека</w:t>
            </w:r>
          </w:p>
        </w:tc>
        <w:tc>
          <w:tcPr>
            <w:tcW w:w="13467" w:type="dxa"/>
          </w:tcPr>
          <w:p w:rsidR="00AE6109" w:rsidRPr="00BB7918" w:rsidRDefault="00BB7918" w:rsidP="00AE6109">
            <w:pPr>
              <w:rPr>
                <w:rFonts w:ascii="Times New Roman" w:hAnsi="Times New Roman" w:cs="Times New Roman"/>
                <w:sz w:val="24"/>
              </w:rPr>
            </w:pPr>
            <w:r w:rsidRPr="00BB7918">
              <w:rPr>
                <w:rFonts w:ascii="Times New Roman" w:hAnsi="Times New Roman" w:cs="Times New Roman"/>
                <w:sz w:val="24"/>
              </w:rPr>
              <w:t>Библиотека с детской художественной литературой и пособиями для занятий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AE6109" w:rsidTr="0043296D">
        <w:trPr>
          <w:trHeight w:val="379"/>
        </w:trPr>
        <w:tc>
          <w:tcPr>
            <w:tcW w:w="2127" w:type="dxa"/>
          </w:tcPr>
          <w:p w:rsidR="00AE6109" w:rsidRPr="00BF3CD7" w:rsidRDefault="00AE6109" w:rsidP="006445C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3CD7">
              <w:rPr>
                <w:rFonts w:ascii="Times New Roman" w:hAnsi="Times New Roman" w:cs="Times New Roman"/>
                <w:sz w:val="24"/>
                <w:szCs w:val="28"/>
              </w:rPr>
              <w:t>Объекты спорта</w:t>
            </w:r>
          </w:p>
        </w:tc>
        <w:tc>
          <w:tcPr>
            <w:tcW w:w="13467" w:type="dxa"/>
          </w:tcPr>
          <w:p w:rsidR="00AE6109" w:rsidRPr="00BB7918" w:rsidRDefault="00BB7918" w:rsidP="00AE6109">
            <w:pPr>
              <w:rPr>
                <w:rFonts w:ascii="Times New Roman" w:hAnsi="Times New Roman" w:cs="Times New Roman"/>
                <w:sz w:val="24"/>
              </w:rPr>
            </w:pPr>
            <w:r w:rsidRPr="00BB7918">
              <w:rPr>
                <w:rFonts w:ascii="Times New Roman" w:hAnsi="Times New Roman" w:cs="Times New Roman"/>
                <w:sz w:val="24"/>
              </w:rPr>
              <w:t>Спортивный комплекс</w:t>
            </w:r>
            <w:r w:rsidR="006445CF">
              <w:rPr>
                <w:rFonts w:ascii="Times New Roman" w:hAnsi="Times New Roman" w:cs="Times New Roman"/>
                <w:sz w:val="24"/>
              </w:rPr>
              <w:t xml:space="preserve"> (улица)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  <w:r w:rsidRPr="00BB7918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AE6109" w:rsidTr="0043296D">
        <w:trPr>
          <w:trHeight w:val="3680"/>
        </w:trPr>
        <w:tc>
          <w:tcPr>
            <w:tcW w:w="2127" w:type="dxa"/>
          </w:tcPr>
          <w:p w:rsidR="00AE6109" w:rsidRPr="00BF3CD7" w:rsidRDefault="00AE6109" w:rsidP="00AE610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3CD7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Средства обучения и воспитания</w:t>
            </w:r>
          </w:p>
        </w:tc>
        <w:tc>
          <w:tcPr>
            <w:tcW w:w="13467" w:type="dxa"/>
          </w:tcPr>
          <w:p w:rsidR="00CA53AE" w:rsidRDefault="006445CF" w:rsidP="003630CF">
            <w:pPr>
              <w:shd w:val="clear" w:color="auto" w:fill="FFFFFF"/>
              <w:spacing w:before="120" w:after="120" w:line="33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53AE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Печатные</w:t>
            </w:r>
            <w:r w:rsidRPr="006445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Учебники, пособия, книги для чтения, рабочие тетради, атласы, раздаточный материал.</w:t>
            </w:r>
          </w:p>
          <w:p w:rsidR="006445CF" w:rsidRPr="006445CF" w:rsidRDefault="006445CF" w:rsidP="003630CF">
            <w:pPr>
              <w:shd w:val="clear" w:color="auto" w:fill="FFFFFF"/>
              <w:spacing w:before="120" w:after="120" w:line="33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53AE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Электронные образовательные ресурсы</w:t>
            </w:r>
            <w:r w:rsidRPr="006445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Мультимедийные учебники, сетевые образовательные ресурсы, универсальные энциклопедии и презентации.</w:t>
            </w:r>
          </w:p>
          <w:p w:rsidR="00CA53AE" w:rsidRDefault="006445CF" w:rsidP="003630CF">
            <w:pPr>
              <w:shd w:val="clear" w:color="auto" w:fill="FFFFFF"/>
              <w:spacing w:before="100" w:beforeAutospacing="1" w:after="120" w:line="33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53AE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Аудиовизуальные</w:t>
            </w:r>
            <w:r w:rsidRPr="006445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Образовательные видеофильмы, учебные кинофильмы, фильмы на цифровых носителях.</w:t>
            </w:r>
          </w:p>
          <w:p w:rsidR="006445CF" w:rsidRPr="006445CF" w:rsidRDefault="006445CF" w:rsidP="003630CF">
            <w:pPr>
              <w:shd w:val="clear" w:color="auto" w:fill="FFFFFF"/>
              <w:spacing w:before="100" w:beforeAutospacing="1" w:after="120" w:line="33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53AE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Наглядные плоскостные</w:t>
            </w:r>
            <w:r w:rsidRPr="006445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Плакаты, настенные карты, иллюстрации, магнитные доски.</w:t>
            </w:r>
          </w:p>
          <w:p w:rsidR="006445CF" w:rsidRPr="006445CF" w:rsidRDefault="006445CF" w:rsidP="003630CF">
            <w:pPr>
              <w:shd w:val="clear" w:color="auto" w:fill="FFFFFF"/>
              <w:spacing w:before="100" w:beforeAutospacing="1" w:after="120" w:line="33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53AE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Демонстрационные</w:t>
            </w:r>
            <w:r w:rsidRPr="006445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Муляжи, гербарии, макеты, стенды, модели предметов.</w:t>
            </w:r>
          </w:p>
          <w:p w:rsidR="006445CF" w:rsidRPr="006445CF" w:rsidRDefault="006445CF" w:rsidP="003630CF">
            <w:pPr>
              <w:shd w:val="clear" w:color="auto" w:fill="FFFFFF"/>
              <w:spacing w:before="100" w:beforeAutospacing="1" w:after="120" w:line="33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53AE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Учебные приборы</w:t>
            </w:r>
            <w:r w:rsidRPr="006445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Компас, барометр, пробирки, термометр, колбы и другие.</w:t>
            </w:r>
          </w:p>
          <w:p w:rsidR="00AE6109" w:rsidRDefault="006445CF" w:rsidP="003630CF">
            <w:pPr>
              <w:shd w:val="clear" w:color="auto" w:fill="FFFFFF"/>
              <w:spacing w:before="100" w:beforeAutospacing="1" w:after="120" w:line="33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CA53AE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Спортивное оборудование</w:t>
            </w:r>
            <w:r w:rsidRPr="006445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 Гимнастическое оборудование, с</w:t>
            </w:r>
            <w:r w:rsidR="00CA53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портивные снаряды, мячи</w:t>
            </w:r>
            <w:r w:rsidR="003630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, скакалки</w:t>
            </w:r>
            <w:r w:rsidR="00CA53A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и др</w:t>
            </w:r>
            <w:r w:rsidRPr="006445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.</w:t>
            </w:r>
          </w:p>
          <w:p w:rsidR="00CA53AE" w:rsidRDefault="00CA53AE" w:rsidP="003630CF">
            <w:pPr>
              <w:shd w:val="clear" w:color="auto" w:fill="FFFFFF"/>
              <w:spacing w:before="100" w:beforeAutospacing="1" w:after="120" w:line="33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Центр развивающих игр. Сенсорные стены, стенд</w:t>
            </w:r>
            <w:r w:rsidR="003630C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ы по патриотическому воспитанию (фойе, улица).</w:t>
            </w:r>
          </w:p>
          <w:p w:rsidR="0043296D" w:rsidRDefault="0043296D" w:rsidP="003630CF">
            <w:pPr>
              <w:shd w:val="clear" w:color="auto" w:fill="FFFFFF"/>
              <w:spacing w:before="100" w:beforeAutospacing="1" w:after="120" w:line="33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Картинная галерея.</w:t>
            </w:r>
          </w:p>
          <w:p w:rsidR="0043296D" w:rsidRPr="00CA53AE" w:rsidRDefault="0043296D" w:rsidP="003630CF">
            <w:pPr>
              <w:shd w:val="clear" w:color="auto" w:fill="FFFFFF"/>
              <w:spacing w:before="100" w:beforeAutospacing="1" w:after="120" w:line="330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Стенды патриотической направленности, космос.</w:t>
            </w:r>
          </w:p>
        </w:tc>
      </w:tr>
      <w:tr w:rsidR="00AE6109" w:rsidTr="0043296D">
        <w:tc>
          <w:tcPr>
            <w:tcW w:w="2127" w:type="dxa"/>
          </w:tcPr>
          <w:p w:rsidR="00AE6109" w:rsidRPr="00BF3CD7" w:rsidRDefault="00AE6109" w:rsidP="00AE610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BF3CD7">
              <w:rPr>
                <w:rFonts w:ascii="Times New Roman" w:hAnsi="Times New Roman" w:cs="Times New Roman"/>
                <w:sz w:val="24"/>
                <w:szCs w:val="28"/>
              </w:rPr>
              <w:t>Доступ к информационным системам и информационно-телекоммуникационным сетям</w:t>
            </w:r>
          </w:p>
        </w:tc>
        <w:tc>
          <w:tcPr>
            <w:tcW w:w="13467" w:type="dxa"/>
          </w:tcPr>
          <w:p w:rsidR="00BB7918" w:rsidRPr="00BB7918" w:rsidRDefault="00BB7918" w:rsidP="00BB7918">
            <w:pPr>
              <w:rPr>
                <w:rFonts w:ascii="Times New Roman" w:hAnsi="Times New Roman" w:cs="Times New Roman"/>
                <w:sz w:val="24"/>
              </w:rPr>
            </w:pPr>
            <w:r w:rsidRPr="00BB7918">
              <w:rPr>
                <w:rFonts w:ascii="Times New Roman" w:hAnsi="Times New Roman" w:cs="Times New Roman"/>
                <w:bCs/>
                <w:sz w:val="24"/>
              </w:rPr>
              <w:t>АИС «Сетевой Город. Образование» и «Е-услуги»</w:t>
            </w:r>
            <w:r w:rsidRPr="00BB7918">
              <w:rPr>
                <w:rFonts w:ascii="Times New Roman" w:hAnsi="Times New Roman" w:cs="Times New Roman"/>
                <w:b/>
                <w:bCs/>
                <w:sz w:val="24"/>
              </w:rPr>
              <w:t xml:space="preserve"> –</w:t>
            </w:r>
            <w:r w:rsidRPr="00BB7918">
              <w:rPr>
                <w:rFonts w:ascii="Times New Roman" w:hAnsi="Times New Roman" w:cs="Times New Roman"/>
                <w:sz w:val="24"/>
              </w:rPr>
              <w:t xml:space="preserve"> комплексные автоматизированные информационные системы, объединяющие в единую сеть образовательные учреждения и органы управления образования. </w:t>
            </w:r>
            <w:bookmarkStart w:id="0" w:name="_GoBack"/>
            <w:bookmarkEnd w:id="0"/>
          </w:p>
          <w:p w:rsidR="00CA53AE" w:rsidRPr="00CA53AE" w:rsidRDefault="00CA53AE" w:rsidP="00CA53AE">
            <w:pPr>
              <w:spacing w:after="160" w:line="259" w:lineRule="auto"/>
              <w:rPr>
                <w:rFonts w:ascii="Times New Roman" w:hAnsi="Times New Roman" w:cs="Times New Roman"/>
                <w:sz w:val="24"/>
                <w:u w:val="single"/>
              </w:rPr>
            </w:pPr>
            <w:r w:rsidRPr="00CA53AE">
              <w:rPr>
                <w:rFonts w:ascii="Times New Roman" w:hAnsi="Times New Roman" w:cs="Times New Roman"/>
                <w:sz w:val="24"/>
                <w:u w:val="single"/>
              </w:rPr>
              <w:t>Полезные ссылки:</w:t>
            </w:r>
          </w:p>
          <w:p w:rsidR="00CA53AE" w:rsidRPr="006445CF" w:rsidRDefault="00CA53AE" w:rsidP="00CA53AE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 w:rsidRPr="006445CF">
              <w:rPr>
                <w:rFonts w:ascii="Times New Roman" w:hAnsi="Times New Roman" w:cs="Times New Roman"/>
                <w:sz w:val="24"/>
              </w:rPr>
              <w:t>1. Официальный сайт </w:t>
            </w:r>
            <w:hyperlink r:id="rId5" w:history="1">
              <w:r w:rsidRPr="006445CF">
                <w:rPr>
                  <w:rStyle w:val="a3"/>
                  <w:rFonts w:ascii="Times New Roman" w:hAnsi="Times New Roman" w:cs="Times New Roman"/>
                  <w:sz w:val="24"/>
                </w:rPr>
                <w:t>Министерства просвещения</w:t>
              </w:r>
            </w:hyperlink>
            <w:r w:rsidRPr="006445CF">
              <w:rPr>
                <w:rFonts w:ascii="Times New Roman" w:hAnsi="Times New Roman" w:cs="Times New Roman"/>
                <w:sz w:val="24"/>
              </w:rPr>
              <w:t> Российской Федерации</w:t>
            </w:r>
          </w:p>
          <w:p w:rsidR="00CA53AE" w:rsidRPr="006445CF" w:rsidRDefault="00CA53AE" w:rsidP="00CA53AE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 w:rsidRPr="006445CF">
              <w:rPr>
                <w:rFonts w:ascii="Times New Roman" w:hAnsi="Times New Roman" w:cs="Times New Roman"/>
                <w:sz w:val="24"/>
              </w:rPr>
              <w:t>2. Федеральный портал </w:t>
            </w:r>
            <w:hyperlink r:id="rId6" w:history="1">
              <w:r w:rsidRPr="006445CF">
                <w:rPr>
                  <w:rStyle w:val="a3"/>
                  <w:rFonts w:ascii="Times New Roman" w:hAnsi="Times New Roman" w:cs="Times New Roman"/>
                  <w:sz w:val="24"/>
                </w:rPr>
                <w:t>«Российской образование»</w:t>
              </w:r>
            </w:hyperlink>
          </w:p>
          <w:p w:rsidR="00CA53AE" w:rsidRPr="006445CF" w:rsidRDefault="00CA53AE" w:rsidP="00CA53AE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 w:rsidRPr="006445CF">
              <w:rPr>
                <w:rFonts w:ascii="Times New Roman" w:hAnsi="Times New Roman" w:cs="Times New Roman"/>
                <w:sz w:val="24"/>
              </w:rPr>
              <w:t>3. Информационная система </w:t>
            </w:r>
            <w:hyperlink r:id="rId7" w:history="1">
              <w:r w:rsidRPr="006445CF">
                <w:rPr>
                  <w:rStyle w:val="a3"/>
                  <w:rFonts w:ascii="Times New Roman" w:hAnsi="Times New Roman" w:cs="Times New Roman"/>
                  <w:sz w:val="24"/>
                </w:rPr>
                <w:t>«Единое окно доступа к информационным ресурсам»</w:t>
              </w:r>
            </w:hyperlink>
          </w:p>
          <w:p w:rsidR="00CA53AE" w:rsidRPr="006445CF" w:rsidRDefault="00CA53AE" w:rsidP="00CA53AE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 w:rsidRPr="006445CF">
              <w:rPr>
                <w:rFonts w:ascii="Times New Roman" w:hAnsi="Times New Roman" w:cs="Times New Roman"/>
                <w:sz w:val="24"/>
              </w:rPr>
              <w:t>4. Информационная система </w:t>
            </w:r>
            <w:hyperlink r:id="rId8" w:history="1">
              <w:r w:rsidRPr="006445CF">
                <w:rPr>
                  <w:rStyle w:val="a3"/>
                  <w:rFonts w:ascii="Times New Roman" w:hAnsi="Times New Roman" w:cs="Times New Roman"/>
                  <w:sz w:val="24"/>
                </w:rPr>
                <w:t>«Единая коллекция цифровых образовательных ресурсов»</w:t>
              </w:r>
            </w:hyperlink>
          </w:p>
          <w:p w:rsidR="00AE6109" w:rsidRDefault="00CA53AE" w:rsidP="00CA53AE">
            <w:r w:rsidRPr="006445CF">
              <w:rPr>
                <w:rFonts w:ascii="Times New Roman" w:hAnsi="Times New Roman" w:cs="Times New Roman"/>
                <w:sz w:val="24"/>
              </w:rPr>
              <w:t>5. Информационная система </w:t>
            </w:r>
            <w:hyperlink r:id="rId9" w:history="1">
              <w:r w:rsidRPr="006445CF">
                <w:rPr>
                  <w:rStyle w:val="a3"/>
                  <w:rFonts w:ascii="Times New Roman" w:hAnsi="Times New Roman" w:cs="Times New Roman"/>
                  <w:sz w:val="24"/>
                </w:rPr>
                <w:t>«Федеральный центр информационно-образовательных ресурсов»</w:t>
              </w:r>
            </w:hyperlink>
          </w:p>
        </w:tc>
      </w:tr>
      <w:tr w:rsidR="00AE6109" w:rsidTr="0043296D">
        <w:tc>
          <w:tcPr>
            <w:tcW w:w="2127" w:type="dxa"/>
          </w:tcPr>
          <w:p w:rsidR="00AE6109" w:rsidRPr="00BF3CD7" w:rsidRDefault="0043296D" w:rsidP="00AE6109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ЭОР</w:t>
            </w:r>
            <w:r w:rsidR="00AE6109" w:rsidRPr="00BF3CD7">
              <w:rPr>
                <w:rFonts w:ascii="Times New Roman" w:hAnsi="Times New Roman" w:cs="Times New Roman"/>
                <w:sz w:val="24"/>
                <w:szCs w:val="28"/>
              </w:rPr>
              <w:t>, к которым обеспечивается доступ воспитанников</w:t>
            </w:r>
          </w:p>
        </w:tc>
        <w:tc>
          <w:tcPr>
            <w:tcW w:w="13467" w:type="dxa"/>
          </w:tcPr>
          <w:p w:rsidR="00BB7918" w:rsidRPr="006445CF" w:rsidRDefault="00BB7918" w:rsidP="00BB7918">
            <w:pPr>
              <w:spacing w:after="160" w:line="259" w:lineRule="auto"/>
              <w:rPr>
                <w:rFonts w:ascii="Times New Roman" w:hAnsi="Times New Roman" w:cs="Times New Roman"/>
                <w:sz w:val="24"/>
              </w:rPr>
            </w:pPr>
            <w:r w:rsidRPr="006445CF">
              <w:rPr>
                <w:rFonts w:ascii="Times New Roman" w:hAnsi="Times New Roman" w:cs="Times New Roman"/>
                <w:sz w:val="24"/>
              </w:rPr>
              <w:t>Непосредственного доступа воспитанников к электронным образовательным ресурсам не предусмотрено.</w:t>
            </w:r>
          </w:p>
          <w:p w:rsidR="00AE6109" w:rsidRDefault="00AE6109" w:rsidP="00BB7918"/>
        </w:tc>
      </w:tr>
    </w:tbl>
    <w:p w:rsidR="00AE6109" w:rsidRDefault="00AE6109"/>
    <w:p w:rsidR="00AE6109" w:rsidRDefault="00AE6109"/>
    <w:p w:rsidR="00AE6109" w:rsidRDefault="00AE6109"/>
    <w:p w:rsidR="00AE6109" w:rsidRDefault="00AE6109"/>
    <w:sectPr w:rsidR="00AE6109" w:rsidSect="00CA53AE">
      <w:pgSz w:w="16838" w:h="11906" w:orient="landscape"/>
      <w:pgMar w:top="1701" w:right="1812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E96ED8"/>
    <w:multiLevelType w:val="multilevel"/>
    <w:tmpl w:val="60CAA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06A"/>
    <w:rsid w:val="003630CF"/>
    <w:rsid w:val="0043296D"/>
    <w:rsid w:val="005A53AD"/>
    <w:rsid w:val="006445CF"/>
    <w:rsid w:val="006B5658"/>
    <w:rsid w:val="006D7975"/>
    <w:rsid w:val="0071680A"/>
    <w:rsid w:val="00AE6109"/>
    <w:rsid w:val="00BB7918"/>
    <w:rsid w:val="00BF3CD7"/>
    <w:rsid w:val="00CA53AE"/>
    <w:rsid w:val="00CE6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0CD725-0029-4779-A3F9-5EA4C1E24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79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B5658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AE61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67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3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catalog/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://window.edu.ru/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du.gov.ru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fcior.edu.ru/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0FDC392812E7F4380E7CCFCB939233C" ma:contentTypeVersion="0" ma:contentTypeDescription="Создание документа." ma:contentTypeScope="" ma:versionID="265fb53b3be9676ebed72f1b45289ba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2EABA29-0A3C-4A6D-B394-6A3B926576F9}"/>
</file>

<file path=customXml/itemProps2.xml><?xml version="1.0" encoding="utf-8"?>
<ds:datastoreItem xmlns:ds="http://schemas.openxmlformats.org/officeDocument/2006/customXml" ds:itemID="{E9A74A05-581C-4938-AA03-BEAE071EB043}"/>
</file>

<file path=customXml/itemProps3.xml><?xml version="1.0" encoding="utf-8"?>
<ds:datastoreItem xmlns:ds="http://schemas.openxmlformats.org/officeDocument/2006/customXml" ds:itemID="{6547DD09-2992-4986-9208-A6A7C8577F1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3</Pages>
  <Words>544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4</cp:revision>
  <dcterms:created xsi:type="dcterms:W3CDTF">2025-10-24T10:13:00Z</dcterms:created>
  <dcterms:modified xsi:type="dcterms:W3CDTF">2025-10-29T10:03:00Z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0x010100C0FDC392812E7F4380E7CCFCB939233C</vt:lpwstr>
  </property>
</Properties>
</file>