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C3" w:rsidRPr="009065C6" w:rsidRDefault="004726C3" w:rsidP="004726C3">
      <w:pPr>
        <w:pStyle w:val="a4"/>
        <w:shd w:val="clear" w:color="auto" w:fill="FFFFFF"/>
        <w:ind w:left="502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9065C6">
        <w:rPr>
          <w:b/>
          <w:color w:val="000000"/>
          <w:sz w:val="32"/>
          <w:szCs w:val="32"/>
          <w:shd w:val="clear" w:color="auto" w:fill="FFFFFF"/>
        </w:rPr>
        <w:t>Приказ Министерства здравоохранения РФ от 21 декабря 2012 г. № 1346н</w:t>
      </w:r>
    </w:p>
    <w:p w:rsidR="004726C3" w:rsidRPr="009065C6" w:rsidRDefault="004726C3" w:rsidP="004726C3">
      <w:pPr>
        <w:pStyle w:val="a4"/>
        <w:shd w:val="clear" w:color="auto" w:fill="FFFFFF"/>
        <w:spacing w:before="0" w:beforeAutospacing="0" w:after="0" w:afterAutospacing="0"/>
        <w:ind w:left="502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9065C6">
        <w:rPr>
          <w:b/>
          <w:color w:val="000000"/>
          <w:sz w:val="32"/>
          <w:szCs w:val="32"/>
          <w:shd w:val="clear" w:color="auto" w:fill="FFFFFF"/>
        </w:rPr>
        <w:t>“О Порядке прохождения несовершеннолетними медицинских осмотров,</w:t>
      </w:r>
    </w:p>
    <w:p w:rsidR="004726C3" w:rsidRDefault="004726C3" w:rsidP="004726C3">
      <w:pPr>
        <w:pStyle w:val="a4"/>
        <w:shd w:val="clear" w:color="auto" w:fill="FFFFFF"/>
        <w:spacing w:before="0" w:beforeAutospacing="0" w:after="0" w:afterAutospacing="0"/>
        <w:ind w:left="502"/>
        <w:jc w:val="center"/>
        <w:rPr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  <w:r w:rsidRPr="009065C6">
        <w:rPr>
          <w:b/>
          <w:color w:val="000000"/>
          <w:sz w:val="32"/>
          <w:szCs w:val="32"/>
          <w:shd w:val="clear" w:color="auto" w:fill="FFFFFF"/>
        </w:rPr>
        <w:t>в том числе при поступлении в образовательные учреждения и в период обучения в них”.</w:t>
      </w:r>
      <w:r w:rsidRPr="009065C6">
        <w:rPr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4726C3" w:rsidRPr="009065C6" w:rsidRDefault="004726C3" w:rsidP="004726C3">
      <w:pPr>
        <w:pStyle w:val="a4"/>
        <w:shd w:val="clear" w:color="auto" w:fill="FFFFFF"/>
        <w:spacing w:before="0" w:beforeAutospacing="0" w:after="0" w:afterAutospacing="0"/>
        <w:ind w:left="502"/>
        <w:jc w:val="center"/>
        <w:rPr>
          <w:b/>
          <w:color w:val="000000"/>
          <w:sz w:val="32"/>
          <w:szCs w:val="32"/>
        </w:rPr>
      </w:pPr>
    </w:p>
    <w:p w:rsidR="004726C3" w:rsidRDefault="004726C3" w:rsidP="004726C3">
      <w:pPr>
        <w:pStyle w:val="a4"/>
        <w:shd w:val="clear" w:color="auto" w:fill="FFFFFF"/>
        <w:spacing w:before="0" w:beforeAutospacing="0" w:after="0" w:afterAutospacing="0"/>
        <w:ind w:left="502"/>
        <w:jc w:val="center"/>
        <w:rPr>
          <w:b/>
          <w:color w:val="000000"/>
          <w:sz w:val="28"/>
          <w:szCs w:val="28"/>
        </w:rPr>
      </w:pPr>
    </w:p>
    <w:p w:rsidR="004726C3" w:rsidRPr="004726C3" w:rsidRDefault="004726C3" w:rsidP="004726C3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5F49DC">
        <w:rPr>
          <w:b/>
          <w:color w:val="333333"/>
          <w:sz w:val="26"/>
          <w:szCs w:val="26"/>
        </w:rPr>
        <w:t>I</w:t>
      </w:r>
      <w:r w:rsidRPr="004726C3">
        <w:rPr>
          <w:b/>
          <w:color w:val="333333"/>
        </w:rPr>
        <w:t>. Общие положения</w:t>
      </w:r>
    </w:p>
    <w:p w:rsidR="004726C3" w:rsidRPr="004726C3" w:rsidRDefault="004726C3" w:rsidP="004726C3">
      <w:pPr>
        <w:pStyle w:val="a4"/>
        <w:spacing w:before="0" w:beforeAutospacing="0" w:after="255" w:afterAutospacing="0" w:line="255" w:lineRule="atLeast"/>
        <w:jc w:val="both"/>
        <w:rPr>
          <w:color w:val="000000"/>
        </w:rPr>
      </w:pPr>
      <w:r w:rsidRPr="004726C3">
        <w:rPr>
          <w:color w:val="000000"/>
        </w:rPr>
        <w:t>1. Настоящий Порядок устанавливает правила прохождения несовершеннолетними медицинских осмотров: профилактических, предварительных при поступлении в образовательные учреждения и периодических в период обучения в них (далее также - медицинские осмотры).</w:t>
      </w:r>
    </w:p>
    <w:p w:rsidR="004726C3" w:rsidRPr="004726C3" w:rsidRDefault="004726C3" w:rsidP="004726C3">
      <w:pPr>
        <w:pStyle w:val="a4"/>
        <w:spacing w:before="0" w:beforeAutospacing="0" w:after="255" w:afterAutospacing="0" w:line="255" w:lineRule="atLeast"/>
        <w:jc w:val="both"/>
        <w:rPr>
          <w:color w:val="000000"/>
        </w:rPr>
      </w:pPr>
      <w:r w:rsidRPr="004726C3">
        <w:rPr>
          <w:color w:val="000000"/>
        </w:rPr>
        <w:t>2.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4726C3" w:rsidRPr="004726C3" w:rsidRDefault="004726C3" w:rsidP="004726C3">
      <w:pPr>
        <w:pStyle w:val="a4"/>
        <w:spacing w:before="0" w:beforeAutospacing="0" w:after="255" w:afterAutospacing="0" w:line="255" w:lineRule="atLeast"/>
        <w:jc w:val="both"/>
        <w:rPr>
          <w:color w:val="000000"/>
        </w:rPr>
      </w:pPr>
      <w:r w:rsidRPr="004726C3">
        <w:rPr>
          <w:color w:val="000000"/>
        </w:rPr>
        <w:t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статьей 20 Федерального закона.</w:t>
      </w:r>
    </w:p>
    <w:p w:rsidR="004726C3" w:rsidRPr="004726C3" w:rsidRDefault="004726C3" w:rsidP="004726C3">
      <w:pPr>
        <w:pStyle w:val="a4"/>
        <w:spacing w:before="0" w:beforeAutospacing="0" w:after="255" w:afterAutospacing="0" w:line="255" w:lineRule="atLeast"/>
        <w:jc w:val="both"/>
        <w:rPr>
          <w:color w:val="000000"/>
        </w:rPr>
      </w:pPr>
      <w:r w:rsidRPr="004726C3">
        <w:rPr>
          <w:color w:val="000000"/>
        </w:rPr>
        <w:t>3. Профилактические медицинские осмотры несовершеннолетних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:rsidR="004726C3" w:rsidRPr="004726C3" w:rsidRDefault="004726C3" w:rsidP="004726C3">
      <w:pPr>
        <w:pStyle w:val="a4"/>
        <w:spacing w:before="0" w:beforeAutospacing="0" w:after="255" w:afterAutospacing="0" w:line="255" w:lineRule="atLeast"/>
        <w:jc w:val="both"/>
        <w:rPr>
          <w:color w:val="000000"/>
        </w:rPr>
      </w:pPr>
      <w:r w:rsidRPr="004726C3">
        <w:rPr>
          <w:color w:val="000000"/>
        </w:rPr>
        <w:t>4. Предварительные медицинские осмотры несовершеннолетних  проводятся при поступлении в образовательные учреждения в целях определения соответствия учащегося требованиям к обучению.</w:t>
      </w:r>
    </w:p>
    <w:p w:rsidR="004726C3" w:rsidRPr="004726C3" w:rsidRDefault="004726C3" w:rsidP="004726C3">
      <w:pPr>
        <w:pStyle w:val="a4"/>
        <w:spacing w:before="0" w:beforeAutospacing="0" w:after="255" w:afterAutospacing="0" w:line="255" w:lineRule="atLeast"/>
        <w:jc w:val="both"/>
        <w:rPr>
          <w:color w:val="000000"/>
        </w:rPr>
      </w:pPr>
      <w:r w:rsidRPr="004726C3">
        <w:rPr>
          <w:color w:val="000000"/>
        </w:rPr>
        <w:t>5. Периодические медицинские осмотры несовершеннолетних  проводятся в целях динамического наблюдения за состоянием здоровья учащихся, своевременного выявления начальных форм заболеваний, ранних признаков воздействия вредных и (или) опасных факторов учебного процесса на состояние их здоровья и выявления медицинских противопоказаний к продолжению учебы.</w:t>
      </w:r>
    </w:p>
    <w:p w:rsidR="004726C3" w:rsidRPr="004726C3" w:rsidRDefault="004726C3" w:rsidP="004726C3">
      <w:pPr>
        <w:pStyle w:val="a4"/>
        <w:spacing w:before="0" w:beforeAutospacing="0" w:after="255" w:afterAutospacing="0" w:line="255" w:lineRule="atLeast"/>
        <w:jc w:val="both"/>
        <w:rPr>
          <w:color w:val="000000"/>
        </w:rPr>
      </w:pPr>
      <w:r w:rsidRPr="004726C3">
        <w:rPr>
          <w:color w:val="000000"/>
        </w:rPr>
        <w:t>6. Медицинские осмотры несовершеннолетних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помощи, в том числе в рамках территориальной программы обязательного медицинского страхования.</w:t>
      </w:r>
    </w:p>
    <w:p w:rsidR="004726C3" w:rsidRPr="004726C3" w:rsidRDefault="004726C3" w:rsidP="004726C3">
      <w:pPr>
        <w:pStyle w:val="a4"/>
        <w:spacing w:before="0" w:beforeAutospacing="0" w:after="255" w:afterAutospacing="0" w:line="255" w:lineRule="atLeast"/>
        <w:jc w:val="both"/>
        <w:rPr>
          <w:color w:val="000000"/>
        </w:rPr>
      </w:pPr>
      <w:r w:rsidRPr="004726C3">
        <w:rPr>
          <w:color w:val="000000"/>
        </w:rPr>
        <w:t>7. Медицинские осмотры проводятся медицинскими организациями в объеме, предусмотренном перечнем исследований при проведении медицинских осмотров несовершеннолетних согласно</w:t>
      </w:r>
      <w:r w:rsidRPr="004726C3">
        <w:rPr>
          <w:rStyle w:val="apple-converted-space"/>
          <w:color w:val="000000"/>
        </w:rPr>
        <w:t> </w:t>
      </w:r>
      <w:hyperlink r:id="rId7" w:anchor="1100" w:history="1">
        <w:r w:rsidRPr="004726C3">
          <w:rPr>
            <w:rStyle w:val="a3"/>
            <w:color w:val="2060A4"/>
            <w:bdr w:val="none" w:sz="0" w:space="0" w:color="auto" w:frame="1"/>
          </w:rPr>
          <w:t>приложению № 1</w:t>
        </w:r>
      </w:hyperlink>
      <w:r w:rsidRPr="004726C3">
        <w:rPr>
          <w:rStyle w:val="apple-converted-space"/>
          <w:color w:val="000000"/>
        </w:rPr>
        <w:t> </w:t>
      </w:r>
      <w:r w:rsidRPr="004726C3">
        <w:rPr>
          <w:color w:val="000000"/>
        </w:rPr>
        <w:t>к настоящему Порядку .</w:t>
      </w:r>
    </w:p>
    <w:p w:rsidR="004726C3" w:rsidRPr="004726C3" w:rsidRDefault="004726C3" w:rsidP="004726C3">
      <w:pPr>
        <w:pStyle w:val="a4"/>
        <w:spacing w:before="0" w:beforeAutospacing="0" w:after="255" w:afterAutospacing="0" w:line="255" w:lineRule="atLeast"/>
        <w:jc w:val="both"/>
        <w:rPr>
          <w:color w:val="000000"/>
        </w:rPr>
      </w:pPr>
      <w:r w:rsidRPr="004726C3">
        <w:rPr>
          <w:color w:val="000000"/>
        </w:rPr>
        <w:t>8. Информация о состоянии здоровья несовершеннолетнего, полученная по результатам медицинских осмотров, предоставляется несовершеннолетнему лично врачом или другими медицинскими работниками, принимающими непосредственное участие в проведении медицинских осмотров. В отношении несовершеннолетнего, не достигшего возраста, установленного частью 2 статьи 54 Федерального закона, информация о состоянии здоровья предоставляется его законному представителю.</w:t>
      </w:r>
    </w:p>
    <w:p w:rsidR="004726C3" w:rsidRPr="004726C3" w:rsidRDefault="004726C3" w:rsidP="004726C3">
      <w:pPr>
        <w:pStyle w:val="3"/>
        <w:spacing w:before="0" w:after="255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726C3">
        <w:rPr>
          <w:rFonts w:ascii="Times New Roman" w:hAnsi="Times New Roman" w:cs="Times New Roman"/>
          <w:color w:val="333333"/>
          <w:sz w:val="24"/>
          <w:szCs w:val="24"/>
        </w:rPr>
        <w:lastRenderedPageBreak/>
        <w:t>II. Порядок проведения профилактических осмотров</w:t>
      </w:r>
    </w:p>
    <w:p w:rsidR="004726C3" w:rsidRPr="004726C3" w:rsidRDefault="004726C3" w:rsidP="004726C3">
      <w:pPr>
        <w:pStyle w:val="a4"/>
        <w:spacing w:before="0" w:beforeAutospacing="0" w:after="255" w:afterAutospacing="0" w:line="255" w:lineRule="atLeast"/>
        <w:jc w:val="both"/>
        <w:rPr>
          <w:color w:val="000000"/>
        </w:rPr>
      </w:pPr>
      <w:r w:rsidRPr="004726C3">
        <w:rPr>
          <w:color w:val="000000"/>
        </w:rPr>
        <w:t>10. Профилактические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</w:t>
      </w:r>
    </w:p>
    <w:p w:rsidR="004726C3" w:rsidRPr="004726C3" w:rsidRDefault="004726C3" w:rsidP="004726C3">
      <w:pPr>
        <w:pStyle w:val="a4"/>
        <w:spacing w:before="0" w:beforeAutospacing="0" w:after="255" w:afterAutospacing="0" w:line="255" w:lineRule="atLeast"/>
        <w:jc w:val="both"/>
        <w:rPr>
          <w:color w:val="000000"/>
        </w:rPr>
      </w:pPr>
      <w:r w:rsidRPr="004726C3">
        <w:rPr>
          <w:color w:val="000000"/>
        </w:rPr>
        <w:t>13.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проведения,.</w:t>
      </w:r>
    </w:p>
    <w:p w:rsidR="004726C3" w:rsidRPr="004726C3" w:rsidRDefault="004726C3" w:rsidP="004726C3">
      <w:pPr>
        <w:pStyle w:val="a4"/>
        <w:spacing w:before="0" w:beforeAutospacing="0" w:after="255" w:afterAutospacing="0" w:line="255" w:lineRule="atLeast"/>
        <w:jc w:val="both"/>
        <w:rPr>
          <w:color w:val="000000"/>
        </w:rPr>
      </w:pPr>
      <w:r w:rsidRPr="004726C3">
        <w:rPr>
          <w:color w:val="000000"/>
        </w:rPr>
        <w:t>Календарный план утверждается руководителем (уполномоченным должностным лицом) медицинской организации не позднее, чем за месяц до начала календарного года, и доводится до сведения медицинских работников, участвующих в проведении профилактических осмотров, в том числе врачей, ответственных за проведение профилактических осмотров.</w:t>
      </w:r>
    </w:p>
    <w:p w:rsidR="004726C3" w:rsidRPr="004726C3" w:rsidRDefault="004726C3" w:rsidP="004726C3">
      <w:pPr>
        <w:pStyle w:val="a4"/>
        <w:spacing w:before="0" w:beforeAutospacing="0" w:after="255" w:afterAutospacing="0" w:line="255" w:lineRule="atLeast"/>
        <w:jc w:val="both"/>
        <w:rPr>
          <w:color w:val="000000"/>
        </w:rPr>
      </w:pPr>
      <w:r w:rsidRPr="004726C3">
        <w:rPr>
          <w:color w:val="000000"/>
        </w:rPr>
        <w:t>14. Врач, ответственный за проведение профилактического осмотра, не позднее, чем за 5 рабочих дней до начала его проведения, обязан вручить (направить) несовершеннолетнему (его законному представителю) направление на профилактический осмотр с указанием перечня осмотров врачами-специалистами и исследований, а также даты, времени и места их проведения.</w:t>
      </w:r>
    </w:p>
    <w:p w:rsidR="004726C3" w:rsidRPr="004726C3" w:rsidRDefault="004726C3" w:rsidP="004726C3">
      <w:pPr>
        <w:pStyle w:val="a4"/>
        <w:spacing w:before="0" w:beforeAutospacing="0" w:after="255" w:afterAutospacing="0" w:line="255" w:lineRule="atLeast"/>
        <w:jc w:val="both"/>
        <w:rPr>
          <w:color w:val="000000"/>
        </w:rPr>
      </w:pPr>
      <w:r w:rsidRPr="004726C3">
        <w:rPr>
          <w:color w:val="000000"/>
        </w:rPr>
        <w:t>15. В день прохождения профилактического осмотра несовершеннолетний прибывает в медицинскую организацию и предъявляет направление на профилактический осмотр и полис обязательного медицинского страхования. Несовершеннолетний, не достигший возраста, установленного частью 2 статьи 54 Федерального закона, прибывает в медицинскую организацию в сопровождении родителя или иного законного представителя.</w:t>
      </w:r>
    </w:p>
    <w:p w:rsidR="004726C3" w:rsidRPr="004726C3" w:rsidRDefault="004726C3" w:rsidP="004726C3">
      <w:pPr>
        <w:pStyle w:val="a4"/>
        <w:spacing w:before="0" w:beforeAutospacing="0" w:after="255" w:afterAutospacing="0" w:line="255" w:lineRule="atLeast"/>
        <w:jc w:val="both"/>
        <w:rPr>
          <w:color w:val="000000"/>
        </w:rPr>
      </w:pPr>
      <w:r w:rsidRPr="004726C3">
        <w:rPr>
          <w:color w:val="000000"/>
        </w:rPr>
        <w:t>16. Профилактические осмотры проводятся медицинскими организациями в год достижения несовершеннолетними возраста указанного в</w:t>
      </w:r>
      <w:r w:rsidRPr="004726C3">
        <w:rPr>
          <w:rStyle w:val="apple-converted-space"/>
          <w:color w:val="000000"/>
        </w:rPr>
        <w:t> </w:t>
      </w:r>
      <w:hyperlink r:id="rId8" w:anchor="11010" w:history="1">
        <w:r w:rsidRPr="004726C3">
          <w:rPr>
            <w:rStyle w:val="a3"/>
            <w:color w:val="2060A4"/>
            <w:bdr w:val="none" w:sz="0" w:space="0" w:color="auto" w:frame="1"/>
          </w:rPr>
          <w:t>разделе 1</w:t>
        </w:r>
      </w:hyperlink>
      <w:r w:rsidRPr="004726C3">
        <w:rPr>
          <w:rStyle w:val="apple-converted-space"/>
          <w:color w:val="000000"/>
        </w:rPr>
        <w:t> </w:t>
      </w:r>
      <w:r w:rsidRPr="004726C3">
        <w:rPr>
          <w:color w:val="000000"/>
        </w:rPr>
        <w:t>Перечня исследований.</w:t>
      </w:r>
    </w:p>
    <w:p w:rsidR="004726C3" w:rsidRPr="004726C3" w:rsidRDefault="004726C3" w:rsidP="004726C3">
      <w:pPr>
        <w:pStyle w:val="a4"/>
        <w:spacing w:before="0" w:beforeAutospacing="0" w:after="255" w:afterAutospacing="0" w:line="255" w:lineRule="atLeast"/>
        <w:jc w:val="both"/>
        <w:rPr>
          <w:color w:val="000000"/>
        </w:rPr>
      </w:pPr>
      <w:r w:rsidRPr="004726C3">
        <w:rPr>
          <w:color w:val="000000"/>
        </w:rPr>
        <w:t>21. Данные о прохождении профилактического осмотра вносятся в медицинскую документацию несовершеннолетнего (историю развития ребенка).</w:t>
      </w:r>
    </w:p>
    <w:p w:rsidR="004726C3" w:rsidRPr="004726C3" w:rsidRDefault="004726C3" w:rsidP="004726C3">
      <w:pPr>
        <w:pStyle w:val="3"/>
        <w:spacing w:before="0" w:after="255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726C3">
        <w:rPr>
          <w:rFonts w:ascii="Times New Roman" w:hAnsi="Times New Roman" w:cs="Times New Roman"/>
          <w:color w:val="333333"/>
          <w:sz w:val="24"/>
          <w:szCs w:val="24"/>
        </w:rPr>
        <w:t>III. Порядок проведения предварительных осмотров</w:t>
      </w:r>
    </w:p>
    <w:p w:rsidR="004726C3" w:rsidRPr="004726C3" w:rsidRDefault="004726C3" w:rsidP="004726C3">
      <w:pPr>
        <w:pStyle w:val="a4"/>
        <w:spacing w:before="0" w:beforeAutospacing="0" w:after="255" w:afterAutospacing="0" w:line="255" w:lineRule="atLeast"/>
        <w:jc w:val="both"/>
        <w:rPr>
          <w:color w:val="000000"/>
        </w:rPr>
      </w:pPr>
      <w:r w:rsidRPr="004726C3">
        <w:rPr>
          <w:color w:val="000000"/>
        </w:rPr>
        <w:t xml:space="preserve">28. Предварительные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</w:t>
      </w:r>
    </w:p>
    <w:p w:rsidR="004726C3" w:rsidRPr="004726C3" w:rsidRDefault="004726C3" w:rsidP="004726C3">
      <w:pPr>
        <w:pStyle w:val="a4"/>
        <w:spacing w:before="0" w:beforeAutospacing="0" w:after="255" w:afterAutospacing="0" w:line="255" w:lineRule="atLeast"/>
        <w:jc w:val="both"/>
        <w:rPr>
          <w:color w:val="000000"/>
        </w:rPr>
      </w:pPr>
      <w:r w:rsidRPr="004726C3">
        <w:rPr>
          <w:color w:val="000000"/>
        </w:rPr>
        <w:t>30. Предварительные осмотры проводятся при поступлении в образовательное учреждение на основании письменного заявления несовершеннолетнего (его законного представителя) на имя руководителя медицинской организации.</w:t>
      </w:r>
    </w:p>
    <w:p w:rsidR="004726C3" w:rsidRPr="004726C3" w:rsidRDefault="004726C3" w:rsidP="004726C3">
      <w:pPr>
        <w:pStyle w:val="a4"/>
        <w:spacing w:before="0" w:beforeAutospacing="0" w:after="255" w:afterAutospacing="0" w:line="255" w:lineRule="atLeast"/>
        <w:jc w:val="both"/>
        <w:rPr>
          <w:color w:val="000000"/>
        </w:rPr>
      </w:pPr>
      <w:r w:rsidRPr="004726C3">
        <w:rPr>
          <w:color w:val="000000"/>
        </w:rPr>
        <w:t>32. Уполномоченное должностное лицо медицинской организации в течение 5 рабочих дней с момента регистрации заявления вручает заявителю направление на предварительный осмотр с указанием перечня осмотров врачами-специалистами и исследований, даты и места их проведения, а также сведений о враче-педиатре, враче-педиатре участковом, враче общей практики (семейном враче) медицинской организации, ответственном за проведение предварительного осмотра (далее - врач, ответственный за проведение предварительного осмотра).</w:t>
      </w:r>
    </w:p>
    <w:p w:rsidR="004726C3" w:rsidRPr="004726C3" w:rsidRDefault="004726C3" w:rsidP="004726C3">
      <w:pPr>
        <w:pStyle w:val="a4"/>
        <w:spacing w:before="0" w:beforeAutospacing="0" w:after="255" w:afterAutospacing="0" w:line="255" w:lineRule="atLeast"/>
        <w:jc w:val="both"/>
        <w:rPr>
          <w:color w:val="000000"/>
        </w:rPr>
      </w:pPr>
      <w:r w:rsidRPr="004726C3">
        <w:rPr>
          <w:color w:val="000000"/>
        </w:rPr>
        <w:t>33. В день прохождения предварительного осмотра несовершеннолетний прибывает в медицинскую организацию и предъявляет направление на предварительный осмотр и полис обязательного медицинского страхования. Несовершеннолетний, не достигший возраста, установленного частью 2 статьи 54 Федерального закона, прибывает в медицинскую организацию в сопровождении родителя или иного законного представителя.</w:t>
      </w:r>
    </w:p>
    <w:p w:rsidR="004726C3" w:rsidRPr="004726C3" w:rsidRDefault="004726C3" w:rsidP="004726C3">
      <w:pPr>
        <w:pStyle w:val="a4"/>
        <w:spacing w:before="0" w:beforeAutospacing="0" w:after="255" w:afterAutospacing="0" w:line="255" w:lineRule="atLeast"/>
        <w:jc w:val="both"/>
        <w:rPr>
          <w:color w:val="000000"/>
        </w:rPr>
      </w:pPr>
      <w:r w:rsidRPr="004726C3">
        <w:rPr>
          <w:color w:val="000000"/>
        </w:rPr>
        <w:t>34. Предварительные осмотры проводятся медицинскими организациями в соответствии с</w:t>
      </w:r>
      <w:r w:rsidRPr="004726C3">
        <w:rPr>
          <w:rStyle w:val="apple-converted-space"/>
          <w:color w:val="000000"/>
        </w:rPr>
        <w:t> </w:t>
      </w:r>
      <w:hyperlink r:id="rId9" w:anchor="11020" w:history="1">
        <w:r w:rsidRPr="004726C3">
          <w:rPr>
            <w:rStyle w:val="a3"/>
            <w:color w:val="2060A4"/>
            <w:bdr w:val="none" w:sz="0" w:space="0" w:color="auto" w:frame="1"/>
          </w:rPr>
          <w:t>разделом 2</w:t>
        </w:r>
      </w:hyperlink>
      <w:r w:rsidRPr="004726C3">
        <w:rPr>
          <w:rStyle w:val="apple-converted-space"/>
          <w:color w:val="000000"/>
        </w:rPr>
        <w:t> </w:t>
      </w:r>
      <w:r w:rsidRPr="004726C3">
        <w:rPr>
          <w:color w:val="000000"/>
        </w:rPr>
        <w:t>Перечня исследований.</w:t>
      </w:r>
    </w:p>
    <w:p w:rsidR="004726C3" w:rsidRPr="004726C3" w:rsidRDefault="004726C3" w:rsidP="004726C3">
      <w:pPr>
        <w:pStyle w:val="a4"/>
        <w:spacing w:before="0" w:beforeAutospacing="0" w:after="255" w:afterAutospacing="0" w:line="255" w:lineRule="atLeast"/>
        <w:jc w:val="both"/>
        <w:rPr>
          <w:color w:val="000000"/>
        </w:rPr>
      </w:pPr>
      <w:r w:rsidRPr="004726C3">
        <w:rPr>
          <w:color w:val="000000"/>
        </w:rPr>
        <w:lastRenderedPageBreak/>
        <w:t>39. Данные о прохождении предварительного осмотра, указанные в</w:t>
      </w:r>
      <w:r w:rsidRPr="004726C3">
        <w:rPr>
          <w:rStyle w:val="apple-converted-space"/>
          <w:color w:val="000000"/>
        </w:rPr>
        <w:t> </w:t>
      </w:r>
      <w:hyperlink r:id="rId10" w:anchor="1021" w:history="1">
        <w:r w:rsidRPr="004726C3">
          <w:rPr>
            <w:rStyle w:val="a3"/>
            <w:color w:val="2060A4"/>
            <w:bdr w:val="none" w:sz="0" w:space="0" w:color="auto" w:frame="1"/>
          </w:rPr>
          <w:t>пункте 21</w:t>
        </w:r>
      </w:hyperlink>
      <w:r w:rsidRPr="004726C3">
        <w:rPr>
          <w:rStyle w:val="apple-converted-space"/>
          <w:color w:val="000000"/>
        </w:rPr>
        <w:t> </w:t>
      </w:r>
      <w:r w:rsidRPr="004726C3">
        <w:rPr>
          <w:color w:val="000000"/>
        </w:rPr>
        <w:t>настоящего Порядка, вносятся в медицинскую документацию несовершеннолетнего (историю развития ребенка).</w:t>
      </w:r>
    </w:p>
    <w:p w:rsidR="004726C3" w:rsidRPr="004726C3" w:rsidRDefault="004726C3" w:rsidP="004726C3">
      <w:pPr>
        <w:pStyle w:val="a4"/>
        <w:spacing w:before="0" w:beforeAutospacing="0" w:after="255" w:afterAutospacing="0" w:line="255" w:lineRule="atLeast"/>
        <w:jc w:val="both"/>
        <w:rPr>
          <w:color w:val="000000"/>
        </w:rPr>
      </w:pPr>
      <w:r w:rsidRPr="004726C3">
        <w:rPr>
          <w:color w:val="000000"/>
        </w:rPr>
        <w:t>40. На основании результатов предварительного осмотра врач, ответственный за проведение предварительного осмотра, определяет:</w:t>
      </w:r>
    </w:p>
    <w:p w:rsidR="004726C3" w:rsidRPr="004726C3" w:rsidRDefault="004726C3" w:rsidP="004726C3">
      <w:pPr>
        <w:pStyle w:val="a4"/>
        <w:spacing w:before="0" w:beforeAutospacing="0" w:after="255" w:afterAutospacing="0" w:line="255" w:lineRule="atLeast"/>
        <w:jc w:val="both"/>
        <w:rPr>
          <w:color w:val="000000"/>
        </w:rPr>
      </w:pPr>
      <w:r w:rsidRPr="004726C3">
        <w:rPr>
          <w:color w:val="000000"/>
        </w:rPr>
        <w:t>1) группу состояния здоровья несовершеннолетнего;</w:t>
      </w:r>
    </w:p>
    <w:p w:rsidR="004726C3" w:rsidRPr="004726C3" w:rsidRDefault="004726C3" w:rsidP="004726C3">
      <w:pPr>
        <w:pStyle w:val="a4"/>
        <w:spacing w:before="0" w:beforeAutospacing="0" w:after="255" w:afterAutospacing="0" w:line="255" w:lineRule="atLeast"/>
        <w:jc w:val="both"/>
        <w:rPr>
          <w:color w:val="000000"/>
        </w:rPr>
      </w:pPr>
      <w:r w:rsidRPr="004726C3">
        <w:rPr>
          <w:color w:val="000000"/>
        </w:rPr>
        <w:t>2) медицинскую группу для занятий физической культурой и оформляет медицинское заключение о принадлежности несовершеннолетнего к медицинской группе для занятий физической культурой (в отношении несовершеннолетних, поступающих в образовательные учреждения, в которых предусмотрены занятия физической культурой);</w:t>
      </w:r>
    </w:p>
    <w:p w:rsidR="004726C3" w:rsidRPr="004726C3" w:rsidRDefault="004726C3" w:rsidP="004726C3">
      <w:pPr>
        <w:pStyle w:val="a4"/>
        <w:spacing w:before="0" w:beforeAutospacing="0" w:after="255" w:afterAutospacing="0" w:line="255" w:lineRule="atLeast"/>
        <w:jc w:val="both"/>
        <w:rPr>
          <w:color w:val="000000"/>
        </w:rPr>
      </w:pPr>
      <w:r w:rsidRPr="004726C3">
        <w:rPr>
          <w:color w:val="000000"/>
        </w:rPr>
        <w:t>3) оформляет медицинскую карту ребенка для образовательных учреждений дошкольного, в которых указываются сведения о состоянии здоровья несовершеннолетнего и оценка соответствия несовершеннолетнего требованиям к обучению.</w:t>
      </w:r>
    </w:p>
    <w:p w:rsidR="004726C3" w:rsidRPr="004726C3" w:rsidRDefault="004726C3" w:rsidP="004726C3">
      <w:pPr>
        <w:pStyle w:val="a4"/>
        <w:spacing w:before="0" w:beforeAutospacing="0" w:after="255" w:afterAutospacing="0" w:line="255" w:lineRule="atLeast"/>
        <w:jc w:val="both"/>
        <w:rPr>
          <w:color w:val="000000"/>
        </w:rPr>
      </w:pPr>
      <w:r w:rsidRPr="004726C3">
        <w:rPr>
          <w:color w:val="000000"/>
        </w:rPr>
        <w:t>41. Медицинская карта ребенка для образовательных учреждений и (или) медицинская справка оформляются в одном экземпляре, который направляется (выдается) несовершеннолетнему (его законному представителю).</w:t>
      </w:r>
    </w:p>
    <w:p w:rsidR="004726C3" w:rsidRPr="004726C3" w:rsidRDefault="004726C3" w:rsidP="004726C3">
      <w:pPr>
        <w:pStyle w:val="3"/>
        <w:spacing w:before="0" w:after="255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726C3">
        <w:rPr>
          <w:rFonts w:ascii="Times New Roman" w:hAnsi="Times New Roman" w:cs="Times New Roman"/>
          <w:color w:val="333333"/>
          <w:sz w:val="24"/>
          <w:szCs w:val="24"/>
        </w:rPr>
        <w:t>IV. Порядок проведения периодических осмотров</w:t>
      </w:r>
    </w:p>
    <w:p w:rsidR="004726C3" w:rsidRPr="004726C3" w:rsidRDefault="004726C3" w:rsidP="004726C3">
      <w:pPr>
        <w:pStyle w:val="a4"/>
        <w:spacing w:before="0" w:beforeAutospacing="0" w:after="255" w:afterAutospacing="0" w:line="255" w:lineRule="atLeast"/>
        <w:jc w:val="both"/>
        <w:rPr>
          <w:color w:val="000000"/>
        </w:rPr>
      </w:pPr>
      <w:r w:rsidRPr="004726C3">
        <w:rPr>
          <w:color w:val="000000"/>
        </w:rPr>
        <w:t>42. Проведение периодических осмотров организуется образовательными учреждениями ежегодно в отношении несовершеннолетних, обучающихся по очной форме обучения.</w:t>
      </w:r>
    </w:p>
    <w:p w:rsidR="004726C3" w:rsidRPr="004726C3" w:rsidRDefault="004726C3" w:rsidP="004726C3">
      <w:pPr>
        <w:pStyle w:val="a4"/>
        <w:spacing w:before="0" w:beforeAutospacing="0" w:after="255" w:afterAutospacing="0" w:line="255" w:lineRule="atLeast"/>
        <w:jc w:val="both"/>
        <w:rPr>
          <w:color w:val="000000"/>
        </w:rPr>
      </w:pPr>
      <w:r w:rsidRPr="004726C3">
        <w:rPr>
          <w:color w:val="000000"/>
        </w:rPr>
        <w:t>43. Периодические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«медицинским осмотрам (предварительным, периодическим)», «педиатрии» или «общей врачебной практике (семейной медицине)».</w:t>
      </w:r>
    </w:p>
    <w:p w:rsidR="004726C3" w:rsidRPr="004726C3" w:rsidRDefault="004726C3" w:rsidP="004726C3">
      <w:pPr>
        <w:pStyle w:val="a4"/>
        <w:spacing w:before="0" w:beforeAutospacing="0" w:after="255" w:afterAutospacing="0" w:line="255" w:lineRule="atLeast"/>
        <w:jc w:val="both"/>
        <w:rPr>
          <w:color w:val="000000"/>
        </w:rPr>
      </w:pPr>
      <w:r w:rsidRPr="004726C3">
        <w:rPr>
          <w:color w:val="000000"/>
        </w:rPr>
        <w:t>Образовательное учреждение вправе организовать проведение периодических осмотров в структурном подразделении образовательного учреждения, осуществляющем медицинскую деятельность, при наличии лицензии на осуществление медицинской деятельности, предусматривающей выполнение работ (оказание услуг) по «педиатрии».</w:t>
      </w:r>
    </w:p>
    <w:p w:rsidR="004726C3" w:rsidRPr="004726C3" w:rsidRDefault="004726C3" w:rsidP="004726C3">
      <w:pPr>
        <w:pStyle w:val="a4"/>
        <w:spacing w:before="0" w:beforeAutospacing="0" w:after="255" w:afterAutospacing="0" w:line="255" w:lineRule="atLeast"/>
        <w:jc w:val="both"/>
        <w:rPr>
          <w:color w:val="000000"/>
        </w:rPr>
      </w:pPr>
      <w:r w:rsidRPr="004726C3">
        <w:rPr>
          <w:color w:val="000000"/>
        </w:rPr>
        <w:t>44. Периодические осмотры проводятся на основании составляемых в образовательном учреждении поименных списков несовершеннолетних, подлежащих периодическому осмотру в предстоящем календарном году, с указанием фамилии, имени, отчества, возраста (дата, месяц, год рождения) обучающегося, полного наименования и адреса медицинской организации, в которой несовершеннолетний получает первичную медико-санитарную помощь (далее - список).</w:t>
      </w:r>
    </w:p>
    <w:p w:rsidR="004726C3" w:rsidRPr="004726C3" w:rsidRDefault="004726C3" w:rsidP="004726C3">
      <w:pPr>
        <w:pStyle w:val="a4"/>
        <w:spacing w:before="0" w:beforeAutospacing="0" w:after="255" w:afterAutospacing="0" w:line="255" w:lineRule="atLeast"/>
        <w:jc w:val="both"/>
        <w:rPr>
          <w:color w:val="000000"/>
        </w:rPr>
      </w:pPr>
      <w:r w:rsidRPr="004726C3">
        <w:rPr>
          <w:color w:val="000000"/>
        </w:rPr>
        <w:t>Список утверждается руководителем (уполномоченным должностным лицом) образовательного учреждения и не позднее, чем за 2 месяца до начала календарного года, направляются руководителем образовательного учреждения в медицинскую организацию, с которой заключен договор о проведении периодических осмотров.</w:t>
      </w:r>
    </w:p>
    <w:p w:rsidR="004726C3" w:rsidRPr="004726C3" w:rsidRDefault="004726C3" w:rsidP="004726C3">
      <w:pPr>
        <w:pStyle w:val="a4"/>
        <w:spacing w:before="0" w:beforeAutospacing="0" w:after="255" w:afterAutospacing="0" w:line="255" w:lineRule="atLeast"/>
        <w:jc w:val="both"/>
        <w:rPr>
          <w:color w:val="000000"/>
        </w:rPr>
      </w:pPr>
      <w:r w:rsidRPr="004726C3">
        <w:rPr>
          <w:color w:val="000000"/>
        </w:rPr>
        <w:t>В случае изменения численности несовершеннолетних, подлежащих периодическим осмотрам, руководитель (уполномоченное должностное лицо) образовательного учреждения представляет до 20 числа текущего месяца уточненный список в медицинскую организацию.</w:t>
      </w:r>
    </w:p>
    <w:p w:rsidR="004726C3" w:rsidRPr="004726C3" w:rsidRDefault="004726C3" w:rsidP="004726C3">
      <w:pPr>
        <w:pStyle w:val="a4"/>
        <w:spacing w:before="0" w:beforeAutospacing="0" w:after="255" w:afterAutospacing="0" w:line="255" w:lineRule="atLeast"/>
        <w:jc w:val="both"/>
        <w:rPr>
          <w:color w:val="000000"/>
        </w:rPr>
      </w:pPr>
      <w:r w:rsidRPr="004726C3">
        <w:rPr>
          <w:color w:val="000000"/>
        </w:rPr>
        <w:t xml:space="preserve">45. Руководитель (уполномоченное должностное лицо) медицинской организации на основании списка составляет календарный план проведения периодических осмотров с указанием сведений о враче-педиатре, враче-педиатре участковом, враче общей практики (семейном враче) медицинской организации, ответственном за проведение периодического осмотра (далее - врач, ответственный за </w:t>
      </w:r>
      <w:r w:rsidRPr="004726C3">
        <w:rPr>
          <w:color w:val="000000"/>
        </w:rPr>
        <w:lastRenderedPageBreak/>
        <w:t>проведение периодического осмотра), лабораторных исследований, даты и времени их проведения, числа несовершеннолетних по каждой возрастной группе (далее - план).</w:t>
      </w:r>
    </w:p>
    <w:p w:rsidR="004726C3" w:rsidRPr="004726C3" w:rsidRDefault="004726C3" w:rsidP="004726C3">
      <w:pPr>
        <w:pStyle w:val="a4"/>
        <w:spacing w:before="0" w:beforeAutospacing="0" w:after="255" w:afterAutospacing="0" w:line="255" w:lineRule="atLeast"/>
        <w:jc w:val="both"/>
        <w:rPr>
          <w:color w:val="000000"/>
        </w:rPr>
      </w:pPr>
      <w:r w:rsidRPr="004726C3">
        <w:rPr>
          <w:color w:val="000000"/>
        </w:rPr>
        <w:t>План согласовывается с руководителем (уполномоченным должностным лицом) образовательного учреждения, утверждается руководителем (уполномоченным должностным лицом) медицинской организации не позднее, чем за месяц до начала календарного года, и доводится до сведения медицинских работников, участвующих в проведении периодического осмотра, в том числе врачей, ответственных за проведение периодических осмотров.</w:t>
      </w:r>
    </w:p>
    <w:p w:rsidR="004726C3" w:rsidRPr="004726C3" w:rsidRDefault="004726C3" w:rsidP="004726C3">
      <w:pPr>
        <w:pStyle w:val="a4"/>
        <w:spacing w:before="0" w:beforeAutospacing="0" w:after="255" w:afterAutospacing="0" w:line="255" w:lineRule="atLeast"/>
        <w:jc w:val="both"/>
        <w:rPr>
          <w:color w:val="000000"/>
        </w:rPr>
      </w:pPr>
      <w:r w:rsidRPr="004726C3">
        <w:rPr>
          <w:color w:val="000000"/>
        </w:rPr>
        <w:t>46. В случае проведения периодических осмотров в структурном подразделении образовательного учреждения, осуществляющем медицинскую деятельность, список и план составляются врачом-педиатром образовательного учреждения и согласовываются с руководителем (уполномоченным должностным лицом) образовательного учреждения.</w:t>
      </w:r>
    </w:p>
    <w:p w:rsidR="004726C3" w:rsidRPr="004726C3" w:rsidRDefault="004726C3" w:rsidP="004726C3">
      <w:pPr>
        <w:pStyle w:val="a4"/>
        <w:spacing w:before="0" w:beforeAutospacing="0" w:after="0" w:afterAutospacing="0" w:line="255" w:lineRule="atLeast"/>
        <w:jc w:val="both"/>
        <w:rPr>
          <w:color w:val="000000"/>
        </w:rPr>
      </w:pPr>
      <w:r w:rsidRPr="004726C3">
        <w:rPr>
          <w:color w:val="000000"/>
        </w:rPr>
        <w:t>47. Руководитель (уполномоченное должностное лицо) образовательного учреждения не позднее, чем за 5 рабочих дней до начала проведения периодического осмотра, организует вручение несовершеннолетним (их законным представителям) направлений на периодический осмотр с указанием даты, времени и места его проведения, а также обеспечивает явку несовершеннолетних для прохождения периодического осмотра.</w:t>
      </w:r>
    </w:p>
    <w:p w:rsidR="004726C3" w:rsidRPr="004726C3" w:rsidRDefault="004726C3" w:rsidP="004726C3">
      <w:pPr>
        <w:pStyle w:val="a4"/>
        <w:spacing w:before="0" w:beforeAutospacing="0" w:after="0" w:afterAutospacing="0" w:line="255" w:lineRule="atLeast"/>
        <w:jc w:val="both"/>
        <w:rPr>
          <w:color w:val="000000"/>
        </w:rPr>
      </w:pPr>
      <w:r w:rsidRPr="004726C3">
        <w:rPr>
          <w:color w:val="000000"/>
        </w:rPr>
        <w:t>48. В день начала прохождения периодического осмотра несовершеннолетний прибывает в медицинскую организацию или в структурное подразделение образовательного учреждения, осуществляющее медицинскую деятельность, предъявляет направление на периодический осмотр и полис обязательного медицинского страхования. Несовершеннолетний, не достигший возраста, установленного частью 2 статьи 54 Федерального закона, прибывает в медицинскую организацию (структурное подразделение образовательного учреждения) в сопровождении родителя или иного законного представителя.</w:t>
      </w:r>
    </w:p>
    <w:p w:rsidR="004726C3" w:rsidRPr="004726C3" w:rsidRDefault="004726C3" w:rsidP="004726C3">
      <w:pPr>
        <w:pStyle w:val="a4"/>
        <w:spacing w:before="0" w:beforeAutospacing="0" w:after="0" w:afterAutospacing="0" w:line="255" w:lineRule="atLeast"/>
        <w:jc w:val="both"/>
        <w:rPr>
          <w:color w:val="000000"/>
        </w:rPr>
      </w:pPr>
      <w:r w:rsidRPr="004726C3">
        <w:rPr>
          <w:color w:val="000000"/>
        </w:rPr>
        <w:t>49. Периодические осмотры проводятся в соответствии с</w:t>
      </w:r>
      <w:r w:rsidRPr="004726C3">
        <w:rPr>
          <w:rStyle w:val="apple-converted-space"/>
          <w:color w:val="000000"/>
        </w:rPr>
        <w:t> </w:t>
      </w:r>
      <w:hyperlink r:id="rId11" w:anchor="11030" w:history="1">
        <w:r w:rsidRPr="004726C3">
          <w:rPr>
            <w:rStyle w:val="a3"/>
            <w:color w:val="2060A4"/>
            <w:bdr w:val="none" w:sz="0" w:space="0" w:color="auto" w:frame="1"/>
          </w:rPr>
          <w:t>разделом 3</w:t>
        </w:r>
      </w:hyperlink>
      <w:r w:rsidRPr="004726C3">
        <w:rPr>
          <w:rStyle w:val="apple-converted-space"/>
          <w:color w:val="000000"/>
        </w:rPr>
        <w:t> </w:t>
      </w:r>
      <w:r w:rsidRPr="004726C3">
        <w:rPr>
          <w:color w:val="000000"/>
        </w:rPr>
        <w:t>Перечня исследований.</w:t>
      </w:r>
    </w:p>
    <w:p w:rsidR="004726C3" w:rsidRPr="004726C3" w:rsidRDefault="004726C3" w:rsidP="004726C3">
      <w:pPr>
        <w:pStyle w:val="a4"/>
        <w:spacing w:before="0" w:beforeAutospacing="0" w:after="0" w:afterAutospacing="0" w:line="255" w:lineRule="atLeast"/>
        <w:jc w:val="both"/>
        <w:rPr>
          <w:color w:val="000000"/>
        </w:rPr>
      </w:pPr>
      <w:r w:rsidRPr="004726C3">
        <w:rPr>
          <w:color w:val="000000"/>
        </w:rPr>
        <w:t>50. При проведении периодических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</w:p>
    <w:p w:rsidR="004726C3" w:rsidRPr="004726C3" w:rsidRDefault="004726C3" w:rsidP="004726C3">
      <w:pPr>
        <w:pStyle w:val="a4"/>
        <w:spacing w:before="0" w:beforeAutospacing="0" w:after="0" w:afterAutospacing="0" w:line="255" w:lineRule="atLeast"/>
        <w:jc w:val="both"/>
        <w:rPr>
          <w:color w:val="000000"/>
        </w:rPr>
      </w:pPr>
      <w:r w:rsidRPr="004726C3">
        <w:rPr>
          <w:color w:val="000000"/>
        </w:rPr>
        <w:t>51. Медицинская организация вносит сведения о прохождении несовершеннолетним периодического осмотра в историю развития ребенка и медицинскую карту ребенка для образовательных учреждений с указанием сведений о состоянии здоровья несовершеннолетнего и заключения о наличии (отсутствии) медицинских противопоказаний к продолжению учебы.</w:t>
      </w:r>
    </w:p>
    <w:p w:rsidR="004726C3" w:rsidRPr="004726C3" w:rsidRDefault="004726C3" w:rsidP="004726C3">
      <w:pPr>
        <w:pStyle w:val="a4"/>
        <w:spacing w:before="0" w:beforeAutospacing="0" w:after="0" w:afterAutospacing="0" w:line="255" w:lineRule="atLeast"/>
        <w:jc w:val="both"/>
        <w:rPr>
          <w:color w:val="000000"/>
        </w:rPr>
      </w:pPr>
      <w:r w:rsidRPr="004726C3">
        <w:rPr>
          <w:color w:val="000000"/>
        </w:rPr>
        <w:t>В случае если периодический осмотр проводится в структурном подразделении образовательного учреждения, осуществляющем медицинскую деятельность, данные о его прохождении вносятся в медицинскую карту ребенка для образовательных учреждений.</w:t>
      </w:r>
    </w:p>
    <w:p w:rsidR="004726C3" w:rsidRPr="004726C3" w:rsidRDefault="004726C3" w:rsidP="004726C3">
      <w:pPr>
        <w:pStyle w:val="a4"/>
        <w:spacing w:before="0" w:beforeAutospacing="0" w:after="0" w:afterAutospacing="0" w:line="255" w:lineRule="atLeast"/>
        <w:jc w:val="right"/>
        <w:rPr>
          <w:color w:val="333333"/>
        </w:rPr>
      </w:pPr>
      <w:r w:rsidRPr="004726C3">
        <w:rPr>
          <w:color w:val="333333"/>
        </w:rPr>
        <w:t>Приложение №1</w:t>
      </w:r>
    </w:p>
    <w:p w:rsidR="004726C3" w:rsidRPr="004726C3" w:rsidRDefault="004726C3" w:rsidP="004726C3">
      <w:pPr>
        <w:pStyle w:val="a4"/>
        <w:shd w:val="clear" w:color="auto" w:fill="FFFFFF"/>
        <w:spacing w:after="0" w:afterAutospacing="0"/>
        <w:ind w:left="502"/>
        <w:jc w:val="center"/>
        <w:rPr>
          <w:b/>
          <w:color w:val="333333"/>
        </w:rPr>
      </w:pPr>
      <w:r w:rsidRPr="004726C3">
        <w:rPr>
          <w:b/>
          <w:color w:val="333333"/>
        </w:rPr>
        <w:t>Раздел 1. Перечень исследований при проведении профилактических медицинских осмотров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"/>
        <w:gridCol w:w="2944"/>
        <w:gridCol w:w="3394"/>
        <w:gridCol w:w="3646"/>
      </w:tblGrid>
      <w:tr w:rsidR="004726C3" w:rsidRPr="004726C3" w:rsidTr="000F5C08"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Возрастные периоды, в которые проводятся профилактические медицинские осмотры несовершеннолетних</w:t>
            </w: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Осмотры врачами - специалистами</w:t>
            </w: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Лабораторные, функциональные и иные исследования</w:t>
            </w:r>
          </w:p>
        </w:tc>
      </w:tr>
      <w:tr w:rsidR="004726C3" w:rsidRPr="004726C3" w:rsidTr="000F5C08"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6C3" w:rsidRPr="004726C3" w:rsidTr="000F5C08"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6C3" w:rsidRPr="004726C3" w:rsidTr="000F5C08"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6C3" w:rsidRPr="004726C3" w:rsidTr="000F5C08"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6C3" w:rsidRPr="004726C3" w:rsidTr="000F5C08"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6C3" w:rsidRPr="004726C3" w:rsidTr="000F5C08"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6C3" w:rsidRPr="004726C3" w:rsidTr="000F5C08"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6C3" w:rsidRPr="004726C3" w:rsidTr="000F5C08"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6C3" w:rsidRPr="004726C3" w:rsidTr="000F5C08"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6C3" w:rsidRPr="004726C3" w:rsidTr="000F5C08"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6C3" w:rsidRPr="004726C3" w:rsidTr="000F5C08"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6C3" w:rsidRPr="004726C3" w:rsidTr="000F5C08"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6C3" w:rsidRPr="004726C3" w:rsidTr="000F5C08"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6C3" w:rsidRPr="004726C3" w:rsidTr="000F5C08"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6C3" w:rsidRPr="004726C3" w:rsidTr="000F5C08"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6C3" w:rsidRPr="004726C3" w:rsidTr="000F5C08"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6C3" w:rsidRPr="004726C3" w:rsidTr="000F5C08"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Педиатр Детский стоматолог</w:t>
            </w: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анализ крови Общий анализ мочи</w:t>
            </w:r>
          </w:p>
        </w:tc>
      </w:tr>
      <w:tr w:rsidR="004726C3" w:rsidRPr="004726C3" w:rsidTr="000F5C08"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 6 месяцев</w:t>
            </w: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Педиатр</w:t>
            </w: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</w:t>
            </w:r>
          </w:p>
        </w:tc>
      </w:tr>
      <w:tr w:rsidR="004726C3" w:rsidRPr="004726C3" w:rsidTr="000F5C08"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Педиатр Невролог Детский хирург Детский стоматолог Офтальмолог Оториноларинголог Психиатр детский Акушер-гинеколог</w:t>
            </w:r>
            <w:hyperlink r:id="rId12" w:anchor="3333" w:history="1">
              <w:r w:rsidRPr="004726C3">
                <w:rPr>
                  <w:rStyle w:val="a3"/>
                  <w:rFonts w:ascii="Times New Roman" w:hAnsi="Times New Roman" w:cs="Times New Roman"/>
                  <w:color w:val="2060A4"/>
                  <w:sz w:val="24"/>
                  <w:szCs w:val="24"/>
                  <w:bdr w:val="none" w:sz="0" w:space="0" w:color="auto" w:frame="1"/>
                </w:rPr>
                <w:t>*(3)</w:t>
              </w:r>
            </w:hyperlink>
            <w:r w:rsidRPr="004726C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72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уролог-андролог</w:t>
            </w:r>
            <w:hyperlink r:id="rId13" w:anchor="3333" w:history="1">
              <w:r w:rsidRPr="004726C3">
                <w:rPr>
                  <w:rStyle w:val="a3"/>
                  <w:rFonts w:ascii="Times New Roman" w:hAnsi="Times New Roman" w:cs="Times New Roman"/>
                  <w:color w:val="2060A4"/>
                  <w:sz w:val="24"/>
                  <w:szCs w:val="24"/>
                  <w:bdr w:val="none" w:sz="0" w:space="0" w:color="auto" w:frame="1"/>
                </w:rPr>
                <w:t>*(3)</w:t>
              </w:r>
            </w:hyperlink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анализ крови Общий анализ мочи Исследование уровня глюкозы в крови</w:t>
            </w:r>
          </w:p>
        </w:tc>
      </w:tr>
      <w:tr w:rsidR="004726C3" w:rsidRPr="004726C3" w:rsidTr="000F5C08"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Педиатр Детский хирург</w:t>
            </w: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анализ крови Общий анализ мочи</w:t>
            </w:r>
          </w:p>
        </w:tc>
      </w:tr>
      <w:tr w:rsidR="004726C3" w:rsidRPr="004726C3" w:rsidTr="000F5C08"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Педиатр Детский хирург</w:t>
            </w: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анализ крови Общий анализ мочи</w:t>
            </w:r>
          </w:p>
        </w:tc>
      </w:tr>
      <w:tr w:rsidR="004726C3" w:rsidRPr="004726C3" w:rsidTr="000F5C08"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Педиатр Невролог Офтальмолог Детский стоматолог</w:t>
            </w: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анализ крови Общий анализ мочи Исследование уровня глюкозы в крови</w:t>
            </w:r>
          </w:p>
        </w:tc>
      </w:tr>
      <w:tr w:rsidR="004726C3" w:rsidRPr="004726C3" w:rsidTr="000F5C08"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Педиатр Невролог Детский хирург Детский стоматолог Травматолог-ортопед Офтальмолог Оториноларинголог Психиатр детский Акушер-гинеколог Детский уролог-андролог</w:t>
            </w: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анализ крови Общий анализ мочи Исследование уровня глюкозы в крови Ультразвуковое исследование органов брюшной полости, сердца, щитовидной железы и органов репродуктивной сферы Электрокардиография</w:t>
            </w:r>
          </w:p>
        </w:tc>
      </w:tr>
    </w:tbl>
    <w:p w:rsidR="004726C3" w:rsidRPr="004726C3" w:rsidRDefault="004726C3" w:rsidP="004726C3">
      <w:pPr>
        <w:pStyle w:val="a4"/>
        <w:shd w:val="clear" w:color="auto" w:fill="FFFFFF"/>
        <w:ind w:left="502"/>
        <w:jc w:val="right"/>
        <w:rPr>
          <w:color w:val="000000"/>
        </w:rPr>
      </w:pPr>
      <w:r w:rsidRPr="004726C3">
        <w:rPr>
          <w:color w:val="000000"/>
        </w:rPr>
        <w:br/>
        <w:t>Приложение №2</w:t>
      </w:r>
    </w:p>
    <w:p w:rsidR="004726C3" w:rsidRPr="004726C3" w:rsidRDefault="004726C3" w:rsidP="004726C3">
      <w:pPr>
        <w:pStyle w:val="3"/>
        <w:spacing w:before="0" w:after="255" w:line="270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4726C3">
        <w:rPr>
          <w:rFonts w:ascii="Times New Roman" w:hAnsi="Times New Roman" w:cs="Times New Roman"/>
          <w:color w:val="333333"/>
          <w:sz w:val="24"/>
          <w:szCs w:val="24"/>
        </w:rPr>
        <w:t>Раздел 2. Перечень исследований при проведении предварительных медицинских осмотров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3200"/>
        <w:gridCol w:w="3048"/>
        <w:gridCol w:w="3738"/>
      </w:tblGrid>
      <w:tr w:rsidR="004726C3" w:rsidRPr="004726C3" w:rsidTr="000F5C08"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типов образовательных учреждений, при поступлении в которые проводятся предварительные медицинские осмотры несовершеннолетних</w:t>
            </w: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Осмотры врачами - специалистами</w:t>
            </w: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Лабораторные, функциональные и иные исследования</w:t>
            </w:r>
          </w:p>
        </w:tc>
      </w:tr>
      <w:tr w:rsidR="004726C3" w:rsidRPr="004726C3" w:rsidTr="000F5C08"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Педиатр Невролог Детский хирург Детский стоматолог Офтальмолог Оториноларинголог Психиатр детский Акушер-гинеколог Детский уролог-андролог</w:t>
            </w: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анализ крови Общий анализ мочи Исследование уровня глюкозы в крови Анализ кала на яйца глистов</w:t>
            </w:r>
          </w:p>
        </w:tc>
      </w:tr>
      <w:tr w:rsidR="004726C3" w:rsidRPr="004726C3" w:rsidTr="000F5C08"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Общеобразовательные (начального общего, </w:t>
            </w:r>
            <w:r w:rsidRPr="00472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основного общего, среднего (полного) общего образования) образовательные учреждения</w:t>
            </w: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Педиатр Невролог Детский хирург Детский стоматолог </w:t>
            </w:r>
            <w:r w:rsidRPr="00472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Травматолог-ортопед Офтальмолог Оториноларинголог Психиатр детский Акушер-гинеколог Детский уролог-андролог</w:t>
            </w: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Общий анализ крови Общий анализ мочи Исследование уровня </w:t>
            </w:r>
            <w:r w:rsidRPr="00472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глюкозы в крови Анализ кала на яйца глистов Ультразвуковое исследование органов брюшной полости, сердца, щитовидной железы и органов репродуктивной сферы Электрокардиография</w:t>
            </w:r>
          </w:p>
        </w:tc>
      </w:tr>
    </w:tbl>
    <w:p w:rsidR="004726C3" w:rsidRPr="004726C3" w:rsidRDefault="004726C3" w:rsidP="004726C3">
      <w:pPr>
        <w:pStyle w:val="a4"/>
        <w:shd w:val="clear" w:color="auto" w:fill="FFFFFF"/>
        <w:ind w:left="502"/>
        <w:jc w:val="right"/>
        <w:rPr>
          <w:color w:val="000000"/>
        </w:rPr>
      </w:pPr>
      <w:r w:rsidRPr="004726C3">
        <w:rPr>
          <w:color w:val="000000"/>
        </w:rPr>
        <w:lastRenderedPageBreak/>
        <w:br/>
        <w:t>Приложение№3</w:t>
      </w:r>
    </w:p>
    <w:p w:rsidR="004726C3" w:rsidRPr="004726C3" w:rsidRDefault="004726C3" w:rsidP="004726C3">
      <w:pPr>
        <w:pStyle w:val="3"/>
        <w:spacing w:before="0" w:after="255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4726C3">
        <w:rPr>
          <w:rFonts w:ascii="Times New Roman" w:hAnsi="Times New Roman" w:cs="Times New Roman"/>
          <w:color w:val="333333"/>
          <w:sz w:val="24"/>
          <w:szCs w:val="24"/>
        </w:rPr>
        <w:t>Раздел 3. Перечень исследований при проведении периодических медицинских осмотров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"/>
        <w:gridCol w:w="4211"/>
        <w:gridCol w:w="1995"/>
        <w:gridCol w:w="3754"/>
      </w:tblGrid>
      <w:tr w:rsidR="004726C3" w:rsidRPr="004726C3" w:rsidTr="000F5C08"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типов образовательных учреждений, при обучении в которых проводятся периодические медицинские осмотры несовершеннолетних</w:t>
            </w: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Осмотры врачами -специалистами</w:t>
            </w: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Лабораторные, функциональные и иные исследования</w:t>
            </w:r>
          </w:p>
        </w:tc>
      </w:tr>
      <w:tr w:rsidR="004726C3" w:rsidRPr="004726C3" w:rsidTr="000F5C08"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Педиатр</w:t>
            </w: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анализ крови Общий анализ мочи</w:t>
            </w:r>
          </w:p>
        </w:tc>
      </w:tr>
      <w:tr w:rsidR="004726C3" w:rsidRPr="004726C3" w:rsidTr="000F5C08"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(начального общего, основного общего, среднего (полного) общего образования) образовательные учреждения</w:t>
            </w: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Педиатр</w:t>
            </w:r>
          </w:p>
        </w:tc>
        <w:tc>
          <w:tcPr>
            <w:tcW w:w="0" w:type="auto"/>
            <w:hideMark/>
          </w:tcPr>
          <w:p w:rsidR="004726C3" w:rsidRPr="004726C3" w:rsidRDefault="004726C3" w:rsidP="000F5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анализ крови Общий анализ мочи Анализ окиси углерода выдыхаемого воздуха с определением карбоксигемоглобина</w:t>
            </w:r>
          </w:p>
        </w:tc>
      </w:tr>
    </w:tbl>
    <w:p w:rsidR="004726C3" w:rsidRDefault="004726C3" w:rsidP="004726C3">
      <w:pPr>
        <w:pStyle w:val="a4"/>
        <w:shd w:val="clear" w:color="auto" w:fill="FFFFFF"/>
        <w:spacing w:after="0" w:afterAutospacing="0"/>
        <w:ind w:left="502"/>
        <w:jc w:val="both"/>
        <w:rPr>
          <w:rFonts w:ascii="Arial" w:hAnsi="Arial" w:cs="Arial"/>
          <w:color w:val="000000"/>
          <w:sz w:val="21"/>
          <w:szCs w:val="21"/>
        </w:rPr>
      </w:pPr>
    </w:p>
    <w:p w:rsidR="004726C3" w:rsidRDefault="004726C3" w:rsidP="004726C3">
      <w:pPr>
        <w:pStyle w:val="a4"/>
        <w:shd w:val="clear" w:color="auto" w:fill="FFFFFF"/>
        <w:spacing w:after="0" w:afterAutospacing="0"/>
        <w:ind w:left="502"/>
        <w:jc w:val="both"/>
        <w:rPr>
          <w:rFonts w:ascii="Arial" w:hAnsi="Arial" w:cs="Arial"/>
          <w:color w:val="000000"/>
          <w:sz w:val="21"/>
          <w:szCs w:val="21"/>
        </w:rPr>
      </w:pPr>
    </w:p>
    <w:p w:rsidR="004726C3" w:rsidRDefault="004726C3" w:rsidP="004726C3">
      <w:pPr>
        <w:pStyle w:val="a4"/>
        <w:shd w:val="clear" w:color="auto" w:fill="FFFFFF"/>
        <w:spacing w:after="0" w:afterAutospacing="0"/>
        <w:ind w:left="502"/>
        <w:jc w:val="both"/>
        <w:rPr>
          <w:rFonts w:ascii="Arial" w:hAnsi="Arial" w:cs="Arial"/>
          <w:color w:val="000000"/>
          <w:sz w:val="21"/>
          <w:szCs w:val="21"/>
        </w:rPr>
      </w:pPr>
    </w:p>
    <w:p w:rsidR="004726C3" w:rsidRDefault="004726C3" w:rsidP="004726C3">
      <w:pPr>
        <w:pStyle w:val="a4"/>
        <w:shd w:val="clear" w:color="auto" w:fill="FFFFFF"/>
        <w:spacing w:after="0" w:afterAutospacing="0"/>
        <w:ind w:left="502"/>
        <w:jc w:val="both"/>
        <w:rPr>
          <w:rFonts w:ascii="Arial" w:hAnsi="Arial" w:cs="Arial"/>
          <w:color w:val="000000"/>
          <w:sz w:val="21"/>
          <w:szCs w:val="21"/>
        </w:rPr>
      </w:pPr>
    </w:p>
    <w:p w:rsidR="004726C3" w:rsidRDefault="004726C3" w:rsidP="004726C3">
      <w:pPr>
        <w:pStyle w:val="a4"/>
        <w:shd w:val="clear" w:color="auto" w:fill="FFFFFF"/>
        <w:spacing w:after="0" w:afterAutospacing="0"/>
        <w:ind w:left="502"/>
        <w:jc w:val="both"/>
        <w:rPr>
          <w:rFonts w:ascii="Arial" w:hAnsi="Arial" w:cs="Arial"/>
          <w:color w:val="000000"/>
          <w:sz w:val="21"/>
          <w:szCs w:val="21"/>
        </w:rPr>
      </w:pPr>
    </w:p>
    <w:p w:rsidR="00F774B5" w:rsidRDefault="00F774B5"/>
    <w:sectPr w:rsidR="00F774B5" w:rsidSect="006E7471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726C3"/>
    <w:rsid w:val="00130C85"/>
    <w:rsid w:val="00264F4A"/>
    <w:rsid w:val="00395E8C"/>
    <w:rsid w:val="004726C3"/>
    <w:rsid w:val="004878D2"/>
    <w:rsid w:val="006625D5"/>
    <w:rsid w:val="00857140"/>
    <w:rsid w:val="00BC57A9"/>
    <w:rsid w:val="00C04258"/>
    <w:rsid w:val="00CA1D35"/>
    <w:rsid w:val="00E40DD9"/>
    <w:rsid w:val="00F7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C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6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726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4726C3"/>
  </w:style>
  <w:style w:type="character" w:styleId="a3">
    <w:name w:val="Hyperlink"/>
    <w:basedOn w:val="a0"/>
    <w:uiPriority w:val="99"/>
    <w:semiHidden/>
    <w:unhideWhenUsed/>
    <w:rsid w:val="004726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7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255102/" TargetMode="External"/><Relationship Id="rId13" Type="http://schemas.openxmlformats.org/officeDocument/2006/relationships/hyperlink" Target="http://www.garant.ru/products/ipo/prime/doc/70255102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garant.ru/products/ipo/prime/doc/70255102/" TargetMode="External"/><Relationship Id="rId12" Type="http://schemas.openxmlformats.org/officeDocument/2006/relationships/hyperlink" Target="http://www.garant.ru/products/ipo/prime/doc/70255102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/products/ipo/prime/doc/70255102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arant.ru/products/ipo/prime/doc/70255102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arant.ru/products/ipo/prime/doc/7025510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B0C18AD4A771468B6EFE4085BC54F4" ma:contentTypeVersion="0" ma:contentTypeDescription="Создание документа." ma:contentTypeScope="" ma:versionID="65aef3d0810bc046b842892b23b1aa2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C0E87C8-19F7-446D-AD3C-AB65BF46F204}"/>
</file>

<file path=customXml/itemProps2.xml><?xml version="1.0" encoding="utf-8"?>
<ds:datastoreItem xmlns:ds="http://schemas.openxmlformats.org/officeDocument/2006/customXml" ds:itemID="{46A339B9-954C-4372-950D-F46AF7AED7A5}"/>
</file>

<file path=customXml/itemProps3.xml><?xml version="1.0" encoding="utf-8"?>
<ds:datastoreItem xmlns:ds="http://schemas.openxmlformats.org/officeDocument/2006/customXml" ds:itemID="{0DBF93EF-E844-40CA-8530-8195847E3E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2418</Words>
  <Characters>13784</Characters>
  <Application>Microsoft Office Word</Application>
  <DocSecurity>0</DocSecurity>
  <Lines>114</Lines>
  <Paragraphs>32</Paragraphs>
  <ScaleCrop>false</ScaleCrop>
  <Company/>
  <LinksUpToDate>false</LinksUpToDate>
  <CharactersWithSpaces>16170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Metodist</cp:lastModifiedBy>
  <cp:revision>2</cp:revision>
  <dcterms:created xsi:type="dcterms:W3CDTF">2018-03-14T06:48:00Z</dcterms:created>
  <dcterms:modified xsi:type="dcterms:W3CDTF">2018-03-14T06:48:00Z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0x010100F5B0C18AD4A771468B6EFE4085BC54F4</vt:lpwstr>
  </property>
</Properties>
</file>