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E3" w:rsidRPr="008340E3" w:rsidRDefault="00E70844" w:rsidP="008340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E3">
        <w:rPr>
          <w:rFonts w:ascii="Times New Roman" w:hAnsi="Times New Roman" w:cs="Times New Roman"/>
          <w:b/>
          <w:sz w:val="28"/>
          <w:szCs w:val="28"/>
        </w:rPr>
        <w:t xml:space="preserve">Средства воспитания и обучения </w:t>
      </w:r>
      <w:proofErr w:type="gramStart"/>
      <w:r w:rsidRPr="008340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74FC9" w:rsidRPr="008340E3" w:rsidRDefault="00E70844" w:rsidP="008340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E3">
        <w:rPr>
          <w:rFonts w:ascii="Times New Roman" w:hAnsi="Times New Roman" w:cs="Times New Roman"/>
          <w:b/>
          <w:sz w:val="28"/>
          <w:szCs w:val="28"/>
        </w:rPr>
        <w:t>МДОБУ «</w:t>
      </w:r>
      <w:proofErr w:type="spellStart"/>
      <w:r w:rsidRPr="008340E3">
        <w:rPr>
          <w:rFonts w:ascii="Times New Roman" w:hAnsi="Times New Roman" w:cs="Times New Roman"/>
          <w:b/>
          <w:sz w:val="28"/>
          <w:szCs w:val="28"/>
        </w:rPr>
        <w:t>Медведевский</w:t>
      </w:r>
      <w:proofErr w:type="spellEnd"/>
      <w:r w:rsidRPr="008340E3">
        <w:rPr>
          <w:rFonts w:ascii="Times New Roman" w:hAnsi="Times New Roman" w:cs="Times New Roman"/>
          <w:b/>
          <w:sz w:val="28"/>
          <w:szCs w:val="28"/>
        </w:rPr>
        <w:t xml:space="preserve"> детский сад № 3 «Золотой ключик»</w:t>
      </w:r>
    </w:p>
    <w:tbl>
      <w:tblPr>
        <w:tblStyle w:val="a3"/>
        <w:tblpPr w:leftFromText="180" w:rightFromText="180" w:horzAnchor="margin" w:tblpY="1326"/>
        <w:tblW w:w="0" w:type="auto"/>
        <w:tblLook w:val="04A0"/>
      </w:tblPr>
      <w:tblGrid>
        <w:gridCol w:w="2376"/>
        <w:gridCol w:w="7195"/>
      </w:tblGrid>
      <w:tr w:rsidR="00E70844" w:rsidRPr="00536E3C" w:rsidTr="00E70844">
        <w:trPr>
          <w:trHeight w:val="70"/>
        </w:trPr>
        <w:tc>
          <w:tcPr>
            <w:tcW w:w="2376" w:type="dxa"/>
          </w:tcPr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виды деятельности</w:t>
            </w:r>
          </w:p>
        </w:tc>
        <w:tc>
          <w:tcPr>
            <w:tcW w:w="7195" w:type="dxa"/>
          </w:tcPr>
          <w:p w:rsidR="00E70844" w:rsidRPr="00536E3C" w:rsidRDefault="00E70844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E70844" w:rsidRPr="00536E3C" w:rsidTr="00E70844">
        <w:tc>
          <w:tcPr>
            <w:tcW w:w="2376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7195" w:type="dxa"/>
          </w:tcPr>
          <w:p w:rsidR="00091FFE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>Материалы по сенсорному развитию: пирамидки, рамки-вкладыши, шнуровки, заст</w:t>
            </w:r>
            <w:r w:rsidR="00E70844"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жки, сенсорные коврики и др.;  Объекты для исследования в действии (доски-вкладыши, мозаика, </w:t>
            </w:r>
            <w:proofErr w:type="spellStart"/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, наборы кубиков, предметы для опытов с водой, песком и др.);  </w:t>
            </w:r>
          </w:p>
          <w:p w:rsidR="00091FFE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развитие психических функций - мышления, внимания, памяти, воображения  </w:t>
            </w:r>
          </w:p>
          <w:p w:rsidR="00091FFE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Образно-символический материал (наборы картинок, календари погоды, карты, атласы, глобусы, головоломки, лабиринты и т.д.);  </w:t>
            </w:r>
            <w:r w:rsidR="00091FFE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Материалы, учитывающие интересы мальчиков и девочек; Нормативно-знаковый мат</w:t>
            </w:r>
            <w:r w:rsidR="00091FFE" w:rsidRPr="00536E3C">
              <w:rPr>
                <w:rFonts w:ascii="Times New Roman" w:hAnsi="Times New Roman" w:cs="Times New Roman"/>
                <w:sz w:val="24"/>
                <w:szCs w:val="24"/>
              </w:rPr>
              <w:t>ериал (карточки, линейки и т.д.</w:t>
            </w:r>
            <w:r w:rsidR="007D6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91FFE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с математическим содержанием;  </w:t>
            </w:r>
          </w:p>
          <w:p w:rsidR="00091FFE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Домино, шашки, шахматы;  </w:t>
            </w:r>
          </w:p>
          <w:p w:rsidR="00091FFE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Электронные материалы (слайд-шоу, презентации различной тематики);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E70844" w:rsidRPr="00536E3C" w:rsidTr="00E70844">
        <w:tc>
          <w:tcPr>
            <w:tcW w:w="2376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195" w:type="dxa"/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Картотека словесных игр;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мелкой моторики;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Развивающие игры (шнуровки, вкладыши, «Найди по описанию» др.);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(схемы) по обучению рассказыванию,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для чтения детям и чтения самими детьми;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иллюстративный материал, плакаты для рассматривания;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Игры-забавы.</w:t>
            </w:r>
          </w:p>
        </w:tc>
      </w:tr>
      <w:tr w:rsidR="00E70844" w:rsidRPr="00536E3C" w:rsidTr="00E70844">
        <w:tc>
          <w:tcPr>
            <w:tcW w:w="2376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195" w:type="dxa"/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Аудио- и видеозаписи литературных произведений;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Образно-символический материал (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, «Литературные герои» и др.);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театров;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театральные костюмы, атрибуты для костюмов и постановок;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Игрушки-персонажи;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 со словами;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, загадок, пословиц и других форм литературного творчества;  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Книжные уголки в группах;  Материалы, учитывающие интересы мальчиков и девочек</w:t>
            </w:r>
          </w:p>
        </w:tc>
      </w:tr>
      <w:tr w:rsidR="00E70844" w:rsidRPr="00536E3C" w:rsidTr="00E70844">
        <w:tc>
          <w:tcPr>
            <w:tcW w:w="2376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195" w:type="dxa"/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Маркеры игрового пространства (детская, кукольная мебель, предметы быта);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материалы;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материал;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Конструкторы;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конструктора;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учитывающие интересы мальчиков и девочек;  Художественная литература для чтения детям и чтения самими детьми;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сюжетно-ролевых игр;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Фотоальбомы воспитанников;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Коллекции; </w:t>
            </w:r>
            <w:r w:rsidR="007D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D6B" w:rsidRDefault="007D6D6B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Доски;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Картотеки игр.</w:t>
            </w:r>
          </w:p>
        </w:tc>
      </w:tr>
      <w:tr w:rsidR="00E70844" w:rsidRPr="00536E3C" w:rsidTr="00E70844">
        <w:tc>
          <w:tcPr>
            <w:tcW w:w="2376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7D6D6B"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онструирование из разного мате</w:t>
            </w: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7195" w:type="dxa"/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Детали конструктора настольного;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конструкторы;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Бумага, природные и бросовые материалы;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учитывающие интересы мальчиков и девочек</w:t>
            </w:r>
          </w:p>
          <w:p w:rsidR="00091FFE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4" w:rsidRPr="00536E3C" w:rsidTr="00E70844">
        <w:tc>
          <w:tcPr>
            <w:tcW w:w="2376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195" w:type="dxa"/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Маркеры игрового пространства (детская, кукольная мебель, предметы быта);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Полифункциональные материалы;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аппликации, конструирования из бумаги;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бросовые материалы;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Образно-символический материал (виды профессий и т.д.)</w:t>
            </w:r>
          </w:p>
        </w:tc>
      </w:tr>
      <w:tr w:rsidR="00E70844" w:rsidRPr="00536E3C" w:rsidTr="00E70844">
        <w:trPr>
          <w:trHeight w:val="1380"/>
        </w:trPr>
        <w:tc>
          <w:tcPr>
            <w:tcW w:w="2376" w:type="dxa"/>
            <w:tcBorders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аудиозаписей с музыкальными произведениями; Игрушки, атрибуты;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театров; 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Элементы костюмов для персонажей.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4" w:rsidRPr="00536E3C" w:rsidTr="00E70844">
        <w:trPr>
          <w:trHeight w:val="2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для продуктивной деятельности (аппликации, рисования, лепки);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Слайды с репродукциями картин; 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Природный, бросовый материал;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(«Цвет», «Форма» и др.);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Альбомы художественных произведений;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с иллюстрациями;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Муляжи, гербарии, коллекции семян растений;  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</w:tr>
      <w:tr w:rsidR="00E70844" w:rsidRPr="00536E3C" w:rsidTr="00E70844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Картотека подвижн</w:t>
            </w:r>
            <w:r w:rsidR="007C3AB0">
              <w:rPr>
                <w:rFonts w:ascii="Times New Roman" w:hAnsi="Times New Roman" w:cs="Times New Roman"/>
                <w:sz w:val="24"/>
                <w:szCs w:val="24"/>
              </w:rPr>
              <w:t>ых игр;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ходьбы, бега, катания, бросания и др.;  Массажные дорожки; 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для запоминания последовательности культурно- гигиенических навыков;  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</w:tr>
      <w:tr w:rsidR="00E70844" w:rsidRPr="00536E3C" w:rsidTr="00E70844">
        <w:trPr>
          <w:trHeight w:val="66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Телевизоры;  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Магнитофоны;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Фотоаппараты;</w:t>
            </w:r>
            <w:r w:rsidR="007D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Детская мебель – столы, стулья.</w:t>
            </w:r>
          </w:p>
        </w:tc>
      </w:tr>
      <w:tr w:rsidR="00E70844" w:rsidRPr="00536E3C" w:rsidTr="00E70844">
        <w:trPr>
          <w:trHeight w:val="27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6B" w:rsidRDefault="007D6D6B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кабинет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4" w:rsidRPr="00536E3C" w:rsidTr="00D10B7F">
        <w:trPr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педагогической и методической литературы;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Библиотечка детской литературы;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периодических изданий;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занятий;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педагогов;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консультаций, семинаров, семинаров-практикумов, педагогических советов;  Картины;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Демонстрационный, раздаточный материал для занятий с детьми;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материал;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ображением животных, птиц, насе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комых, обитателей морей и рек и т.д.;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математике, развитию речи, обучению грамоте;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Изделия народных промыслов; </w:t>
            </w:r>
          </w:p>
          <w:p w:rsidR="005A2F07" w:rsidRDefault="005A2F07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 малых форм;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F07" w:rsidRDefault="005A2F07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муляжи;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Компьютер с комплектующими: лазерные принтеры – цветной и ч</w:t>
            </w:r>
            <w:r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="007C3AB0">
              <w:rPr>
                <w:rFonts w:ascii="Times New Roman" w:hAnsi="Times New Roman" w:cs="Times New Roman"/>
                <w:sz w:val="24"/>
                <w:szCs w:val="24"/>
              </w:rPr>
              <w:t xml:space="preserve">рно-белый; 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Мебель: стеллаж, шкафы, кресла, журнальный столик, письм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енный стол, стулья, компьютерный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стол;  </w:t>
            </w:r>
            <w:proofErr w:type="gramEnd"/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E70844" w:rsidRPr="00536E3C" w:rsidTr="00E70844">
        <w:trPr>
          <w:trHeight w:val="79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FFE" w:rsidRPr="00536E3C" w:rsidRDefault="00091FFE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Коррекционно-развивающий кабинет для работы с детьми ОВЗ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4" w:rsidRPr="00536E3C" w:rsidTr="00D10B7F">
        <w:trPr>
          <w:trHeight w:val="196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зеркала для детей;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Большое зеркало;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Столы и стулья, детские и взрослые;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методической литературы, пособий;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материал;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игры;  </w:t>
            </w:r>
          </w:p>
          <w:p w:rsidR="005A2F07" w:rsidRDefault="007D6D6B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для сенсорного развития;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музыкальных инструментов;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Игрушки;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диагностических методик;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по направлениям работы;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методической коррекционно-развивающей литературы;  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Компьютер с комплектующим оборудованием.</w:t>
            </w:r>
          </w:p>
        </w:tc>
      </w:tr>
      <w:tr w:rsidR="00E70844" w:rsidRPr="00536E3C" w:rsidTr="00091FFE">
        <w:trPr>
          <w:trHeight w:val="25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FE" w:rsidRPr="00536E3C" w:rsidRDefault="00091FFE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зал</w:t>
            </w:r>
          </w:p>
          <w:p w:rsidR="00091FFE" w:rsidRPr="00536E3C" w:rsidRDefault="00091FFE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844" w:rsidRPr="00536E3C" w:rsidTr="00D10B7F">
        <w:trPr>
          <w:trHeight w:val="24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литературы, сборники нот; 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центр;</w:t>
            </w:r>
          </w:p>
          <w:p w:rsidR="007D6D6B" w:rsidRDefault="007D6D6B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Экран с проектором;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Разнообразные музыкальные инструменты для детей;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Детские и взрослые стулья;</w:t>
            </w:r>
          </w:p>
          <w:p w:rsidR="007D6D6B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Костюмы;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Картотека презентаций</w:t>
            </w:r>
          </w:p>
        </w:tc>
      </w:tr>
      <w:tr w:rsidR="00E70844" w:rsidRPr="00536E3C" w:rsidTr="00E70844">
        <w:trPr>
          <w:trHeight w:val="18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FFE" w:rsidRPr="00536E3C" w:rsidRDefault="00091FFE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6B" w:rsidRDefault="007D6D6B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Физкультурный зал</w:t>
            </w:r>
          </w:p>
          <w:p w:rsidR="00091FFE" w:rsidRPr="00536E3C" w:rsidRDefault="00091FFE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844" w:rsidRPr="00536E3C" w:rsidTr="00D10B7F">
        <w:trPr>
          <w:trHeight w:val="126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 модули;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литературы;  </w:t>
            </w:r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игр;  Музыкальный центр; </w:t>
            </w:r>
          </w:p>
          <w:p w:rsidR="005A2F07" w:rsidRDefault="005A2F07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равновесия, прыжков, бросания, ловли, полз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лазанья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gramEnd"/>
          </w:p>
          <w:p w:rsidR="005A2F07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Атрибуты для спортивных игр (бадминтон, футбольный мяч и др.);</w:t>
            </w:r>
          </w:p>
          <w:p w:rsidR="00E70844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Атрибуты для спортивных игр.  Биб</w:t>
            </w:r>
            <w:r w:rsidR="007D6D6B">
              <w:rPr>
                <w:rFonts w:ascii="Times New Roman" w:hAnsi="Times New Roman" w:cs="Times New Roman"/>
                <w:sz w:val="24"/>
                <w:szCs w:val="24"/>
              </w:rPr>
              <w:t>лиотека методической литературы;</w:t>
            </w:r>
          </w:p>
          <w:p w:rsidR="007D6D6B" w:rsidRDefault="007D6D6B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скамьи;</w:t>
            </w:r>
          </w:p>
          <w:p w:rsidR="007D6D6B" w:rsidRDefault="007D6D6B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гимнастическая</w:t>
            </w:r>
            <w:r w:rsidR="007C3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AB0" w:rsidRDefault="007C3AB0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AB0" w:rsidRDefault="007C3AB0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атрибуты для метания.</w:t>
            </w:r>
          </w:p>
          <w:p w:rsidR="007C3AB0" w:rsidRPr="00536E3C" w:rsidRDefault="007C3AB0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4" w:rsidRPr="00536E3C" w:rsidTr="00E70844">
        <w:trPr>
          <w:trHeight w:val="3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Прогулочные площадки</w:t>
            </w: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844" w:rsidRPr="00536E3C" w:rsidTr="00D10B7F">
        <w:trPr>
          <w:trHeight w:val="322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Песочницы;  Лазы;  Домики; </w:t>
            </w:r>
            <w:r w:rsidR="007C3AB0">
              <w:rPr>
                <w:rFonts w:ascii="Times New Roman" w:hAnsi="Times New Roman" w:cs="Times New Roman"/>
                <w:sz w:val="24"/>
                <w:szCs w:val="24"/>
              </w:rPr>
              <w:t xml:space="preserve"> «Машинки»;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Цветники и др</w:t>
            </w:r>
            <w:r w:rsidR="007C3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844" w:rsidRPr="00536E3C" w:rsidRDefault="00E70844" w:rsidP="00E70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44" w:rsidRPr="00536E3C" w:rsidRDefault="00E70844" w:rsidP="00E7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3C">
        <w:rPr>
          <w:rFonts w:ascii="Times New Roman" w:hAnsi="Times New Roman" w:cs="Times New Roman"/>
          <w:b/>
          <w:sz w:val="28"/>
          <w:szCs w:val="28"/>
        </w:rPr>
        <w:t>Методическое сопровождение режима дня</w:t>
      </w:r>
    </w:p>
    <w:tbl>
      <w:tblPr>
        <w:tblStyle w:val="a3"/>
        <w:tblW w:w="0" w:type="auto"/>
        <w:tblLook w:val="04A0"/>
      </w:tblPr>
      <w:tblGrid>
        <w:gridCol w:w="9571"/>
      </w:tblGrid>
      <w:tr w:rsidR="00E70844" w:rsidRPr="00536E3C" w:rsidTr="00D10B7F">
        <w:tc>
          <w:tcPr>
            <w:tcW w:w="9571" w:type="dxa"/>
          </w:tcPr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</w:tr>
      <w:tr w:rsidR="00E70844" w:rsidRPr="00536E3C" w:rsidTr="00D10B7F">
        <w:tc>
          <w:tcPr>
            <w:tcW w:w="9571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2. Подвижные тематические игры для дошкольников</w:t>
            </w: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="005A2F07">
              <w:rPr>
                <w:rFonts w:ascii="Times New Roman" w:hAnsi="Times New Roman" w:cs="Times New Roman"/>
                <w:sz w:val="24"/>
                <w:szCs w:val="24"/>
              </w:rPr>
              <w:t xml:space="preserve">ост. Т. В. </w:t>
            </w:r>
            <w:proofErr w:type="spellStart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, Г. В. Морозо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ва. 3. Кравченко И. В., Долгова Т. Л. Прогулки в детском саду. (Младшая - подготовительная к школе группы) 4.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С. Н. Занятия на прогулке с малышами. 5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. Шорыгина Т. А. Беседы о хороше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м и плохом поведении.</w:t>
            </w:r>
          </w:p>
        </w:tc>
      </w:tr>
      <w:tr w:rsidR="00E70844" w:rsidRPr="00536E3C" w:rsidTr="00E70844">
        <w:tc>
          <w:tcPr>
            <w:tcW w:w="9571" w:type="dxa"/>
            <w:tcBorders>
              <w:left w:val="nil"/>
              <w:right w:val="nil"/>
            </w:tcBorders>
          </w:tcPr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игровой деятельности</w:t>
            </w:r>
          </w:p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844" w:rsidRPr="00536E3C" w:rsidTr="00D10B7F">
        <w:tc>
          <w:tcPr>
            <w:tcW w:w="9571" w:type="dxa"/>
          </w:tcPr>
          <w:p w:rsidR="00E70844" w:rsidRPr="00536E3C" w:rsidRDefault="00E70844" w:rsidP="00E7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</w:tr>
      <w:tr w:rsidR="00E70844" w:rsidRPr="00536E3C" w:rsidTr="00D10B7F">
        <w:tc>
          <w:tcPr>
            <w:tcW w:w="9571" w:type="dxa"/>
          </w:tcPr>
          <w:p w:rsidR="007C3AB0" w:rsidRDefault="007C3AB0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Н.А., Позднякова Н.В. Сюжетно – ролевые игры для старших </w:t>
            </w:r>
            <w:proofErr w:type="spellStart"/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gramStart"/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70844"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ков. 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2. Губанова Н. Ф. Игровая деятельность в детском саду. 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3. Игры-забавы на участке детского сада. 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4. Игры для детского сада. Развитие талантов реб</w:t>
            </w:r>
            <w:r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нка чере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з игру. Иллюстрированный сло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варик игровых при</w:t>
            </w:r>
            <w:r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од общей ред. В. М.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Букатова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AB0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5. Солнцева О. В. Дошкольник в мире игры. Сопровождение сюжетных игр детей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К. Привет, ножки! Подвижные игры для детей 3-6 лет</w:t>
            </w:r>
          </w:p>
        </w:tc>
      </w:tr>
      <w:tr w:rsidR="00E70844" w:rsidRPr="00536E3C" w:rsidTr="00091FFE">
        <w:tc>
          <w:tcPr>
            <w:tcW w:w="9571" w:type="dxa"/>
            <w:tcBorders>
              <w:left w:val="nil"/>
              <w:right w:val="nil"/>
            </w:tcBorders>
          </w:tcPr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844" w:rsidRPr="00536E3C" w:rsidRDefault="00E70844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психолого-педагогической работы с реб</w:t>
            </w:r>
            <w:r w:rsidRPr="00536E3C">
              <w:rPr>
                <w:rFonts w:ascii="Times New Roman" w:cs="Times New Roman"/>
                <w:b/>
                <w:sz w:val="28"/>
                <w:szCs w:val="28"/>
              </w:rPr>
              <w:t>ѐ</w:t>
            </w:r>
            <w:r w:rsidRPr="00536E3C">
              <w:rPr>
                <w:rFonts w:ascii="Times New Roman" w:hAnsi="Times New Roman" w:cs="Times New Roman"/>
                <w:b/>
                <w:sz w:val="28"/>
                <w:szCs w:val="28"/>
              </w:rPr>
              <w:t>нком с ограниченными возможностями здоровья</w:t>
            </w:r>
          </w:p>
          <w:p w:rsidR="00091FFE" w:rsidRPr="00536E3C" w:rsidRDefault="00091FFE" w:rsidP="00091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844" w:rsidRPr="00536E3C" w:rsidTr="00D10B7F">
        <w:trPr>
          <w:trHeight w:val="375"/>
        </w:trPr>
        <w:tc>
          <w:tcPr>
            <w:tcW w:w="9571" w:type="dxa"/>
            <w:tcBorders>
              <w:bottom w:val="single" w:sz="4" w:space="0" w:color="auto"/>
            </w:tcBorders>
          </w:tcPr>
          <w:p w:rsidR="00E70844" w:rsidRPr="00536E3C" w:rsidRDefault="00E70844" w:rsidP="0009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пособий</w:t>
            </w:r>
          </w:p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4" w:rsidRPr="00536E3C" w:rsidTr="00D10B7F">
        <w:trPr>
          <w:trHeight w:val="8949"/>
        </w:trPr>
        <w:tc>
          <w:tcPr>
            <w:tcW w:w="95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Акименко В.М. Логопедическое обследование детей с речевыми нарушениями / В.М. Акименко. – Ростов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2011. 2. Деятельность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силиума (</w:t>
            </w:r>
            <w:proofErr w:type="spellStart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) в дошкольной об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организации. 3.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Е. А.,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Е. А. Коррекционно-педагогическая помощь детям раннего и дошкольного возраста. 4. Иншакова О.Б. Альбом для логопеда. – М.: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2003. 5. Катаева А. А.,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Е. А. Дидактические игры и упражнения в обучении дошколь-5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развитии. 6. Кузнецова С. В., Котова Е. В., Романова Т. А. Система работы с узкими специалистами ДОУ. 7. Кондратьева С. Ю.,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Агапутова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О. Е. Коррекционно-игро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вые занятия в работе с дошколь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никами с задержкой психического развития. 8. Морозова И.А., Пушкар</w:t>
            </w:r>
            <w:r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ва М.А. Ознакомление с </w:t>
            </w: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ружающим миром. Конспекты заня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тий. Для работы с детьми 5-6 лет с ЗПР.- 2-е изд.,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. и доп.- М.: Мозаика-Синтез, 2009.- 160с. 9. Морозова И.А., Пушкар</w:t>
            </w:r>
            <w:r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ва М.А. Ознакомление с </w:t>
            </w: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ружающим миром. Конспекты заня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тий. Для работы с детьми 6-7 лет с ЗПР.- 2-е изд.,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. и доп.- М.: Мозаика-Синтез, 2007.- 176с. 10. Морозова И.А., Пушкар</w:t>
            </w:r>
            <w:r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ва М.А. Развитие элементарных математических представлений. Конспекты занятий. Для работы с детьми 5-6 лет с ЗПР.- 2-е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. и доп.- М.: Мозаи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ка-Синтез, 2008.-136с. 11. Морозова И.А., Пушкар</w:t>
            </w:r>
            <w:r w:rsidRPr="00536E3C">
              <w:rPr>
                <w:rFonts w:ascii="Times New Roman" w:cs="Times New Roman"/>
                <w:sz w:val="24"/>
                <w:szCs w:val="24"/>
              </w:rPr>
              <w:t>ѐ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ва М.А. Развитие элементарных математических представлений. Конспекты занятий. Для работы с детьми 6-7 лет с ЗПР.- 2-е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5A2F07">
              <w:rPr>
                <w:rFonts w:ascii="Times New Roman" w:hAnsi="Times New Roman" w:cs="Times New Roman"/>
                <w:sz w:val="24"/>
                <w:szCs w:val="24"/>
              </w:rPr>
              <w:t>. и доп.- М.: Мозаи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ка-Синтез, 2009.-216с. 12.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Н.В. Картотеки методических рекомендаций для родителей дошкольников с ОНР.- СПб</w:t>
            </w: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2010 13.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раннего возраста в ДОУ/авт.- сост. Воронкова Т. А., Божко Л. В. и др. 14.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Е.А. Волшебный мир звуков и слов (пособие для логопедов). –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ВЛАДОС. – М. 1999. 15. Семаго Н. Я. Инклюзивный детский сад: деятельность специалистов/ Под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. ред. М. М. Семаго. 16. Смирнова Л.Н. Логопедия в детском саду. Занятия с деть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ми 6-7 лет с общим недоразвити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ем речи: Пособие для логопедов, дефектологов и воспитателей. – М.: Мозаика-Синтез, 2007. 17. Смирнова Л.Н. Логопедия в детском саду. Занятия с детьми с общим недоразвитием речи: Пособие для логопедов, дефектологов и воспитателей. – М.: Мозаика-Синтез, 2006. 18. Смирнова Л.Н. Логопедия в детском саду. Занятия с детьми 4-5 лет с общим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недоразвит</w:t>
            </w:r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ем речи: Пособие для логопедов, дефектологов и воспитателей. – М.: Мозаика-Синтез, 2008. 19. Ткаченко Т.А. Учим говорить правильно. Система коррекции общего недоразвития речи у детей 6 лет. Пособие для воспитателей, логопедов, и родителей. – М.: «Издательство ГНОМ и Д», 2004. 20. Формирование лексико-грамматических категорий у дет</w:t>
            </w:r>
            <w:r w:rsidR="005A2F07">
              <w:rPr>
                <w:rFonts w:ascii="Times New Roman" w:hAnsi="Times New Roman" w:cs="Times New Roman"/>
                <w:sz w:val="24"/>
                <w:szCs w:val="24"/>
              </w:rPr>
              <w:t>ей старшего дошкольного возрас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та с ОНР (логопедические занятия 2 год обучения)/ Под ред. – И.Б. Козиной. – </w:t>
            </w:r>
            <w:proofErr w:type="spellStart"/>
            <w:proofErr w:type="gram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- Ола</w:t>
            </w:r>
            <w:proofErr w:type="gram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: Марийский государственный педагогический институт, 2004</w:t>
            </w:r>
          </w:p>
        </w:tc>
      </w:tr>
    </w:tbl>
    <w:p w:rsidR="00091FFE" w:rsidRPr="00536E3C" w:rsidRDefault="00091FFE" w:rsidP="00E70844">
      <w:pPr>
        <w:rPr>
          <w:rFonts w:ascii="Times New Roman" w:hAnsi="Times New Roman" w:cs="Times New Roman"/>
          <w:sz w:val="24"/>
          <w:szCs w:val="24"/>
        </w:rPr>
      </w:pPr>
    </w:p>
    <w:p w:rsidR="00E70844" w:rsidRPr="00536E3C" w:rsidRDefault="00E70844" w:rsidP="0009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3C">
        <w:rPr>
          <w:rFonts w:ascii="Times New Roman" w:hAnsi="Times New Roman" w:cs="Times New Roman"/>
          <w:b/>
          <w:sz w:val="28"/>
          <w:szCs w:val="28"/>
        </w:rPr>
        <w:t>Пособия, связанные с организацией событий и формированием традиций в жизни группы и деятельности всей ДОО</w:t>
      </w:r>
    </w:p>
    <w:tbl>
      <w:tblPr>
        <w:tblStyle w:val="a3"/>
        <w:tblW w:w="0" w:type="auto"/>
        <w:tblLook w:val="04A0"/>
      </w:tblPr>
      <w:tblGrid>
        <w:gridCol w:w="9571"/>
      </w:tblGrid>
      <w:tr w:rsidR="00E70844" w:rsidRPr="00536E3C" w:rsidTr="00D10B7F">
        <w:tc>
          <w:tcPr>
            <w:tcW w:w="9571" w:type="dxa"/>
          </w:tcPr>
          <w:p w:rsidR="00E70844" w:rsidRPr="00536E3C" w:rsidRDefault="00E70844" w:rsidP="0009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</w:tr>
      <w:tr w:rsidR="00E70844" w:rsidRPr="00536E3C" w:rsidTr="00D10B7F">
        <w:tc>
          <w:tcPr>
            <w:tcW w:w="9571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С. Н. Праздники в детском саду. 2.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М. Б., Антонова Т. В. Народные праздники в детском саду. 3.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О. П. Музыкальные шедевры: Сказка в музыке; Музыкальные инструменты; На-6 строения, чувства в музыке; Песня. Танец. Марш; </w:t>
            </w:r>
            <w:r w:rsidRPr="0053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Природа и музыка; Музыка о животных и птицах. 4. </w:t>
            </w:r>
            <w:proofErr w:type="spellStart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>Тубельская</w:t>
            </w:r>
            <w:proofErr w:type="spellEnd"/>
            <w:r w:rsidRPr="00536E3C">
              <w:rPr>
                <w:rFonts w:ascii="Times New Roman" w:hAnsi="Times New Roman" w:cs="Times New Roman"/>
                <w:sz w:val="24"/>
                <w:szCs w:val="24"/>
              </w:rPr>
              <w:t xml:space="preserve"> Г. Н. Праздники в детском саду и начальной школе.</w:t>
            </w:r>
          </w:p>
        </w:tc>
      </w:tr>
    </w:tbl>
    <w:p w:rsidR="00091FFE" w:rsidRPr="00536E3C" w:rsidRDefault="00091FFE" w:rsidP="00E70844">
      <w:pPr>
        <w:rPr>
          <w:rFonts w:ascii="Times New Roman" w:hAnsi="Times New Roman" w:cs="Times New Roman"/>
          <w:sz w:val="24"/>
          <w:szCs w:val="24"/>
        </w:rPr>
      </w:pPr>
    </w:p>
    <w:p w:rsidR="00E70844" w:rsidRPr="00536E3C" w:rsidRDefault="00E70844" w:rsidP="0009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3C">
        <w:rPr>
          <w:rFonts w:ascii="Times New Roman" w:hAnsi="Times New Roman" w:cs="Times New Roman"/>
          <w:b/>
          <w:sz w:val="28"/>
          <w:szCs w:val="28"/>
        </w:rPr>
        <w:t>Функциональные центры</w:t>
      </w:r>
    </w:p>
    <w:tbl>
      <w:tblPr>
        <w:tblStyle w:val="a3"/>
        <w:tblW w:w="0" w:type="auto"/>
        <w:tblLook w:val="04A0"/>
      </w:tblPr>
      <w:tblGrid>
        <w:gridCol w:w="2955"/>
        <w:gridCol w:w="6616"/>
      </w:tblGrid>
      <w:tr w:rsidR="00E70844" w:rsidRPr="00536E3C" w:rsidTr="007C3AB0">
        <w:tc>
          <w:tcPr>
            <w:tcW w:w="2955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«Творчества»</w:t>
            </w:r>
          </w:p>
        </w:tc>
        <w:tc>
          <w:tcPr>
            <w:tcW w:w="6616" w:type="dxa"/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E3C">
              <w:rPr>
                <w:rFonts w:ascii="Times New Roman" w:hAnsi="Times New Roman" w:cs="Times New Roman"/>
              </w:rPr>
              <w:t>Мольберты, гуашевые, акварельные краски, цветные карандаши, фломастеры, восковые мелки, пластилин, цветная бумага, ножницы, кисти, стеки, трафареты, обрезки тканей, обои, природный материал, магнитофон, стенды, подиум для выставочных работ и др.</w:t>
            </w:r>
            <w:proofErr w:type="gramEnd"/>
          </w:p>
        </w:tc>
      </w:tr>
      <w:tr w:rsidR="00E70844" w:rsidRPr="00536E3C" w:rsidTr="007C3AB0">
        <w:tc>
          <w:tcPr>
            <w:tcW w:w="2955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«Игры»</w:t>
            </w:r>
          </w:p>
        </w:tc>
        <w:tc>
          <w:tcPr>
            <w:tcW w:w="6616" w:type="dxa"/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>Куклы, мебель, коляски, комплекты одежды, постельных принадлежностей для кукол, предметы-заместители, наборы для кухни, кукольные сервизы и др.</w:t>
            </w:r>
          </w:p>
        </w:tc>
      </w:tr>
      <w:tr w:rsidR="00E70844" w:rsidRPr="00536E3C" w:rsidTr="007C3AB0">
        <w:tc>
          <w:tcPr>
            <w:tcW w:w="2955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«Театр»</w:t>
            </w:r>
          </w:p>
        </w:tc>
        <w:tc>
          <w:tcPr>
            <w:tcW w:w="6616" w:type="dxa"/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 xml:space="preserve">Элементы декораций, ширмы, наборы кукол, наборы настольных театров, игрушки, маски, </w:t>
            </w:r>
            <w:proofErr w:type="spellStart"/>
            <w:r w:rsidRPr="00536E3C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536E3C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E70844" w:rsidRPr="00536E3C" w:rsidTr="007C3AB0">
        <w:tc>
          <w:tcPr>
            <w:tcW w:w="2955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«Ряженья»</w:t>
            </w:r>
          </w:p>
        </w:tc>
        <w:tc>
          <w:tcPr>
            <w:tcW w:w="6616" w:type="dxa"/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>Элементы костюмов, стойка, плечики для одежды, маски, и др.</w:t>
            </w:r>
          </w:p>
        </w:tc>
      </w:tr>
      <w:tr w:rsidR="00E70844" w:rsidRPr="00536E3C" w:rsidTr="007C3AB0">
        <w:tc>
          <w:tcPr>
            <w:tcW w:w="2955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«Книги»</w:t>
            </w:r>
          </w:p>
        </w:tc>
        <w:tc>
          <w:tcPr>
            <w:tcW w:w="6616" w:type="dxa"/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>Детские книги, журналы, энциклопедии, справочная литература, словари, оборудование для прослушивания записей, иллюстративный материал, репродукции картин и др.</w:t>
            </w:r>
          </w:p>
        </w:tc>
      </w:tr>
      <w:tr w:rsidR="00E70844" w:rsidRPr="00536E3C" w:rsidTr="007C3AB0">
        <w:tc>
          <w:tcPr>
            <w:tcW w:w="2955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«Познания»</w:t>
            </w:r>
          </w:p>
        </w:tc>
        <w:tc>
          <w:tcPr>
            <w:tcW w:w="6616" w:type="dxa"/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 xml:space="preserve">Глобус, познавательная литература, карты: политическая и географическая Республики Марий Эл, России, символика (герб, флаг, гимн), дидактические игры, настольно-печатные игры, мозаика, тематические альбомы, серия картин, предметные картинки, альбомы и наборы открыток с видами достопримечательностей города Йошкар-Олы, </w:t>
            </w:r>
            <w:proofErr w:type="gramStart"/>
            <w:r w:rsidRPr="00536E3C">
              <w:rPr>
                <w:rFonts w:ascii="Times New Roman" w:hAnsi="Times New Roman" w:cs="Times New Roman"/>
              </w:rPr>
              <w:t>пос</w:t>
            </w:r>
            <w:proofErr w:type="gramEnd"/>
            <w:r w:rsidRPr="00536E3C">
              <w:rPr>
                <w:rFonts w:cs="Times New Roman"/>
              </w:rPr>
              <w:t>ѐ</w:t>
            </w:r>
            <w:r w:rsidRPr="00536E3C">
              <w:rPr>
                <w:rFonts w:ascii="Times New Roman" w:hAnsi="Times New Roman" w:cs="Times New Roman"/>
              </w:rPr>
              <w:t>лка и др.</w:t>
            </w:r>
          </w:p>
        </w:tc>
      </w:tr>
      <w:tr w:rsidR="00E70844" w:rsidRPr="00536E3C" w:rsidTr="007C3AB0">
        <w:trPr>
          <w:trHeight w:val="315"/>
        </w:trPr>
        <w:tc>
          <w:tcPr>
            <w:tcW w:w="2955" w:type="dxa"/>
            <w:tcBorders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«Музыки»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E3C">
              <w:rPr>
                <w:rFonts w:ascii="Times New Roman" w:hAnsi="Times New Roman" w:cs="Times New Roman"/>
              </w:rPr>
              <w:t>Игрушки - музыкальные инструменты (бубен, колокольчик, барабан, металлофон и др.; неваляшки, шарманки, магнитофон, в аудиозаписи: детские песенки, фрагменты классических музыкальных произведений, произведений народной музыки, колыбельных, записи звуков природы; альбомы с рисунками музыкальных инструментов и др.</w:t>
            </w:r>
            <w:proofErr w:type="gramEnd"/>
          </w:p>
        </w:tc>
      </w:tr>
      <w:tr w:rsidR="00E70844" w:rsidRPr="00536E3C" w:rsidTr="007C3AB0">
        <w:trPr>
          <w:trHeight w:val="30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«Природы»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>Комнатные растения с указателями, наборы открыток по климатическим зонам, альбомы, календарь природы, дневники наблюдений, лейки, палочки для рыхления почвы, кисточки, опрыскиватель, настольно-печатные дидактические игры для формирования первичных естественнонаучных представлений, экологические игры, оборудование для ухода за растениями и др.</w:t>
            </w:r>
          </w:p>
        </w:tc>
      </w:tr>
      <w:tr w:rsidR="00E70844" w:rsidRPr="00536E3C" w:rsidTr="007C3AB0">
        <w:trPr>
          <w:trHeight w:val="25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44" w:rsidRPr="00536E3C" w:rsidRDefault="00091FFE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«Экспериментирова</w:t>
            </w:r>
            <w:r w:rsidR="00E70844"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ния»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E3C">
              <w:rPr>
                <w:rFonts w:ascii="Times New Roman" w:hAnsi="Times New Roman" w:cs="Times New Roman"/>
              </w:rPr>
              <w:t xml:space="preserve">Природный материал, сыпучие продукты, </w:t>
            </w:r>
            <w:r w:rsidRPr="00536E3C">
              <w:rPr>
                <w:rFonts w:cs="Times New Roman"/>
              </w:rPr>
              <w:t>ѐ</w:t>
            </w:r>
            <w:r w:rsidRPr="00536E3C">
              <w:rPr>
                <w:rFonts w:ascii="Times New Roman" w:hAnsi="Times New Roman" w:cs="Times New Roman"/>
              </w:rPr>
              <w:t>мкости разной вместимости, ложки, лопатки, палочки, воронки, сито; микроскоп, лупы, песочные часы, технические материалы (магниты, гайки, болты), вспомогательные материалы (пипетки, колбы, вата, марля, шприцы без игл) и др.</w:t>
            </w:r>
            <w:proofErr w:type="gramEnd"/>
          </w:p>
        </w:tc>
      </w:tr>
      <w:tr w:rsidR="00E70844" w:rsidRPr="00536E3C" w:rsidTr="007C3AB0">
        <w:trPr>
          <w:trHeight w:val="308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«Конструирования»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>Конструкторы разного размера, фигурки людей и животных машинки для обыгрывания, схемы построек, природный и разнообразный полифункциональный материал, настольный конструктор и др.</w:t>
            </w:r>
          </w:p>
        </w:tc>
      </w:tr>
      <w:tr w:rsidR="00E70844" w:rsidRPr="00536E3C" w:rsidTr="007C3AB0">
        <w:trPr>
          <w:trHeight w:val="33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proofErr w:type="gramStart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- оздоровительный</w:t>
            </w:r>
            <w:proofErr w:type="gramEnd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E3C">
              <w:rPr>
                <w:rFonts w:ascii="Times New Roman" w:hAnsi="Times New Roman" w:cs="Times New Roman"/>
              </w:rPr>
              <w:t>Нестандартное оборудование, атрибутика к подвижным играм, игрушки, стимулирующие двигательную активность: кубики, шишки, погремушки, ленты, палки, разноцветные флажки, ленточки-султанчики и др.</w:t>
            </w:r>
            <w:proofErr w:type="gramEnd"/>
          </w:p>
        </w:tc>
      </w:tr>
      <w:tr w:rsidR="00E70844" w:rsidRPr="00536E3C" w:rsidTr="007C3AB0">
        <w:trPr>
          <w:trHeight w:val="22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«Путешествия по эко</w:t>
            </w:r>
            <w:r w:rsidR="00E70844"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логической тропе»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091FFE" w:rsidP="00D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</w:rPr>
              <w:t>Участки: леса, «Зеленая аптека», «Птичий» столб, зона отдыха.</w:t>
            </w:r>
          </w:p>
        </w:tc>
      </w:tr>
    </w:tbl>
    <w:p w:rsidR="00E70844" w:rsidRPr="00536E3C" w:rsidRDefault="00E70844" w:rsidP="00E70844">
      <w:pPr>
        <w:rPr>
          <w:rFonts w:ascii="Times New Roman" w:hAnsi="Times New Roman" w:cs="Times New Roman"/>
          <w:b/>
          <w:sz w:val="24"/>
          <w:szCs w:val="24"/>
        </w:rPr>
      </w:pPr>
    </w:p>
    <w:p w:rsidR="00E70844" w:rsidRPr="00536E3C" w:rsidRDefault="00E70844" w:rsidP="00E70844">
      <w:pPr>
        <w:rPr>
          <w:rFonts w:ascii="Times New Roman" w:hAnsi="Times New Roman" w:cs="Times New Roman"/>
          <w:b/>
          <w:sz w:val="24"/>
          <w:szCs w:val="24"/>
        </w:rPr>
      </w:pPr>
    </w:p>
    <w:p w:rsidR="00E70844" w:rsidRPr="00536E3C" w:rsidRDefault="00E70844" w:rsidP="00E70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3C">
        <w:rPr>
          <w:rFonts w:ascii="Times New Roman" w:hAnsi="Times New Roman" w:cs="Times New Roman"/>
          <w:b/>
          <w:sz w:val="24"/>
          <w:szCs w:val="24"/>
        </w:rPr>
        <w:t>Обеспеченность образовательного процесса техническими средствами обучения</w:t>
      </w:r>
    </w:p>
    <w:tbl>
      <w:tblPr>
        <w:tblStyle w:val="a3"/>
        <w:tblW w:w="10349" w:type="dxa"/>
        <w:tblInd w:w="-885" w:type="dxa"/>
        <w:tblLook w:val="04A0"/>
      </w:tblPr>
      <w:tblGrid>
        <w:gridCol w:w="2287"/>
        <w:gridCol w:w="884"/>
        <w:gridCol w:w="884"/>
        <w:gridCol w:w="884"/>
        <w:gridCol w:w="885"/>
        <w:gridCol w:w="885"/>
        <w:gridCol w:w="885"/>
        <w:gridCol w:w="885"/>
        <w:gridCol w:w="594"/>
        <w:gridCol w:w="1276"/>
      </w:tblGrid>
      <w:tr w:rsidR="00E70844" w:rsidRPr="00536E3C" w:rsidTr="00D10B7F">
        <w:trPr>
          <w:cantSplit/>
          <w:trHeight w:val="2667"/>
        </w:trPr>
        <w:tc>
          <w:tcPr>
            <w:tcW w:w="2287" w:type="dxa"/>
          </w:tcPr>
          <w:p w:rsidR="00E70844" w:rsidRPr="00536E3C" w:rsidRDefault="005A2F07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</w:t>
            </w:r>
            <w:r w:rsidR="00E70844"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ва ДОУ</w:t>
            </w:r>
          </w:p>
        </w:tc>
        <w:tc>
          <w:tcPr>
            <w:tcW w:w="884" w:type="dxa"/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«А»</w:t>
            </w:r>
          </w:p>
        </w:tc>
        <w:tc>
          <w:tcPr>
            <w:tcW w:w="884" w:type="dxa"/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«Б»</w:t>
            </w:r>
          </w:p>
        </w:tc>
        <w:tc>
          <w:tcPr>
            <w:tcW w:w="884" w:type="dxa"/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«А»</w:t>
            </w:r>
          </w:p>
        </w:tc>
        <w:tc>
          <w:tcPr>
            <w:tcW w:w="885" w:type="dxa"/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«Б»</w:t>
            </w:r>
          </w:p>
        </w:tc>
        <w:tc>
          <w:tcPr>
            <w:tcW w:w="885" w:type="dxa"/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85" w:type="dxa"/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  группа</w:t>
            </w:r>
          </w:p>
        </w:tc>
        <w:tc>
          <w:tcPr>
            <w:tcW w:w="885" w:type="dxa"/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</w:t>
            </w:r>
            <w:proofErr w:type="gramStart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развивающий кабинет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  зал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E70844" w:rsidRPr="00536E3C" w:rsidRDefault="00E70844" w:rsidP="00D10B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</w:tr>
      <w:tr w:rsidR="00E70844" w:rsidRPr="00536E3C" w:rsidTr="00D10B7F">
        <w:tc>
          <w:tcPr>
            <w:tcW w:w="2287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Телевизор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44" w:rsidRPr="00536E3C" w:rsidTr="00D10B7F">
        <w:tc>
          <w:tcPr>
            <w:tcW w:w="2287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Магнитофон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44" w:rsidRPr="00536E3C" w:rsidTr="00D10B7F">
        <w:tc>
          <w:tcPr>
            <w:tcW w:w="2287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DVD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44" w:rsidRPr="00536E3C" w:rsidTr="00D10B7F">
        <w:tc>
          <w:tcPr>
            <w:tcW w:w="2287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</w:t>
            </w:r>
            <w:proofErr w:type="spellEnd"/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проектор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44" w:rsidRPr="00536E3C" w:rsidTr="00D10B7F">
        <w:tc>
          <w:tcPr>
            <w:tcW w:w="2287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Доска маркерная</w:t>
            </w:r>
          </w:p>
        </w:tc>
        <w:tc>
          <w:tcPr>
            <w:tcW w:w="884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44" w:rsidRPr="00536E3C" w:rsidTr="00D10B7F">
        <w:tc>
          <w:tcPr>
            <w:tcW w:w="2287" w:type="dxa"/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884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44" w:rsidRPr="00536E3C" w:rsidTr="00D10B7F">
        <w:trPr>
          <w:trHeight w:val="300"/>
        </w:trPr>
        <w:tc>
          <w:tcPr>
            <w:tcW w:w="2287" w:type="dxa"/>
            <w:tcBorders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844" w:rsidRPr="00536E3C" w:rsidTr="00D10B7F">
        <w:trPr>
          <w:trHeight w:val="296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36E3C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стацио</w:t>
            </w:r>
            <w:r w:rsidR="00E70844"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нарный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0844" w:rsidRPr="00536E3C" w:rsidTr="00D10B7F">
        <w:trPr>
          <w:trHeight w:val="30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Принтер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44" w:rsidRPr="00536E3C" w:rsidRDefault="00536E3C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0844" w:rsidRPr="00536E3C" w:rsidTr="00D10B7F">
        <w:trPr>
          <w:trHeight w:val="222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E70844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C">
              <w:rPr>
                <w:rFonts w:ascii="Times New Roman" w:hAnsi="Times New Roman" w:cs="Times New Roman"/>
                <w:b/>
                <w:sz w:val="24"/>
                <w:szCs w:val="24"/>
              </w:rPr>
              <w:t>Фотоаппарат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0844" w:rsidRPr="00536E3C" w:rsidTr="00D10B7F">
        <w:trPr>
          <w:trHeight w:val="222"/>
        </w:trPr>
        <w:tc>
          <w:tcPr>
            <w:tcW w:w="2287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Видеокамера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70844" w:rsidRPr="00536E3C" w:rsidRDefault="005A2F07" w:rsidP="00D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70844" w:rsidRPr="00536E3C" w:rsidRDefault="00E70844" w:rsidP="00E708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E70844" w:rsidRPr="00536E3C" w:rsidSect="00A9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5F"/>
    <w:rsid w:val="00074FC9"/>
    <w:rsid w:val="00091FFE"/>
    <w:rsid w:val="0010082B"/>
    <w:rsid w:val="00536E3C"/>
    <w:rsid w:val="005A2F07"/>
    <w:rsid w:val="0061754D"/>
    <w:rsid w:val="0073345F"/>
    <w:rsid w:val="007C3AB0"/>
    <w:rsid w:val="007D6D6B"/>
    <w:rsid w:val="008340E3"/>
    <w:rsid w:val="00A91441"/>
    <w:rsid w:val="00BA7824"/>
    <w:rsid w:val="00C844C6"/>
    <w:rsid w:val="00E509C8"/>
    <w:rsid w:val="00E7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4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C18AD4A771468B6EFE4085BC54F4" ma:contentTypeVersion="0" ma:contentTypeDescription="Создание документа." ma:contentTypeScope="" ma:versionID="65aef3d0810bc046b842892b23b1aa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9E7CA-2A0F-4249-ADE4-3023D0DEE948}"/>
</file>

<file path=customXml/itemProps2.xml><?xml version="1.0" encoding="utf-8"?>
<ds:datastoreItem xmlns:ds="http://schemas.openxmlformats.org/officeDocument/2006/customXml" ds:itemID="{89ACFDE2-C79D-4500-93F0-40C85BDDC604}"/>
</file>

<file path=customXml/itemProps3.xml><?xml version="1.0" encoding="utf-8"?>
<ds:datastoreItem xmlns:ds="http://schemas.openxmlformats.org/officeDocument/2006/customXml" ds:itemID="{EE030BE1-E376-4B22-9AF0-93912ED38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Zaved</cp:lastModifiedBy>
  <cp:revision>4</cp:revision>
  <cp:lastPrinted>2018-03-14T11:31:00Z</cp:lastPrinted>
  <dcterms:created xsi:type="dcterms:W3CDTF">2018-03-14T14:29:00Z</dcterms:created>
  <dcterms:modified xsi:type="dcterms:W3CDTF">2020-04-07T12:07:00Z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0x010100F5B0C18AD4A771468B6EFE4085BC54F4</vt:lpwstr>
  </property>
</Properties>
</file>