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0A" w:rsidRDefault="0044670A" w:rsidP="0044670A">
      <w:pPr>
        <w:tabs>
          <w:tab w:val="left" w:pos="118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4670A" w:rsidRDefault="0044670A" w:rsidP="0044670A">
      <w:pPr>
        <w:tabs>
          <w:tab w:val="left" w:pos="118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4670A" w:rsidRDefault="0044670A" w:rsidP="0044670A">
      <w:pPr>
        <w:tabs>
          <w:tab w:val="left" w:pos="118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4670A" w:rsidRDefault="0044670A" w:rsidP="0044670A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4670A" w:rsidRDefault="0044670A" w:rsidP="0044670A">
      <w:pPr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Участники:</w:t>
      </w:r>
    </w:p>
    <w:p w:rsidR="0044670A" w:rsidRDefault="0044670A" w:rsidP="0044670A">
      <w:pPr>
        <w:tabs>
          <w:tab w:val="left" w:pos="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4670A" w:rsidRDefault="0044670A" w:rsidP="0044670A">
      <w:pPr>
        <w:numPr>
          <w:ilvl w:val="0"/>
          <w:numId w:val="1"/>
        </w:numPr>
        <w:tabs>
          <w:tab w:val="left" w:pos="0"/>
        </w:tabs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Родители, учитель-логопед, старший воспитатель дошкольного образовательного учреждения</w:t>
      </w:r>
    </w:p>
    <w:p w:rsidR="0044670A" w:rsidRDefault="0044670A" w:rsidP="0044670A">
      <w:pPr>
        <w:tabs>
          <w:tab w:val="left" w:pos="0"/>
          <w:tab w:val="left" w:pos="851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Организатор:</w:t>
      </w:r>
    </w:p>
    <w:p w:rsidR="0044670A" w:rsidRDefault="0044670A" w:rsidP="0044670A">
      <w:pPr>
        <w:tabs>
          <w:tab w:val="left" w:pos="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4670A" w:rsidRDefault="0044670A" w:rsidP="0044670A">
      <w:pPr>
        <w:numPr>
          <w:ilvl w:val="0"/>
          <w:numId w:val="1"/>
        </w:numPr>
        <w:tabs>
          <w:tab w:val="left" w:pos="-426"/>
        </w:tabs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МДОБУ «Медведевский детский сад №3 «Золотой ключик»</w:t>
      </w:r>
    </w:p>
    <w:p w:rsidR="0044670A" w:rsidRDefault="0044670A" w:rsidP="0044670A">
      <w:pPr>
        <w:tabs>
          <w:tab w:val="left" w:pos="0"/>
          <w:tab w:val="left" w:pos="851"/>
        </w:tabs>
        <w:spacing w:line="240" w:lineRule="auto"/>
        <w:ind w:left="851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проведения:</w:t>
      </w:r>
    </w:p>
    <w:p w:rsidR="0044670A" w:rsidRDefault="0044670A" w:rsidP="0044670A">
      <w:pPr>
        <w:tabs>
          <w:tab w:val="left" w:pos="-142"/>
          <w:tab w:val="left" w:pos="0"/>
        </w:tabs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октября 2017 года</w:t>
      </w:r>
    </w:p>
    <w:p w:rsidR="0044670A" w:rsidRDefault="0044670A" w:rsidP="0044670A">
      <w:pPr>
        <w:tabs>
          <w:tab w:val="left" w:pos="0"/>
          <w:tab w:val="left" w:pos="851"/>
        </w:tabs>
        <w:spacing w:line="240" w:lineRule="auto"/>
        <w:ind w:left="851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tabs>
          <w:tab w:val="left" w:pos="0"/>
          <w:tab w:val="left" w:pos="851"/>
        </w:tabs>
        <w:spacing w:line="240" w:lineRule="auto"/>
        <w:ind w:left="851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tabs>
          <w:tab w:val="left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44670A" w:rsidRDefault="0044670A" w:rsidP="0044670A">
      <w:pPr>
        <w:tabs>
          <w:tab w:val="left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44670A" w:rsidRDefault="0044670A" w:rsidP="0044670A">
      <w:pPr>
        <w:tabs>
          <w:tab w:val="left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44670A" w:rsidRDefault="0044670A" w:rsidP="0044670A">
      <w:pPr>
        <w:tabs>
          <w:tab w:val="left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44670A" w:rsidRDefault="0044670A" w:rsidP="0044670A">
      <w:pPr>
        <w:tabs>
          <w:tab w:val="left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44670A" w:rsidRDefault="0044670A" w:rsidP="0044670A">
      <w:pPr>
        <w:tabs>
          <w:tab w:val="left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44670A" w:rsidRDefault="0044670A" w:rsidP="0044670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Наш адрес:</w:t>
      </w:r>
    </w:p>
    <w:p w:rsidR="0044670A" w:rsidRDefault="0044670A" w:rsidP="0044670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РМЭ </w:t>
      </w:r>
    </w:p>
    <w:p w:rsidR="0044670A" w:rsidRDefault="0044670A" w:rsidP="0044670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Медведевский район</w:t>
      </w:r>
    </w:p>
    <w:p w:rsidR="0044670A" w:rsidRDefault="0044670A" w:rsidP="0044670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Медведево</w:t>
      </w:r>
    </w:p>
    <w:p w:rsidR="0044670A" w:rsidRDefault="0044670A" w:rsidP="0044670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Терешковой,13</w:t>
      </w:r>
    </w:p>
    <w:p w:rsidR="0044670A" w:rsidRDefault="0044670A" w:rsidP="0044670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Телефон: </w:t>
      </w:r>
    </w:p>
    <w:p w:rsidR="0044670A" w:rsidRDefault="0044670A" w:rsidP="0044670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58-25-56</w:t>
      </w:r>
    </w:p>
    <w:p w:rsidR="0044670A" w:rsidRDefault="0044670A" w:rsidP="0044670A">
      <w:pPr>
        <w:tabs>
          <w:tab w:val="left" w:pos="851"/>
        </w:tabs>
        <w:spacing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tabs>
          <w:tab w:val="left" w:pos="851"/>
        </w:tabs>
        <w:spacing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tabs>
          <w:tab w:val="left" w:pos="851"/>
        </w:tabs>
        <w:spacing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tabs>
          <w:tab w:val="left" w:pos="851"/>
        </w:tabs>
        <w:spacing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tabs>
          <w:tab w:val="left" w:pos="851"/>
        </w:tabs>
        <w:spacing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tabs>
          <w:tab w:val="left" w:pos="851"/>
        </w:tabs>
        <w:spacing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44670A" w:rsidRDefault="0044670A" w:rsidP="0044670A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4670A" w:rsidRDefault="0044670A" w:rsidP="0044670A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>Консультация для родителей</w:t>
      </w:r>
    </w:p>
    <w:p w:rsidR="0044670A" w:rsidRDefault="0044670A" w:rsidP="0044670A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Артикуляционная   гимнастика дома</w:t>
      </w:r>
    </w:p>
    <w:p w:rsidR="0044670A" w:rsidRDefault="0044670A" w:rsidP="004467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68955" cy="1660525"/>
            <wp:effectExtent l="19050" t="0" r="0" b="0"/>
            <wp:docPr id="9" name="Рисунок 4" descr="https://pp.vk.me/c617424/v617424833/2fdc/cL3027UmQ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17424/v617424833/2fdc/cL3027UmQ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0A" w:rsidRDefault="0044670A" w:rsidP="0044670A">
      <w:pPr>
        <w:spacing w:before="150" w:after="18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Правильное произношение звуков детьми обеспечивается хорошей подвижностью и дифференцированной работой органов артикуляции. Выработать чёткие и согласованные движения органов артикуляционного аппарата помогает артикуляционная гимнастика.</w:t>
      </w:r>
    </w:p>
    <w:p w:rsidR="0044670A" w:rsidRDefault="0044670A" w:rsidP="0044670A">
      <w:pPr>
        <w:spacing w:before="150" w:after="18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Артикуляционная гимнастика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-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44670A" w:rsidRDefault="0044670A" w:rsidP="0044670A">
      <w:pPr>
        <w:spacing w:before="150" w:after="18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Артикуляционная гимнастика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пражнения для тренировки органов артикуляции необходимые для правильного звукопроизношения.</w:t>
      </w:r>
    </w:p>
    <w:p w:rsidR="0044670A" w:rsidRDefault="0044670A" w:rsidP="0044670A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Бытует мнение, что артикуляционная гимнастика – это не столь важное, несерьёзное занятие, которым можно и не заниматься. Однако, это не так.</w:t>
      </w:r>
    </w:p>
    <w:p w:rsidR="0044670A" w:rsidRDefault="0044670A" w:rsidP="0044670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Систематичное выполнение артикуляционных упражнений позволяет:</w:t>
      </w:r>
    </w:p>
    <w:p w:rsidR="0044670A" w:rsidRDefault="0044670A" w:rsidP="0044670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B7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артикуляционный аппарат к самостоятельному становлению произношения звуков (т.е., чем раньше родители с ребенком начинают заниматься артикуляционной гимнастикой, тем быстрее у ребенка появляются звуки родного языка, даже таких трудных как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, Л).</w:t>
      </w:r>
    </w:p>
    <w:p w:rsidR="0044670A" w:rsidRDefault="0044670A" w:rsidP="0044670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B7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Артикуляционные упражнения помогают детям со сложными речевыми нарушениями быстрее преодолеть речевые дефекты.</w:t>
      </w:r>
    </w:p>
    <w:p w:rsidR="0044670A" w:rsidRDefault="0044670A" w:rsidP="0044670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3.Артикуляционная гимнастика очень полезна детям, про которых говорят «каша во рту» (т.е. у таких детей снижен тонус мышц щек, губ и языка).</w:t>
      </w:r>
    </w:p>
    <w:p w:rsidR="0044670A" w:rsidRDefault="0044670A" w:rsidP="004467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Логопедические занятия по коррекции нарушений звукопроизношения проводятся два-три раза в неделю, в зависимости от сложности речевого нарушения. Однако этого недостаточно для коррекции речи. Заниматься с ребёнком необходимо и дома. </w:t>
      </w:r>
    </w:p>
    <w:p w:rsidR="0044670A" w:rsidRDefault="0044670A" w:rsidP="0044670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правильно проводить артикуляционную гимнастику дома?</w:t>
      </w:r>
    </w:p>
    <w:p w:rsidR="0044670A" w:rsidRDefault="0044670A" w:rsidP="0044670A">
      <w:pPr>
        <w:spacing w:before="15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Организация проведения артикуляционной гимнастики дома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:</w:t>
      </w:r>
      <w:proofErr w:type="gramEnd"/>
    </w:p>
    <w:p w:rsidR="0044670A" w:rsidRDefault="0044670A" w:rsidP="0044670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Заниматься следует ежедневно 7 – 10 минут.</w:t>
      </w:r>
    </w:p>
    <w:p w:rsidR="0044670A" w:rsidRDefault="0044670A" w:rsidP="0044670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44670A" w:rsidRDefault="0044670A" w:rsidP="0044670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упражнения проводятся в виде игры. Запрещено принуждать ребенка заставлять заниматься. Необходимо </w:t>
      </w:r>
      <w:r>
        <w:rPr>
          <w:rFonts w:ascii="Times New Roman" w:hAnsi="Times New Roman"/>
          <w:sz w:val="24"/>
          <w:szCs w:val="24"/>
        </w:rPr>
        <w:lastRenderedPageBreak/>
        <w:t>заинтересовать: «Давай поиграем с язычком…»</w:t>
      </w:r>
    </w:p>
    <w:p w:rsidR="0044670A" w:rsidRDefault="0044670A" w:rsidP="0044670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44670A" w:rsidRDefault="0044670A" w:rsidP="0044670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остановимся на том, какие артикуляционные упражнения бывают. Артикуляционные упражнения делятся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статические и динамические  </w:t>
      </w:r>
    </w:p>
    <w:p w:rsidR="0044670A" w:rsidRDefault="0044670A" w:rsidP="00446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Статические упражнения </w:t>
      </w:r>
      <w:r>
        <w:rPr>
          <w:rFonts w:ascii="Times New Roman" w:hAnsi="Times New Roman"/>
          <w:sz w:val="24"/>
          <w:szCs w:val="24"/>
        </w:rPr>
        <w:t xml:space="preserve">– это упражнения, где ребенок выполняет определенный уклад, позу щек, губ, языка. Это такие упражнения: «Заборчик», «Окошечко», «Трубочка», «Чашечка»,  «Блинчик», «Иголочка», «Мостик», «Парус» </w:t>
      </w:r>
    </w:p>
    <w:p w:rsidR="0044670A" w:rsidRDefault="0044670A" w:rsidP="0044670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некоторые основные упражнения, их намного больше. Статические упражнения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</w:t>
      </w:r>
    </w:p>
    <w:p w:rsidR="0044670A" w:rsidRDefault="0044670A" w:rsidP="00446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Динамические упражнения</w:t>
      </w:r>
      <w:r>
        <w:rPr>
          <w:rFonts w:ascii="Times New Roman" w:hAnsi="Times New Roman"/>
          <w:sz w:val="24"/>
          <w:szCs w:val="24"/>
        </w:rPr>
        <w:t xml:space="preserve"> – это упражнения, где необходимо правильное движения щек, губ, языка. Это такие упражнения, как: </w:t>
      </w:r>
      <w:proofErr w:type="gramStart"/>
      <w:r>
        <w:rPr>
          <w:rFonts w:ascii="Times New Roman" w:hAnsi="Times New Roman"/>
          <w:sz w:val="24"/>
          <w:szCs w:val="24"/>
        </w:rPr>
        <w:t>«Часики», «Качели», «Лошадка», «Чистим зубки», «Вкусное варенье», «Барабанщик», «Худышки – толстяки» и другие.</w:t>
      </w:r>
      <w:proofErr w:type="gramEnd"/>
    </w:p>
    <w:p w:rsidR="0044670A" w:rsidRDefault="0044670A" w:rsidP="004467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упражнения тоже проводятся под счет, только при каждом счете ребенку необходимо поменять положение щек, губ или языка. В упражнение «Качели» можно </w:t>
      </w:r>
      <w:r>
        <w:rPr>
          <w:rFonts w:ascii="Times New Roman" w:hAnsi="Times New Roman"/>
          <w:sz w:val="24"/>
          <w:szCs w:val="24"/>
        </w:rPr>
        <w:lastRenderedPageBreak/>
        <w:t>считать, таким образом, ребенок поднимает – опускает язык вверх – вниз, а взрослый считает «</w:t>
      </w:r>
      <w:proofErr w:type="spellStart"/>
      <w:r>
        <w:rPr>
          <w:rFonts w:ascii="Times New Roman" w:hAnsi="Times New Roman"/>
          <w:sz w:val="24"/>
          <w:szCs w:val="24"/>
        </w:rPr>
        <w:t>кач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кач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4670A" w:rsidRDefault="0044670A" w:rsidP="0044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язык у ребенка дрожит, слишком напряжен, отклоняется в сторону, ребенок не может удержать позу даже короткое время, обязательно обратитесь к логопеду. </w:t>
      </w:r>
    </w:p>
    <w:p w:rsidR="0044670A" w:rsidRDefault="0044670A" w:rsidP="004467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конце я хотела бы порекомендовать книги и методические пособия по артикуляционной гимнастике:</w:t>
      </w:r>
    </w:p>
    <w:p w:rsidR="0044670A" w:rsidRDefault="0044670A" w:rsidP="004467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sz w:val="24"/>
          <w:szCs w:val="24"/>
        </w:rPr>
        <w:t>Пожиленко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«Артикуляционная гимнастика»</w:t>
      </w:r>
    </w:p>
    <w:p w:rsidR="0044670A" w:rsidRDefault="0044670A" w:rsidP="004467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Куликовская «Артикуляционная гимнастика в картинках и стихах»</w:t>
      </w:r>
    </w:p>
    <w:p w:rsidR="0044670A" w:rsidRDefault="0044670A" w:rsidP="004467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Буденная «Логопедическая гимнастика», </w:t>
      </w:r>
    </w:p>
    <w:p w:rsidR="0044670A" w:rsidRDefault="0044670A" w:rsidP="004467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 С. </w:t>
      </w:r>
      <w:proofErr w:type="spellStart"/>
      <w:r>
        <w:rPr>
          <w:rFonts w:ascii="Times New Roman" w:hAnsi="Times New Roman"/>
          <w:sz w:val="24"/>
          <w:szCs w:val="24"/>
        </w:rPr>
        <w:t>Анищенкова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Ариткуляционная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гимнастика для развития речи дошкольников», </w:t>
      </w:r>
    </w:p>
    <w:p w:rsidR="0044670A" w:rsidRDefault="0044670A" w:rsidP="004467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sz w:val="24"/>
          <w:szCs w:val="24"/>
        </w:rPr>
        <w:t>Косинова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«Артикуляционная гимнастика. Сказки, игры, упражнения для развития речи». </w:t>
      </w:r>
    </w:p>
    <w:p w:rsidR="0044670A" w:rsidRDefault="0044670A" w:rsidP="0044670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пособия составлены так, что каждый родитель может без проблем проводить артикуляционную гимнастику со своим ребенком. В книге на каждой странице – одно упражнение, его цель, подробное описание, стишок, проблемы, которые могут возникнуть, и конечно, картинка с правильным выполнением.</w:t>
      </w:r>
    </w:p>
    <w:p w:rsidR="0044670A" w:rsidRDefault="0044670A" w:rsidP="0044670A">
      <w:pPr>
        <w:spacing w:line="240" w:lineRule="auto"/>
        <w:rPr>
          <w:sz w:val="24"/>
          <w:szCs w:val="24"/>
        </w:rPr>
      </w:pPr>
    </w:p>
    <w:p w:rsidR="0044670A" w:rsidRDefault="0044670A" w:rsidP="0044670A">
      <w:pPr>
        <w:tabs>
          <w:tab w:val="left" w:pos="118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Подготовила: </w:t>
      </w:r>
    </w:p>
    <w:p w:rsidR="0044670A" w:rsidRDefault="0044670A" w:rsidP="0044670A">
      <w:pPr>
        <w:tabs>
          <w:tab w:val="left" w:pos="118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учитель-логопед </w:t>
      </w:r>
    </w:p>
    <w:p w:rsidR="0044670A" w:rsidRDefault="00DA08FC" w:rsidP="0044670A">
      <w:pPr>
        <w:tabs>
          <w:tab w:val="left" w:pos="118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</w:t>
      </w:r>
      <w:r w:rsidR="0044670A">
        <w:rPr>
          <w:rFonts w:ascii="Times New Roman" w:hAnsi="Times New Roman"/>
          <w:sz w:val="24"/>
          <w:szCs w:val="24"/>
        </w:rPr>
        <w:t xml:space="preserve"> квалификационной категории </w:t>
      </w:r>
    </w:p>
    <w:p w:rsidR="0044670A" w:rsidRDefault="0044670A" w:rsidP="0044670A">
      <w:pPr>
        <w:tabs>
          <w:tab w:val="left" w:pos="118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Романова Татьяна Юрьевна</w:t>
      </w:r>
    </w:p>
    <w:p w:rsidR="0044670A" w:rsidRDefault="0044670A" w:rsidP="0044670A">
      <w:pPr>
        <w:tabs>
          <w:tab w:val="left" w:pos="118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D5590" w:rsidRDefault="002D5590"/>
    <w:sectPr w:rsidR="002D5590" w:rsidSect="0044670A">
      <w:pgSz w:w="16838" w:h="11906" w:orient="landscape"/>
      <w:pgMar w:top="568" w:right="820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7CF"/>
    <w:multiLevelType w:val="hybridMultilevel"/>
    <w:tmpl w:val="4508D13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5309D"/>
    <w:multiLevelType w:val="hybridMultilevel"/>
    <w:tmpl w:val="7C067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70A"/>
    <w:rsid w:val="002D5590"/>
    <w:rsid w:val="0044670A"/>
    <w:rsid w:val="006B7E8C"/>
    <w:rsid w:val="007C5B10"/>
    <w:rsid w:val="007F7CAB"/>
    <w:rsid w:val="00DA08FC"/>
    <w:rsid w:val="00F0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AEA57B529753459CF3C49F00FEC0BF" ma:contentTypeVersion="0" ma:contentTypeDescription="Создание документа." ma:contentTypeScope="" ma:versionID="0bae39b91bfd783edff31cb062e5e0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35FC48-957E-47E2-8422-B60052BCC5E4}"/>
</file>

<file path=customXml/itemProps2.xml><?xml version="1.0" encoding="utf-8"?>
<ds:datastoreItem xmlns:ds="http://schemas.openxmlformats.org/officeDocument/2006/customXml" ds:itemID="{5DF9CAA2-E507-4A1E-A6DB-CE6FB24E5774}"/>
</file>

<file path=customXml/itemProps3.xml><?xml version="1.0" encoding="utf-8"?>
<ds:datastoreItem xmlns:ds="http://schemas.openxmlformats.org/officeDocument/2006/customXml" ds:itemID="{A2125036-1714-45F9-8AAF-FA38E0ED4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Metodist</cp:lastModifiedBy>
  <cp:revision>2</cp:revision>
  <dcterms:created xsi:type="dcterms:W3CDTF">2018-01-10T14:29:00Z</dcterms:created>
  <dcterms:modified xsi:type="dcterms:W3CDTF">2018-01-10T14:29:00Z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0x01010082AEA57B529753459CF3C49F00FEC0BF</vt:lpwstr>
  </property>
</Properties>
</file>