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D3" w:rsidRPr="00C340C6" w:rsidRDefault="00C340C6" w:rsidP="00C340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0C6">
        <w:rPr>
          <w:rFonts w:ascii="Times New Roman" w:hAnsi="Times New Roman" w:cs="Times New Roman"/>
          <w:b/>
          <w:sz w:val="32"/>
          <w:szCs w:val="32"/>
        </w:rPr>
        <w:t xml:space="preserve">8 </w:t>
      </w:r>
      <w:proofErr w:type="gramStart"/>
      <w:r w:rsidRPr="00C340C6">
        <w:rPr>
          <w:rFonts w:ascii="Times New Roman" w:hAnsi="Times New Roman" w:cs="Times New Roman"/>
          <w:b/>
          <w:sz w:val="32"/>
          <w:szCs w:val="32"/>
        </w:rPr>
        <w:t>апреля  «</w:t>
      </w:r>
      <w:proofErr w:type="gramEnd"/>
      <w:r w:rsidRPr="00C340C6">
        <w:rPr>
          <w:rFonts w:ascii="Times New Roman" w:hAnsi="Times New Roman" w:cs="Times New Roman"/>
          <w:b/>
          <w:sz w:val="32"/>
          <w:szCs w:val="32"/>
        </w:rPr>
        <w:t>Подготовительная группа Б»</w:t>
      </w:r>
    </w:p>
    <w:p w:rsidR="00C340C6" w:rsidRPr="001F6F6B" w:rsidRDefault="00C340C6" w:rsidP="00C340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речи на родном языке </w:t>
      </w:r>
    </w:p>
    <w:p w:rsidR="00C340C6" w:rsidRPr="00C340C6" w:rsidRDefault="00C340C6" w:rsidP="00C340C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«Звуковая культура речи. Подготовка к обучению грамоте»</w:t>
      </w:r>
    </w:p>
    <w:p w:rsidR="00C340C6" w:rsidRDefault="00C340C6" w:rsidP="00C340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34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фонематическое восприятие детей, умение детей делить слова на части. Упражнять детей определять последовательность звуков в словах.</w:t>
      </w:r>
    </w:p>
    <w:p w:rsidR="001F6F6B" w:rsidRPr="00733ED5" w:rsidRDefault="001F6F6B" w:rsidP="001F6F6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Ход занятия</w:t>
      </w:r>
    </w:p>
    <w:p w:rsidR="001F6F6B" w:rsidRPr="001F6F6B" w:rsidRDefault="001F6F6B" w:rsidP="001F6F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 напоминает детям о том, что они – будущие школьники – уже многое знают и умеют: </w:t>
      </w:r>
      <w:proofErr w:type="gramStart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«Например</w:t>
      </w:r>
      <w:proofErr w:type="gramEnd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знаете, что предложение состоит из слов, и умеете называть слова в предложении в правильной последовательности. Даже если это большое предложение, например, вот такое: „Бразды пушистые взрывая, летит кибитка удалая“ (</w:t>
      </w:r>
      <w:proofErr w:type="spellStart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А.Пушкин</w:t>
      </w:r>
      <w:proofErr w:type="spellEnd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„Зима! Крестьянин, торжествуя…“) Какими словами можно заменить слово удалая? (Лихая, быстро несущаяся…) Давайте вместе проговорим предложение, чтобы запомнить его».</w:t>
      </w:r>
    </w:p>
    <w:p w:rsidR="001F6F6B" w:rsidRPr="001F6F6B" w:rsidRDefault="001F6F6B" w:rsidP="001F6F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Затем педагог «раздает» детям слова (Диме – бразды, Оле – пушистые и т. д.) и просит произнести фразу, не переставляя и не пропуская слова.</w:t>
      </w:r>
    </w:p>
    <w:p w:rsidR="001F6F6B" w:rsidRPr="001F6F6B" w:rsidRDefault="001F6F6B" w:rsidP="001F6F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 «раздает» слова другим детям, и они тоже проговаривают предложение.</w:t>
      </w:r>
    </w:p>
    <w:p w:rsidR="001F6F6B" w:rsidRPr="001F6F6B" w:rsidRDefault="001F6F6B" w:rsidP="001F6F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Третья группа детей выстраивает у стола педагога цепочку слов в правильной последовательности.</w:t>
      </w:r>
    </w:p>
    <w:p w:rsidR="001F6F6B" w:rsidRPr="001F6F6B" w:rsidRDefault="001F6F6B" w:rsidP="001F6F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Далее педагог просит дошкольников показать (любым способом), сколько частей в словах зима, летит, беги, помидор и назвать эти части.</w:t>
      </w:r>
    </w:p>
    <w:p w:rsidR="001F6F6B" w:rsidRPr="001F6F6B" w:rsidRDefault="001F6F6B" w:rsidP="001F6F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слове беги первая часть </w:t>
      </w:r>
      <w:proofErr w:type="spellStart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говорит воспитатель. – Вспомните другие слова, начинающиеся со слога </w:t>
      </w:r>
      <w:proofErr w:type="spellStart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>-. (Бегемот, бетон, бегун, беда…) А из словаря я выписала вот какие слова: бедовый, бездельник, белек, белокурый, бесенок. Можете объяснить, что обозначают эти слова?</w:t>
      </w:r>
    </w:p>
    <w:p w:rsidR="001F6F6B" w:rsidRPr="001F6F6B" w:rsidRDefault="001F6F6B" w:rsidP="001F6F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будем учиться определять последовательность звуков в словах</w:t>
      </w:r>
      <w:proofErr w:type="gramEnd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объясняет педагог новое задание. – Например, в слове мак три звука: м, а, к. В слове кот тоже три звука. Какие? (К, о, т.) </w:t>
      </w:r>
      <w:proofErr w:type="gramStart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звуков в слове коты и что это за звуки? Назовите звуки в словах сыр, сыры».</w:t>
      </w:r>
    </w:p>
    <w:p w:rsidR="001F6F6B" w:rsidRPr="00C340C6" w:rsidRDefault="001F6F6B" w:rsidP="001F6F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конце занятия педагог предлагает детям поиграть в игру «Я – вам, вы – мне». В ходе игры дети, предлагая воспитателю задания, усваивают термины</w:t>
      </w:r>
      <w:r w:rsidR="0073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части слова, звуки, что очень важно для их осознанного употребления.</w:t>
      </w:r>
    </w:p>
    <w:p w:rsidR="00C340C6" w:rsidRPr="00C340C6" w:rsidRDefault="00C340C6" w:rsidP="00C340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В.В. </w:t>
      </w:r>
      <w:proofErr w:type="spellStart"/>
      <w:r w:rsidRPr="00C34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C3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в детском саду» стр.74.</w:t>
      </w:r>
    </w:p>
    <w:p w:rsidR="00C340C6" w:rsidRPr="001F6F6B" w:rsidRDefault="00C340C6" w:rsidP="00C340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ФЭМП «П» </w:t>
      </w:r>
    </w:p>
    <w:p w:rsidR="00C340C6" w:rsidRDefault="00C340C6" w:rsidP="00C34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34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самостоятельно составлять арифметические задачи на сложение и вычитание в пределах 10.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• Продолжать учить самостоятельно составлять и решать задачи на сложение и вычитание в пределах 10.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• Упражнять в умении ориентироваться на листе бумаги в клетку.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• Развивать умение измерять длину предметов с помощью условной меры.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• Развивать внимание, память, логическое мышление.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наглядный материал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3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Демонстрационный материал</w:t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Карточки с цифрами 8 и 10, 3 обруча, набор кругов, треугольников, квадратов разного размера (большие и маленькие) и цвета (красные, синие, желтые), 2 карточки с </w:t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изображением моделей задач (см. рис. 61), песочные часы с интервалами в 1 и 3 минуты, фишки, 2 картинки с изображением матрешек, отличающихся друг от друга (см. рис. 60).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3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Раздаточный материал.</w:t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Тетради в клетку, 2 набора карточек с цифрами и арифметическими знаками, карандаши.</w:t>
      </w:r>
    </w:p>
    <w:p w:rsidR="00733ED5" w:rsidRPr="00733ED5" w:rsidRDefault="00733ED5" w:rsidP="0073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Дети делятся на 2 команды.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часть.</w:t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Дидактическая игра «Найди различия». У каждой команды картинка с изображением матрешек (см. рис. 60).</w:t>
      </w:r>
    </w:p>
    <w:p w:rsidR="00733ED5" w:rsidRPr="00733ED5" w:rsidRDefault="00733ED5" w:rsidP="00733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"http://www.kodges.ru/import/files/book_online/87999/i_062.png" \* MERGEFORMATINET </w:instrText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71pt;height:306.5pt">
            <v:imagedata r:id="rId5" r:href="rId6"/>
          </v:shape>
        </w:pict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3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60</w:t>
      </w:r>
    </w:p>
    <w:p w:rsidR="00733ED5" w:rsidRPr="00733ED5" w:rsidRDefault="00733ED5" w:rsidP="0073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Воспитатель предлагает детям найти отличия между матрешками в течение 3 минут (ставит песочные часы).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 истечении времени команды поочередно называют различия. За каждое правильно найденное различие воспитатель дает команде фишку. Побеждает команда, набравшая большее количество фишек.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часть.</w:t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Игровое упражнение «Составь задачу для друзей».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 столе воспитателя 2 карточки с изображением моделей к задачам на сложение и вычитание (см. рис. 61).</w:t>
      </w:r>
    </w:p>
    <w:p w:rsidR="00733ED5" w:rsidRPr="00733ED5" w:rsidRDefault="00733ED5" w:rsidP="00733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"http://www.kodges.ru/import/files/book_online/87999/i_063.png" \* MERGEFORMATINET </w:instrText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490.5pt;height:136.5pt">
            <v:imagedata r:id="rId7" r:href="rId8"/>
          </v:shape>
        </w:pict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3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61</w:t>
      </w:r>
    </w:p>
    <w:p w:rsidR="00733ED5" w:rsidRPr="00733ED5" w:rsidRDefault="00733ED5" w:rsidP="0073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Воспитатель предлагает каждой команде выбрать модель и составить по ней задачу для другой команды в течение 1 минуты (устанавливаются песочные часы).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Команды представляют свои задачи и обосновывают правильность их составления. Воспитатель оценивает результаты работы фишками.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Команды решают задачи, записывают их решение с помощью цифр и арифметических знаков, отвечают на вопросы задач и обсуждают правильность решения. За правильное решение задачи воспитатель дает команде фишку.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часть.</w:t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Игровое упражнение «Рисуем и измеряем линии».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 тетради дети определяют точку начала выполнения нового задания, отсчитав от предыдущего задания 4 клетки вниз.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Воспитатель дает каждой команде карточку с цифрой, обозначающей количество клеток в отрезке (8 и 10), и предлагает нарисовать отрезок соответствующей длины.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Воспитатель уточняет: «Сколько клеток в вашем отрезке? Чему равна длина отрезка?» Дети выкладывают ответ на доске при помощи цифр 8 и 10. Затем дает задание: «Разделите отрезок на части, равные двум клеткам. Сколько пар клеток уложилось в длине отрезка?» </w:t>
      </w:r>
      <w:r w:rsidRPr="0073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3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73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отрезке восемь клеток – четыре пары, десять клеток – пять пар.)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Вызванные дети выкладывают на доске ответы с помощью карточек с цифрами.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Воспитатель спрашивает: «Почему получилось разное количество пар клеток</w:t>
      </w:r>
      <w:proofErr w:type="gramStart"/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Pr="0073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3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Длина отрезков разная.)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Правильность выполнения задания оценивается фишкой.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33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часть.</w:t>
      </w: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Эстафета фигур (блоки </w:t>
      </w:r>
      <w:proofErr w:type="spellStart"/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Перед командами на полу лежат три обруча, пересеченные между собой.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 каждом обруче набор фигур: в первом обруче – желтые круги, треугольники и квадраты; во втором обруче – квадраты разного размера и цвета; в третьем обруче – большие квадраты и треугольники (красные, желтые, синие).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Воспитатель задает детям вопросы: «Какие фигуры лежат в обручах? Чем похожи фигуры в каждом обруче? Чем отличаются фигуры в каждом обруче?»</w:t>
      </w:r>
    </w:p>
    <w:p w:rsidR="00733ED5" w:rsidRPr="00733ED5" w:rsidRDefault="00733ED5" w:rsidP="00733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Далее проводится эстафета: какая команда быстрее заполнит «окошки». Первая команда кладет в «окошко» большие и маленькие квадраты желтого цвета, вторая – большие квадраты разного цвета. («Какие фигуры будут в пустых „окошках“?») Дети обосновывают свои действия.</w:t>
      </w:r>
    </w:p>
    <w:p w:rsidR="00733ED5" w:rsidRPr="00C340C6" w:rsidRDefault="00733ED5" w:rsidP="00C34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40C6" w:rsidRPr="001F6F6B" w:rsidRDefault="00C340C6" w:rsidP="00C340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  <w:proofErr w:type="spellStart"/>
      <w:r w:rsidRPr="001F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И.А.Помораева</w:t>
      </w:r>
      <w:proofErr w:type="spellEnd"/>
      <w:r w:rsidRPr="001F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F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В.А.Позина</w:t>
      </w:r>
      <w:proofErr w:type="spellEnd"/>
      <w:r w:rsidRPr="001F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6F6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элементарных математических представлений», стр. 140.</w:t>
      </w:r>
    </w:p>
    <w:p w:rsidR="00C340C6" w:rsidRPr="001F6F6B" w:rsidRDefault="00C340C6" w:rsidP="00C340C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Заучивание стих-я «Весенняя гостья» И. Белоусова</w:t>
      </w:r>
    </w:p>
    <w:p w:rsidR="001F6F6B" w:rsidRPr="001F6F6B" w:rsidRDefault="001F6F6B" w:rsidP="001F6F6B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1F6F6B">
        <w:rPr>
          <w:b/>
          <w:bCs/>
          <w:i/>
          <w:iCs/>
          <w:color w:val="000000"/>
          <w:sz w:val="28"/>
          <w:szCs w:val="28"/>
        </w:rPr>
        <w:t>И. Белоусов «Весенняя гостья»</w:t>
      </w:r>
    </w:p>
    <w:p w:rsidR="001F6F6B" w:rsidRPr="001F6F6B" w:rsidRDefault="001F6F6B" w:rsidP="001F6F6B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1F6F6B">
        <w:rPr>
          <w:color w:val="000000"/>
          <w:sz w:val="28"/>
          <w:szCs w:val="28"/>
        </w:rPr>
        <w:t>Милая певунья,</w:t>
      </w:r>
    </w:p>
    <w:p w:rsidR="001F6F6B" w:rsidRPr="001F6F6B" w:rsidRDefault="001F6F6B" w:rsidP="001F6F6B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1F6F6B">
        <w:rPr>
          <w:color w:val="000000"/>
          <w:sz w:val="28"/>
          <w:szCs w:val="28"/>
        </w:rPr>
        <w:t>Ласточка родная,</w:t>
      </w:r>
    </w:p>
    <w:p w:rsidR="001F6F6B" w:rsidRPr="001F6F6B" w:rsidRDefault="001F6F6B" w:rsidP="001F6F6B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1F6F6B">
        <w:rPr>
          <w:color w:val="000000"/>
          <w:sz w:val="28"/>
          <w:szCs w:val="28"/>
        </w:rPr>
        <w:t>К нам домой вернулась,</w:t>
      </w:r>
    </w:p>
    <w:p w:rsidR="001F6F6B" w:rsidRPr="001F6F6B" w:rsidRDefault="001F6F6B" w:rsidP="001F6F6B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1F6F6B">
        <w:rPr>
          <w:color w:val="000000"/>
          <w:sz w:val="28"/>
          <w:szCs w:val="28"/>
        </w:rPr>
        <w:t>Из чужого края.</w:t>
      </w:r>
    </w:p>
    <w:p w:rsidR="001F6F6B" w:rsidRPr="001F6F6B" w:rsidRDefault="001F6F6B" w:rsidP="001F6F6B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1F6F6B">
        <w:rPr>
          <w:color w:val="000000"/>
          <w:sz w:val="28"/>
          <w:szCs w:val="28"/>
        </w:rPr>
        <w:t>Под окошком вьётся</w:t>
      </w:r>
    </w:p>
    <w:p w:rsidR="001F6F6B" w:rsidRPr="001F6F6B" w:rsidRDefault="001F6F6B" w:rsidP="001F6F6B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1F6F6B">
        <w:rPr>
          <w:color w:val="000000"/>
          <w:sz w:val="28"/>
          <w:szCs w:val="28"/>
        </w:rPr>
        <w:t>С песенкой живою:</w:t>
      </w:r>
    </w:p>
    <w:p w:rsidR="001F6F6B" w:rsidRPr="001F6F6B" w:rsidRDefault="001F6F6B" w:rsidP="001F6F6B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1F6F6B">
        <w:rPr>
          <w:color w:val="000000"/>
          <w:sz w:val="28"/>
          <w:szCs w:val="28"/>
        </w:rPr>
        <w:t>«Я весну и солнце</w:t>
      </w:r>
    </w:p>
    <w:p w:rsidR="001F6F6B" w:rsidRPr="001F6F6B" w:rsidRDefault="001F6F6B" w:rsidP="001F6F6B">
      <w:pPr>
        <w:pStyle w:val="a4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8"/>
          <w:szCs w:val="28"/>
        </w:rPr>
      </w:pPr>
      <w:r w:rsidRPr="001F6F6B">
        <w:rPr>
          <w:color w:val="000000"/>
          <w:sz w:val="28"/>
          <w:szCs w:val="28"/>
        </w:rPr>
        <w:t>Принесла с собою...»</w:t>
      </w:r>
    </w:p>
    <w:p w:rsidR="001F6F6B" w:rsidRPr="001F6F6B" w:rsidRDefault="001F6F6B" w:rsidP="001F6F6B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C6" w:rsidRPr="00C340C6" w:rsidRDefault="001F6F6B" w:rsidP="001F6F6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1F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«Найди слова»</w:t>
      </w:r>
      <w:r w:rsidRPr="001F6F6B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286500" cy="8890000"/>
            <wp:effectExtent l="0" t="0" r="0" b="6350"/>
            <wp:docPr id="1" name="Рисунок 1" descr="D:\Работа\для подготовительной группы\найди слова\78ZMGyA_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ля подготовительной группы\найди слова\78ZMGyA_9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0C6" w:rsidRPr="00C340C6" w:rsidSect="00C340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676B"/>
    <w:multiLevelType w:val="hybridMultilevel"/>
    <w:tmpl w:val="47D4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6"/>
    <w:rsid w:val="001F6F6B"/>
    <w:rsid w:val="00733ED5"/>
    <w:rsid w:val="008061D3"/>
    <w:rsid w:val="00C3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5DD4"/>
  <w15:chartTrackingRefBased/>
  <w15:docId w15:val="{7C810D3A-A099-429A-871B-3E57E31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dges.ru/import/files/book_online/87999/i_063.pn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dges.ru/import/files/book_online/87999/i_062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AC38DD-E9B3-4657-9526-70C874D8ED30}"/>
</file>

<file path=customXml/itemProps2.xml><?xml version="1.0" encoding="utf-8"?>
<ds:datastoreItem xmlns:ds="http://schemas.openxmlformats.org/officeDocument/2006/customXml" ds:itemID="{BCAFA23A-C081-45E3-8FE0-AC69D70F9DB1}"/>
</file>

<file path=customXml/itemProps3.xml><?xml version="1.0" encoding="utf-8"?>
<ds:datastoreItem xmlns:ds="http://schemas.openxmlformats.org/officeDocument/2006/customXml" ds:itemID="{5E14D1F7-518E-405B-890C-209BC4023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</cp:revision>
  <dcterms:created xsi:type="dcterms:W3CDTF">2020-04-07T15:32:00Z</dcterms:created>
  <dcterms:modified xsi:type="dcterms:W3CDTF">2020-04-07T16:01:00Z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