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83" w:rsidRDefault="00470458" w:rsidP="009A1683">
      <w:pPr>
        <w:spacing w:after="0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Обучаем играя</w:t>
      </w:r>
    </w:p>
    <w:p w:rsidR="009A1683" w:rsidRPr="009A1683" w:rsidRDefault="009A1683" w:rsidP="009A1683">
      <w:pPr>
        <w:spacing w:after="0"/>
        <w:ind w:firstLine="567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2B36C6" w:rsidRPr="002B36C6" w:rsidRDefault="002B36C6" w:rsidP="000326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 xml:space="preserve">Внедрение в практику игровых методик напрямую связано с рядом общих </w:t>
      </w:r>
      <w:proofErr w:type="spellStart"/>
      <w:r w:rsidRPr="002B36C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36C6">
        <w:rPr>
          <w:rFonts w:ascii="Times New Roman" w:hAnsi="Times New Roman" w:cs="Times New Roman"/>
          <w:sz w:val="28"/>
          <w:szCs w:val="28"/>
        </w:rPr>
        <w:t xml:space="preserve"> процессов, направленных на поиск новых форм социальной организованности и культуры взаимоотношений между воспитателем и воспитанниками.</w:t>
      </w:r>
    </w:p>
    <w:p w:rsidR="002B36C6" w:rsidRPr="002B36C6" w:rsidRDefault="002B36C6" w:rsidP="000326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Игра - одно из самых ярких и светлых воспоминаний детства, ведущая деятельность детей дошкольного возраста. Она влияет на развитие внимания, памяти, мышления, воображения, всех познавательных процессов.</w:t>
      </w:r>
    </w:p>
    <w:p w:rsidR="00132728" w:rsidRDefault="002B36C6" w:rsidP="0003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 xml:space="preserve">Существует трёхступенчатая мотивация игры: «хочу!»- « надо!»- « могу!». Именно это является основным механизмом её влияния на личность, секретом самовоспитания. </w:t>
      </w:r>
    </w:p>
    <w:p w:rsidR="002B36C6" w:rsidRPr="002B36C6" w:rsidRDefault="002B36C6" w:rsidP="001327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Отсюда легко вывести направления педагогического руководства игровой деятельностью:</w:t>
      </w:r>
    </w:p>
    <w:p w:rsidR="002B36C6" w:rsidRPr="0003260A" w:rsidRDefault="002B36C6" w:rsidP="000326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60A">
        <w:rPr>
          <w:rFonts w:ascii="Times New Roman" w:hAnsi="Times New Roman" w:cs="Times New Roman"/>
          <w:sz w:val="28"/>
          <w:szCs w:val="28"/>
        </w:rPr>
        <w:t>вовлекать детей в игру, использовать особые приёмы, побуждающие желание играть («хочу играть»);</w:t>
      </w:r>
    </w:p>
    <w:p w:rsidR="002B36C6" w:rsidRPr="0003260A" w:rsidRDefault="002B36C6" w:rsidP="000326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60A">
        <w:rPr>
          <w:rFonts w:ascii="Times New Roman" w:hAnsi="Times New Roman" w:cs="Times New Roman"/>
          <w:sz w:val="28"/>
          <w:szCs w:val="28"/>
        </w:rPr>
        <w:t>помогать действовать по правилам и решать игровые задачи («так надо»);</w:t>
      </w:r>
    </w:p>
    <w:p w:rsidR="002B36C6" w:rsidRPr="0003260A" w:rsidRDefault="002B36C6" w:rsidP="000326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60A">
        <w:rPr>
          <w:rFonts w:ascii="Times New Roman" w:hAnsi="Times New Roman" w:cs="Times New Roman"/>
          <w:sz w:val="28"/>
          <w:szCs w:val="28"/>
        </w:rPr>
        <w:t>развивать творческий потенциал ребёнка в процессе игры, способствовать появлению адекватной самооценки и чувства «могу!».</w:t>
      </w:r>
    </w:p>
    <w:p w:rsidR="002B36C6" w:rsidRPr="002B36C6" w:rsidRDefault="002B36C6" w:rsidP="001327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В ходе игры дети незаметно для себя выполняют различные действия, игра ставит их в условия поиска, пробуждает интерес к победе, облегчает преодоление трудностей в усвоении учебного материала.</w:t>
      </w:r>
      <w:r w:rsidR="0003260A">
        <w:rPr>
          <w:rFonts w:ascii="Times New Roman" w:hAnsi="Times New Roman" w:cs="Times New Roman"/>
          <w:sz w:val="28"/>
          <w:szCs w:val="28"/>
        </w:rPr>
        <w:t xml:space="preserve"> </w:t>
      </w:r>
      <w:r w:rsidRPr="002B36C6">
        <w:rPr>
          <w:rFonts w:ascii="Times New Roman" w:hAnsi="Times New Roman" w:cs="Times New Roman"/>
          <w:sz w:val="28"/>
          <w:szCs w:val="28"/>
        </w:rPr>
        <w:t xml:space="preserve">В детском саду мы большое внимание уделяем обучению грамоте детей дошкольного возраста. </w:t>
      </w:r>
      <w:proofErr w:type="gramStart"/>
      <w:r w:rsidRPr="002B36C6">
        <w:rPr>
          <w:rFonts w:ascii="Times New Roman" w:hAnsi="Times New Roman" w:cs="Times New Roman"/>
          <w:sz w:val="28"/>
          <w:szCs w:val="28"/>
        </w:rPr>
        <w:t>Детям очень сложно усвоить такие понятия, как «речь», «предложение», «слово», «слог», «буква», «звук».</w:t>
      </w:r>
      <w:proofErr w:type="gramEnd"/>
      <w:r w:rsidRPr="002B36C6">
        <w:rPr>
          <w:rFonts w:ascii="Times New Roman" w:hAnsi="Times New Roman" w:cs="Times New Roman"/>
          <w:sz w:val="28"/>
          <w:szCs w:val="28"/>
        </w:rPr>
        <w:t xml:space="preserve"> На помощь приходят игры.</w:t>
      </w:r>
      <w:r w:rsidR="0013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 w:rsidRPr="002B36C6">
        <w:rPr>
          <w:rFonts w:ascii="Times New Roman" w:hAnsi="Times New Roman" w:cs="Times New Roman"/>
          <w:sz w:val="28"/>
          <w:szCs w:val="28"/>
        </w:rPr>
        <w:t>аботки</w:t>
      </w:r>
      <w:proofErr w:type="spellEnd"/>
      <w:r w:rsidRPr="002B36C6">
        <w:rPr>
          <w:rFonts w:ascii="Times New Roman" w:hAnsi="Times New Roman" w:cs="Times New Roman"/>
          <w:sz w:val="28"/>
          <w:szCs w:val="28"/>
        </w:rPr>
        <w:t xml:space="preserve"> практического навыка деления слов на слоги мы проводим с детьми следующие игры: «Договори слово», «Магнитофон», «Кто больше?», «Добавь слог». Воспитатель произносит первый слог, а дети –</w:t>
      </w:r>
      <w:r w:rsidR="0003260A">
        <w:rPr>
          <w:rFonts w:ascii="Times New Roman" w:hAnsi="Times New Roman" w:cs="Times New Roman"/>
          <w:sz w:val="28"/>
          <w:szCs w:val="28"/>
        </w:rPr>
        <w:t xml:space="preserve"> </w:t>
      </w:r>
      <w:r w:rsidRPr="002B36C6">
        <w:rPr>
          <w:rFonts w:ascii="Times New Roman" w:hAnsi="Times New Roman" w:cs="Times New Roman"/>
          <w:sz w:val="28"/>
          <w:szCs w:val="28"/>
        </w:rPr>
        <w:t>второй (</w:t>
      </w:r>
      <w:proofErr w:type="spellStart"/>
      <w:proofErr w:type="gramStart"/>
      <w:r w:rsidRPr="002B36C6">
        <w:rPr>
          <w:rFonts w:ascii="Times New Roman" w:hAnsi="Times New Roman" w:cs="Times New Roman"/>
          <w:sz w:val="28"/>
          <w:szCs w:val="28"/>
        </w:rPr>
        <w:t>ши-на</w:t>
      </w:r>
      <w:proofErr w:type="spellEnd"/>
      <w:proofErr w:type="gramEnd"/>
      <w:r w:rsidRPr="002B3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6C6">
        <w:rPr>
          <w:rFonts w:ascii="Times New Roman" w:hAnsi="Times New Roman" w:cs="Times New Roman"/>
          <w:sz w:val="28"/>
          <w:szCs w:val="28"/>
        </w:rPr>
        <w:t>ми-на</w:t>
      </w:r>
      <w:proofErr w:type="spellEnd"/>
      <w:r w:rsidRPr="002B3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6C6">
        <w:rPr>
          <w:rFonts w:ascii="Times New Roman" w:hAnsi="Times New Roman" w:cs="Times New Roman"/>
          <w:sz w:val="28"/>
          <w:szCs w:val="28"/>
        </w:rPr>
        <w:t>пе-на</w:t>
      </w:r>
      <w:proofErr w:type="spellEnd"/>
      <w:r w:rsidRPr="002B3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6C6">
        <w:rPr>
          <w:rFonts w:ascii="Times New Roman" w:hAnsi="Times New Roman" w:cs="Times New Roman"/>
          <w:sz w:val="28"/>
          <w:szCs w:val="28"/>
        </w:rPr>
        <w:t>сум-ка</w:t>
      </w:r>
      <w:proofErr w:type="spellEnd"/>
      <w:r w:rsidRPr="002B36C6">
        <w:rPr>
          <w:rFonts w:ascii="Times New Roman" w:hAnsi="Times New Roman" w:cs="Times New Roman"/>
          <w:sz w:val="28"/>
          <w:szCs w:val="28"/>
        </w:rPr>
        <w:t>).</w:t>
      </w:r>
      <w:r w:rsidR="00032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6C6">
        <w:rPr>
          <w:rFonts w:ascii="Times New Roman" w:hAnsi="Times New Roman" w:cs="Times New Roman"/>
          <w:sz w:val="28"/>
          <w:szCs w:val="28"/>
        </w:rPr>
        <w:t>В игре «Эхо» дети повторяют вторую половину слова (</w:t>
      </w:r>
      <w:proofErr w:type="spellStart"/>
      <w:r w:rsidRPr="002B36C6">
        <w:rPr>
          <w:rFonts w:ascii="Times New Roman" w:hAnsi="Times New Roman" w:cs="Times New Roman"/>
          <w:sz w:val="28"/>
          <w:szCs w:val="28"/>
        </w:rPr>
        <w:t>неза-будка</w:t>
      </w:r>
      <w:proofErr w:type="spellEnd"/>
      <w:r w:rsidRPr="002B36C6">
        <w:rPr>
          <w:rFonts w:ascii="Times New Roman" w:hAnsi="Times New Roman" w:cs="Times New Roman"/>
          <w:sz w:val="28"/>
          <w:szCs w:val="28"/>
        </w:rPr>
        <w:t xml:space="preserve">, дети – будка-будка; </w:t>
      </w:r>
      <w:proofErr w:type="spellStart"/>
      <w:r w:rsidRPr="002B36C6">
        <w:rPr>
          <w:rFonts w:ascii="Times New Roman" w:hAnsi="Times New Roman" w:cs="Times New Roman"/>
          <w:sz w:val="28"/>
          <w:szCs w:val="28"/>
        </w:rPr>
        <w:t>бала-лайка</w:t>
      </w:r>
      <w:proofErr w:type="spellEnd"/>
      <w:r w:rsidRPr="002B36C6">
        <w:rPr>
          <w:rFonts w:ascii="Times New Roman" w:hAnsi="Times New Roman" w:cs="Times New Roman"/>
          <w:sz w:val="28"/>
          <w:szCs w:val="28"/>
        </w:rPr>
        <w:t>, дети – лайка-лайка и т. д.) или произносят слово, отсекая первый звук (смех-мех, экран-кран, олень-лень, клещ-лещ, коса-оса).</w:t>
      </w:r>
      <w:proofErr w:type="gramEnd"/>
      <w:r w:rsidR="00132728">
        <w:rPr>
          <w:rFonts w:ascii="Times New Roman" w:hAnsi="Times New Roman" w:cs="Times New Roman"/>
          <w:sz w:val="28"/>
          <w:szCs w:val="28"/>
        </w:rPr>
        <w:t xml:space="preserve"> </w:t>
      </w:r>
      <w:r w:rsidRPr="002B36C6">
        <w:rPr>
          <w:rFonts w:ascii="Times New Roman" w:hAnsi="Times New Roman" w:cs="Times New Roman"/>
          <w:sz w:val="28"/>
          <w:szCs w:val="28"/>
        </w:rPr>
        <w:t>В игре «Где живёт слово» ребёнок должен задумать, поделить его на слоги, просчитать количество слогов и на счёт воспитателя «раз», «два», «три» быстро занять тот обруч-«домик», в котором количество кубиков соответствует количеству слогов в задуманном слове.</w:t>
      </w:r>
    </w:p>
    <w:p w:rsidR="002B36C6" w:rsidRPr="002B36C6" w:rsidRDefault="002B36C6" w:rsidP="000326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 xml:space="preserve">При установлении изучаемого звука в словах используются игры: «Где спрятался звук?», «Какой звук заблудился?», «Чей голосок?», «Живые буквы», «Кто больше?», развивающие фонематический слух, память, </w:t>
      </w:r>
      <w:r w:rsidRPr="002B36C6">
        <w:rPr>
          <w:rFonts w:ascii="Times New Roman" w:hAnsi="Times New Roman" w:cs="Times New Roman"/>
          <w:sz w:val="28"/>
          <w:szCs w:val="28"/>
        </w:rPr>
        <w:lastRenderedPageBreak/>
        <w:t>внимание, наблюдательность, формирующие умение сознательно выполнять звуковой анализ слова.</w:t>
      </w:r>
    </w:p>
    <w:p w:rsidR="002B36C6" w:rsidRPr="0003260A" w:rsidRDefault="002B36C6" w:rsidP="0003260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60A">
        <w:rPr>
          <w:rFonts w:ascii="Times New Roman" w:hAnsi="Times New Roman" w:cs="Times New Roman"/>
          <w:sz w:val="28"/>
          <w:szCs w:val="28"/>
        </w:rPr>
        <w:t xml:space="preserve">Землю роет старый </w:t>
      </w:r>
      <w:proofErr w:type="gramStart"/>
      <w:r w:rsidRPr="000326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260A">
        <w:rPr>
          <w:rFonts w:ascii="Times New Roman" w:hAnsi="Times New Roman" w:cs="Times New Roman"/>
          <w:sz w:val="28"/>
          <w:szCs w:val="28"/>
        </w:rPr>
        <w:t>…от (крот), под землёю он живёт.</w:t>
      </w:r>
    </w:p>
    <w:p w:rsidR="002B36C6" w:rsidRPr="0003260A" w:rsidRDefault="002B36C6" w:rsidP="0003260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60A">
        <w:rPr>
          <w:rFonts w:ascii="Times New Roman" w:hAnsi="Times New Roman" w:cs="Times New Roman"/>
          <w:sz w:val="28"/>
          <w:szCs w:val="28"/>
        </w:rPr>
        <w:t xml:space="preserve">Прыгал птенчик по дорожке, и клевал большие </w:t>
      </w:r>
      <w:proofErr w:type="gramStart"/>
      <w:r w:rsidRPr="0003260A">
        <w:rPr>
          <w:rFonts w:ascii="Times New Roman" w:hAnsi="Times New Roman" w:cs="Times New Roman"/>
          <w:sz w:val="28"/>
          <w:szCs w:val="28"/>
        </w:rPr>
        <w:t>к…</w:t>
      </w:r>
      <w:proofErr w:type="spellStart"/>
      <w:r w:rsidRPr="0003260A">
        <w:rPr>
          <w:rFonts w:ascii="Times New Roman" w:hAnsi="Times New Roman" w:cs="Times New Roman"/>
          <w:sz w:val="28"/>
          <w:szCs w:val="28"/>
        </w:rPr>
        <w:t>ошки</w:t>
      </w:r>
      <w:proofErr w:type="spellEnd"/>
      <w:proofErr w:type="gramEnd"/>
      <w:r w:rsidRPr="0003260A">
        <w:rPr>
          <w:rFonts w:ascii="Times New Roman" w:hAnsi="Times New Roman" w:cs="Times New Roman"/>
          <w:sz w:val="28"/>
          <w:szCs w:val="28"/>
        </w:rPr>
        <w:t xml:space="preserve"> (крошки).</w:t>
      </w:r>
    </w:p>
    <w:p w:rsidR="002B36C6" w:rsidRPr="0003260A" w:rsidRDefault="002B36C6" w:rsidP="0003260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60A">
        <w:rPr>
          <w:rFonts w:ascii="Times New Roman" w:hAnsi="Times New Roman" w:cs="Times New Roman"/>
          <w:sz w:val="28"/>
          <w:szCs w:val="28"/>
        </w:rPr>
        <w:t>В зоопарке живёт с…о</w:t>
      </w:r>
      <w:proofErr w:type="gramStart"/>
      <w:r w:rsidRPr="0003260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3260A">
        <w:rPr>
          <w:rFonts w:ascii="Times New Roman" w:hAnsi="Times New Roman" w:cs="Times New Roman"/>
          <w:sz w:val="28"/>
          <w:szCs w:val="28"/>
        </w:rPr>
        <w:t>слон), словно дом, огромен он.</w:t>
      </w:r>
    </w:p>
    <w:p w:rsidR="002B36C6" w:rsidRPr="0003260A" w:rsidRDefault="002B36C6" w:rsidP="0003260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60A">
        <w:rPr>
          <w:rFonts w:ascii="Times New Roman" w:hAnsi="Times New Roman" w:cs="Times New Roman"/>
          <w:sz w:val="28"/>
          <w:szCs w:val="28"/>
        </w:rPr>
        <w:t>Какие звуки потерялись? («</w:t>
      </w:r>
      <w:proofErr w:type="gramStart"/>
      <w:r w:rsidRPr="000326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260A">
        <w:rPr>
          <w:rFonts w:ascii="Times New Roman" w:hAnsi="Times New Roman" w:cs="Times New Roman"/>
          <w:sz w:val="28"/>
          <w:szCs w:val="28"/>
        </w:rPr>
        <w:t>», «Л»).</w:t>
      </w:r>
    </w:p>
    <w:p w:rsidR="002B36C6" w:rsidRPr="002B36C6" w:rsidRDefault="002B36C6" w:rsidP="0003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В игре «Наоборот» дети закрепляют слова антонимы:</w:t>
      </w:r>
    </w:p>
    <w:p w:rsidR="002B36C6" w:rsidRPr="002B36C6" w:rsidRDefault="002B36C6" w:rsidP="0003260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Скажу я слово «высоко»,</w:t>
      </w:r>
    </w:p>
    <w:p w:rsidR="002B36C6" w:rsidRPr="002B36C6" w:rsidRDefault="002B36C6" w:rsidP="0003260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А ты ответишь … (низко).</w:t>
      </w:r>
    </w:p>
    <w:p w:rsidR="002B36C6" w:rsidRPr="002B36C6" w:rsidRDefault="002B36C6" w:rsidP="0003260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Скажу я слово «далеко»,</w:t>
      </w:r>
    </w:p>
    <w:p w:rsidR="002B36C6" w:rsidRPr="002B36C6" w:rsidRDefault="002B36C6" w:rsidP="0003260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А ты ответишь … (близко).</w:t>
      </w:r>
    </w:p>
    <w:p w:rsidR="002B36C6" w:rsidRPr="002B36C6" w:rsidRDefault="002B36C6" w:rsidP="0003260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Скажу тебе я слово «трус»,</w:t>
      </w:r>
    </w:p>
    <w:p w:rsidR="002B36C6" w:rsidRPr="002B36C6" w:rsidRDefault="002B36C6" w:rsidP="0003260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Ответишь ты … (храбрец).</w:t>
      </w:r>
    </w:p>
    <w:p w:rsidR="002B36C6" w:rsidRPr="002B36C6" w:rsidRDefault="002B36C6" w:rsidP="0003260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Теперь «начало» я скажу,-</w:t>
      </w:r>
    </w:p>
    <w:p w:rsidR="002B36C6" w:rsidRPr="002B36C6" w:rsidRDefault="002B36C6" w:rsidP="0003260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Ну, отвечай … (конец)!</w:t>
      </w:r>
    </w:p>
    <w:p w:rsidR="002B36C6" w:rsidRPr="002B36C6" w:rsidRDefault="002B36C6" w:rsidP="0003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В игре с обручами под названием «Снежный ком» дети учатся подбирать прилагательные к существительному, используя перечисления.</w:t>
      </w:r>
    </w:p>
    <w:p w:rsidR="002B36C6" w:rsidRPr="002B36C6" w:rsidRDefault="002B36C6" w:rsidP="0003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В игре «Закончи предложение» дети учатся строить полные, логически завершённые предложения. Дети поочерёдно удлиняют предложение на одно слово.</w:t>
      </w:r>
    </w:p>
    <w:p w:rsidR="002B36C6" w:rsidRPr="002B36C6" w:rsidRDefault="002B36C6" w:rsidP="0003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 xml:space="preserve">В игре «Цепочка слов» развивается фонематический слух, активизируется словарь. </w:t>
      </w:r>
      <w:proofErr w:type="gramStart"/>
      <w:r w:rsidRPr="002B36C6">
        <w:rPr>
          <w:rFonts w:ascii="Times New Roman" w:hAnsi="Times New Roman" w:cs="Times New Roman"/>
          <w:sz w:val="28"/>
          <w:szCs w:val="28"/>
        </w:rPr>
        <w:t>Первый ребёнок называет слово, каждый последующий имеет право изменить лишь один звук в предыдущем слове, например: мышка – мишка – мошка – кошка – корка; форма – ферма – фирма.</w:t>
      </w:r>
      <w:proofErr w:type="gramEnd"/>
    </w:p>
    <w:p w:rsidR="002B36C6" w:rsidRPr="002B36C6" w:rsidRDefault="002B36C6" w:rsidP="0003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Чтобы дети лучше запоминали буквы, им можно предложить пофантазировать: на что она похожа, выложить её из счётных палочек, вылепить из пластилина, нарисовать, выщипать из бумаги, вырезать из вдвое сложенного листка.</w:t>
      </w:r>
    </w:p>
    <w:p w:rsidR="002B36C6" w:rsidRPr="002B36C6" w:rsidRDefault="002B36C6" w:rsidP="0003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 xml:space="preserve">Игра «Кто больше придумает слов?» проводится с читающими детьми. </w:t>
      </w:r>
      <w:proofErr w:type="gramStart"/>
      <w:r w:rsidRPr="002B36C6">
        <w:rPr>
          <w:rFonts w:ascii="Times New Roman" w:hAnsi="Times New Roman" w:cs="Times New Roman"/>
          <w:sz w:val="28"/>
          <w:szCs w:val="28"/>
        </w:rPr>
        <w:t>Она активизирует умственную деятельность, ведь детям из заданного слова нужно составить как можно больше слов, используя только данные буквы, например: грамотей (герой, море, тема, март, рот, гора, маг, торг, гам).</w:t>
      </w:r>
      <w:proofErr w:type="gramEnd"/>
      <w:r w:rsidRPr="002B3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6C6">
        <w:rPr>
          <w:rFonts w:ascii="Times New Roman" w:hAnsi="Times New Roman" w:cs="Times New Roman"/>
          <w:sz w:val="28"/>
          <w:szCs w:val="28"/>
        </w:rPr>
        <w:t>Игра «Сложи словечко» помогает детям увидеть, какие два слова спрятались в одном (самолёт – сам летает; листопад – листья падают; пылесос – пыль сосёт) и т. д.</w:t>
      </w:r>
      <w:proofErr w:type="gramEnd"/>
    </w:p>
    <w:p w:rsidR="002B36C6" w:rsidRPr="002B36C6" w:rsidRDefault="002B36C6" w:rsidP="001327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Таким образом, использование в учебном процессе игр и разных заданий, создание на занятии игровой ситуации приводит к тому, что дети незаметно для себя и без особого напряжения приобретают определённые знания, умения, навыки.</w:t>
      </w:r>
      <w:r w:rsidR="00132728">
        <w:rPr>
          <w:rFonts w:ascii="Times New Roman" w:hAnsi="Times New Roman" w:cs="Times New Roman"/>
          <w:sz w:val="28"/>
          <w:szCs w:val="28"/>
        </w:rPr>
        <w:t xml:space="preserve"> </w:t>
      </w:r>
      <w:r w:rsidRPr="002B36C6">
        <w:rPr>
          <w:rFonts w:ascii="Times New Roman" w:hAnsi="Times New Roman" w:cs="Times New Roman"/>
          <w:sz w:val="28"/>
          <w:szCs w:val="28"/>
        </w:rPr>
        <w:t xml:space="preserve">Однако игра не должна быть самоцелью, а должна </w:t>
      </w:r>
      <w:r w:rsidRPr="002B36C6">
        <w:rPr>
          <w:rFonts w:ascii="Times New Roman" w:hAnsi="Times New Roman" w:cs="Times New Roman"/>
          <w:sz w:val="28"/>
          <w:szCs w:val="28"/>
        </w:rPr>
        <w:lastRenderedPageBreak/>
        <w:t xml:space="preserve">служить средством развития интереса к предмету, поэтому при её организации следует придерживаться следующих требований: </w:t>
      </w:r>
    </w:p>
    <w:p w:rsidR="002B36C6" w:rsidRPr="00132728" w:rsidRDefault="002B36C6" w:rsidP="0013272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2728">
        <w:rPr>
          <w:rFonts w:ascii="Times New Roman" w:hAnsi="Times New Roman" w:cs="Times New Roman"/>
          <w:sz w:val="28"/>
          <w:szCs w:val="28"/>
        </w:rPr>
        <w:t xml:space="preserve">простота и точная формулировка правил игры; </w:t>
      </w:r>
    </w:p>
    <w:p w:rsidR="002B36C6" w:rsidRPr="00132728" w:rsidRDefault="002B36C6" w:rsidP="0013272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2728">
        <w:rPr>
          <w:rFonts w:ascii="Times New Roman" w:hAnsi="Times New Roman" w:cs="Times New Roman"/>
          <w:sz w:val="28"/>
          <w:szCs w:val="28"/>
        </w:rPr>
        <w:t xml:space="preserve">доступность игрового материала всем детям; </w:t>
      </w:r>
    </w:p>
    <w:p w:rsidR="002B36C6" w:rsidRPr="00132728" w:rsidRDefault="002B36C6" w:rsidP="0013272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2728">
        <w:rPr>
          <w:rFonts w:ascii="Times New Roman" w:hAnsi="Times New Roman" w:cs="Times New Roman"/>
          <w:sz w:val="28"/>
          <w:szCs w:val="28"/>
        </w:rPr>
        <w:t xml:space="preserve">простота изготовления и использования дидактического материала; </w:t>
      </w:r>
    </w:p>
    <w:p w:rsidR="002B36C6" w:rsidRPr="00132728" w:rsidRDefault="002B36C6" w:rsidP="0013272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2728">
        <w:rPr>
          <w:rFonts w:ascii="Times New Roman" w:hAnsi="Times New Roman" w:cs="Times New Roman"/>
          <w:sz w:val="28"/>
          <w:szCs w:val="28"/>
        </w:rPr>
        <w:t xml:space="preserve">участие всех детей в игре; </w:t>
      </w:r>
    </w:p>
    <w:p w:rsidR="002B36C6" w:rsidRPr="00132728" w:rsidRDefault="002B36C6" w:rsidP="0013272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2728">
        <w:rPr>
          <w:rFonts w:ascii="Times New Roman" w:hAnsi="Times New Roman" w:cs="Times New Roman"/>
          <w:sz w:val="28"/>
          <w:szCs w:val="28"/>
        </w:rPr>
        <w:t xml:space="preserve">справедливое и чёткое подведение её результатов. </w:t>
      </w:r>
    </w:p>
    <w:p w:rsidR="002B36C6" w:rsidRPr="002B36C6" w:rsidRDefault="002B36C6" w:rsidP="001327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>Для детей дошкольного возраста игра имеет важнейшее значение: она для них учёба, труд, серьёзная форма воспитания. Играя, дети лучше усваивают программный материал, правильно выполняют сложные задания, что повышает эффективн</w:t>
      </w:r>
      <w:r>
        <w:rPr>
          <w:rFonts w:ascii="Times New Roman" w:hAnsi="Times New Roman" w:cs="Times New Roman"/>
          <w:sz w:val="28"/>
          <w:szCs w:val="28"/>
        </w:rPr>
        <w:t xml:space="preserve">ость педагогического процесса. </w:t>
      </w:r>
    </w:p>
    <w:p w:rsidR="002B36C6" w:rsidRPr="002B36C6" w:rsidRDefault="002B36C6" w:rsidP="001327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 xml:space="preserve">Наша задача – сделать плавным, адекватным переход детей от игровой деятельности </w:t>
      </w:r>
      <w:proofErr w:type="gramStart"/>
      <w:r w:rsidRPr="002B36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36C6">
        <w:rPr>
          <w:rFonts w:ascii="Times New Roman" w:hAnsi="Times New Roman" w:cs="Times New Roman"/>
          <w:sz w:val="28"/>
          <w:szCs w:val="28"/>
        </w:rPr>
        <w:t xml:space="preserve"> учебной, чтобы радость от игры перешла в радость учения. </w:t>
      </w:r>
    </w:p>
    <w:p w:rsidR="002B36C6" w:rsidRPr="002B36C6" w:rsidRDefault="002B36C6" w:rsidP="00132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 xml:space="preserve">Все родители озабочены проблемой подготовки своих детей к школе, тем более, сегодня, когда появилось много новых образовательных структур: гимназий, лицеев, центров с приоритетными направлениями и др. </w:t>
      </w:r>
    </w:p>
    <w:p w:rsidR="002B36C6" w:rsidRPr="002B36C6" w:rsidRDefault="002B36C6" w:rsidP="00132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 xml:space="preserve">Многие родители идут по пути поиска усложнённого программного содержания, наличия так называемых специальных предметов: раннего чтения, математики, компьютерной грамоты, иностранных языков и др. </w:t>
      </w:r>
    </w:p>
    <w:p w:rsidR="002B36C6" w:rsidRPr="002B36C6" w:rsidRDefault="002B36C6" w:rsidP="00132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6C6">
        <w:rPr>
          <w:rFonts w:ascii="Times New Roman" w:hAnsi="Times New Roman" w:cs="Times New Roman"/>
          <w:sz w:val="28"/>
          <w:szCs w:val="28"/>
        </w:rPr>
        <w:t xml:space="preserve">Каждый родитель задумывается над вопросом: нужно ли научить ребёнка читать и писать перед его поступлением в школу? </w:t>
      </w:r>
      <w:r w:rsidR="00132728">
        <w:rPr>
          <w:rFonts w:ascii="Times New Roman" w:hAnsi="Times New Roman" w:cs="Times New Roman"/>
          <w:sz w:val="28"/>
          <w:szCs w:val="28"/>
        </w:rPr>
        <w:t xml:space="preserve"> </w:t>
      </w:r>
      <w:r w:rsidRPr="002B36C6">
        <w:rPr>
          <w:rFonts w:ascii="Times New Roman" w:hAnsi="Times New Roman" w:cs="Times New Roman"/>
          <w:sz w:val="28"/>
          <w:szCs w:val="28"/>
        </w:rPr>
        <w:t>Всем хорошо известно, что неумение читать или медленное чтение является серьёзным тормозом в обучении ребёнка в школе. Кроме того, установлен факт: 7-летний ребёнок труднее овладевает чтением, чем 6-летний. При существующих условиях обучение грамоте является прямой обязанностью школы. Но детский сад должен взять на себя определённую работу по подготовке детей к школе. В связи с этим воспитателям детских садов нужно знать, чему учат детей в школе и как подготовить воспитанников детских садов к успешному усво</w:t>
      </w:r>
      <w:r w:rsidR="00132728">
        <w:rPr>
          <w:rFonts w:ascii="Times New Roman" w:hAnsi="Times New Roman" w:cs="Times New Roman"/>
          <w:sz w:val="28"/>
          <w:szCs w:val="28"/>
        </w:rPr>
        <w:t xml:space="preserve">ению программы начальной школы. </w:t>
      </w:r>
      <w:r w:rsidRPr="002B36C6">
        <w:rPr>
          <w:rFonts w:ascii="Times New Roman" w:hAnsi="Times New Roman" w:cs="Times New Roman"/>
          <w:sz w:val="28"/>
          <w:szCs w:val="28"/>
        </w:rPr>
        <w:t>Известный методист А.И.Воскресенская провела большую экспериментальную работу, на основании которой разработала методические указания к занятиям по обучению грамоте в детском саду.</w:t>
      </w:r>
      <w:r w:rsidR="00132728">
        <w:rPr>
          <w:rFonts w:ascii="Times New Roman" w:hAnsi="Times New Roman" w:cs="Times New Roman"/>
          <w:sz w:val="28"/>
          <w:szCs w:val="28"/>
        </w:rPr>
        <w:t xml:space="preserve"> </w:t>
      </w:r>
      <w:r w:rsidRPr="002B36C6">
        <w:rPr>
          <w:rFonts w:ascii="Times New Roman" w:hAnsi="Times New Roman" w:cs="Times New Roman"/>
          <w:sz w:val="28"/>
          <w:szCs w:val="28"/>
        </w:rPr>
        <w:t xml:space="preserve">При правильной организации работы, интересном и разнообразном проведении занятий мы сможем хорошо подготовить детей к школе. </w:t>
      </w:r>
    </w:p>
    <w:p w:rsidR="002B36C6" w:rsidRPr="00132728" w:rsidRDefault="002B36C6" w:rsidP="00132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28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B36C6" w:rsidRPr="00132728" w:rsidRDefault="002B36C6" w:rsidP="001327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32728">
        <w:rPr>
          <w:rFonts w:ascii="Times New Roman" w:hAnsi="Times New Roman" w:cs="Times New Roman"/>
          <w:sz w:val="28"/>
          <w:szCs w:val="28"/>
        </w:rPr>
        <w:t>Помогать детям действовать</w:t>
      </w:r>
      <w:proofErr w:type="gramEnd"/>
      <w:r w:rsidRPr="00132728">
        <w:rPr>
          <w:rFonts w:ascii="Times New Roman" w:hAnsi="Times New Roman" w:cs="Times New Roman"/>
          <w:sz w:val="28"/>
          <w:szCs w:val="28"/>
        </w:rPr>
        <w:t xml:space="preserve"> по правилам и решать игровые задачи. </w:t>
      </w:r>
    </w:p>
    <w:p w:rsidR="002B36C6" w:rsidRPr="00132728" w:rsidRDefault="002B36C6" w:rsidP="001327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2728">
        <w:rPr>
          <w:rFonts w:ascii="Times New Roman" w:hAnsi="Times New Roman" w:cs="Times New Roman"/>
          <w:sz w:val="28"/>
          <w:szCs w:val="28"/>
        </w:rPr>
        <w:t xml:space="preserve">Развивать творческий потенциал ребёнка в процессе игры, способствовать появлению адекватной самооценки и чувства «Могу!». </w:t>
      </w:r>
    </w:p>
    <w:p w:rsidR="002B36C6" w:rsidRPr="00132728" w:rsidRDefault="002B36C6" w:rsidP="001327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2728">
        <w:rPr>
          <w:rFonts w:ascii="Times New Roman" w:hAnsi="Times New Roman" w:cs="Times New Roman"/>
          <w:sz w:val="28"/>
          <w:szCs w:val="28"/>
        </w:rPr>
        <w:t xml:space="preserve">Играть вместе с ребенком, быть в игре равноправным партнером. </w:t>
      </w:r>
    </w:p>
    <w:p w:rsidR="002B36C6" w:rsidRPr="00132728" w:rsidRDefault="002B36C6" w:rsidP="001327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2728">
        <w:rPr>
          <w:rFonts w:ascii="Times New Roman" w:hAnsi="Times New Roman" w:cs="Times New Roman"/>
          <w:sz w:val="28"/>
          <w:szCs w:val="28"/>
        </w:rPr>
        <w:lastRenderedPageBreak/>
        <w:t xml:space="preserve">Не выполнять, а только </w:t>
      </w:r>
      <w:proofErr w:type="gramStart"/>
      <w:r w:rsidRPr="00132728">
        <w:rPr>
          <w:rFonts w:ascii="Times New Roman" w:hAnsi="Times New Roman" w:cs="Times New Roman"/>
          <w:sz w:val="28"/>
          <w:szCs w:val="28"/>
        </w:rPr>
        <w:t>помогать ребёнку выполнять</w:t>
      </w:r>
      <w:proofErr w:type="gramEnd"/>
      <w:r w:rsidRPr="00132728">
        <w:rPr>
          <w:rFonts w:ascii="Times New Roman" w:hAnsi="Times New Roman" w:cs="Times New Roman"/>
          <w:sz w:val="28"/>
          <w:szCs w:val="28"/>
        </w:rPr>
        <w:t xml:space="preserve"> задания. </w:t>
      </w:r>
    </w:p>
    <w:p w:rsidR="00977B93" w:rsidRPr="00132728" w:rsidRDefault="002B36C6" w:rsidP="001327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2728">
        <w:rPr>
          <w:rFonts w:ascii="Times New Roman" w:hAnsi="Times New Roman" w:cs="Times New Roman"/>
          <w:sz w:val="28"/>
          <w:szCs w:val="28"/>
        </w:rPr>
        <w:t>Давать возможность ребёнку самому справиться с трудностями, оказывать помощь незаметно, проявлять терпение.</w:t>
      </w:r>
    </w:p>
    <w:sectPr w:rsidR="00977B93" w:rsidRPr="00132728" w:rsidSect="00E9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849"/>
    <w:multiLevelType w:val="hybridMultilevel"/>
    <w:tmpl w:val="5460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304E"/>
    <w:multiLevelType w:val="hybridMultilevel"/>
    <w:tmpl w:val="A504F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E6A68"/>
    <w:multiLevelType w:val="hybridMultilevel"/>
    <w:tmpl w:val="DC1E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55C35"/>
    <w:multiLevelType w:val="hybridMultilevel"/>
    <w:tmpl w:val="60784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76EBB"/>
    <w:multiLevelType w:val="hybridMultilevel"/>
    <w:tmpl w:val="768C6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63514"/>
    <w:multiLevelType w:val="hybridMultilevel"/>
    <w:tmpl w:val="1F74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D7E55"/>
    <w:multiLevelType w:val="hybridMultilevel"/>
    <w:tmpl w:val="A8A41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B36C6"/>
    <w:rsid w:val="0003260A"/>
    <w:rsid w:val="00132728"/>
    <w:rsid w:val="002B36C6"/>
    <w:rsid w:val="00470458"/>
    <w:rsid w:val="008864F3"/>
    <w:rsid w:val="00977B93"/>
    <w:rsid w:val="009A1683"/>
    <w:rsid w:val="009D1BDB"/>
    <w:rsid w:val="00DD67F2"/>
    <w:rsid w:val="00E24DD4"/>
    <w:rsid w:val="00E9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F524AE89F61943A20769366C049442" ma:contentTypeVersion="0" ma:contentTypeDescription="Создание документа." ma:contentTypeScope="" ma:versionID="de351bc70f22197de80ab1f69d5e2ef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87B118-E0D1-4ACA-B98C-53E9291EBBE4}"/>
</file>

<file path=customXml/itemProps2.xml><?xml version="1.0" encoding="utf-8"?>
<ds:datastoreItem xmlns:ds="http://schemas.openxmlformats.org/officeDocument/2006/customXml" ds:itemID="{AAB39DEE-E68B-4A59-B8C1-F05FCE2A607E}"/>
</file>

<file path=customXml/itemProps3.xml><?xml version="1.0" encoding="utf-8"?>
<ds:datastoreItem xmlns:ds="http://schemas.openxmlformats.org/officeDocument/2006/customXml" ds:itemID="{82CFC8E3-9021-4B62-98BA-7D22C6845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Комсомольская 155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Фалеевы</dc:creator>
  <cp:keywords/>
  <dc:description/>
  <cp:lastModifiedBy>User</cp:lastModifiedBy>
  <cp:revision>10</cp:revision>
  <dcterms:created xsi:type="dcterms:W3CDTF">2011-01-30T09:34:00Z</dcterms:created>
  <dcterms:modified xsi:type="dcterms:W3CDTF">2014-04-02T05:15:00Z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0x010100F8F524AE89F61943A20769366C049442</vt:lpwstr>
  </property>
</Properties>
</file>