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CADF2C96023C4DBAF75EB227AF4AC9" ma:contentTypeVersion="0" ma:contentTypeDescription="Создание документа." ma:contentTypeScope="" ma:versionID="cca67bcd1cd243cd411a1ab6ffe8ee3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0131D3-A944-4A79-B71D-135C00F5249A}"/>
</file>

<file path=customXml/itemProps2.xml><?xml version="1.0" encoding="utf-8"?>
<ds:datastoreItem xmlns:ds="http://schemas.openxmlformats.org/officeDocument/2006/customXml" ds:itemID="{5E9D9C16-CB2A-4444-9815-940D77C32D92}"/>
</file>

<file path=customXml/itemProps3.xml><?xml version="1.0" encoding="utf-8"?>
<ds:datastoreItem xmlns:ds="http://schemas.openxmlformats.org/officeDocument/2006/customXml" ds:itemID="{4D793DC3-752B-462F-B1C9-1769587171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0x010100BFCADF2C96023C4DBAF75EB227AF4AC9</vt:lpwstr>
  </property>
</Properties>
</file>