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C4D" w:rsidRDefault="00332C4D" w:rsidP="00332C4D">
      <w:pPr>
        <w:jc w:val="center"/>
        <w:rPr>
          <w:sz w:val="26"/>
        </w:rPr>
      </w:pPr>
      <w:r>
        <w:rPr>
          <w:noProof/>
          <w:lang w:eastAsia="ru-RU"/>
        </w:rPr>
        <w:drawing>
          <wp:inline distT="0" distB="0" distL="0" distR="0" wp14:anchorId="50C154FA" wp14:editId="23E5DBB4">
            <wp:extent cx="5940425" cy="4320309"/>
            <wp:effectExtent l="0" t="0" r="3175" b="4445"/>
            <wp:docPr id="2" name="Рисунок 2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2C4D" w:rsidRDefault="00332C4D" w:rsidP="00332C4D">
      <w:pPr>
        <w:jc w:val="center"/>
        <w:rPr>
          <w:sz w:val="26"/>
        </w:rPr>
      </w:pPr>
    </w:p>
    <w:p w:rsidR="00332C4D" w:rsidRDefault="00332C4D" w:rsidP="00332C4D">
      <w:pPr>
        <w:jc w:val="center"/>
        <w:rPr>
          <w:sz w:val="26"/>
        </w:rPr>
      </w:pPr>
      <w:r>
        <w:rPr>
          <w:sz w:val="26"/>
        </w:rPr>
        <w:t>Часть I. Сведения об оказываемых муниципальных услугах</w:t>
      </w:r>
    </w:p>
    <w:p w:rsidR="00332C4D" w:rsidRDefault="00332C4D" w:rsidP="00332C4D">
      <w:pPr>
        <w:jc w:val="center"/>
      </w:pPr>
      <w:r>
        <w:rPr>
          <w:sz w:val="26"/>
        </w:rPr>
        <w:t>Раздел 1</w:t>
      </w:r>
    </w:p>
    <w:p w:rsidR="00332C4D" w:rsidRDefault="00332C4D" w:rsidP="00332C4D">
      <w:pPr>
        <w:jc w:val="both"/>
        <w:rPr>
          <w:sz w:val="26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771"/>
        <w:gridCol w:w="7169"/>
        <w:gridCol w:w="2388"/>
        <w:gridCol w:w="1747"/>
      </w:tblGrid>
      <w:tr w:rsidR="00332C4D" w:rsidTr="00332C4D">
        <w:trPr>
          <w:trHeight w:val="562"/>
        </w:trPr>
        <w:tc>
          <w:tcPr>
            <w:tcW w:w="3770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 xml:space="preserve">1. Наименование </w:t>
            </w:r>
            <w:r>
              <w:rPr>
                <w:sz w:val="24"/>
              </w:rPr>
              <w:br/>
              <w:t>муниципальной услуги</w:t>
            </w:r>
          </w:p>
        </w:tc>
        <w:tc>
          <w:tcPr>
            <w:tcW w:w="7166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Реализация основных общеобразовательных программ дошкольного образования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rPr>
                <w:sz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74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t>БВ24</w:t>
            </w:r>
          </w:p>
        </w:tc>
      </w:tr>
      <w:tr w:rsidR="00332C4D" w:rsidTr="00332C4D">
        <w:tc>
          <w:tcPr>
            <w:tcW w:w="3770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7166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74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3770" w:type="dxa"/>
            <w:vMerge w:val="restart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 xml:space="preserve">2. Категории потребителей </w:t>
            </w:r>
            <w:r>
              <w:rPr>
                <w:sz w:val="24"/>
              </w:rPr>
              <w:lastRenderedPageBreak/>
              <w:t>муниципальной услуги</w:t>
            </w:r>
          </w:p>
        </w:tc>
        <w:tc>
          <w:tcPr>
            <w:tcW w:w="7166" w:type="dxa"/>
            <w:vMerge w:val="restart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i/>
                <w:sz w:val="20"/>
              </w:rPr>
              <w:lastRenderedPageBreak/>
              <w:t>физические лица в возрасте  до 8  лет</w:t>
            </w:r>
          </w:p>
        </w:tc>
        <w:tc>
          <w:tcPr>
            <w:tcW w:w="2387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746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  <w:tr w:rsidR="00332C4D" w:rsidTr="00332C4D">
        <w:tc>
          <w:tcPr>
            <w:tcW w:w="3770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66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387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746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</w:tbl>
    <w:p w:rsidR="00332C4D" w:rsidRDefault="00332C4D" w:rsidP="00332C4D">
      <w:pPr>
        <w:jc w:val="both"/>
      </w:pPr>
      <w:r>
        <w:rPr>
          <w:sz w:val="24"/>
        </w:rPr>
        <w:lastRenderedPageBreak/>
        <w:t>3. Показатели, характеризующие объем и (или) качество муниципальной услуги</w:t>
      </w: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 xml:space="preserve">3.1. Показатели, характеризующие качество муниципальной услуги </w:t>
      </w:r>
    </w:p>
    <w:p w:rsidR="00332C4D" w:rsidRDefault="00332C4D" w:rsidP="00332C4D">
      <w:pPr>
        <w:jc w:val="both"/>
        <w:rPr>
          <w:sz w:val="24"/>
        </w:rPr>
      </w:pPr>
    </w:p>
    <w:tbl>
      <w:tblPr>
        <w:tblW w:w="15960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50"/>
        <w:gridCol w:w="1125"/>
        <w:gridCol w:w="1124"/>
        <w:gridCol w:w="1127"/>
        <w:gridCol w:w="1125"/>
        <w:gridCol w:w="1124"/>
        <w:gridCol w:w="2338"/>
        <w:gridCol w:w="923"/>
        <w:gridCol w:w="793"/>
        <w:gridCol w:w="1151"/>
        <w:gridCol w:w="1125"/>
        <w:gridCol w:w="1127"/>
        <w:gridCol w:w="843"/>
        <w:gridCol w:w="1085"/>
      </w:tblGrid>
      <w:tr w:rsidR="00332C4D" w:rsidTr="00332C4D">
        <w:trPr>
          <w:trHeight w:val="1025"/>
        </w:trPr>
        <w:tc>
          <w:tcPr>
            <w:tcW w:w="9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Уникальный номер реестровой записи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содержание муниципальной услуги</w:t>
            </w:r>
          </w:p>
        </w:tc>
        <w:tc>
          <w:tcPr>
            <w:tcW w:w="2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4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Значение показателя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1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Допустимые (</w:t>
            </w:r>
            <w:proofErr w:type="spellStart"/>
            <w:r>
              <w:rPr>
                <w:sz w:val="18"/>
              </w:rPr>
              <w:t>возмож</w:t>
            </w:r>
            <w:proofErr w:type="spellEnd"/>
            <w:r>
              <w:rPr>
                <w:sz w:val="18"/>
              </w:rPr>
              <w:t xml:space="preserve">) отклонения </w:t>
            </w:r>
            <w:r>
              <w:rPr>
                <w:sz w:val="18"/>
              </w:rPr>
              <w:br/>
              <w:t>от уст-</w:t>
            </w:r>
            <w:proofErr w:type="spellStart"/>
            <w:r>
              <w:rPr>
                <w:sz w:val="18"/>
              </w:rPr>
              <w:t>ых</w:t>
            </w:r>
            <w:proofErr w:type="spellEnd"/>
            <w:r>
              <w:rPr>
                <w:sz w:val="18"/>
              </w:rPr>
              <w:t xml:space="preserve"> показателей качества </w:t>
            </w:r>
            <w:proofErr w:type="spellStart"/>
            <w:r>
              <w:rPr>
                <w:sz w:val="18"/>
              </w:rPr>
              <w:t>муниц</w:t>
            </w:r>
            <w:proofErr w:type="spellEnd"/>
            <w:r>
              <w:rPr>
                <w:sz w:val="18"/>
              </w:rPr>
              <w:t>. услуги</w:t>
            </w:r>
          </w:p>
        </w:tc>
      </w:tr>
      <w:tr w:rsidR="00332C4D" w:rsidTr="00332C4D">
        <w:trPr>
          <w:trHeight w:val="144"/>
        </w:trPr>
        <w:tc>
          <w:tcPr>
            <w:tcW w:w="9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18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единица измерения</w:t>
            </w: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(очередной финансовый год)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(1-й год планового периода)</w:t>
            </w:r>
          </w:p>
        </w:tc>
        <w:tc>
          <w:tcPr>
            <w:tcW w:w="1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(2-й год планового периода)</w:t>
            </w:r>
          </w:p>
        </w:tc>
        <w:tc>
          <w:tcPr>
            <w:tcW w:w="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в процентах</w:t>
            </w:r>
          </w:p>
        </w:tc>
        <w:tc>
          <w:tcPr>
            <w:tcW w:w="1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spellStart"/>
            <w:proofErr w:type="gramStart"/>
            <w:r>
              <w:rPr>
                <w:sz w:val="18"/>
              </w:rPr>
              <w:t>абсолют-ных</w:t>
            </w:r>
            <w:proofErr w:type="spellEnd"/>
            <w:proofErr w:type="gramEnd"/>
            <w:r>
              <w:rPr>
                <w:sz w:val="18"/>
              </w:rPr>
              <w:t xml:space="preserve"> величинах</w:t>
            </w:r>
          </w:p>
        </w:tc>
      </w:tr>
      <w:tr w:rsidR="00332C4D" w:rsidTr="00332C4D">
        <w:trPr>
          <w:trHeight w:val="144"/>
        </w:trPr>
        <w:tc>
          <w:tcPr>
            <w:tcW w:w="9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18"/>
              </w:rPr>
            </w:pPr>
          </w:p>
        </w:tc>
        <w:tc>
          <w:tcPr>
            <w:tcW w:w="3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4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наимено-вание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код по ОКЕИ</w:t>
            </w:r>
          </w:p>
        </w:tc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rPr>
          <w:trHeight w:val="196"/>
        </w:trPr>
        <w:tc>
          <w:tcPr>
            <w:tcW w:w="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6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9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14</w:t>
            </w:r>
          </w:p>
        </w:tc>
      </w:tr>
      <w:tr w:rsidR="00332C4D" w:rsidTr="00332C4D">
        <w:trPr>
          <w:trHeight w:val="1709"/>
        </w:trPr>
        <w:tc>
          <w:tcPr>
            <w:tcW w:w="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pacing w:val="-10"/>
                <w:sz w:val="20"/>
              </w:rPr>
              <w:t>801011О.99.0.БВ24ДМ62000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jc w:val="center"/>
            </w:pPr>
            <w:proofErr w:type="spellStart"/>
            <w:proofErr w:type="gramStart"/>
            <w:r>
              <w:rPr>
                <w:sz w:val="18"/>
              </w:rPr>
              <w:t>Образова</w:t>
            </w:r>
            <w:proofErr w:type="spellEnd"/>
            <w:r>
              <w:rPr>
                <w:sz w:val="18"/>
              </w:rPr>
              <w:t>-тельная</w:t>
            </w:r>
            <w:proofErr w:type="gramEnd"/>
            <w:r>
              <w:rPr>
                <w:sz w:val="18"/>
              </w:rPr>
              <w:t xml:space="preserve"> программа дошкольного образования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От 1 до 3 лет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очная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0"/>
              </w:rPr>
              <w:t>1.Коэффициент посещаемости</w:t>
            </w:r>
          </w:p>
          <w:p w:rsidR="00332C4D" w:rsidRDefault="00332C4D">
            <w:pPr>
              <w:widowControl w:val="0"/>
            </w:pPr>
            <w:r>
              <w:rPr>
                <w:sz w:val="20"/>
              </w:rPr>
              <w:t>2.Доля родителей (законных представителей) удовлетворенных условиями и качеством предоставляемой услуги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jc w:val="center"/>
            </w:pPr>
            <w:r>
              <w:rPr>
                <w:sz w:val="18"/>
              </w:rPr>
              <w:t>Процент</w:t>
            </w: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jc w:val="center"/>
            </w:pPr>
            <w:r>
              <w:rPr>
                <w:sz w:val="18"/>
              </w:rPr>
              <w:t>Процент</w:t>
            </w: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74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75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76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3.2. Показатели, характеризующие объем муниципальной услуги</w:t>
      </w:r>
    </w:p>
    <w:p w:rsidR="00332C4D" w:rsidRDefault="00332C4D" w:rsidP="00332C4D">
      <w:pPr>
        <w:jc w:val="both"/>
        <w:rPr>
          <w:sz w:val="20"/>
        </w:rPr>
      </w:pPr>
    </w:p>
    <w:tbl>
      <w:tblPr>
        <w:tblW w:w="1534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40"/>
        <w:gridCol w:w="943"/>
        <w:gridCol w:w="992"/>
        <w:gridCol w:w="991"/>
        <w:gridCol w:w="915"/>
        <w:gridCol w:w="1020"/>
        <w:gridCol w:w="820"/>
        <w:gridCol w:w="711"/>
        <w:gridCol w:w="850"/>
        <w:gridCol w:w="952"/>
        <w:gridCol w:w="903"/>
        <w:gridCol w:w="901"/>
        <w:gridCol w:w="935"/>
        <w:gridCol w:w="904"/>
        <w:gridCol w:w="903"/>
        <w:gridCol w:w="597"/>
        <w:gridCol w:w="1068"/>
      </w:tblGrid>
      <w:tr w:rsidR="00332C4D" w:rsidTr="00332C4D">
        <w:tc>
          <w:tcPr>
            <w:tcW w:w="94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8"/>
              </w:rPr>
              <w:t>Уни-кальный</w:t>
            </w:r>
            <w:proofErr w:type="spellEnd"/>
            <w:proofErr w:type="gramEnd"/>
            <w:r>
              <w:rPr>
                <w:sz w:val="18"/>
              </w:rPr>
              <w:t xml:space="preserve"> номер </w:t>
            </w:r>
            <w:proofErr w:type="spellStart"/>
            <w:r>
              <w:rPr>
                <w:sz w:val="18"/>
              </w:rPr>
              <w:t>реестро</w:t>
            </w:r>
            <w:proofErr w:type="spellEnd"/>
            <w:r>
              <w:rPr>
                <w:sz w:val="18"/>
              </w:rPr>
              <w:t xml:space="preserve">-вой </w:t>
            </w:r>
            <w:proofErr w:type="spellStart"/>
            <w:r>
              <w:rPr>
                <w:sz w:val="18"/>
              </w:rPr>
              <w:t>запи</w:t>
            </w:r>
            <w:proofErr w:type="spellEnd"/>
            <w:r>
              <w:rPr>
                <w:sz w:val="18"/>
              </w:rPr>
              <w:t>-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си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содержание муниципальной услуги</w:t>
            </w:r>
          </w:p>
        </w:tc>
        <w:tc>
          <w:tcPr>
            <w:tcW w:w="19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Показатель, </w:t>
            </w:r>
            <w:proofErr w:type="spellStart"/>
            <w:proofErr w:type="gramStart"/>
            <w:r>
              <w:rPr>
                <w:sz w:val="18"/>
              </w:rPr>
              <w:t>характеризу-ющий</w:t>
            </w:r>
            <w:proofErr w:type="spellEnd"/>
            <w:proofErr w:type="gramEnd"/>
            <w:r>
              <w:rPr>
                <w:sz w:val="18"/>
              </w:rPr>
              <w:t xml:space="preserve"> условия (формы) оказания </w:t>
            </w:r>
            <w:proofErr w:type="spellStart"/>
            <w:r>
              <w:rPr>
                <w:sz w:val="18"/>
              </w:rPr>
              <w:t>государствен</w:t>
            </w:r>
            <w:proofErr w:type="spellEnd"/>
            <w:r>
              <w:rPr>
                <w:sz w:val="18"/>
              </w:rPr>
              <w:t>-ной услуги</w:t>
            </w:r>
          </w:p>
        </w:tc>
        <w:tc>
          <w:tcPr>
            <w:tcW w:w="2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2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Значение показателя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2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Размер платы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(цена, тариф)</w:t>
            </w:r>
          </w:p>
        </w:tc>
        <w:tc>
          <w:tcPr>
            <w:tcW w:w="1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Допустимые (возможные) отклонения от </w:t>
            </w:r>
            <w:proofErr w:type="spellStart"/>
            <w:r>
              <w:rPr>
                <w:sz w:val="18"/>
              </w:rPr>
              <w:t>установ</w:t>
            </w:r>
            <w:proofErr w:type="spellEnd"/>
            <w:r>
              <w:rPr>
                <w:sz w:val="18"/>
              </w:rPr>
              <w:t xml:space="preserve">-ленных показателей объема </w:t>
            </w:r>
            <w:proofErr w:type="spellStart"/>
            <w:r>
              <w:rPr>
                <w:sz w:val="18"/>
              </w:rPr>
              <w:t>государствен</w:t>
            </w:r>
            <w:proofErr w:type="spellEnd"/>
            <w:r>
              <w:rPr>
                <w:sz w:val="18"/>
              </w:rPr>
              <w:t>-ной услуги</w:t>
            </w:r>
            <w:proofErr w:type="gramStart"/>
            <w:r>
              <w:rPr>
                <w:sz w:val="18"/>
                <w:vertAlign w:val="superscript"/>
              </w:rPr>
              <w:t>6</w:t>
            </w:r>
            <w:proofErr w:type="gramEnd"/>
          </w:p>
        </w:tc>
      </w:tr>
      <w:tr w:rsidR="00332C4D" w:rsidTr="00332C4D">
        <w:tc>
          <w:tcPr>
            <w:tcW w:w="9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показате-ля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18"/>
              </w:rPr>
              <w:t>наиме</w:t>
            </w:r>
            <w:proofErr w:type="spellEnd"/>
            <w:r>
              <w:rPr>
                <w:sz w:val="18"/>
              </w:rPr>
              <w:t>-нова-</w:t>
            </w:r>
            <w:proofErr w:type="spellStart"/>
            <w:r>
              <w:rPr>
                <w:sz w:val="18"/>
              </w:rPr>
              <w:t>ние</w:t>
            </w:r>
            <w:proofErr w:type="spell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пока-зателя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единица измерения</w:t>
            </w:r>
          </w:p>
        </w:tc>
        <w:tc>
          <w:tcPr>
            <w:tcW w:w="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</w:t>
            </w:r>
            <w:proofErr w:type="spellStart"/>
            <w:proofErr w:type="gramStart"/>
            <w:r>
              <w:rPr>
                <w:sz w:val="18"/>
              </w:rPr>
              <w:t>очеред</w:t>
            </w:r>
            <w:proofErr w:type="spellEnd"/>
            <w:r>
              <w:rPr>
                <w:sz w:val="18"/>
              </w:rPr>
              <w:t>-ной</w:t>
            </w:r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финансо</w:t>
            </w:r>
            <w:proofErr w:type="spellEnd"/>
            <w:r>
              <w:rPr>
                <w:sz w:val="18"/>
              </w:rPr>
              <w:t>-вый год)</w:t>
            </w:r>
          </w:p>
        </w:tc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(1-й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(2-й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</w:t>
            </w:r>
            <w:proofErr w:type="spellStart"/>
            <w:proofErr w:type="gramStart"/>
            <w:r>
              <w:rPr>
                <w:sz w:val="18"/>
              </w:rPr>
              <w:t>очеред</w:t>
            </w:r>
            <w:proofErr w:type="spellEnd"/>
            <w:r>
              <w:rPr>
                <w:sz w:val="18"/>
              </w:rPr>
              <w:t>-ной</w:t>
            </w:r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финансо</w:t>
            </w:r>
            <w:proofErr w:type="spellEnd"/>
            <w:r>
              <w:rPr>
                <w:sz w:val="18"/>
              </w:rPr>
              <w:t>-вый год)</w:t>
            </w:r>
          </w:p>
        </w:tc>
        <w:tc>
          <w:tcPr>
            <w:tcW w:w="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(1-й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(2-й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gramStart"/>
            <w:r>
              <w:rPr>
                <w:sz w:val="18"/>
              </w:rPr>
              <w:t>про-центах</w:t>
            </w:r>
            <w:proofErr w:type="gramEnd"/>
          </w:p>
        </w:tc>
        <w:tc>
          <w:tcPr>
            <w:tcW w:w="10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spellStart"/>
            <w:proofErr w:type="gramStart"/>
            <w:r>
              <w:rPr>
                <w:sz w:val="18"/>
              </w:rPr>
              <w:t>абсо-лютных</w:t>
            </w:r>
            <w:proofErr w:type="spellEnd"/>
            <w:proofErr w:type="gramEnd"/>
            <w:r>
              <w:rPr>
                <w:sz w:val="18"/>
              </w:rPr>
              <w:t xml:space="preserve"> величинах</w:t>
            </w:r>
          </w:p>
        </w:tc>
      </w:tr>
      <w:tr w:rsidR="00332C4D" w:rsidTr="00332C4D">
        <w:tc>
          <w:tcPr>
            <w:tcW w:w="9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наиме-нова-ние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код по ОКЕИ</w:t>
            </w:r>
            <w:proofErr w:type="gramStart"/>
            <w:r>
              <w:rPr>
                <w:sz w:val="18"/>
                <w:vertAlign w:val="superscript"/>
              </w:rPr>
              <w:t>7</w:t>
            </w:r>
            <w:proofErr w:type="gramEnd"/>
          </w:p>
        </w:tc>
        <w:tc>
          <w:tcPr>
            <w:tcW w:w="2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7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9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11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14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16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17</w:t>
            </w:r>
          </w:p>
        </w:tc>
      </w:tr>
      <w:tr w:rsidR="00332C4D" w:rsidTr="00332C4D">
        <w:tc>
          <w:tcPr>
            <w:tcW w:w="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pacing w:val="-10"/>
                <w:sz w:val="20"/>
              </w:rPr>
              <w:t>801011О.99.0.БВ24ДМ62000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jc w:val="center"/>
            </w:pPr>
            <w:proofErr w:type="spellStart"/>
            <w:proofErr w:type="gramStart"/>
            <w:r>
              <w:rPr>
                <w:sz w:val="18"/>
              </w:rPr>
              <w:t>Образова</w:t>
            </w:r>
            <w:proofErr w:type="spellEnd"/>
            <w:r>
              <w:rPr>
                <w:sz w:val="18"/>
              </w:rPr>
              <w:t>-тельная</w:t>
            </w:r>
            <w:proofErr w:type="gramEnd"/>
            <w:r>
              <w:rPr>
                <w:sz w:val="18"/>
              </w:rPr>
              <w:t xml:space="preserve"> программа дошкольного образования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r>
              <w:rPr>
                <w:sz w:val="16"/>
              </w:rPr>
              <w:t>От 1 до 3 лет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rPr>
                <w:sz w:val="18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r>
              <w:rPr>
                <w:sz w:val="18"/>
              </w:rPr>
              <w:t>очная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Число воспитанников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Человек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792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center"/>
      </w:pPr>
      <w:r>
        <w:rPr>
          <w:sz w:val="26"/>
        </w:rPr>
        <w:t>Раздел 2</w:t>
      </w:r>
    </w:p>
    <w:p w:rsidR="00332C4D" w:rsidRDefault="00332C4D" w:rsidP="00332C4D">
      <w:pPr>
        <w:jc w:val="both"/>
        <w:rPr>
          <w:sz w:val="26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771"/>
        <w:gridCol w:w="7169"/>
        <w:gridCol w:w="2388"/>
        <w:gridCol w:w="1747"/>
      </w:tblGrid>
      <w:tr w:rsidR="00332C4D" w:rsidTr="00332C4D">
        <w:trPr>
          <w:trHeight w:val="562"/>
        </w:trPr>
        <w:tc>
          <w:tcPr>
            <w:tcW w:w="3770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 xml:space="preserve">1. Наименование </w:t>
            </w:r>
            <w:r>
              <w:rPr>
                <w:sz w:val="24"/>
              </w:rPr>
              <w:br/>
              <w:t>муниципальной услуги</w:t>
            </w:r>
          </w:p>
        </w:tc>
        <w:tc>
          <w:tcPr>
            <w:tcW w:w="7166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Реализация основных общеобразовательных программ дошкольного образования</w:t>
            </w: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rPr>
                <w:sz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74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t>БВ24</w:t>
            </w:r>
          </w:p>
        </w:tc>
      </w:tr>
      <w:tr w:rsidR="00332C4D" w:rsidTr="00332C4D">
        <w:tc>
          <w:tcPr>
            <w:tcW w:w="3770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7166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2387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74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3770" w:type="dxa"/>
            <w:vMerge w:val="restart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2. Категории потребителей муниципальной услуги</w:t>
            </w:r>
          </w:p>
        </w:tc>
        <w:tc>
          <w:tcPr>
            <w:tcW w:w="7166" w:type="dxa"/>
            <w:vMerge w:val="restart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i/>
                <w:sz w:val="20"/>
              </w:rPr>
              <w:t>физические лица в возрасте  до 8  лет</w:t>
            </w:r>
          </w:p>
        </w:tc>
        <w:tc>
          <w:tcPr>
            <w:tcW w:w="2387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746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  <w:tr w:rsidR="00332C4D" w:rsidTr="00332C4D">
        <w:tc>
          <w:tcPr>
            <w:tcW w:w="3770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66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387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746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</w:tbl>
    <w:p w:rsidR="00332C4D" w:rsidRDefault="00332C4D" w:rsidP="00332C4D">
      <w:pPr>
        <w:jc w:val="both"/>
      </w:pPr>
      <w:r>
        <w:rPr>
          <w:sz w:val="24"/>
        </w:rPr>
        <w:t>3. Показатели, характеризующие объем и (или) качество муниципальной услуги</w:t>
      </w: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 xml:space="preserve">3.1. Показатели, характеризующие качество муниципальной услуги </w:t>
      </w:r>
    </w:p>
    <w:p w:rsidR="00332C4D" w:rsidRDefault="00332C4D" w:rsidP="00332C4D">
      <w:pPr>
        <w:jc w:val="both"/>
        <w:rPr>
          <w:sz w:val="24"/>
        </w:rPr>
      </w:pPr>
    </w:p>
    <w:tbl>
      <w:tblPr>
        <w:tblW w:w="15960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50"/>
        <w:gridCol w:w="1125"/>
        <w:gridCol w:w="1124"/>
        <w:gridCol w:w="1127"/>
        <w:gridCol w:w="1125"/>
        <w:gridCol w:w="1124"/>
        <w:gridCol w:w="2338"/>
        <w:gridCol w:w="923"/>
        <w:gridCol w:w="793"/>
        <w:gridCol w:w="1151"/>
        <w:gridCol w:w="1125"/>
        <w:gridCol w:w="1127"/>
        <w:gridCol w:w="843"/>
        <w:gridCol w:w="1085"/>
      </w:tblGrid>
      <w:tr w:rsidR="00332C4D" w:rsidTr="00332C4D">
        <w:trPr>
          <w:trHeight w:val="1025"/>
        </w:trPr>
        <w:tc>
          <w:tcPr>
            <w:tcW w:w="9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Уникальный номер реестровой записи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содержание муниципальной услуги</w:t>
            </w:r>
          </w:p>
        </w:tc>
        <w:tc>
          <w:tcPr>
            <w:tcW w:w="2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4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Значение показателя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1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Допустимые (</w:t>
            </w:r>
            <w:proofErr w:type="spellStart"/>
            <w:r>
              <w:rPr>
                <w:sz w:val="18"/>
              </w:rPr>
              <w:t>возмож</w:t>
            </w:r>
            <w:proofErr w:type="spellEnd"/>
            <w:r>
              <w:rPr>
                <w:sz w:val="18"/>
              </w:rPr>
              <w:t xml:space="preserve">) отклонения </w:t>
            </w:r>
            <w:r>
              <w:rPr>
                <w:sz w:val="18"/>
              </w:rPr>
              <w:br/>
              <w:t>от уст-</w:t>
            </w:r>
            <w:proofErr w:type="spellStart"/>
            <w:r>
              <w:rPr>
                <w:sz w:val="18"/>
              </w:rPr>
              <w:t>ых</w:t>
            </w:r>
            <w:proofErr w:type="spellEnd"/>
            <w:r>
              <w:rPr>
                <w:sz w:val="18"/>
              </w:rPr>
              <w:t xml:space="preserve"> показателей качества </w:t>
            </w:r>
            <w:proofErr w:type="spellStart"/>
            <w:r>
              <w:rPr>
                <w:sz w:val="18"/>
              </w:rPr>
              <w:t>муниц</w:t>
            </w:r>
            <w:proofErr w:type="spellEnd"/>
            <w:r>
              <w:rPr>
                <w:sz w:val="18"/>
              </w:rPr>
              <w:t>. услуги</w:t>
            </w:r>
          </w:p>
        </w:tc>
      </w:tr>
      <w:tr w:rsidR="00332C4D" w:rsidTr="00332C4D">
        <w:trPr>
          <w:trHeight w:val="144"/>
        </w:trPr>
        <w:tc>
          <w:tcPr>
            <w:tcW w:w="9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18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единица измерения</w:t>
            </w: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(очередной финансовый год)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(1-й год планового периода)</w:t>
            </w:r>
          </w:p>
        </w:tc>
        <w:tc>
          <w:tcPr>
            <w:tcW w:w="1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(2-й год планового периода)</w:t>
            </w:r>
          </w:p>
        </w:tc>
        <w:tc>
          <w:tcPr>
            <w:tcW w:w="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в процентах</w:t>
            </w:r>
          </w:p>
        </w:tc>
        <w:tc>
          <w:tcPr>
            <w:tcW w:w="1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spellStart"/>
            <w:proofErr w:type="gramStart"/>
            <w:r>
              <w:rPr>
                <w:sz w:val="18"/>
              </w:rPr>
              <w:t>абсолют-ных</w:t>
            </w:r>
            <w:proofErr w:type="spellEnd"/>
            <w:proofErr w:type="gramEnd"/>
            <w:r>
              <w:rPr>
                <w:sz w:val="18"/>
              </w:rPr>
              <w:t xml:space="preserve"> величинах</w:t>
            </w:r>
          </w:p>
        </w:tc>
      </w:tr>
      <w:tr w:rsidR="00332C4D" w:rsidTr="00332C4D">
        <w:trPr>
          <w:trHeight w:val="144"/>
        </w:trPr>
        <w:tc>
          <w:tcPr>
            <w:tcW w:w="9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18"/>
              </w:rPr>
            </w:pPr>
          </w:p>
        </w:tc>
        <w:tc>
          <w:tcPr>
            <w:tcW w:w="3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4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наимено-вание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код по ОКЕИ</w:t>
            </w:r>
          </w:p>
        </w:tc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rPr>
          <w:trHeight w:val="312"/>
        </w:trPr>
        <w:tc>
          <w:tcPr>
            <w:tcW w:w="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6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9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14</w:t>
            </w:r>
          </w:p>
        </w:tc>
      </w:tr>
      <w:tr w:rsidR="00332C4D" w:rsidTr="00332C4D">
        <w:trPr>
          <w:trHeight w:val="1709"/>
        </w:trPr>
        <w:tc>
          <w:tcPr>
            <w:tcW w:w="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pacing w:val="-10"/>
                <w:sz w:val="20"/>
              </w:rPr>
              <w:lastRenderedPageBreak/>
              <w:t>801011О.99.0.БВ24ДН82000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jc w:val="center"/>
            </w:pPr>
            <w:proofErr w:type="spellStart"/>
            <w:proofErr w:type="gramStart"/>
            <w:r>
              <w:rPr>
                <w:sz w:val="18"/>
              </w:rPr>
              <w:t>Образова</w:t>
            </w:r>
            <w:proofErr w:type="spellEnd"/>
            <w:r>
              <w:rPr>
                <w:sz w:val="18"/>
              </w:rPr>
              <w:t>-тельная</w:t>
            </w:r>
            <w:proofErr w:type="gramEnd"/>
            <w:r>
              <w:rPr>
                <w:sz w:val="18"/>
              </w:rPr>
              <w:t xml:space="preserve"> программа дошкольного образования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От 3 до 8 лет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очная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0"/>
              </w:rPr>
              <w:t>1.Коэффициент посещаемости</w:t>
            </w:r>
          </w:p>
          <w:p w:rsidR="00332C4D" w:rsidRDefault="00332C4D">
            <w:pPr>
              <w:widowControl w:val="0"/>
            </w:pPr>
            <w:r>
              <w:rPr>
                <w:sz w:val="20"/>
              </w:rPr>
              <w:t>2.Доля родителей (законных представителей) удовлетворенных условиями и качеством предоставляемой услуги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jc w:val="center"/>
            </w:pPr>
            <w:r>
              <w:rPr>
                <w:sz w:val="18"/>
              </w:rPr>
              <w:t>Процент</w:t>
            </w: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jc w:val="center"/>
            </w:pPr>
            <w:r>
              <w:rPr>
                <w:sz w:val="18"/>
              </w:rPr>
              <w:t>Процент</w:t>
            </w: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74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75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76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3.2. Показатели, характеризующие объем муниципальной услуги</w:t>
      </w:r>
    </w:p>
    <w:p w:rsidR="00332C4D" w:rsidRDefault="00332C4D" w:rsidP="00332C4D">
      <w:pPr>
        <w:jc w:val="both"/>
        <w:rPr>
          <w:sz w:val="20"/>
        </w:rPr>
      </w:pPr>
    </w:p>
    <w:tbl>
      <w:tblPr>
        <w:tblW w:w="1534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40"/>
        <w:gridCol w:w="943"/>
        <w:gridCol w:w="992"/>
        <w:gridCol w:w="991"/>
        <w:gridCol w:w="915"/>
        <w:gridCol w:w="1020"/>
        <w:gridCol w:w="820"/>
        <w:gridCol w:w="711"/>
        <w:gridCol w:w="850"/>
        <w:gridCol w:w="952"/>
        <w:gridCol w:w="903"/>
        <w:gridCol w:w="901"/>
        <w:gridCol w:w="935"/>
        <w:gridCol w:w="904"/>
        <w:gridCol w:w="903"/>
        <w:gridCol w:w="597"/>
        <w:gridCol w:w="1068"/>
      </w:tblGrid>
      <w:tr w:rsidR="00332C4D" w:rsidTr="00332C4D">
        <w:tc>
          <w:tcPr>
            <w:tcW w:w="94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8"/>
              </w:rPr>
              <w:t>Уни-кальный</w:t>
            </w:r>
            <w:proofErr w:type="spellEnd"/>
            <w:proofErr w:type="gramEnd"/>
            <w:r>
              <w:rPr>
                <w:sz w:val="18"/>
              </w:rPr>
              <w:t xml:space="preserve"> номер </w:t>
            </w:r>
            <w:proofErr w:type="spellStart"/>
            <w:r>
              <w:rPr>
                <w:sz w:val="18"/>
              </w:rPr>
              <w:t>реестро</w:t>
            </w:r>
            <w:proofErr w:type="spellEnd"/>
            <w:r>
              <w:rPr>
                <w:sz w:val="18"/>
              </w:rPr>
              <w:t xml:space="preserve">-вой </w:t>
            </w:r>
            <w:proofErr w:type="spellStart"/>
            <w:r>
              <w:rPr>
                <w:sz w:val="18"/>
              </w:rPr>
              <w:t>запи</w:t>
            </w:r>
            <w:proofErr w:type="spellEnd"/>
            <w:r>
              <w:rPr>
                <w:sz w:val="18"/>
              </w:rPr>
              <w:t>-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си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содержание муниципальной услуги</w:t>
            </w:r>
          </w:p>
        </w:tc>
        <w:tc>
          <w:tcPr>
            <w:tcW w:w="19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Показатель, </w:t>
            </w:r>
            <w:proofErr w:type="spellStart"/>
            <w:proofErr w:type="gramStart"/>
            <w:r>
              <w:rPr>
                <w:sz w:val="18"/>
              </w:rPr>
              <w:t>характеризу-ющий</w:t>
            </w:r>
            <w:proofErr w:type="spellEnd"/>
            <w:proofErr w:type="gramEnd"/>
            <w:r>
              <w:rPr>
                <w:sz w:val="18"/>
              </w:rPr>
              <w:t xml:space="preserve"> условия (формы) оказания </w:t>
            </w:r>
            <w:proofErr w:type="spellStart"/>
            <w:r>
              <w:rPr>
                <w:sz w:val="18"/>
              </w:rPr>
              <w:t>государствен</w:t>
            </w:r>
            <w:proofErr w:type="spellEnd"/>
            <w:r>
              <w:rPr>
                <w:sz w:val="18"/>
              </w:rPr>
              <w:t>-ной услуги</w:t>
            </w:r>
          </w:p>
        </w:tc>
        <w:tc>
          <w:tcPr>
            <w:tcW w:w="2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2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Значение показателя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2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Размер платы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(цена, тариф)</w:t>
            </w:r>
          </w:p>
        </w:tc>
        <w:tc>
          <w:tcPr>
            <w:tcW w:w="1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Допустимые (возможные) отклонения от </w:t>
            </w:r>
            <w:proofErr w:type="spellStart"/>
            <w:r>
              <w:rPr>
                <w:sz w:val="18"/>
              </w:rPr>
              <w:t>установ</w:t>
            </w:r>
            <w:proofErr w:type="spellEnd"/>
            <w:r>
              <w:rPr>
                <w:sz w:val="18"/>
              </w:rPr>
              <w:t xml:space="preserve">-ленных показателей объема </w:t>
            </w:r>
            <w:proofErr w:type="spellStart"/>
            <w:r>
              <w:rPr>
                <w:sz w:val="18"/>
              </w:rPr>
              <w:t>государствен</w:t>
            </w:r>
            <w:proofErr w:type="spellEnd"/>
            <w:r>
              <w:rPr>
                <w:sz w:val="18"/>
              </w:rPr>
              <w:t>-ной услуги</w:t>
            </w:r>
            <w:proofErr w:type="gramStart"/>
            <w:r>
              <w:rPr>
                <w:sz w:val="18"/>
                <w:vertAlign w:val="superscript"/>
              </w:rPr>
              <w:t>6</w:t>
            </w:r>
            <w:proofErr w:type="gramEnd"/>
          </w:p>
        </w:tc>
      </w:tr>
      <w:tr w:rsidR="00332C4D" w:rsidTr="00332C4D">
        <w:tc>
          <w:tcPr>
            <w:tcW w:w="9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показате-ля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18"/>
              </w:rPr>
              <w:t>наиме</w:t>
            </w:r>
            <w:proofErr w:type="spellEnd"/>
            <w:r>
              <w:rPr>
                <w:sz w:val="18"/>
              </w:rPr>
              <w:t>-нова-</w:t>
            </w:r>
            <w:proofErr w:type="spellStart"/>
            <w:r>
              <w:rPr>
                <w:sz w:val="18"/>
              </w:rPr>
              <w:t>ние</w:t>
            </w:r>
            <w:proofErr w:type="spell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пока-зателя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единица измерения</w:t>
            </w:r>
          </w:p>
        </w:tc>
        <w:tc>
          <w:tcPr>
            <w:tcW w:w="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</w:t>
            </w:r>
            <w:proofErr w:type="spellStart"/>
            <w:proofErr w:type="gramStart"/>
            <w:r>
              <w:rPr>
                <w:sz w:val="18"/>
              </w:rPr>
              <w:t>очеред</w:t>
            </w:r>
            <w:proofErr w:type="spellEnd"/>
            <w:r>
              <w:rPr>
                <w:sz w:val="18"/>
              </w:rPr>
              <w:t>-ной</w:t>
            </w:r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финансо</w:t>
            </w:r>
            <w:proofErr w:type="spellEnd"/>
            <w:r>
              <w:rPr>
                <w:sz w:val="18"/>
              </w:rPr>
              <w:t>-вый год)</w:t>
            </w:r>
          </w:p>
        </w:tc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(1-й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(2-й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</w:t>
            </w:r>
            <w:proofErr w:type="spellStart"/>
            <w:proofErr w:type="gramStart"/>
            <w:r>
              <w:rPr>
                <w:sz w:val="18"/>
              </w:rPr>
              <w:t>очеред</w:t>
            </w:r>
            <w:proofErr w:type="spellEnd"/>
            <w:r>
              <w:rPr>
                <w:sz w:val="18"/>
              </w:rPr>
              <w:t>-ной</w:t>
            </w:r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финансо</w:t>
            </w:r>
            <w:proofErr w:type="spellEnd"/>
            <w:r>
              <w:rPr>
                <w:sz w:val="18"/>
              </w:rPr>
              <w:t>-вый год)</w:t>
            </w:r>
          </w:p>
        </w:tc>
        <w:tc>
          <w:tcPr>
            <w:tcW w:w="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(1-й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(2-й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gramStart"/>
            <w:r>
              <w:rPr>
                <w:sz w:val="18"/>
              </w:rPr>
              <w:t>про-центах</w:t>
            </w:r>
            <w:proofErr w:type="gramEnd"/>
          </w:p>
        </w:tc>
        <w:tc>
          <w:tcPr>
            <w:tcW w:w="10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spellStart"/>
            <w:proofErr w:type="gramStart"/>
            <w:r>
              <w:rPr>
                <w:sz w:val="18"/>
              </w:rPr>
              <w:t>абсо-лютных</w:t>
            </w:r>
            <w:proofErr w:type="spellEnd"/>
            <w:proofErr w:type="gramEnd"/>
            <w:r>
              <w:rPr>
                <w:sz w:val="18"/>
              </w:rPr>
              <w:t xml:space="preserve"> величинах</w:t>
            </w:r>
          </w:p>
        </w:tc>
      </w:tr>
      <w:tr w:rsidR="00332C4D" w:rsidTr="00332C4D">
        <w:tc>
          <w:tcPr>
            <w:tcW w:w="9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наиме-нова-ние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код по ОКЕИ</w:t>
            </w:r>
            <w:proofErr w:type="gramStart"/>
            <w:r>
              <w:rPr>
                <w:sz w:val="18"/>
                <w:vertAlign w:val="superscript"/>
              </w:rPr>
              <w:t>7</w:t>
            </w:r>
            <w:proofErr w:type="gramEnd"/>
          </w:p>
        </w:tc>
        <w:tc>
          <w:tcPr>
            <w:tcW w:w="2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7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9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11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14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16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17</w:t>
            </w:r>
          </w:p>
        </w:tc>
      </w:tr>
      <w:tr w:rsidR="00332C4D" w:rsidTr="00332C4D">
        <w:tc>
          <w:tcPr>
            <w:tcW w:w="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pacing w:val="-10"/>
                <w:sz w:val="20"/>
              </w:rPr>
              <w:t>801011О.99.0.БВ24ДН82000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jc w:val="center"/>
            </w:pPr>
            <w:proofErr w:type="spellStart"/>
            <w:proofErr w:type="gramStart"/>
            <w:r>
              <w:rPr>
                <w:sz w:val="18"/>
              </w:rPr>
              <w:t>Образова</w:t>
            </w:r>
            <w:proofErr w:type="spellEnd"/>
            <w:r>
              <w:rPr>
                <w:sz w:val="18"/>
              </w:rPr>
              <w:t>-тельная</w:t>
            </w:r>
            <w:proofErr w:type="gramEnd"/>
            <w:r>
              <w:rPr>
                <w:sz w:val="18"/>
              </w:rPr>
              <w:t xml:space="preserve"> программа дошкольного образования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r>
              <w:rPr>
                <w:sz w:val="16"/>
              </w:rPr>
              <w:t>От 3 до 8 лет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rPr>
                <w:sz w:val="18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r>
              <w:rPr>
                <w:sz w:val="18"/>
              </w:rPr>
              <w:t>очная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Число воспитанников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Человек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792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center"/>
      </w:pPr>
      <w:r>
        <w:rPr>
          <w:sz w:val="26"/>
        </w:rPr>
        <w:t>Раздел 3</w:t>
      </w:r>
    </w:p>
    <w:p w:rsidR="00332C4D" w:rsidRDefault="00332C4D" w:rsidP="00332C4D">
      <w:pPr>
        <w:jc w:val="both"/>
        <w:rPr>
          <w:sz w:val="26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774"/>
        <w:gridCol w:w="7164"/>
        <w:gridCol w:w="2390"/>
        <w:gridCol w:w="1747"/>
      </w:tblGrid>
      <w:tr w:rsidR="00332C4D" w:rsidTr="00332C4D">
        <w:trPr>
          <w:trHeight w:val="562"/>
        </w:trPr>
        <w:tc>
          <w:tcPr>
            <w:tcW w:w="3773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lastRenderedPageBreak/>
              <w:t xml:space="preserve">1. Наименование </w:t>
            </w:r>
            <w:r>
              <w:rPr>
                <w:sz w:val="24"/>
              </w:rPr>
              <w:br/>
              <w:t>муниципальной услуги</w:t>
            </w:r>
          </w:p>
        </w:tc>
        <w:tc>
          <w:tcPr>
            <w:tcW w:w="7161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Реализация дополнительных общеразвивающих программ</w:t>
            </w:r>
          </w:p>
        </w:tc>
        <w:tc>
          <w:tcPr>
            <w:tcW w:w="2389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rPr>
                <w:sz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74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rPr>
                <w:color w:val="FF0000"/>
              </w:rPr>
              <w:t>ББ52</w:t>
            </w:r>
          </w:p>
        </w:tc>
      </w:tr>
      <w:tr w:rsidR="00332C4D" w:rsidTr="00332C4D">
        <w:tc>
          <w:tcPr>
            <w:tcW w:w="3773" w:type="dxa"/>
          </w:tcPr>
          <w:p w:rsidR="00332C4D" w:rsidRDefault="00332C4D">
            <w:pPr>
              <w:widowControl w:val="0"/>
              <w:jc w:val="both"/>
              <w:rPr>
                <w:color w:val="FF0000"/>
                <w:sz w:val="24"/>
              </w:rPr>
            </w:pPr>
          </w:p>
        </w:tc>
        <w:tc>
          <w:tcPr>
            <w:tcW w:w="7161" w:type="dxa"/>
          </w:tcPr>
          <w:p w:rsidR="00332C4D" w:rsidRDefault="00332C4D">
            <w:pPr>
              <w:widowControl w:val="0"/>
              <w:jc w:val="both"/>
              <w:rPr>
                <w:color w:val="FF0000"/>
                <w:sz w:val="24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74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3773" w:type="dxa"/>
            <w:vMerge w:val="restart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2. Категории потребителей муниципальной услуги</w:t>
            </w:r>
          </w:p>
        </w:tc>
        <w:tc>
          <w:tcPr>
            <w:tcW w:w="7161" w:type="dxa"/>
            <w:vMerge w:val="restart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Физические лица</w:t>
            </w:r>
          </w:p>
        </w:tc>
        <w:tc>
          <w:tcPr>
            <w:tcW w:w="2389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746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  <w:tr w:rsidR="00332C4D" w:rsidTr="00332C4D">
        <w:tc>
          <w:tcPr>
            <w:tcW w:w="3773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61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389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746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</w:tbl>
    <w:p w:rsidR="00332C4D" w:rsidRDefault="00332C4D" w:rsidP="00332C4D">
      <w:pPr>
        <w:jc w:val="both"/>
      </w:pPr>
      <w:r>
        <w:rPr>
          <w:sz w:val="24"/>
        </w:rPr>
        <w:t>3. Показатели, характеризующие объем и (или) качество муниципальной услуги</w:t>
      </w: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 xml:space="preserve">3.1. Показатели, характеризующие качество муниципальной услуги </w:t>
      </w:r>
    </w:p>
    <w:p w:rsidR="00332C4D" w:rsidRDefault="00332C4D" w:rsidP="00332C4D">
      <w:pPr>
        <w:jc w:val="both"/>
        <w:rPr>
          <w:sz w:val="24"/>
        </w:rPr>
      </w:pPr>
    </w:p>
    <w:tbl>
      <w:tblPr>
        <w:tblW w:w="15960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50"/>
        <w:gridCol w:w="1125"/>
        <w:gridCol w:w="1124"/>
        <w:gridCol w:w="1127"/>
        <w:gridCol w:w="1125"/>
        <w:gridCol w:w="1124"/>
        <w:gridCol w:w="2338"/>
        <w:gridCol w:w="923"/>
        <w:gridCol w:w="793"/>
        <w:gridCol w:w="1151"/>
        <w:gridCol w:w="1125"/>
        <w:gridCol w:w="1127"/>
        <w:gridCol w:w="843"/>
        <w:gridCol w:w="1085"/>
      </w:tblGrid>
      <w:tr w:rsidR="00332C4D" w:rsidTr="00332C4D">
        <w:trPr>
          <w:trHeight w:val="1025"/>
        </w:trPr>
        <w:tc>
          <w:tcPr>
            <w:tcW w:w="9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Уникальный номер реестровой записи</w:t>
            </w:r>
          </w:p>
        </w:tc>
        <w:tc>
          <w:tcPr>
            <w:tcW w:w="33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содержание муниципальной услуги</w:t>
            </w:r>
          </w:p>
        </w:tc>
        <w:tc>
          <w:tcPr>
            <w:tcW w:w="2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40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Показатель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34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Значение показателя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19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Допустимые (</w:t>
            </w:r>
            <w:proofErr w:type="spellStart"/>
            <w:r>
              <w:rPr>
                <w:sz w:val="18"/>
              </w:rPr>
              <w:t>возмож</w:t>
            </w:r>
            <w:proofErr w:type="spellEnd"/>
            <w:r>
              <w:rPr>
                <w:sz w:val="18"/>
              </w:rPr>
              <w:t xml:space="preserve">) отклонения </w:t>
            </w:r>
            <w:r>
              <w:rPr>
                <w:sz w:val="18"/>
              </w:rPr>
              <w:br/>
              <w:t>от уст-</w:t>
            </w:r>
            <w:proofErr w:type="spellStart"/>
            <w:r>
              <w:rPr>
                <w:sz w:val="18"/>
              </w:rPr>
              <w:t>ых</w:t>
            </w:r>
            <w:proofErr w:type="spellEnd"/>
            <w:r>
              <w:rPr>
                <w:sz w:val="18"/>
              </w:rPr>
              <w:t xml:space="preserve"> показателей качества </w:t>
            </w:r>
            <w:proofErr w:type="spellStart"/>
            <w:r>
              <w:rPr>
                <w:sz w:val="18"/>
              </w:rPr>
              <w:t>муниц</w:t>
            </w:r>
            <w:proofErr w:type="spellEnd"/>
            <w:r>
              <w:rPr>
                <w:sz w:val="18"/>
              </w:rPr>
              <w:t>. услуги</w:t>
            </w:r>
          </w:p>
        </w:tc>
      </w:tr>
      <w:tr w:rsidR="00332C4D" w:rsidTr="00332C4D">
        <w:trPr>
          <w:trHeight w:val="144"/>
        </w:trPr>
        <w:tc>
          <w:tcPr>
            <w:tcW w:w="9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18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23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8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единица измерения</w:t>
            </w: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(очередной финансовый год)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(1-й год планового периода)</w:t>
            </w:r>
          </w:p>
        </w:tc>
        <w:tc>
          <w:tcPr>
            <w:tcW w:w="1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(2-й год планового периода)</w:t>
            </w:r>
          </w:p>
        </w:tc>
        <w:tc>
          <w:tcPr>
            <w:tcW w:w="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в процентах</w:t>
            </w:r>
          </w:p>
        </w:tc>
        <w:tc>
          <w:tcPr>
            <w:tcW w:w="1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spellStart"/>
            <w:proofErr w:type="gramStart"/>
            <w:r>
              <w:rPr>
                <w:sz w:val="18"/>
              </w:rPr>
              <w:t>абсолют-ных</w:t>
            </w:r>
            <w:proofErr w:type="spellEnd"/>
            <w:proofErr w:type="gramEnd"/>
            <w:r>
              <w:rPr>
                <w:sz w:val="18"/>
              </w:rPr>
              <w:t xml:space="preserve"> величинах</w:t>
            </w:r>
          </w:p>
        </w:tc>
      </w:tr>
      <w:tr w:rsidR="00332C4D" w:rsidTr="00332C4D">
        <w:trPr>
          <w:trHeight w:val="144"/>
        </w:trPr>
        <w:tc>
          <w:tcPr>
            <w:tcW w:w="95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18"/>
              </w:rPr>
            </w:pPr>
          </w:p>
        </w:tc>
        <w:tc>
          <w:tcPr>
            <w:tcW w:w="33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4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наимено-вание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код по ОКЕИ</w:t>
            </w:r>
          </w:p>
        </w:tc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9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rPr>
          <w:trHeight w:val="196"/>
        </w:trPr>
        <w:tc>
          <w:tcPr>
            <w:tcW w:w="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6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9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14</w:t>
            </w:r>
          </w:p>
        </w:tc>
      </w:tr>
      <w:tr w:rsidR="00332C4D" w:rsidTr="00332C4D">
        <w:trPr>
          <w:trHeight w:val="1709"/>
        </w:trPr>
        <w:tc>
          <w:tcPr>
            <w:tcW w:w="9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pacing w:val="-10"/>
                <w:sz w:val="20"/>
              </w:rPr>
              <w:t>804200О.99.0.ББ52АЖ48000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jc w:val="center"/>
            </w:pPr>
            <w:r>
              <w:t>Дополнительные общеразвивающие программы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очная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0"/>
              </w:rPr>
              <w:t>1.Коэффициент посещаемости</w:t>
            </w:r>
          </w:p>
          <w:p w:rsidR="00332C4D" w:rsidRDefault="00332C4D">
            <w:pPr>
              <w:widowControl w:val="0"/>
            </w:pPr>
            <w:r>
              <w:rPr>
                <w:sz w:val="20"/>
              </w:rPr>
              <w:t>2.Доля родителей (законных представителей) удовлетворенных условиями и качеством предоставляемой услуги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jc w:val="center"/>
            </w:pPr>
            <w:r>
              <w:rPr>
                <w:sz w:val="18"/>
              </w:rPr>
              <w:t>Процент</w:t>
            </w: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jc w:val="center"/>
            </w:pPr>
            <w:r>
              <w:rPr>
                <w:sz w:val="18"/>
              </w:rPr>
              <w:t>Процент</w:t>
            </w:r>
          </w:p>
          <w:p w:rsidR="00332C4D" w:rsidRDefault="00332C4D">
            <w:pPr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 74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75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76</w:t>
            </w: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3.2. Показатели, характеризующие объем муниципальной услуги</w:t>
      </w:r>
    </w:p>
    <w:p w:rsidR="00332C4D" w:rsidRDefault="00332C4D" w:rsidP="00332C4D">
      <w:pPr>
        <w:jc w:val="both"/>
        <w:rPr>
          <w:sz w:val="20"/>
        </w:rPr>
      </w:pPr>
    </w:p>
    <w:tbl>
      <w:tblPr>
        <w:tblW w:w="1534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40"/>
        <w:gridCol w:w="943"/>
        <w:gridCol w:w="992"/>
        <w:gridCol w:w="991"/>
        <w:gridCol w:w="915"/>
        <w:gridCol w:w="1020"/>
        <w:gridCol w:w="820"/>
        <w:gridCol w:w="711"/>
        <w:gridCol w:w="850"/>
        <w:gridCol w:w="952"/>
        <w:gridCol w:w="903"/>
        <w:gridCol w:w="901"/>
        <w:gridCol w:w="935"/>
        <w:gridCol w:w="904"/>
        <w:gridCol w:w="903"/>
        <w:gridCol w:w="597"/>
        <w:gridCol w:w="1068"/>
      </w:tblGrid>
      <w:tr w:rsidR="00332C4D" w:rsidTr="00332C4D">
        <w:tc>
          <w:tcPr>
            <w:tcW w:w="94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8"/>
              </w:rPr>
              <w:t>Уни-кальный</w:t>
            </w:r>
            <w:proofErr w:type="spellEnd"/>
            <w:proofErr w:type="gramEnd"/>
            <w:r>
              <w:rPr>
                <w:sz w:val="18"/>
              </w:rPr>
              <w:t xml:space="preserve"> номер </w:t>
            </w:r>
            <w:proofErr w:type="spellStart"/>
            <w:r>
              <w:rPr>
                <w:sz w:val="18"/>
              </w:rPr>
              <w:t>реестро</w:t>
            </w:r>
            <w:proofErr w:type="spellEnd"/>
            <w:r>
              <w:rPr>
                <w:sz w:val="18"/>
              </w:rPr>
              <w:t>-</w:t>
            </w:r>
            <w:r>
              <w:rPr>
                <w:sz w:val="18"/>
              </w:rPr>
              <w:lastRenderedPageBreak/>
              <w:t xml:space="preserve">вой </w:t>
            </w:r>
            <w:proofErr w:type="spellStart"/>
            <w:r>
              <w:rPr>
                <w:sz w:val="18"/>
              </w:rPr>
              <w:t>запи</w:t>
            </w:r>
            <w:proofErr w:type="spellEnd"/>
            <w:r>
              <w:rPr>
                <w:sz w:val="18"/>
              </w:rPr>
              <w:t>-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си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29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lastRenderedPageBreak/>
              <w:t>Показатель, характеризующий содержание муниципальной услуги</w:t>
            </w:r>
          </w:p>
        </w:tc>
        <w:tc>
          <w:tcPr>
            <w:tcW w:w="19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Показатель, </w:t>
            </w:r>
            <w:proofErr w:type="spellStart"/>
            <w:proofErr w:type="gramStart"/>
            <w:r>
              <w:rPr>
                <w:sz w:val="18"/>
              </w:rPr>
              <w:t>характеризу-ющий</w:t>
            </w:r>
            <w:proofErr w:type="spellEnd"/>
            <w:proofErr w:type="gramEnd"/>
            <w:r>
              <w:rPr>
                <w:sz w:val="18"/>
              </w:rPr>
              <w:t xml:space="preserve"> условия (формы) оказания </w:t>
            </w:r>
            <w:proofErr w:type="spellStart"/>
            <w:r>
              <w:rPr>
                <w:sz w:val="18"/>
              </w:rPr>
              <w:lastRenderedPageBreak/>
              <w:t>государствен</w:t>
            </w:r>
            <w:proofErr w:type="spellEnd"/>
            <w:r>
              <w:rPr>
                <w:sz w:val="18"/>
              </w:rPr>
              <w:t>-ной услуги</w:t>
            </w:r>
          </w:p>
        </w:tc>
        <w:tc>
          <w:tcPr>
            <w:tcW w:w="2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lastRenderedPageBreak/>
              <w:t>Показатель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2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Значение показателя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муниципальной услуги</w:t>
            </w:r>
          </w:p>
        </w:tc>
        <w:tc>
          <w:tcPr>
            <w:tcW w:w="27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Размер платы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(цена, тариф)</w:t>
            </w:r>
          </w:p>
        </w:tc>
        <w:tc>
          <w:tcPr>
            <w:tcW w:w="1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Допустимые (возможные) отклонения от </w:t>
            </w:r>
            <w:proofErr w:type="spellStart"/>
            <w:r>
              <w:rPr>
                <w:sz w:val="18"/>
              </w:rPr>
              <w:t>установ</w:t>
            </w:r>
            <w:proofErr w:type="spellEnd"/>
            <w:r>
              <w:rPr>
                <w:sz w:val="18"/>
              </w:rPr>
              <w:t xml:space="preserve">-ленных </w:t>
            </w:r>
            <w:r>
              <w:rPr>
                <w:sz w:val="18"/>
              </w:rPr>
              <w:lastRenderedPageBreak/>
              <w:t xml:space="preserve">показателей объема </w:t>
            </w:r>
            <w:proofErr w:type="spellStart"/>
            <w:r>
              <w:rPr>
                <w:sz w:val="18"/>
              </w:rPr>
              <w:t>государствен</w:t>
            </w:r>
            <w:proofErr w:type="spellEnd"/>
            <w:r>
              <w:rPr>
                <w:sz w:val="18"/>
              </w:rPr>
              <w:t>-ной услуги</w:t>
            </w:r>
            <w:proofErr w:type="gramStart"/>
            <w:r>
              <w:rPr>
                <w:sz w:val="18"/>
                <w:vertAlign w:val="superscript"/>
              </w:rPr>
              <w:t>6</w:t>
            </w:r>
            <w:proofErr w:type="gramEnd"/>
          </w:p>
        </w:tc>
      </w:tr>
      <w:tr w:rsidR="00332C4D" w:rsidTr="00332C4D">
        <w:tc>
          <w:tcPr>
            <w:tcW w:w="9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показа-теля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показате-ля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18"/>
              </w:rPr>
              <w:t>наиме</w:t>
            </w:r>
            <w:proofErr w:type="spellEnd"/>
            <w:r>
              <w:rPr>
                <w:sz w:val="18"/>
              </w:rPr>
              <w:t>-нова-</w:t>
            </w:r>
            <w:proofErr w:type="spellStart"/>
            <w:r>
              <w:rPr>
                <w:sz w:val="18"/>
              </w:rPr>
              <w:t>ние</w:t>
            </w:r>
            <w:proofErr w:type="spellEnd"/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пока-зателя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1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единица измерения</w:t>
            </w:r>
          </w:p>
        </w:tc>
        <w:tc>
          <w:tcPr>
            <w:tcW w:w="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</w:t>
            </w:r>
            <w:proofErr w:type="spellStart"/>
            <w:proofErr w:type="gramStart"/>
            <w:r>
              <w:rPr>
                <w:sz w:val="18"/>
              </w:rPr>
              <w:t>очеред</w:t>
            </w:r>
            <w:proofErr w:type="spellEnd"/>
            <w:r>
              <w:rPr>
                <w:sz w:val="18"/>
              </w:rPr>
              <w:t>-ной</w:t>
            </w:r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финансо</w:t>
            </w:r>
            <w:proofErr w:type="spellEnd"/>
            <w:r>
              <w:rPr>
                <w:sz w:val="18"/>
              </w:rPr>
              <w:t>-вый год)</w:t>
            </w:r>
          </w:p>
        </w:tc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(1-й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(2-й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2026год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</w:t>
            </w:r>
            <w:proofErr w:type="spellStart"/>
            <w:proofErr w:type="gramStart"/>
            <w:r>
              <w:rPr>
                <w:sz w:val="18"/>
              </w:rPr>
              <w:t>очеред</w:t>
            </w:r>
            <w:proofErr w:type="spellEnd"/>
            <w:r>
              <w:rPr>
                <w:sz w:val="18"/>
              </w:rPr>
              <w:t>-ной</w:t>
            </w:r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финансо</w:t>
            </w:r>
            <w:proofErr w:type="spellEnd"/>
            <w:r>
              <w:rPr>
                <w:sz w:val="18"/>
              </w:rPr>
              <w:t>-вый год)</w:t>
            </w:r>
          </w:p>
        </w:tc>
        <w:tc>
          <w:tcPr>
            <w:tcW w:w="9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2027год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(1-й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9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2028год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(2-й год </w:t>
            </w:r>
            <w:proofErr w:type="spellStart"/>
            <w:proofErr w:type="gramStart"/>
            <w:r>
              <w:rPr>
                <w:sz w:val="18"/>
              </w:rPr>
              <w:t>плано-вого</w:t>
            </w:r>
            <w:proofErr w:type="spellEnd"/>
            <w:proofErr w:type="gramEnd"/>
            <w:r>
              <w:rPr>
                <w:sz w:val="18"/>
              </w:rPr>
              <w:t xml:space="preserve"> периода)</w:t>
            </w:r>
          </w:p>
        </w:tc>
        <w:tc>
          <w:tcPr>
            <w:tcW w:w="5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gramStart"/>
            <w:r>
              <w:rPr>
                <w:sz w:val="18"/>
              </w:rPr>
              <w:t>про-центах</w:t>
            </w:r>
            <w:proofErr w:type="gramEnd"/>
          </w:p>
        </w:tc>
        <w:tc>
          <w:tcPr>
            <w:tcW w:w="10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 xml:space="preserve">в </w:t>
            </w:r>
            <w:proofErr w:type="spellStart"/>
            <w:proofErr w:type="gramStart"/>
            <w:r>
              <w:rPr>
                <w:sz w:val="18"/>
              </w:rPr>
              <w:t>абсо-лютных</w:t>
            </w:r>
            <w:proofErr w:type="spellEnd"/>
            <w:proofErr w:type="gramEnd"/>
            <w:r>
              <w:rPr>
                <w:sz w:val="18"/>
              </w:rPr>
              <w:t xml:space="preserve"> величинах</w:t>
            </w:r>
          </w:p>
        </w:tc>
      </w:tr>
      <w:tr w:rsidR="00332C4D" w:rsidTr="00332C4D">
        <w:tc>
          <w:tcPr>
            <w:tcW w:w="94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9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3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наиме-нова-ние</w:t>
            </w:r>
            <w:r>
              <w:rPr>
                <w:sz w:val="18"/>
                <w:vertAlign w:val="superscript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код по ОКЕИ</w:t>
            </w:r>
            <w:proofErr w:type="gramStart"/>
            <w:r>
              <w:rPr>
                <w:sz w:val="18"/>
                <w:vertAlign w:val="superscript"/>
              </w:rPr>
              <w:t>7</w:t>
            </w:r>
            <w:proofErr w:type="gramEnd"/>
          </w:p>
        </w:tc>
        <w:tc>
          <w:tcPr>
            <w:tcW w:w="2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7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6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4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7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9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10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11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12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13</w:t>
            </w: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14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15</w:t>
            </w: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16</w:t>
            </w: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17</w:t>
            </w:r>
          </w:p>
        </w:tc>
      </w:tr>
      <w:tr w:rsidR="00332C4D" w:rsidTr="00332C4D">
        <w:tc>
          <w:tcPr>
            <w:tcW w:w="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pacing w:val="-10"/>
                <w:sz w:val="20"/>
              </w:rPr>
              <w:t>804200О.99.0.ББ52АЖ48000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jc w:val="center"/>
            </w:pPr>
            <w:r>
              <w:t>Дополнительные общеразвивающие программы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rPr>
                <w:sz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rPr>
                <w:sz w:val="18"/>
              </w:rPr>
            </w:pP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r>
              <w:rPr>
                <w:sz w:val="18"/>
              </w:rPr>
              <w:t>очная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Число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воспитанников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Чел./час.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539</w:t>
            </w: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204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238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  <w:r>
              <w:rPr>
                <w:sz w:val="18"/>
              </w:rPr>
              <w:t>408</w:t>
            </w:r>
          </w:p>
        </w:tc>
        <w:tc>
          <w:tcPr>
            <w:tcW w:w="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  <w:tc>
          <w:tcPr>
            <w:tcW w:w="1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2C4D" w:rsidRDefault="00332C4D">
            <w:pPr>
              <w:widowControl w:val="0"/>
              <w:jc w:val="center"/>
              <w:rPr>
                <w:sz w:val="18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4. Нормативные правовые акты, устанавливающие размер платы (цену, тариф) либо порядок ее установления</w:t>
      </w:r>
    </w:p>
    <w:p w:rsidR="00332C4D" w:rsidRDefault="00332C4D" w:rsidP="00332C4D">
      <w:pPr>
        <w:jc w:val="both"/>
        <w:rPr>
          <w:sz w:val="20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026"/>
        <w:gridCol w:w="3019"/>
        <w:gridCol w:w="2281"/>
        <w:gridCol w:w="1992"/>
        <w:gridCol w:w="4757"/>
      </w:tblGrid>
      <w:tr w:rsidR="00332C4D" w:rsidTr="00332C4D">
        <w:tc>
          <w:tcPr>
            <w:tcW w:w="1507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Нормативный правовой акт</w:t>
            </w:r>
          </w:p>
        </w:tc>
      </w:tr>
      <w:tr w:rsidR="00332C4D" w:rsidTr="00332C4D">
        <w:tc>
          <w:tcPr>
            <w:tcW w:w="30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вид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принявший орган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дата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номер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наименование</w:t>
            </w:r>
          </w:p>
        </w:tc>
      </w:tr>
      <w:tr w:rsidR="00332C4D" w:rsidTr="00332C4D">
        <w:tc>
          <w:tcPr>
            <w:tcW w:w="30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4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5</w:t>
            </w:r>
          </w:p>
        </w:tc>
      </w:tr>
      <w:tr w:rsidR="00332C4D" w:rsidTr="00332C4D">
        <w:tc>
          <w:tcPr>
            <w:tcW w:w="30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Федеральный  закон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Государственная Дума РФ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29.12.2012г.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273-ФЗ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«Об  образовании в Российской Федерации»</w:t>
            </w:r>
          </w:p>
        </w:tc>
      </w:tr>
      <w:tr w:rsidR="00332C4D" w:rsidTr="00332C4D">
        <w:tc>
          <w:tcPr>
            <w:tcW w:w="30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Федеральный  закон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Государственная Дума РФ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06.10.1999г.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184-ФЗ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«Об общих принципах организации законодательных (представительных) и исполнительных органов государственной власти субъектов Российской Федерации»</w:t>
            </w:r>
          </w:p>
        </w:tc>
      </w:tr>
      <w:tr w:rsidR="00332C4D" w:rsidTr="00332C4D">
        <w:tc>
          <w:tcPr>
            <w:tcW w:w="30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Федеральный  закон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Государственная Дума РФ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06.10.2003г.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131-ФЗ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«Об общих принципах организации  местного самоуправления в Российской Федерации»</w:t>
            </w:r>
          </w:p>
        </w:tc>
      </w:tr>
      <w:tr w:rsidR="00332C4D" w:rsidTr="00332C4D">
        <w:tc>
          <w:tcPr>
            <w:tcW w:w="30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lastRenderedPageBreak/>
              <w:t>Приказ</w:t>
            </w:r>
          </w:p>
        </w:tc>
        <w:tc>
          <w:tcPr>
            <w:tcW w:w="3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Министерство образования и науки Российской Федерации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30.08.2013г.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1014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«Об утверждении Порядка 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      </w:r>
          </w:p>
        </w:tc>
      </w:tr>
      <w:tr w:rsidR="00332C4D" w:rsidTr="00332C4D">
        <w:tc>
          <w:tcPr>
            <w:tcW w:w="30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Федеральный закон</w:t>
            </w:r>
          </w:p>
        </w:tc>
        <w:tc>
          <w:tcPr>
            <w:tcW w:w="301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Государственная Дума РФ</w:t>
            </w:r>
          </w:p>
        </w:tc>
        <w:tc>
          <w:tcPr>
            <w:tcW w:w="22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13.07.2020 г.</w:t>
            </w:r>
          </w:p>
        </w:tc>
        <w:tc>
          <w:tcPr>
            <w:tcW w:w="19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189-ФЗ</w:t>
            </w:r>
          </w:p>
        </w:tc>
        <w:tc>
          <w:tcPr>
            <w:tcW w:w="47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</w:pPr>
            <w:r>
              <w:rPr>
                <w:color w:val="333333"/>
                <w:sz w:val="22"/>
              </w:rPr>
              <w:t>"О государственном (муниципальном) социальном заказе на оказание государственных (муниципальных) услуг в социальной сфере".</w:t>
            </w:r>
          </w:p>
        </w:tc>
      </w:tr>
    </w:tbl>
    <w:p w:rsidR="00332C4D" w:rsidRDefault="00332C4D" w:rsidP="00332C4D">
      <w:pPr>
        <w:jc w:val="both"/>
        <w:rPr>
          <w:sz w:val="20"/>
        </w:rPr>
      </w:pPr>
    </w:p>
    <w:p w:rsidR="00332C4D" w:rsidRDefault="00332C4D" w:rsidP="00332C4D">
      <w:pPr>
        <w:jc w:val="both"/>
      </w:pPr>
      <w:r>
        <w:t>5. Порядок оказания муниципальной услуги</w:t>
      </w: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574"/>
        <w:gridCol w:w="11501"/>
      </w:tblGrid>
      <w:tr w:rsidR="00332C4D" w:rsidTr="00332C4D">
        <w:tc>
          <w:tcPr>
            <w:tcW w:w="3573" w:type="dxa"/>
            <w:hideMark/>
          </w:tcPr>
          <w:p w:rsidR="00332C4D" w:rsidRDefault="00332C4D">
            <w:pPr>
              <w:widowControl w:val="0"/>
              <w:tabs>
                <w:tab w:val="left" w:pos="2977"/>
              </w:tabs>
              <w:ind w:right="238"/>
              <w:jc w:val="both"/>
            </w:pPr>
            <w:r>
              <w:rPr>
                <w:sz w:val="24"/>
              </w:rPr>
              <w:t>5.1. Нормативные правовые акты, регулирующие порядок оказания муниципальной услуги</w:t>
            </w:r>
          </w:p>
        </w:tc>
        <w:tc>
          <w:tcPr>
            <w:tcW w:w="11496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 xml:space="preserve">«Порядок формирования, ведения и утверждения  ведомственных перечней  муниципальных услуг и </w:t>
            </w:r>
            <w:proofErr w:type="gramStart"/>
            <w:r>
              <w:rPr>
                <w:sz w:val="24"/>
              </w:rPr>
              <w:t>работ</w:t>
            </w:r>
            <w:proofErr w:type="gramEnd"/>
            <w:r>
              <w:rPr>
                <w:sz w:val="24"/>
              </w:rPr>
              <w:t xml:space="preserve"> оказываемых и выполняемых муниципальными учреждениями Мари-</w:t>
            </w:r>
            <w:proofErr w:type="spellStart"/>
            <w:r>
              <w:rPr>
                <w:sz w:val="24"/>
              </w:rPr>
              <w:t>Турекского</w:t>
            </w:r>
            <w:proofErr w:type="spellEnd"/>
            <w:r>
              <w:rPr>
                <w:sz w:val="24"/>
              </w:rPr>
              <w:t xml:space="preserve"> муниципального района», утвержденный постановлением  администрации  Мари-</w:t>
            </w:r>
            <w:proofErr w:type="spellStart"/>
            <w:r>
              <w:rPr>
                <w:sz w:val="24"/>
              </w:rPr>
              <w:t>Турекского</w:t>
            </w:r>
            <w:proofErr w:type="spellEnd"/>
            <w:r>
              <w:rPr>
                <w:sz w:val="24"/>
              </w:rPr>
              <w:t xml:space="preserve"> муниципального района от 21 декабря 2020 года № 514 «Об</w:t>
            </w:r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утверждении Порядка определения объема и условия предоставления муниципальным бюджетным и автономным учреждениям Мари-</w:t>
            </w:r>
            <w:proofErr w:type="spellStart"/>
            <w:r>
              <w:rPr>
                <w:sz w:val="24"/>
              </w:rPr>
              <w:t>Турекского</w:t>
            </w:r>
            <w:proofErr w:type="spellEnd"/>
            <w:r>
              <w:rPr>
                <w:sz w:val="24"/>
              </w:rPr>
              <w:t xml:space="preserve"> муниципального района субсидий из бюджета Мари-</w:t>
            </w:r>
            <w:proofErr w:type="spellStart"/>
            <w:r>
              <w:rPr>
                <w:sz w:val="24"/>
              </w:rPr>
              <w:t>Турекского</w:t>
            </w:r>
            <w:proofErr w:type="spellEnd"/>
            <w:r>
              <w:rPr>
                <w:sz w:val="24"/>
              </w:rPr>
              <w:t xml:space="preserve"> муниципального района на иные цели, не связанные с финансовым обеспечением выполнения муниципального задания на оказание муниципальных  услуг (выполнение работ)»</w:t>
            </w:r>
          </w:p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______________________________________________________________________________________________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8"/>
              </w:rPr>
              <w:t>(наименование, номер и дата нормативного правового акта)</w:t>
            </w: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5.2. Порядок информирования потенциальных потребителей муниципальной услуги</w:t>
      </w:r>
    </w:p>
    <w:p w:rsidR="00332C4D" w:rsidRDefault="00332C4D" w:rsidP="00332C4D">
      <w:pPr>
        <w:jc w:val="both"/>
        <w:rPr>
          <w:sz w:val="10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5028"/>
        <w:gridCol w:w="5290"/>
        <w:gridCol w:w="4757"/>
      </w:tblGrid>
      <w:tr w:rsidR="00332C4D" w:rsidTr="00332C4D">
        <w:tc>
          <w:tcPr>
            <w:tcW w:w="5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Способ информирования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Состав размещаемой информации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Частота обновления информации</w:t>
            </w:r>
          </w:p>
        </w:tc>
      </w:tr>
      <w:tr w:rsidR="00332C4D" w:rsidTr="00332C4D">
        <w:tc>
          <w:tcPr>
            <w:tcW w:w="5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</w:tr>
      <w:tr w:rsidR="00332C4D" w:rsidTr="00332C4D">
        <w:tc>
          <w:tcPr>
            <w:tcW w:w="5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Размещение информации в сети  Интернет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2"/>
              </w:rPr>
              <w:t>- Публичный  доклад</w:t>
            </w:r>
          </w:p>
          <w:p w:rsidR="00332C4D" w:rsidRDefault="00332C4D">
            <w:pPr>
              <w:widowControl w:val="0"/>
            </w:pPr>
            <w:r>
              <w:rPr>
                <w:sz w:val="22"/>
              </w:rPr>
              <w:t>- Нормативно-правовая база, локальные акты, новости, консультативная и справочная информация  для родителей (законных представителей), материалы по проведению открытых занятий и мероприятий.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2"/>
              </w:rPr>
              <w:t>Раз в год</w:t>
            </w:r>
          </w:p>
          <w:p w:rsidR="00332C4D" w:rsidRDefault="00332C4D">
            <w:pPr>
              <w:widowControl w:val="0"/>
            </w:pPr>
            <w:r>
              <w:rPr>
                <w:sz w:val="22"/>
              </w:rPr>
              <w:t>Не реже одного раза в месяц</w:t>
            </w:r>
          </w:p>
        </w:tc>
      </w:tr>
      <w:tr w:rsidR="00332C4D" w:rsidTr="00332C4D">
        <w:tc>
          <w:tcPr>
            <w:tcW w:w="50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  <w:rPr>
                <w:sz w:val="22"/>
              </w:rPr>
            </w:pPr>
            <w:r>
              <w:rPr>
                <w:sz w:val="22"/>
              </w:rPr>
              <w:t xml:space="preserve">Размещение информации на информационных </w:t>
            </w:r>
            <w:r>
              <w:rPr>
                <w:sz w:val="22"/>
              </w:rPr>
              <w:lastRenderedPageBreak/>
              <w:t>стендах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2"/>
              </w:rPr>
              <w:lastRenderedPageBreak/>
              <w:t xml:space="preserve">Объявления, информация для потребителей </w:t>
            </w:r>
            <w:r>
              <w:rPr>
                <w:sz w:val="22"/>
              </w:rPr>
              <w:lastRenderedPageBreak/>
              <w:t>муниципальной  услуги</w:t>
            </w:r>
          </w:p>
        </w:tc>
        <w:tc>
          <w:tcPr>
            <w:tcW w:w="4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32C4D" w:rsidRDefault="00332C4D">
            <w:pPr>
              <w:widowControl w:val="0"/>
            </w:pPr>
            <w:r>
              <w:rPr>
                <w:sz w:val="22"/>
              </w:rPr>
              <w:lastRenderedPageBreak/>
              <w:t>Раз в месяц</w:t>
            </w:r>
          </w:p>
        </w:tc>
      </w:tr>
    </w:tbl>
    <w:p w:rsidR="00332C4D" w:rsidRDefault="00332C4D" w:rsidP="00332C4D">
      <w:pPr>
        <w:jc w:val="center"/>
        <w:rPr>
          <w:sz w:val="26"/>
        </w:rPr>
      </w:pPr>
    </w:p>
    <w:p w:rsidR="00332C4D" w:rsidRDefault="00332C4D" w:rsidP="00332C4D">
      <w:pPr>
        <w:jc w:val="center"/>
      </w:pPr>
      <w:r>
        <w:rPr>
          <w:sz w:val="26"/>
        </w:rPr>
        <w:t>Часть II. Сведения о выполняемых работах</w:t>
      </w:r>
    </w:p>
    <w:p w:rsidR="00332C4D" w:rsidRDefault="00332C4D" w:rsidP="00332C4D">
      <w:pPr>
        <w:jc w:val="center"/>
      </w:pPr>
      <w:r>
        <w:rPr>
          <w:sz w:val="26"/>
        </w:rPr>
        <w:t>Раздел ______</w:t>
      </w:r>
    </w:p>
    <w:p w:rsidR="00332C4D" w:rsidRDefault="00332C4D" w:rsidP="00332C4D">
      <w:pPr>
        <w:jc w:val="both"/>
        <w:rPr>
          <w:sz w:val="26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709"/>
        <w:gridCol w:w="7327"/>
        <w:gridCol w:w="2358"/>
        <w:gridCol w:w="1681"/>
      </w:tblGrid>
      <w:tr w:rsidR="00332C4D" w:rsidTr="00332C4D">
        <w:trPr>
          <w:trHeight w:val="562"/>
        </w:trPr>
        <w:tc>
          <w:tcPr>
            <w:tcW w:w="3708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1. Наименование работы</w:t>
            </w:r>
          </w:p>
        </w:tc>
        <w:tc>
          <w:tcPr>
            <w:tcW w:w="7324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</w:t>
            </w:r>
          </w:p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</w:t>
            </w:r>
          </w:p>
        </w:tc>
        <w:tc>
          <w:tcPr>
            <w:tcW w:w="2357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right"/>
            </w:pPr>
            <w:r>
              <w:rPr>
                <w:sz w:val="20"/>
              </w:rPr>
              <w:t>Код по региональному перечню</w:t>
            </w:r>
          </w:p>
        </w:tc>
        <w:tc>
          <w:tcPr>
            <w:tcW w:w="168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332C4D" w:rsidRDefault="00332C4D">
            <w:pPr>
              <w:widowControl w:val="0"/>
              <w:jc w:val="right"/>
              <w:rPr>
                <w:sz w:val="20"/>
                <w:vertAlign w:val="superscript"/>
              </w:rPr>
            </w:pPr>
          </w:p>
        </w:tc>
      </w:tr>
      <w:tr w:rsidR="00332C4D" w:rsidTr="00332C4D">
        <w:tc>
          <w:tcPr>
            <w:tcW w:w="3708" w:type="dxa"/>
          </w:tcPr>
          <w:p w:rsidR="00332C4D" w:rsidRDefault="00332C4D">
            <w:pPr>
              <w:widowControl w:val="0"/>
              <w:jc w:val="both"/>
              <w:rPr>
                <w:sz w:val="24"/>
                <w:vertAlign w:val="superscript"/>
              </w:rPr>
            </w:pPr>
          </w:p>
        </w:tc>
        <w:tc>
          <w:tcPr>
            <w:tcW w:w="7324" w:type="dxa"/>
          </w:tcPr>
          <w:p w:rsidR="00332C4D" w:rsidRDefault="00332C4D">
            <w:pPr>
              <w:widowControl w:val="0"/>
              <w:jc w:val="both"/>
              <w:rPr>
                <w:sz w:val="24"/>
                <w:vertAlign w:val="superscript"/>
              </w:rPr>
            </w:pPr>
          </w:p>
        </w:tc>
        <w:tc>
          <w:tcPr>
            <w:tcW w:w="2357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680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  <w:rPr>
                <w:sz w:val="20"/>
                <w:vertAlign w:val="superscript"/>
              </w:rPr>
            </w:pPr>
          </w:p>
        </w:tc>
      </w:tr>
      <w:tr w:rsidR="00332C4D" w:rsidTr="00332C4D">
        <w:tc>
          <w:tcPr>
            <w:tcW w:w="3708" w:type="dxa"/>
            <w:vMerge w:val="restart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2. Категории потребителей работы</w:t>
            </w:r>
          </w:p>
        </w:tc>
        <w:tc>
          <w:tcPr>
            <w:tcW w:w="7324" w:type="dxa"/>
            <w:vMerge w:val="restart"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</w:t>
            </w:r>
          </w:p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</w:t>
            </w:r>
          </w:p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2357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680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  <w:tr w:rsidR="00332C4D" w:rsidTr="00332C4D">
        <w:tc>
          <w:tcPr>
            <w:tcW w:w="3708" w:type="dxa"/>
            <w:vMerge/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324" w:type="dxa"/>
            <w:vMerge/>
            <w:vAlign w:val="center"/>
            <w:hideMark/>
          </w:tcPr>
          <w:p w:rsidR="00332C4D" w:rsidRDefault="00332C4D">
            <w:pPr>
              <w:suppressAutoHyphens w:val="0"/>
              <w:rPr>
                <w:sz w:val="24"/>
              </w:rPr>
            </w:pPr>
          </w:p>
        </w:tc>
        <w:tc>
          <w:tcPr>
            <w:tcW w:w="2357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  <w:tc>
          <w:tcPr>
            <w:tcW w:w="1680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</w:tbl>
    <w:p w:rsidR="00332C4D" w:rsidRDefault="00332C4D" w:rsidP="00332C4D">
      <w:pPr>
        <w:jc w:val="both"/>
      </w:pPr>
      <w:r>
        <w:rPr>
          <w:sz w:val="24"/>
        </w:rPr>
        <w:t>3. Показатели, характеризующие объем и (или) качество работы</w:t>
      </w: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3.1. Показатели, характеризующие качество работы</w:t>
      </w:r>
      <w:proofErr w:type="gramStart"/>
      <w:r>
        <w:rPr>
          <w:sz w:val="24"/>
          <w:vertAlign w:val="superscript"/>
        </w:rPr>
        <w:t>4</w:t>
      </w:r>
      <w:proofErr w:type="gramEnd"/>
      <w:r>
        <w:rPr>
          <w:sz w:val="24"/>
        </w:rPr>
        <w:t xml:space="preserve"> </w:t>
      </w:r>
    </w:p>
    <w:p w:rsidR="00332C4D" w:rsidRDefault="00332C4D" w:rsidP="00332C4D">
      <w:pPr>
        <w:jc w:val="both"/>
        <w:rPr>
          <w:sz w:val="24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1516"/>
        <w:gridCol w:w="1059"/>
        <w:gridCol w:w="1063"/>
        <w:gridCol w:w="1061"/>
        <w:gridCol w:w="1072"/>
        <w:gridCol w:w="1070"/>
        <w:gridCol w:w="1064"/>
        <w:gridCol w:w="984"/>
        <w:gridCol w:w="853"/>
        <w:gridCol w:w="1070"/>
        <w:gridCol w:w="998"/>
        <w:gridCol w:w="1020"/>
        <w:gridCol w:w="1043"/>
        <w:gridCol w:w="1202"/>
      </w:tblGrid>
      <w:tr w:rsidR="00332C4D" w:rsidTr="00332C4D">
        <w:tc>
          <w:tcPr>
            <w:tcW w:w="151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 xml:space="preserve">Уникальный номер </w:t>
            </w:r>
            <w:proofErr w:type="gramStart"/>
            <w:r>
              <w:rPr>
                <w:sz w:val="24"/>
              </w:rPr>
              <w:t>реестровой</w:t>
            </w:r>
            <w:proofErr w:type="gramEnd"/>
            <w:r>
              <w:rPr>
                <w:sz w:val="24"/>
              </w:rPr>
              <w:t xml:space="preserve"> записи</w:t>
            </w:r>
            <w:r>
              <w:rPr>
                <w:sz w:val="24"/>
                <w:vertAlign w:val="superscript"/>
              </w:rPr>
              <w:t>5</w:t>
            </w:r>
          </w:p>
        </w:tc>
        <w:tc>
          <w:tcPr>
            <w:tcW w:w="31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Показатель, характеризующий содержание работы</w:t>
            </w:r>
          </w:p>
        </w:tc>
        <w:tc>
          <w:tcPr>
            <w:tcW w:w="21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Показатель, характеризующий условия (формы) выполнения работы</w:t>
            </w:r>
          </w:p>
        </w:tc>
        <w:tc>
          <w:tcPr>
            <w:tcW w:w="29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Показатель качества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работы</w:t>
            </w:r>
          </w:p>
        </w:tc>
        <w:tc>
          <w:tcPr>
            <w:tcW w:w="30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Значение показателя качества работы</w:t>
            </w:r>
          </w:p>
        </w:tc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 xml:space="preserve">Допустимые (возможные) отклонения </w:t>
            </w:r>
            <w:r>
              <w:rPr>
                <w:sz w:val="24"/>
              </w:rPr>
              <w:br/>
              <w:t>от установленных показателей качества работы</w:t>
            </w:r>
            <w:proofErr w:type="gramStart"/>
            <w:r>
              <w:rPr>
                <w:sz w:val="24"/>
                <w:vertAlign w:val="superscript"/>
              </w:rPr>
              <w:t>6</w:t>
            </w:r>
            <w:proofErr w:type="gramEnd"/>
          </w:p>
        </w:tc>
      </w:tr>
      <w:tr w:rsidR="00332C4D" w:rsidTr="00332C4D">
        <w:tc>
          <w:tcPr>
            <w:tcW w:w="151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0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наимено</w:t>
            </w:r>
            <w:proofErr w:type="spellEnd"/>
            <w:r>
              <w:rPr>
                <w:sz w:val="16"/>
              </w:rPr>
              <w:t>-</w:t>
            </w:r>
          </w:p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вание</w:t>
            </w:r>
            <w:proofErr w:type="spell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0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наимено-вание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единица измерения</w:t>
            </w:r>
          </w:p>
        </w:tc>
        <w:tc>
          <w:tcPr>
            <w:tcW w:w="10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(очередной финансовый год)</w:t>
            </w:r>
          </w:p>
        </w:tc>
        <w:tc>
          <w:tcPr>
            <w:tcW w:w="9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(1-й год планового периода)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(2-й год планового периода)</w:t>
            </w:r>
          </w:p>
        </w:tc>
        <w:tc>
          <w:tcPr>
            <w:tcW w:w="10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в процентах</w:t>
            </w:r>
          </w:p>
        </w:tc>
        <w:tc>
          <w:tcPr>
            <w:tcW w:w="12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в абсолютных величинах</w:t>
            </w:r>
          </w:p>
        </w:tc>
      </w:tr>
      <w:tr w:rsidR="00332C4D" w:rsidTr="00332C4D">
        <w:tc>
          <w:tcPr>
            <w:tcW w:w="151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31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1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9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наимено-вание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код по ОКЕИ</w:t>
            </w:r>
            <w:proofErr w:type="gramStart"/>
            <w:r>
              <w:rPr>
                <w:sz w:val="16"/>
                <w:vertAlign w:val="superscript"/>
              </w:rPr>
              <w:t>7</w:t>
            </w:r>
            <w:proofErr w:type="gramEnd"/>
          </w:p>
        </w:tc>
        <w:tc>
          <w:tcPr>
            <w:tcW w:w="30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2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15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1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1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4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5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6</w:t>
            </w: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7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8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9</w:t>
            </w:r>
          </w:p>
        </w:tc>
        <w:tc>
          <w:tcPr>
            <w:tcW w:w="1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10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12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13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14</w:t>
            </w:r>
          </w:p>
        </w:tc>
      </w:tr>
    </w:tbl>
    <w:p w:rsidR="00332C4D" w:rsidRDefault="00332C4D" w:rsidP="00332C4D">
      <w:pPr>
        <w:jc w:val="both"/>
      </w:pPr>
      <w:r>
        <w:rPr>
          <w:sz w:val="24"/>
        </w:rPr>
        <w:t>3.2. Показатели, характеризующие объем работы</w:t>
      </w:r>
    </w:p>
    <w:p w:rsidR="00332C4D" w:rsidRDefault="00332C4D" w:rsidP="00332C4D">
      <w:pPr>
        <w:jc w:val="both"/>
        <w:rPr>
          <w:sz w:val="20"/>
        </w:rPr>
      </w:pPr>
    </w:p>
    <w:tbl>
      <w:tblPr>
        <w:tblW w:w="1513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960"/>
        <w:gridCol w:w="852"/>
        <w:gridCol w:w="854"/>
        <w:gridCol w:w="850"/>
        <w:gridCol w:w="853"/>
        <w:gridCol w:w="849"/>
        <w:gridCol w:w="711"/>
        <w:gridCol w:w="715"/>
        <w:gridCol w:w="850"/>
        <w:gridCol w:w="710"/>
        <w:gridCol w:w="991"/>
        <w:gridCol w:w="854"/>
        <w:gridCol w:w="855"/>
        <w:gridCol w:w="991"/>
        <w:gridCol w:w="852"/>
        <w:gridCol w:w="849"/>
        <w:gridCol w:w="569"/>
        <w:gridCol w:w="970"/>
      </w:tblGrid>
      <w:tr w:rsidR="00332C4D" w:rsidTr="00332C4D">
        <w:tc>
          <w:tcPr>
            <w:tcW w:w="95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24"/>
              </w:rPr>
              <w:t>Уни-каль-ный</w:t>
            </w:r>
            <w:proofErr w:type="spellEnd"/>
            <w:r>
              <w:rPr>
                <w:sz w:val="24"/>
              </w:rPr>
              <w:t xml:space="preserve"> номер </w:t>
            </w:r>
            <w:proofErr w:type="spellStart"/>
            <w:r>
              <w:rPr>
                <w:sz w:val="24"/>
              </w:rPr>
              <w:t>реес</w:t>
            </w:r>
            <w:proofErr w:type="spellEnd"/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тро</w:t>
            </w:r>
            <w:proofErr w:type="spellEnd"/>
            <w:r>
              <w:rPr>
                <w:sz w:val="24"/>
              </w:rPr>
              <w:t>-</w:t>
            </w:r>
            <w:r>
              <w:rPr>
                <w:sz w:val="24"/>
              </w:rPr>
              <w:lastRenderedPageBreak/>
              <w:t>вой запи-си</w:t>
            </w:r>
            <w:r>
              <w:rPr>
                <w:sz w:val="24"/>
                <w:vertAlign w:val="superscript"/>
              </w:rPr>
              <w:t>5</w:t>
            </w:r>
          </w:p>
        </w:tc>
        <w:tc>
          <w:tcPr>
            <w:tcW w:w="25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lastRenderedPageBreak/>
              <w:t>Показатель, характеризующий содержание работы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 xml:space="preserve">Показатель, </w:t>
            </w:r>
            <w:proofErr w:type="spellStart"/>
            <w:proofErr w:type="gramStart"/>
            <w:r>
              <w:rPr>
                <w:sz w:val="24"/>
              </w:rPr>
              <w:t>характери-зующий</w:t>
            </w:r>
            <w:proofErr w:type="spellEnd"/>
            <w:proofErr w:type="gramEnd"/>
            <w:r>
              <w:rPr>
                <w:sz w:val="24"/>
              </w:rPr>
              <w:t xml:space="preserve"> условия (формы) выполнения </w:t>
            </w:r>
            <w:r>
              <w:rPr>
                <w:sz w:val="24"/>
              </w:rPr>
              <w:lastRenderedPageBreak/>
              <w:t>работы</w:t>
            </w:r>
          </w:p>
        </w:tc>
        <w:tc>
          <w:tcPr>
            <w:tcW w:w="29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lastRenderedPageBreak/>
              <w:t>Показатель объема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работы</w:t>
            </w:r>
          </w:p>
        </w:tc>
        <w:tc>
          <w:tcPr>
            <w:tcW w:w="2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Значение показателя объема работы</w:t>
            </w:r>
          </w:p>
        </w:tc>
        <w:tc>
          <w:tcPr>
            <w:tcW w:w="2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Размер платы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(цена, тариф)</w:t>
            </w:r>
            <w:r>
              <w:rPr>
                <w:sz w:val="24"/>
                <w:vertAlign w:val="superscript"/>
              </w:rPr>
              <w:t>8</w:t>
            </w:r>
          </w:p>
        </w:tc>
        <w:tc>
          <w:tcPr>
            <w:tcW w:w="15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 xml:space="preserve">Допустимые (возможные) отклонения от </w:t>
            </w:r>
            <w:proofErr w:type="spellStart"/>
            <w:r>
              <w:rPr>
                <w:sz w:val="24"/>
              </w:rPr>
              <w:t>установ</w:t>
            </w:r>
            <w:proofErr w:type="spellEnd"/>
            <w:r>
              <w:rPr>
                <w:sz w:val="24"/>
              </w:rPr>
              <w:t xml:space="preserve">-ленных показателей </w:t>
            </w:r>
            <w:r>
              <w:rPr>
                <w:sz w:val="24"/>
              </w:rPr>
              <w:lastRenderedPageBreak/>
              <w:t>объема работы</w:t>
            </w:r>
            <w:proofErr w:type="gramStart"/>
            <w:r>
              <w:rPr>
                <w:sz w:val="24"/>
                <w:vertAlign w:val="superscript"/>
              </w:rPr>
              <w:t>6</w:t>
            </w:r>
            <w:proofErr w:type="gramEnd"/>
          </w:p>
        </w:tc>
      </w:tr>
      <w:tr w:rsidR="00332C4D" w:rsidTr="00332C4D">
        <w:tc>
          <w:tcPr>
            <w:tcW w:w="95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показа-теля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показа-теля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показа-теля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показа-теля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 </w:t>
            </w:r>
            <w:proofErr w:type="spellStart"/>
            <w:proofErr w:type="gramStart"/>
            <w:r>
              <w:rPr>
                <w:sz w:val="16"/>
              </w:rPr>
              <w:t>наиме-нование</w:t>
            </w:r>
            <w:proofErr w:type="spellEnd"/>
            <w:proofErr w:type="gram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показа-теля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16"/>
              </w:rPr>
              <w:t>наиме</w:t>
            </w:r>
            <w:proofErr w:type="spellEnd"/>
            <w:r>
              <w:rPr>
                <w:sz w:val="16"/>
              </w:rPr>
              <w:t>-нова-</w:t>
            </w:r>
            <w:proofErr w:type="spellStart"/>
            <w:r>
              <w:rPr>
                <w:sz w:val="16"/>
              </w:rPr>
              <w:t>ние</w:t>
            </w:r>
            <w:proofErr w:type="spellEnd"/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пока-зателя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1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единица измерения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proofErr w:type="gramStart"/>
            <w:r>
              <w:rPr>
                <w:sz w:val="16"/>
              </w:rPr>
              <w:t>описа-ние</w:t>
            </w:r>
            <w:proofErr w:type="spellEnd"/>
            <w:proofErr w:type="gramEnd"/>
            <w:r>
              <w:rPr>
                <w:sz w:val="16"/>
              </w:rPr>
              <w:t xml:space="preserve"> работы</w:t>
            </w:r>
          </w:p>
        </w:tc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(</w:t>
            </w:r>
            <w:proofErr w:type="spellStart"/>
            <w:proofErr w:type="gramStart"/>
            <w:r>
              <w:rPr>
                <w:sz w:val="16"/>
              </w:rPr>
              <w:t>очеред</w:t>
            </w:r>
            <w:proofErr w:type="spellEnd"/>
            <w:r>
              <w:rPr>
                <w:sz w:val="16"/>
              </w:rPr>
              <w:t>-ной</w:t>
            </w:r>
            <w:proofErr w:type="gram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финансо</w:t>
            </w:r>
            <w:proofErr w:type="spellEnd"/>
            <w:r>
              <w:rPr>
                <w:sz w:val="16"/>
              </w:rPr>
              <w:t>-вый год)</w:t>
            </w:r>
          </w:p>
        </w:tc>
        <w:tc>
          <w:tcPr>
            <w:tcW w:w="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(1-й год </w:t>
            </w:r>
            <w:proofErr w:type="spellStart"/>
            <w:proofErr w:type="gramStart"/>
            <w:r>
              <w:rPr>
                <w:sz w:val="16"/>
              </w:rPr>
              <w:t>плано-вого</w:t>
            </w:r>
            <w:proofErr w:type="spellEnd"/>
            <w:proofErr w:type="gramEnd"/>
            <w:r>
              <w:rPr>
                <w:sz w:val="16"/>
              </w:rPr>
              <w:t xml:space="preserve"> периода)</w:t>
            </w:r>
          </w:p>
        </w:tc>
        <w:tc>
          <w:tcPr>
            <w:tcW w:w="8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(2-й год </w:t>
            </w:r>
            <w:proofErr w:type="spellStart"/>
            <w:proofErr w:type="gramStart"/>
            <w:r>
              <w:rPr>
                <w:sz w:val="16"/>
              </w:rPr>
              <w:t>плано-вого</w:t>
            </w:r>
            <w:proofErr w:type="spellEnd"/>
            <w:proofErr w:type="gramEnd"/>
            <w:r>
              <w:rPr>
                <w:sz w:val="16"/>
              </w:rPr>
              <w:t xml:space="preserve"> периода)</w:t>
            </w:r>
          </w:p>
        </w:tc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(</w:t>
            </w:r>
            <w:proofErr w:type="spellStart"/>
            <w:proofErr w:type="gramStart"/>
            <w:r>
              <w:rPr>
                <w:sz w:val="16"/>
              </w:rPr>
              <w:t>очеред</w:t>
            </w:r>
            <w:proofErr w:type="spellEnd"/>
            <w:r>
              <w:rPr>
                <w:sz w:val="16"/>
              </w:rPr>
              <w:t>-ной</w:t>
            </w:r>
            <w:proofErr w:type="gram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финансо</w:t>
            </w:r>
            <w:proofErr w:type="spellEnd"/>
            <w:r>
              <w:rPr>
                <w:sz w:val="16"/>
              </w:rPr>
              <w:t>-вый год)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(1-й год </w:t>
            </w:r>
            <w:proofErr w:type="spellStart"/>
            <w:proofErr w:type="gramStart"/>
            <w:r>
              <w:rPr>
                <w:sz w:val="16"/>
              </w:rPr>
              <w:t>плано-вого</w:t>
            </w:r>
            <w:proofErr w:type="spellEnd"/>
            <w:proofErr w:type="gramEnd"/>
            <w:r>
              <w:rPr>
                <w:sz w:val="16"/>
              </w:rPr>
              <w:t xml:space="preserve"> периода)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20__год</w:t>
            </w:r>
          </w:p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(2-й год </w:t>
            </w:r>
            <w:proofErr w:type="spellStart"/>
            <w:proofErr w:type="gramStart"/>
            <w:r>
              <w:rPr>
                <w:sz w:val="16"/>
              </w:rPr>
              <w:t>плано-вого</w:t>
            </w:r>
            <w:proofErr w:type="spellEnd"/>
            <w:proofErr w:type="gramEnd"/>
            <w:r>
              <w:rPr>
                <w:sz w:val="16"/>
              </w:rPr>
              <w:t xml:space="preserve"> периода)</w:t>
            </w:r>
          </w:p>
        </w:tc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в </w:t>
            </w:r>
            <w:proofErr w:type="gramStart"/>
            <w:r>
              <w:rPr>
                <w:sz w:val="16"/>
              </w:rPr>
              <w:t>про-центах</w:t>
            </w:r>
            <w:proofErr w:type="gramEnd"/>
          </w:p>
        </w:tc>
        <w:tc>
          <w:tcPr>
            <w:tcW w:w="9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 xml:space="preserve">в </w:t>
            </w:r>
            <w:proofErr w:type="spellStart"/>
            <w:proofErr w:type="gramStart"/>
            <w:r>
              <w:rPr>
                <w:sz w:val="16"/>
              </w:rPr>
              <w:t>абсо-лютных</w:t>
            </w:r>
            <w:proofErr w:type="spellEnd"/>
            <w:proofErr w:type="gramEnd"/>
            <w:r>
              <w:rPr>
                <w:sz w:val="16"/>
              </w:rPr>
              <w:t xml:space="preserve"> величинах</w:t>
            </w:r>
          </w:p>
        </w:tc>
      </w:tr>
      <w:tr w:rsidR="00332C4D" w:rsidTr="00332C4D">
        <w:tc>
          <w:tcPr>
            <w:tcW w:w="95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9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наиме-нова-ние</w:t>
            </w:r>
            <w:r>
              <w:rPr>
                <w:sz w:val="16"/>
                <w:vertAlign w:val="superscript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16"/>
              </w:rPr>
              <w:t>код по ОКЕИ</w:t>
            </w:r>
            <w:proofErr w:type="gramStart"/>
            <w:r>
              <w:rPr>
                <w:sz w:val="16"/>
                <w:vertAlign w:val="superscript"/>
              </w:rPr>
              <w:t>7</w:t>
            </w:r>
            <w:proofErr w:type="gramEnd"/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2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15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  <w:tc>
          <w:tcPr>
            <w:tcW w:w="9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suppressAutoHyphens w:val="0"/>
            </w:pPr>
          </w:p>
        </w:tc>
      </w:tr>
      <w:tr w:rsidR="00332C4D" w:rsidTr="00332C4D">
        <w:tc>
          <w:tcPr>
            <w:tcW w:w="9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7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10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11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12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16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17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18</w:t>
            </w: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>4. Нормативные правовые акты, устанавливающие размер платы (цену, тариф) либо порядок ее установления</w:t>
      </w:r>
    </w:p>
    <w:p w:rsidR="00332C4D" w:rsidRDefault="00332C4D" w:rsidP="00332C4D">
      <w:pPr>
        <w:jc w:val="both"/>
        <w:rPr>
          <w:sz w:val="10"/>
          <w:highlight w:val="yellow"/>
        </w:rPr>
      </w:pPr>
    </w:p>
    <w:p w:rsidR="00332C4D" w:rsidRDefault="00332C4D" w:rsidP="00332C4D">
      <w:pPr>
        <w:jc w:val="both"/>
        <w:rPr>
          <w:sz w:val="20"/>
          <w:highlight w:val="yellow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3000"/>
        <w:gridCol w:w="3024"/>
        <w:gridCol w:w="2289"/>
        <w:gridCol w:w="2228"/>
        <w:gridCol w:w="4534"/>
      </w:tblGrid>
      <w:tr w:rsidR="00332C4D" w:rsidTr="00332C4D">
        <w:tc>
          <w:tcPr>
            <w:tcW w:w="1507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Нормативный правовой акт</w:t>
            </w:r>
          </w:p>
        </w:tc>
      </w:tr>
      <w:tr w:rsidR="00332C4D" w:rsidTr="00332C4D">
        <w:tc>
          <w:tcPr>
            <w:tcW w:w="3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вид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принявший орган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дата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номер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наименование</w:t>
            </w:r>
          </w:p>
        </w:tc>
      </w:tr>
      <w:tr w:rsidR="00332C4D" w:rsidTr="00332C4D">
        <w:tc>
          <w:tcPr>
            <w:tcW w:w="30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3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2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4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5</w:t>
            </w: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center"/>
      </w:pPr>
      <w:r>
        <w:rPr>
          <w:sz w:val="24"/>
        </w:rPr>
        <w:t>Часть III. Прочие сведения о муниципальном задании</w:t>
      </w:r>
    </w:p>
    <w:p w:rsidR="00332C4D" w:rsidRDefault="00332C4D" w:rsidP="00332C4D">
      <w:pPr>
        <w:jc w:val="center"/>
        <w:rPr>
          <w:sz w:val="24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4506"/>
        <w:gridCol w:w="10569"/>
      </w:tblGrid>
      <w:tr w:rsidR="00332C4D" w:rsidTr="00332C4D">
        <w:tc>
          <w:tcPr>
            <w:tcW w:w="4504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1.</w:t>
            </w:r>
            <w:r>
              <w:t> </w:t>
            </w:r>
            <w:r>
              <w:rPr>
                <w:sz w:val="24"/>
              </w:rPr>
              <w:t>Основания (условия и порядок) для досрочного прекращения выполнения муниципального задания</w:t>
            </w:r>
          </w:p>
        </w:tc>
        <w:tc>
          <w:tcPr>
            <w:tcW w:w="10565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______________________________________________________________________________________</w:t>
            </w:r>
          </w:p>
        </w:tc>
      </w:tr>
      <w:tr w:rsidR="00332C4D" w:rsidTr="00332C4D">
        <w:tc>
          <w:tcPr>
            <w:tcW w:w="4504" w:type="dxa"/>
            <w:hideMark/>
          </w:tcPr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2.</w:t>
            </w:r>
            <w:r>
              <w:t> </w:t>
            </w:r>
            <w:r>
              <w:rPr>
                <w:sz w:val="24"/>
              </w:rPr>
              <w:t>Иная информация, необходимая для выполнения (</w:t>
            </w:r>
            <w:proofErr w:type="gramStart"/>
            <w:r>
              <w:rPr>
                <w:sz w:val="24"/>
              </w:rPr>
              <w:t>контроля за</w:t>
            </w:r>
            <w:proofErr w:type="gramEnd"/>
            <w:r>
              <w:rPr>
                <w:sz w:val="24"/>
              </w:rPr>
              <w:t xml:space="preserve"> выполнением) муниципального задания</w:t>
            </w:r>
          </w:p>
        </w:tc>
        <w:tc>
          <w:tcPr>
            <w:tcW w:w="10565" w:type="dxa"/>
          </w:tcPr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  <w:p w:rsidR="00332C4D" w:rsidRDefault="00332C4D">
            <w:pPr>
              <w:widowControl w:val="0"/>
              <w:jc w:val="both"/>
            </w:pPr>
            <w:r>
              <w:rPr>
                <w:sz w:val="24"/>
              </w:rPr>
              <w:t>______________________________________________________________________________________</w:t>
            </w:r>
          </w:p>
          <w:p w:rsidR="00332C4D" w:rsidRDefault="00332C4D">
            <w:pPr>
              <w:widowControl w:val="0"/>
              <w:jc w:val="both"/>
              <w:rPr>
                <w:sz w:val="24"/>
              </w:rPr>
            </w:pPr>
          </w:p>
        </w:tc>
      </w:tr>
    </w:tbl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  <w:rPr>
          <w:sz w:val="24"/>
        </w:rPr>
      </w:pPr>
    </w:p>
    <w:p w:rsidR="00332C4D" w:rsidRDefault="00332C4D" w:rsidP="00332C4D">
      <w:pPr>
        <w:jc w:val="both"/>
      </w:pPr>
      <w:r>
        <w:rPr>
          <w:sz w:val="24"/>
        </w:rPr>
        <w:t xml:space="preserve">3. Порядок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выполнением муниципального задания </w:t>
      </w:r>
    </w:p>
    <w:p w:rsidR="00332C4D" w:rsidRDefault="00332C4D" w:rsidP="00332C4D">
      <w:pPr>
        <w:jc w:val="both"/>
        <w:rPr>
          <w:sz w:val="24"/>
        </w:rPr>
      </w:pPr>
    </w:p>
    <w:tbl>
      <w:tblPr>
        <w:tblW w:w="15075" w:type="dxa"/>
        <w:tblInd w:w="109" w:type="dxa"/>
        <w:tblLayout w:type="fixed"/>
        <w:tblLook w:val="04A0" w:firstRow="1" w:lastRow="0" w:firstColumn="1" w:lastColumn="0" w:noHBand="0" w:noVBand="1"/>
      </w:tblPr>
      <w:tblGrid>
        <w:gridCol w:w="7341"/>
        <w:gridCol w:w="1984"/>
        <w:gridCol w:w="5750"/>
      </w:tblGrid>
      <w:tr w:rsidR="00332C4D" w:rsidTr="00332C4D">
        <w:tc>
          <w:tcPr>
            <w:tcW w:w="7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Форма контроля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Периодичность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 xml:space="preserve">Органы местного самоуправления, осуществляющие </w:t>
            </w:r>
            <w:proofErr w:type="gramStart"/>
            <w:r>
              <w:rPr>
                <w:sz w:val="24"/>
              </w:rPr>
              <w:t>контроль за</w:t>
            </w:r>
            <w:proofErr w:type="gramEnd"/>
            <w:r>
              <w:rPr>
                <w:sz w:val="24"/>
              </w:rPr>
              <w:t xml:space="preserve"> выполнением муниципального задания</w:t>
            </w:r>
          </w:p>
        </w:tc>
      </w:tr>
      <w:tr w:rsidR="00332C4D" w:rsidTr="00332C4D">
        <w:tc>
          <w:tcPr>
            <w:tcW w:w="7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2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4"/>
              </w:rPr>
              <w:t>3</w:t>
            </w:r>
          </w:p>
        </w:tc>
      </w:tr>
      <w:tr w:rsidR="00332C4D" w:rsidTr="00332C4D">
        <w:tc>
          <w:tcPr>
            <w:tcW w:w="7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Отчет об исполнении муниципального задания, содержащий сведения и информацию, характеризующие результаты деятельности муниципального учреждения</w:t>
            </w:r>
          </w:p>
          <w:p w:rsidR="00332C4D" w:rsidRDefault="00332C4D">
            <w:pPr>
              <w:widowControl w:val="0"/>
              <w:jc w:val="center"/>
              <w:rPr>
                <w:sz w:val="22"/>
              </w:rPr>
            </w:pP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1 раз в год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Муниципальное  учреждение</w:t>
            </w:r>
          </w:p>
        </w:tc>
      </w:tr>
      <w:tr w:rsidR="00332C4D" w:rsidTr="00332C4D">
        <w:tc>
          <w:tcPr>
            <w:tcW w:w="7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lastRenderedPageBreak/>
              <w:t>Плановые проверки в соответствии с утвержденным планом проведения проверок финансовым отделом, отделом экономического развития, комитетом по управлению муниципальным имуществом и земельными ресурсами и МУ «Отдел образования и по делам молодежи администрации  Мари-</w:t>
            </w:r>
            <w:proofErr w:type="spellStart"/>
            <w:r>
              <w:rPr>
                <w:sz w:val="22"/>
              </w:rPr>
              <w:t>Турекского</w:t>
            </w:r>
            <w:proofErr w:type="spellEnd"/>
            <w:r>
              <w:rPr>
                <w:sz w:val="22"/>
              </w:rPr>
              <w:t xml:space="preserve"> муниципального района РМЭ»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Согласно плану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proofErr w:type="spellStart"/>
            <w:r>
              <w:rPr>
                <w:sz w:val="22"/>
              </w:rPr>
              <w:t>Финансововое</w:t>
            </w:r>
            <w:proofErr w:type="spellEnd"/>
            <w:r>
              <w:rPr>
                <w:sz w:val="22"/>
              </w:rPr>
              <w:t xml:space="preserve"> управление Мари-</w:t>
            </w:r>
            <w:proofErr w:type="spellStart"/>
            <w:r>
              <w:rPr>
                <w:sz w:val="22"/>
              </w:rPr>
              <w:t>Турекского</w:t>
            </w:r>
            <w:proofErr w:type="spellEnd"/>
            <w:r>
              <w:rPr>
                <w:sz w:val="22"/>
              </w:rPr>
              <w:t xml:space="preserve"> муниципального района РМЭ», отдел экономического развития территорий администрации Мари-</w:t>
            </w:r>
            <w:proofErr w:type="spellStart"/>
            <w:r>
              <w:rPr>
                <w:sz w:val="22"/>
              </w:rPr>
              <w:t>Турекского</w:t>
            </w:r>
            <w:proofErr w:type="spellEnd"/>
            <w:r>
              <w:rPr>
                <w:sz w:val="22"/>
              </w:rPr>
              <w:t xml:space="preserve"> муниципального района РМЭ», комитет по управлению муниципальным имуществом и земельными ресурсами  Мари-</w:t>
            </w:r>
            <w:proofErr w:type="spellStart"/>
            <w:r>
              <w:rPr>
                <w:sz w:val="22"/>
              </w:rPr>
              <w:t>Турекского</w:t>
            </w:r>
            <w:proofErr w:type="spellEnd"/>
            <w:r>
              <w:rPr>
                <w:sz w:val="22"/>
              </w:rPr>
              <w:t xml:space="preserve"> муниципального района РМЭ», МУ «Отдел образования и по делам молодежи администрации Мари-</w:t>
            </w:r>
            <w:proofErr w:type="spellStart"/>
            <w:r>
              <w:rPr>
                <w:sz w:val="22"/>
              </w:rPr>
              <w:t>Турекского</w:t>
            </w:r>
            <w:proofErr w:type="spellEnd"/>
            <w:r>
              <w:rPr>
                <w:sz w:val="22"/>
              </w:rPr>
              <w:t xml:space="preserve"> муниципального района РМЭ»</w:t>
            </w:r>
          </w:p>
        </w:tc>
      </w:tr>
      <w:tr w:rsidR="00332C4D" w:rsidTr="00332C4D">
        <w:tc>
          <w:tcPr>
            <w:tcW w:w="733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</w:pPr>
            <w:r>
              <w:rPr>
                <w:sz w:val="22"/>
              </w:rPr>
              <w:t>Внеплановые проверки в случаях:</w:t>
            </w:r>
          </w:p>
          <w:p w:rsidR="00332C4D" w:rsidRDefault="00332C4D">
            <w:pPr>
              <w:widowControl w:val="0"/>
            </w:pPr>
            <w:r>
              <w:rPr>
                <w:sz w:val="22"/>
              </w:rPr>
              <w:t>- получения информации органов местного самоуправления, прокуратуры Мари-</w:t>
            </w:r>
            <w:proofErr w:type="spellStart"/>
            <w:r>
              <w:rPr>
                <w:sz w:val="22"/>
              </w:rPr>
              <w:t>Турекского</w:t>
            </w:r>
            <w:proofErr w:type="spellEnd"/>
            <w:r>
              <w:rPr>
                <w:sz w:val="22"/>
              </w:rPr>
              <w:t xml:space="preserve"> района и правоохранительных органов о нарушениях законодательства Российской Федерации и Республики Марий Эл в деятельности общеобразовательной организации;</w:t>
            </w:r>
          </w:p>
          <w:p w:rsidR="00332C4D" w:rsidRDefault="00332C4D">
            <w:pPr>
              <w:widowControl w:val="0"/>
            </w:pPr>
            <w:r>
              <w:rPr>
                <w:sz w:val="22"/>
              </w:rPr>
              <w:t>- обращения юридических и физических  лиц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По необходимости</w:t>
            </w:r>
          </w:p>
        </w:tc>
        <w:tc>
          <w:tcPr>
            <w:tcW w:w="5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332C4D" w:rsidRDefault="00332C4D">
            <w:pPr>
              <w:widowControl w:val="0"/>
              <w:jc w:val="center"/>
            </w:pPr>
            <w:r>
              <w:rPr>
                <w:sz w:val="22"/>
              </w:rPr>
              <w:t>Соответствующие органы</w:t>
            </w:r>
          </w:p>
        </w:tc>
      </w:tr>
    </w:tbl>
    <w:p w:rsidR="00332C4D" w:rsidRDefault="00332C4D" w:rsidP="00332C4D">
      <w:pPr>
        <w:jc w:val="both"/>
        <w:rPr>
          <w:sz w:val="24"/>
        </w:rPr>
      </w:pPr>
    </w:p>
    <w:tbl>
      <w:tblPr>
        <w:tblW w:w="1462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02"/>
        <w:gridCol w:w="23"/>
      </w:tblGrid>
      <w:tr w:rsidR="00332C4D" w:rsidTr="00332C4D">
        <w:trPr>
          <w:trHeight w:val="307"/>
        </w:trPr>
        <w:tc>
          <w:tcPr>
            <w:tcW w:w="14601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 xml:space="preserve">4. Требования к отчетности о выполнении муниципального задания </w:t>
            </w:r>
            <w:r>
              <w:rPr>
                <w:b/>
                <w:sz w:val="22"/>
                <w:u w:val="single"/>
              </w:rPr>
              <w:t>________________________________________________________</w:t>
            </w:r>
            <w:r>
              <w:rPr>
                <w:b/>
                <w:sz w:val="22"/>
              </w:rPr>
              <w:t>_</w:t>
            </w:r>
          </w:p>
        </w:tc>
        <w:tc>
          <w:tcPr>
            <w:tcW w:w="23" w:type="dxa"/>
          </w:tcPr>
          <w:p w:rsidR="00332C4D" w:rsidRDefault="00332C4D">
            <w:pPr>
              <w:widowControl w:val="0"/>
              <w:rPr>
                <w:sz w:val="24"/>
              </w:rPr>
            </w:pPr>
          </w:p>
        </w:tc>
      </w:tr>
      <w:tr w:rsidR="00332C4D" w:rsidTr="00332C4D">
        <w:tc>
          <w:tcPr>
            <w:tcW w:w="14601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4.1. Периодичность представления отчетов о выполнении муниципального задания _</w:t>
            </w:r>
            <w:r>
              <w:rPr>
                <w:sz w:val="24"/>
                <w:u w:val="single"/>
              </w:rPr>
              <w:t>один раз в год</w:t>
            </w:r>
            <w:r>
              <w:rPr>
                <w:sz w:val="24"/>
              </w:rPr>
              <w:t>__________________________________</w:t>
            </w:r>
          </w:p>
        </w:tc>
        <w:tc>
          <w:tcPr>
            <w:tcW w:w="23" w:type="dxa"/>
          </w:tcPr>
          <w:p w:rsidR="00332C4D" w:rsidRDefault="00332C4D">
            <w:pPr>
              <w:widowControl w:val="0"/>
              <w:rPr>
                <w:sz w:val="24"/>
              </w:rPr>
            </w:pPr>
          </w:p>
        </w:tc>
      </w:tr>
      <w:tr w:rsidR="00332C4D" w:rsidTr="00332C4D">
        <w:tc>
          <w:tcPr>
            <w:tcW w:w="14601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4.2. Сроки представления отчетов о выполнении муниципального задания ______</w:t>
            </w:r>
            <w:r>
              <w:rPr>
                <w:sz w:val="24"/>
                <w:u w:val="single"/>
              </w:rPr>
              <w:t>один раз в год</w:t>
            </w:r>
            <w:r>
              <w:rPr>
                <w:sz w:val="24"/>
              </w:rPr>
              <w:t>______________________________________</w:t>
            </w:r>
          </w:p>
        </w:tc>
        <w:tc>
          <w:tcPr>
            <w:tcW w:w="23" w:type="dxa"/>
          </w:tcPr>
          <w:p w:rsidR="00332C4D" w:rsidRDefault="00332C4D">
            <w:pPr>
              <w:widowControl w:val="0"/>
              <w:rPr>
                <w:sz w:val="24"/>
              </w:rPr>
            </w:pPr>
          </w:p>
        </w:tc>
      </w:tr>
      <w:tr w:rsidR="00332C4D" w:rsidTr="00332C4D">
        <w:tc>
          <w:tcPr>
            <w:tcW w:w="14601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4.2.1. Сроки представления предварительного отчета о выполнении муниципального задания ________________________________________</w:t>
            </w:r>
          </w:p>
        </w:tc>
        <w:tc>
          <w:tcPr>
            <w:tcW w:w="23" w:type="dxa"/>
          </w:tcPr>
          <w:p w:rsidR="00332C4D" w:rsidRDefault="00332C4D">
            <w:pPr>
              <w:widowControl w:val="0"/>
              <w:rPr>
                <w:sz w:val="24"/>
              </w:rPr>
            </w:pPr>
          </w:p>
        </w:tc>
      </w:tr>
      <w:tr w:rsidR="00332C4D" w:rsidTr="00332C4D">
        <w:tc>
          <w:tcPr>
            <w:tcW w:w="14601" w:type="dxa"/>
            <w:hideMark/>
          </w:tcPr>
          <w:p w:rsidR="00332C4D" w:rsidRDefault="00332C4D">
            <w:pPr>
              <w:widowControl w:val="0"/>
            </w:pPr>
            <w:r>
              <w:rPr>
                <w:sz w:val="24"/>
              </w:rPr>
              <w:t>4.3. Иные требования к отчетности о выполнении муниципального задания _______________________________________________________</w:t>
            </w:r>
          </w:p>
        </w:tc>
        <w:tc>
          <w:tcPr>
            <w:tcW w:w="23" w:type="dxa"/>
          </w:tcPr>
          <w:p w:rsidR="00332C4D" w:rsidRDefault="00332C4D">
            <w:pPr>
              <w:widowControl w:val="0"/>
              <w:rPr>
                <w:sz w:val="24"/>
              </w:rPr>
            </w:pPr>
          </w:p>
        </w:tc>
      </w:tr>
      <w:tr w:rsidR="00332C4D" w:rsidTr="00332C4D">
        <w:tc>
          <w:tcPr>
            <w:tcW w:w="14601" w:type="dxa"/>
            <w:hideMark/>
          </w:tcPr>
          <w:p w:rsidR="00332C4D" w:rsidRDefault="00332C4D">
            <w:pPr>
              <w:widowControl w:val="0"/>
              <w:spacing w:before="280" w:after="280"/>
            </w:pPr>
            <w:r>
              <w:rPr>
                <w:sz w:val="24"/>
              </w:rPr>
              <w:t>5. Иные показатели, связанные с выполнением муниципального задания________________________________________________________</w:t>
            </w:r>
          </w:p>
        </w:tc>
        <w:tc>
          <w:tcPr>
            <w:tcW w:w="23" w:type="dxa"/>
          </w:tcPr>
          <w:p w:rsidR="00332C4D" w:rsidRDefault="00332C4D">
            <w:pPr>
              <w:widowControl w:val="0"/>
              <w:rPr>
                <w:sz w:val="24"/>
              </w:rPr>
            </w:pPr>
          </w:p>
        </w:tc>
      </w:tr>
    </w:tbl>
    <w:p w:rsidR="00332C4D" w:rsidRDefault="00332C4D" w:rsidP="00332C4D"/>
    <w:p w:rsidR="000E6A2B" w:rsidRDefault="000E6A2B">
      <w:bookmarkStart w:id="0" w:name="_GoBack"/>
      <w:bookmarkEnd w:id="0"/>
    </w:p>
    <w:sectPr w:rsidR="000E6A2B" w:rsidSect="00332C4D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XO Thames">
    <w:altName w:val="Times New Roman"/>
    <w:charset w:val="CC"/>
    <w:family w:val="roman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3D5FDB"/>
    <w:multiLevelType w:val="multilevel"/>
    <w:tmpl w:val="5A7CD3BE"/>
    <w:lvl w:ilvl="0">
      <w:start w:val="1"/>
      <w:numFmt w:val="decimal"/>
      <w:pStyle w:val="11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21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31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41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2F2"/>
    <w:rsid w:val="000E6A2B"/>
    <w:rsid w:val="00332C4D"/>
    <w:rsid w:val="00805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footnote reference" w:uiPriority="0"/>
    <w:lsdException w:name="endnote reference" w:uiPriority="0"/>
    <w:lsdException w:name="List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Preformatted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00"/>
      <w:sz w:val="28"/>
      <w:szCs w:val="20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qFormat/>
    <w:rsid w:val="008052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qFormat/>
    <w:rsid w:val="008052F2"/>
    <w:rPr>
      <w:rFonts w:ascii="Tahoma" w:hAnsi="Tahoma" w:cs="Tahoma"/>
      <w:sz w:val="16"/>
      <w:szCs w:val="16"/>
    </w:rPr>
  </w:style>
  <w:style w:type="character" w:styleId="a5">
    <w:name w:val="Hyperlink"/>
    <w:semiHidden/>
    <w:unhideWhenUsed/>
    <w:rsid w:val="00332C4D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32C4D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semiHidden/>
    <w:unhideWhenUsed/>
    <w:qFormat/>
    <w:rsid w:val="00332C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hAnsi="Arial Unicode MS"/>
      <w:sz w:val="20"/>
    </w:rPr>
  </w:style>
  <w:style w:type="character" w:customStyle="1" w:styleId="HTML0">
    <w:name w:val="Стандартный HTML Знак"/>
    <w:basedOn w:val="a0"/>
    <w:link w:val="HTML"/>
    <w:semiHidden/>
    <w:qFormat/>
    <w:rsid w:val="00332C4D"/>
    <w:rPr>
      <w:rFonts w:ascii="Arial Unicode MS" w:eastAsia="NSimSun" w:hAnsi="Arial Unicode MS" w:cs="Arial Unicode MS"/>
      <w:color w:val="000000"/>
      <w:sz w:val="20"/>
      <w:szCs w:val="20"/>
      <w:lang w:eastAsia="zh-CN" w:bidi="hi-IN"/>
    </w:rPr>
  </w:style>
  <w:style w:type="character" w:customStyle="1" w:styleId="a7">
    <w:name w:val="Обычный (веб) Знак"/>
    <w:link w:val="a8"/>
    <w:semiHidden/>
    <w:qFormat/>
    <w:locked/>
    <w:rsid w:val="00332C4D"/>
    <w:rPr>
      <w:sz w:val="24"/>
    </w:rPr>
  </w:style>
  <w:style w:type="paragraph" w:styleId="a8">
    <w:name w:val="Normal (Web)"/>
    <w:basedOn w:val="a"/>
    <w:link w:val="a7"/>
    <w:semiHidden/>
    <w:unhideWhenUsed/>
    <w:qFormat/>
    <w:rsid w:val="00332C4D"/>
    <w:pPr>
      <w:spacing w:before="280" w:after="119"/>
    </w:pPr>
    <w:rPr>
      <w:rFonts w:asciiTheme="minorHAnsi" w:eastAsiaTheme="minorHAnsi" w:hAnsiTheme="minorHAnsi" w:cstheme="minorBidi"/>
      <w:color w:val="auto"/>
      <w:sz w:val="24"/>
      <w:szCs w:val="22"/>
      <w:lang w:eastAsia="en-US" w:bidi="ar-SA"/>
    </w:rPr>
  </w:style>
  <w:style w:type="paragraph" w:styleId="1">
    <w:name w:val="index 1"/>
    <w:basedOn w:val="a"/>
    <w:next w:val="a"/>
    <w:autoRedefine/>
    <w:uiPriority w:val="99"/>
    <w:semiHidden/>
    <w:unhideWhenUsed/>
    <w:qFormat/>
    <w:rsid w:val="00332C4D"/>
    <w:pPr>
      <w:ind w:left="280" w:hanging="280"/>
    </w:pPr>
    <w:rPr>
      <w:rFonts w:cs="Mangal"/>
    </w:rPr>
  </w:style>
  <w:style w:type="character" w:customStyle="1" w:styleId="a9">
    <w:name w:val="Указатель Знак"/>
    <w:link w:val="aa"/>
    <w:semiHidden/>
    <w:qFormat/>
    <w:locked/>
    <w:rsid w:val="00332C4D"/>
  </w:style>
  <w:style w:type="paragraph" w:styleId="aa">
    <w:name w:val="index heading"/>
    <w:basedOn w:val="a"/>
    <w:link w:val="a9"/>
    <w:semiHidden/>
    <w:unhideWhenUsed/>
    <w:qFormat/>
    <w:rsid w:val="00332C4D"/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b">
    <w:name w:val="Название объекта Знак"/>
    <w:link w:val="ac"/>
    <w:semiHidden/>
    <w:qFormat/>
    <w:locked/>
    <w:rsid w:val="00332C4D"/>
    <w:rPr>
      <w:i/>
      <w:sz w:val="24"/>
    </w:rPr>
  </w:style>
  <w:style w:type="paragraph" w:styleId="ac">
    <w:name w:val="caption"/>
    <w:basedOn w:val="a"/>
    <w:link w:val="ab"/>
    <w:semiHidden/>
    <w:unhideWhenUsed/>
    <w:qFormat/>
    <w:rsid w:val="00332C4D"/>
    <w:pPr>
      <w:spacing w:before="120" w:after="120"/>
    </w:pPr>
    <w:rPr>
      <w:rFonts w:asciiTheme="minorHAnsi" w:eastAsiaTheme="minorHAnsi" w:hAnsiTheme="minorHAnsi" w:cstheme="minorBidi"/>
      <w:i/>
      <w:color w:val="auto"/>
      <w:sz w:val="24"/>
      <w:szCs w:val="22"/>
      <w:lang w:eastAsia="en-US" w:bidi="ar-SA"/>
    </w:rPr>
  </w:style>
  <w:style w:type="paragraph" w:styleId="ad">
    <w:name w:val="Body Text"/>
    <w:basedOn w:val="a"/>
    <w:link w:val="ae"/>
    <w:semiHidden/>
    <w:unhideWhenUsed/>
    <w:qFormat/>
    <w:rsid w:val="00332C4D"/>
    <w:pPr>
      <w:jc w:val="center"/>
    </w:pPr>
    <w:rPr>
      <w:b/>
    </w:rPr>
  </w:style>
  <w:style w:type="character" w:customStyle="1" w:styleId="ae">
    <w:name w:val="Основной текст Знак"/>
    <w:basedOn w:val="a0"/>
    <w:link w:val="ad"/>
    <w:semiHidden/>
    <w:rsid w:val="00332C4D"/>
    <w:rPr>
      <w:rFonts w:ascii="Times New Roman" w:eastAsia="NSimSun" w:hAnsi="Times New Roman" w:cs="Arial Unicode MS"/>
      <w:b/>
      <w:color w:val="000000"/>
      <w:sz w:val="28"/>
      <w:szCs w:val="20"/>
      <w:lang w:eastAsia="zh-CN" w:bidi="hi-IN"/>
    </w:rPr>
  </w:style>
  <w:style w:type="paragraph" w:styleId="af">
    <w:name w:val="List"/>
    <w:basedOn w:val="ad"/>
    <w:semiHidden/>
    <w:unhideWhenUsed/>
    <w:qFormat/>
    <w:rsid w:val="00332C4D"/>
  </w:style>
  <w:style w:type="paragraph" w:styleId="af0">
    <w:name w:val="Title"/>
    <w:next w:val="a"/>
    <w:link w:val="af1"/>
    <w:uiPriority w:val="10"/>
    <w:qFormat/>
    <w:rsid w:val="00332C4D"/>
    <w:pPr>
      <w:suppressAutoHyphens/>
      <w:spacing w:before="567" w:after="567" w:line="240" w:lineRule="auto"/>
      <w:jc w:val="center"/>
    </w:pPr>
    <w:rPr>
      <w:rFonts w:ascii="XO Thames" w:eastAsia="NSimSun" w:hAnsi="XO Thames" w:cs="Arial Unicode MS"/>
      <w:b/>
      <w:caps/>
      <w:color w:val="000000"/>
      <w:sz w:val="40"/>
      <w:szCs w:val="20"/>
      <w:lang w:eastAsia="zh-CN" w:bidi="hi-IN"/>
    </w:rPr>
  </w:style>
  <w:style w:type="character" w:customStyle="1" w:styleId="af1">
    <w:name w:val="Название Знак"/>
    <w:basedOn w:val="a0"/>
    <w:link w:val="af0"/>
    <w:uiPriority w:val="10"/>
    <w:rsid w:val="00332C4D"/>
    <w:rPr>
      <w:rFonts w:ascii="XO Thames" w:eastAsia="NSimSun" w:hAnsi="XO Thames" w:cs="Arial Unicode MS"/>
      <w:b/>
      <w:caps/>
      <w:color w:val="000000"/>
      <w:sz w:val="40"/>
      <w:szCs w:val="20"/>
      <w:lang w:eastAsia="zh-CN" w:bidi="hi-IN"/>
    </w:rPr>
  </w:style>
  <w:style w:type="paragraph" w:styleId="af2">
    <w:name w:val="Body Text Indent"/>
    <w:basedOn w:val="a"/>
    <w:link w:val="af3"/>
    <w:semiHidden/>
    <w:unhideWhenUsed/>
    <w:qFormat/>
    <w:rsid w:val="00332C4D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semiHidden/>
    <w:rsid w:val="00332C4D"/>
    <w:rPr>
      <w:rFonts w:ascii="Times New Roman" w:eastAsia="NSimSun" w:hAnsi="Times New Roman" w:cs="Arial Unicode MS"/>
      <w:color w:val="000000"/>
      <w:sz w:val="28"/>
      <w:szCs w:val="20"/>
      <w:lang w:eastAsia="zh-CN" w:bidi="hi-IN"/>
    </w:rPr>
  </w:style>
  <w:style w:type="paragraph" w:styleId="af4">
    <w:name w:val="Subtitle"/>
    <w:basedOn w:val="a"/>
    <w:next w:val="ad"/>
    <w:link w:val="af5"/>
    <w:uiPriority w:val="11"/>
    <w:qFormat/>
    <w:rsid w:val="00332C4D"/>
    <w:pPr>
      <w:keepNext/>
      <w:widowControl w:val="0"/>
      <w:spacing w:before="240" w:after="120"/>
      <w:jc w:val="center"/>
    </w:pPr>
    <w:rPr>
      <w:rFonts w:ascii="Arial" w:hAnsi="Arial"/>
      <w:i/>
    </w:rPr>
  </w:style>
  <w:style w:type="character" w:customStyle="1" w:styleId="af5">
    <w:name w:val="Подзаголовок Знак"/>
    <w:basedOn w:val="a0"/>
    <w:link w:val="af4"/>
    <w:uiPriority w:val="11"/>
    <w:rsid w:val="00332C4D"/>
    <w:rPr>
      <w:rFonts w:ascii="Arial" w:eastAsia="NSimSun" w:hAnsi="Arial" w:cs="Arial Unicode MS"/>
      <w:i/>
      <w:color w:val="000000"/>
      <w:sz w:val="28"/>
      <w:szCs w:val="20"/>
      <w:lang w:eastAsia="zh-CN" w:bidi="hi-IN"/>
    </w:rPr>
  </w:style>
  <w:style w:type="character" w:customStyle="1" w:styleId="af6">
    <w:name w:val="Без интервала Знак"/>
    <w:link w:val="af7"/>
    <w:qFormat/>
    <w:locked/>
    <w:rsid w:val="00332C4D"/>
    <w:rPr>
      <w:rFonts w:ascii="Calibri" w:hAnsi="Calibri"/>
    </w:rPr>
  </w:style>
  <w:style w:type="paragraph" w:styleId="af7">
    <w:name w:val="No Spacing"/>
    <w:link w:val="af6"/>
    <w:qFormat/>
    <w:rsid w:val="00332C4D"/>
    <w:pPr>
      <w:suppressAutoHyphens/>
      <w:spacing w:after="0" w:line="240" w:lineRule="auto"/>
    </w:pPr>
    <w:rPr>
      <w:rFonts w:ascii="Calibri" w:hAnsi="Calibri"/>
    </w:rPr>
  </w:style>
  <w:style w:type="character" w:customStyle="1" w:styleId="af8">
    <w:name w:val="Абзац списка Знак"/>
    <w:link w:val="af9"/>
    <w:qFormat/>
    <w:locked/>
    <w:rsid w:val="00332C4D"/>
    <w:rPr>
      <w:rFonts w:ascii="Calibri" w:hAnsi="Calibri"/>
    </w:rPr>
  </w:style>
  <w:style w:type="paragraph" w:styleId="af9">
    <w:name w:val="List Paragraph"/>
    <w:basedOn w:val="a"/>
    <w:link w:val="af8"/>
    <w:qFormat/>
    <w:rsid w:val="00332C4D"/>
    <w:pPr>
      <w:spacing w:after="200" w:line="276" w:lineRule="auto"/>
      <w:ind w:left="720"/>
      <w:contextualSpacing/>
    </w:pPr>
    <w:rPr>
      <w:rFonts w:ascii="Calibri" w:eastAsiaTheme="minorHAnsi" w:hAnsi="Calibri" w:cstheme="minorBidi"/>
      <w:color w:val="auto"/>
      <w:sz w:val="22"/>
      <w:szCs w:val="22"/>
      <w:lang w:eastAsia="en-US" w:bidi="ar-SA"/>
    </w:rPr>
  </w:style>
  <w:style w:type="paragraph" w:customStyle="1" w:styleId="11">
    <w:name w:val="Заголовок 11"/>
    <w:basedOn w:val="a"/>
    <w:next w:val="a"/>
    <w:uiPriority w:val="9"/>
    <w:qFormat/>
    <w:rsid w:val="00332C4D"/>
    <w:pPr>
      <w:keepNext/>
      <w:numPr>
        <w:numId w:val="1"/>
      </w:numPr>
      <w:jc w:val="center"/>
      <w:outlineLvl w:val="0"/>
    </w:pPr>
    <w:rPr>
      <w:b/>
      <w:sz w:val="26"/>
    </w:rPr>
  </w:style>
  <w:style w:type="paragraph" w:customStyle="1" w:styleId="21">
    <w:name w:val="Заголовок 21"/>
    <w:basedOn w:val="a"/>
    <w:next w:val="a"/>
    <w:uiPriority w:val="9"/>
    <w:qFormat/>
    <w:rsid w:val="00332C4D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i/>
    </w:rPr>
  </w:style>
  <w:style w:type="paragraph" w:customStyle="1" w:styleId="31">
    <w:name w:val="Заголовок 31"/>
    <w:basedOn w:val="a"/>
    <w:next w:val="a"/>
    <w:uiPriority w:val="9"/>
    <w:qFormat/>
    <w:rsid w:val="00332C4D"/>
    <w:pPr>
      <w:keepNext/>
      <w:numPr>
        <w:ilvl w:val="2"/>
        <w:numId w:val="1"/>
      </w:numPr>
      <w:jc w:val="center"/>
      <w:outlineLvl w:val="2"/>
    </w:pPr>
    <w:rPr>
      <w:b/>
      <w:sz w:val="24"/>
    </w:rPr>
  </w:style>
  <w:style w:type="paragraph" w:customStyle="1" w:styleId="41">
    <w:name w:val="Заголовок 41"/>
    <w:basedOn w:val="a"/>
    <w:next w:val="a"/>
    <w:uiPriority w:val="9"/>
    <w:qFormat/>
    <w:rsid w:val="00332C4D"/>
    <w:pPr>
      <w:keepNext/>
      <w:numPr>
        <w:ilvl w:val="3"/>
        <w:numId w:val="1"/>
      </w:numPr>
      <w:spacing w:before="240" w:after="60"/>
      <w:outlineLvl w:val="3"/>
    </w:pPr>
    <w:rPr>
      <w:b/>
    </w:rPr>
  </w:style>
  <w:style w:type="paragraph" w:customStyle="1" w:styleId="51">
    <w:name w:val="Заголовок 51"/>
    <w:next w:val="a"/>
    <w:uiPriority w:val="9"/>
    <w:qFormat/>
    <w:rsid w:val="00332C4D"/>
    <w:pPr>
      <w:suppressAutoHyphens/>
      <w:spacing w:before="120" w:after="120" w:line="240" w:lineRule="auto"/>
      <w:jc w:val="both"/>
      <w:outlineLvl w:val="4"/>
    </w:pPr>
    <w:rPr>
      <w:rFonts w:ascii="XO Thames" w:eastAsia="NSimSun" w:hAnsi="XO Thames" w:cs="Arial Unicode MS"/>
      <w:b/>
      <w:color w:val="000000"/>
      <w:szCs w:val="20"/>
      <w:lang w:eastAsia="zh-CN" w:bidi="hi-IN"/>
    </w:rPr>
  </w:style>
  <w:style w:type="paragraph" w:customStyle="1" w:styleId="3">
    <w:name w:val="Название объекта3"/>
    <w:basedOn w:val="a"/>
    <w:qFormat/>
    <w:rsid w:val="00332C4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210">
    <w:name w:val="Оглавление 21"/>
    <w:next w:val="a"/>
    <w:uiPriority w:val="39"/>
    <w:qFormat/>
    <w:rsid w:val="00332C4D"/>
    <w:pPr>
      <w:suppressAutoHyphens/>
      <w:spacing w:after="0" w:line="240" w:lineRule="auto"/>
      <w:ind w:left="2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410">
    <w:name w:val="Оглавление 41"/>
    <w:next w:val="a"/>
    <w:uiPriority w:val="39"/>
    <w:qFormat/>
    <w:rsid w:val="00332C4D"/>
    <w:pPr>
      <w:suppressAutoHyphens/>
      <w:spacing w:after="0" w:line="240" w:lineRule="auto"/>
      <w:ind w:left="6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61">
    <w:name w:val="Оглавление 61"/>
    <w:next w:val="a"/>
    <w:uiPriority w:val="39"/>
    <w:qFormat/>
    <w:rsid w:val="00332C4D"/>
    <w:pPr>
      <w:suppressAutoHyphens/>
      <w:spacing w:after="0" w:line="240" w:lineRule="auto"/>
      <w:ind w:left="10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2">
    <w:name w:val="Верхний колонтитул2"/>
    <w:basedOn w:val="a"/>
    <w:qFormat/>
    <w:rsid w:val="00332C4D"/>
    <w:pPr>
      <w:tabs>
        <w:tab w:val="center" w:pos="4677"/>
        <w:tab w:val="right" w:pos="9355"/>
      </w:tabs>
    </w:pPr>
  </w:style>
  <w:style w:type="paragraph" w:customStyle="1" w:styleId="71">
    <w:name w:val="Оглавление 71"/>
    <w:next w:val="a"/>
    <w:uiPriority w:val="39"/>
    <w:qFormat/>
    <w:rsid w:val="00332C4D"/>
    <w:pPr>
      <w:suppressAutoHyphens/>
      <w:spacing w:after="0" w:line="240" w:lineRule="auto"/>
      <w:ind w:left="12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310">
    <w:name w:val="Оглавление 31"/>
    <w:next w:val="a"/>
    <w:uiPriority w:val="39"/>
    <w:qFormat/>
    <w:rsid w:val="00332C4D"/>
    <w:pPr>
      <w:suppressAutoHyphens/>
      <w:spacing w:after="0" w:line="240" w:lineRule="auto"/>
      <w:ind w:left="4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Internetlink">
    <w:name w:val="Internet link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FF"/>
      <w:sz w:val="20"/>
      <w:szCs w:val="20"/>
      <w:u w:val="single"/>
      <w:lang w:eastAsia="zh-CN" w:bidi="hi-IN"/>
    </w:rPr>
  </w:style>
  <w:style w:type="paragraph" w:customStyle="1" w:styleId="110">
    <w:name w:val="Оглавление 11"/>
    <w:next w:val="a"/>
    <w:uiPriority w:val="39"/>
    <w:qFormat/>
    <w:rsid w:val="00332C4D"/>
    <w:pPr>
      <w:suppressAutoHyphens/>
      <w:spacing w:after="0" w:line="240" w:lineRule="auto"/>
    </w:pPr>
    <w:rPr>
      <w:rFonts w:ascii="XO Thames" w:eastAsia="NSimSun" w:hAnsi="XO Thames" w:cs="Arial Unicode MS"/>
      <w:b/>
      <w:color w:val="000000"/>
      <w:sz w:val="28"/>
      <w:szCs w:val="20"/>
      <w:lang w:eastAsia="zh-CN" w:bidi="hi-IN"/>
    </w:rPr>
  </w:style>
  <w:style w:type="paragraph" w:customStyle="1" w:styleId="30">
    <w:name w:val="Основной шрифт абзаца3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00"/>
      <w:sz w:val="20"/>
      <w:szCs w:val="20"/>
      <w:lang w:eastAsia="zh-CN" w:bidi="hi-IN"/>
    </w:rPr>
  </w:style>
  <w:style w:type="paragraph" w:customStyle="1" w:styleId="10">
    <w:name w:val="Текст концевой сноски1"/>
    <w:basedOn w:val="a"/>
    <w:qFormat/>
    <w:rsid w:val="00332C4D"/>
    <w:pPr>
      <w:spacing w:after="200" w:line="276" w:lineRule="auto"/>
    </w:pPr>
    <w:rPr>
      <w:rFonts w:ascii="Calibri" w:hAnsi="Calibri"/>
      <w:sz w:val="20"/>
    </w:rPr>
  </w:style>
  <w:style w:type="paragraph" w:customStyle="1" w:styleId="91">
    <w:name w:val="Оглавление 91"/>
    <w:next w:val="a"/>
    <w:uiPriority w:val="39"/>
    <w:qFormat/>
    <w:rsid w:val="00332C4D"/>
    <w:pPr>
      <w:suppressAutoHyphens/>
      <w:spacing w:after="0" w:line="240" w:lineRule="auto"/>
      <w:ind w:left="16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81">
    <w:name w:val="Оглавление 81"/>
    <w:next w:val="a"/>
    <w:uiPriority w:val="39"/>
    <w:qFormat/>
    <w:rsid w:val="00332C4D"/>
    <w:pPr>
      <w:suppressAutoHyphens/>
      <w:spacing w:after="0" w:line="240" w:lineRule="auto"/>
      <w:ind w:left="14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character" w:customStyle="1" w:styleId="FootnoteCharacters">
    <w:name w:val="Footnote Characters"/>
    <w:link w:val="20"/>
    <w:qFormat/>
    <w:locked/>
    <w:rsid w:val="00332C4D"/>
    <w:rPr>
      <w:vertAlign w:val="superscript"/>
    </w:rPr>
  </w:style>
  <w:style w:type="paragraph" w:customStyle="1" w:styleId="20">
    <w:name w:val="Знак сноски2"/>
    <w:link w:val="FootnoteCharacters"/>
    <w:qFormat/>
    <w:rsid w:val="00332C4D"/>
    <w:pPr>
      <w:suppressAutoHyphens/>
      <w:spacing w:after="0" w:line="240" w:lineRule="auto"/>
    </w:pPr>
    <w:rPr>
      <w:vertAlign w:val="superscript"/>
    </w:rPr>
  </w:style>
  <w:style w:type="paragraph" w:customStyle="1" w:styleId="510">
    <w:name w:val="Оглавление 51"/>
    <w:next w:val="a"/>
    <w:uiPriority w:val="39"/>
    <w:qFormat/>
    <w:rsid w:val="00332C4D"/>
    <w:pPr>
      <w:suppressAutoHyphens/>
      <w:spacing w:after="0" w:line="240" w:lineRule="auto"/>
      <w:ind w:left="8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4">
    <w:name w:val="Основной шрифт абзаца4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00"/>
      <w:sz w:val="20"/>
      <w:szCs w:val="20"/>
      <w:lang w:eastAsia="zh-CN" w:bidi="hi-IN"/>
    </w:rPr>
  </w:style>
  <w:style w:type="character" w:customStyle="1" w:styleId="EndnoteCharacters">
    <w:name w:val="Endnote Characters"/>
    <w:link w:val="22"/>
    <w:qFormat/>
    <w:locked/>
    <w:rsid w:val="00332C4D"/>
    <w:rPr>
      <w:vertAlign w:val="superscript"/>
    </w:rPr>
  </w:style>
  <w:style w:type="paragraph" w:customStyle="1" w:styleId="22">
    <w:name w:val="Знак концевой сноски2"/>
    <w:link w:val="EndnoteCharacters"/>
    <w:qFormat/>
    <w:rsid w:val="00332C4D"/>
    <w:pPr>
      <w:suppressAutoHyphens/>
      <w:spacing w:after="0" w:line="240" w:lineRule="auto"/>
    </w:pPr>
    <w:rPr>
      <w:vertAlign w:val="superscript"/>
    </w:rPr>
  </w:style>
  <w:style w:type="character" w:styleId="afa">
    <w:name w:val="footnote reference"/>
    <w:semiHidden/>
    <w:unhideWhenUsed/>
    <w:rsid w:val="00332C4D"/>
    <w:rPr>
      <w:vertAlign w:val="superscript"/>
    </w:rPr>
  </w:style>
  <w:style w:type="character" w:styleId="afb">
    <w:name w:val="endnote reference"/>
    <w:semiHidden/>
    <w:unhideWhenUsed/>
    <w:rsid w:val="00332C4D"/>
    <w:rPr>
      <w:vertAlign w:val="superscript"/>
    </w:rPr>
  </w:style>
  <w:style w:type="character" w:customStyle="1" w:styleId="12">
    <w:name w:val="Знак концевой сноски1"/>
    <w:qFormat/>
    <w:rsid w:val="00332C4D"/>
    <w:rPr>
      <w:vertAlign w:val="superscript"/>
    </w:rPr>
  </w:style>
  <w:style w:type="character" w:customStyle="1" w:styleId="Contents2">
    <w:name w:val="Contents 2"/>
    <w:qFormat/>
    <w:rsid w:val="00332C4D"/>
    <w:rPr>
      <w:rFonts w:ascii="XO Thames" w:hAnsi="XO Thames" w:hint="default"/>
      <w:sz w:val="28"/>
    </w:rPr>
  </w:style>
  <w:style w:type="character" w:customStyle="1" w:styleId="Contents4">
    <w:name w:val="Contents 4"/>
    <w:qFormat/>
    <w:rsid w:val="00332C4D"/>
    <w:rPr>
      <w:rFonts w:ascii="XO Thames" w:hAnsi="XO Thames" w:hint="default"/>
      <w:sz w:val="28"/>
    </w:rPr>
  </w:style>
  <w:style w:type="character" w:customStyle="1" w:styleId="WW8Num13z0">
    <w:name w:val="WW8Num13z0"/>
    <w:qFormat/>
    <w:rsid w:val="00332C4D"/>
    <w:rPr>
      <w:rFonts w:ascii="Times New Roman" w:hAnsi="Times New Roman" w:cs="Times New Roman" w:hint="default"/>
    </w:rPr>
  </w:style>
  <w:style w:type="character" w:customStyle="1" w:styleId="13">
    <w:name w:val="Без интервала1"/>
    <w:qFormat/>
    <w:rsid w:val="00332C4D"/>
    <w:rPr>
      <w:rFonts w:ascii="Times New Roman" w:hAnsi="Times New Roman" w:cs="Times New Roman" w:hint="default"/>
      <w:color w:val="000000"/>
      <w:sz w:val="22"/>
    </w:rPr>
  </w:style>
  <w:style w:type="character" w:customStyle="1" w:styleId="14">
    <w:name w:val="Указатель1"/>
    <w:qFormat/>
    <w:rsid w:val="00332C4D"/>
  </w:style>
  <w:style w:type="character" w:customStyle="1" w:styleId="Contents6">
    <w:name w:val="Contents 6"/>
    <w:qFormat/>
    <w:rsid w:val="00332C4D"/>
    <w:rPr>
      <w:rFonts w:ascii="XO Thames" w:hAnsi="XO Thames" w:hint="default"/>
      <w:sz w:val="28"/>
    </w:rPr>
  </w:style>
  <w:style w:type="character" w:customStyle="1" w:styleId="15">
    <w:name w:val="Верхний колонтитул1"/>
    <w:qFormat/>
    <w:rsid w:val="00332C4D"/>
  </w:style>
  <w:style w:type="character" w:customStyle="1" w:styleId="Contents7">
    <w:name w:val="Contents 7"/>
    <w:qFormat/>
    <w:rsid w:val="00332C4D"/>
    <w:rPr>
      <w:rFonts w:ascii="XO Thames" w:hAnsi="XO Thames" w:hint="default"/>
      <w:sz w:val="28"/>
    </w:rPr>
  </w:style>
  <w:style w:type="character" w:customStyle="1" w:styleId="Textbodyindent">
    <w:name w:val="Text body indent"/>
    <w:qFormat/>
    <w:rsid w:val="00332C4D"/>
  </w:style>
  <w:style w:type="character" w:customStyle="1" w:styleId="ConsPlusNonformat">
    <w:name w:val="ConsPlusNonformat"/>
    <w:qFormat/>
    <w:rsid w:val="00332C4D"/>
    <w:rPr>
      <w:rFonts w:ascii="Courier New" w:hAnsi="Courier New" w:cs="Courier New" w:hint="default"/>
      <w:color w:val="000000"/>
      <w:sz w:val="20"/>
    </w:rPr>
  </w:style>
  <w:style w:type="character" w:customStyle="1" w:styleId="WW8Num23z0">
    <w:name w:val="WW8Num23z0"/>
    <w:qFormat/>
    <w:rsid w:val="00332C4D"/>
  </w:style>
  <w:style w:type="character" w:customStyle="1" w:styleId="WW8Num15z0">
    <w:name w:val="WW8Num15z0"/>
    <w:qFormat/>
    <w:rsid w:val="00332C4D"/>
  </w:style>
  <w:style w:type="character" w:customStyle="1" w:styleId="211">
    <w:name w:val="Основной текст 21"/>
    <w:qFormat/>
    <w:rsid w:val="00332C4D"/>
  </w:style>
  <w:style w:type="character" w:customStyle="1" w:styleId="32">
    <w:name w:val="Заголовок 32"/>
    <w:qFormat/>
    <w:rsid w:val="00332C4D"/>
    <w:rPr>
      <w:b/>
      <w:bCs w:val="0"/>
      <w:sz w:val="24"/>
    </w:rPr>
  </w:style>
  <w:style w:type="character" w:customStyle="1" w:styleId="WW8Num16z0">
    <w:name w:val="WW8Num16z0"/>
    <w:qFormat/>
    <w:rsid w:val="00332C4D"/>
  </w:style>
  <w:style w:type="character" w:customStyle="1" w:styleId="16">
    <w:name w:val="Знак сноски1"/>
    <w:qFormat/>
    <w:rsid w:val="00332C4D"/>
    <w:rPr>
      <w:vertAlign w:val="superscript"/>
    </w:rPr>
  </w:style>
  <w:style w:type="character" w:customStyle="1" w:styleId="23">
    <w:name w:val="Знак Знак2"/>
    <w:qFormat/>
    <w:rsid w:val="00332C4D"/>
    <w:rPr>
      <w:rFonts w:ascii="Arial Unicode MS" w:eastAsia="Arial Unicode MS" w:hAnsi="Arial Unicode MS" w:cs="Arial Unicode MS" w:hint="eastAsia"/>
      <w:color w:val="000000"/>
    </w:rPr>
  </w:style>
  <w:style w:type="character" w:customStyle="1" w:styleId="17">
    <w:name w:val="Абзац списка1"/>
    <w:qFormat/>
    <w:rsid w:val="00332C4D"/>
    <w:rPr>
      <w:rFonts w:ascii="Calibri" w:hAnsi="Calibri" w:hint="default"/>
      <w:sz w:val="22"/>
    </w:rPr>
  </w:style>
  <w:style w:type="character" w:customStyle="1" w:styleId="311">
    <w:name w:val="Основной текст 31"/>
    <w:qFormat/>
    <w:rsid w:val="00332C4D"/>
    <w:rPr>
      <w:sz w:val="18"/>
    </w:rPr>
  </w:style>
  <w:style w:type="character" w:customStyle="1" w:styleId="afc">
    <w:name w:val="Обратный адрес"/>
    <w:qFormat/>
    <w:rsid w:val="00332C4D"/>
    <w:rPr>
      <w:rFonts w:ascii="Arial" w:hAnsi="Arial" w:cs="Arial" w:hint="default"/>
      <w:sz w:val="20"/>
    </w:rPr>
  </w:style>
  <w:style w:type="character" w:customStyle="1" w:styleId="18">
    <w:name w:val="Основной шрифт абзаца1"/>
    <w:qFormat/>
    <w:rsid w:val="00332C4D"/>
  </w:style>
  <w:style w:type="character" w:customStyle="1" w:styleId="ConsPlusNormal">
    <w:name w:val="ConsPlusNormal"/>
    <w:qFormat/>
    <w:rsid w:val="00332C4D"/>
    <w:rPr>
      <w:rFonts w:ascii="Arial" w:hAnsi="Arial" w:cs="Arial" w:hint="default"/>
      <w:color w:val="000000"/>
      <w:sz w:val="20"/>
    </w:rPr>
  </w:style>
  <w:style w:type="character" w:customStyle="1" w:styleId="WW8Num18z0">
    <w:name w:val="WW8Num18z0"/>
    <w:qFormat/>
    <w:rsid w:val="00332C4D"/>
  </w:style>
  <w:style w:type="character" w:customStyle="1" w:styleId="WW8Num8z0">
    <w:name w:val="WW8Num8z0"/>
    <w:qFormat/>
    <w:rsid w:val="00332C4D"/>
  </w:style>
  <w:style w:type="character" w:customStyle="1" w:styleId="WW8Num17z0">
    <w:name w:val="WW8Num17z0"/>
    <w:qFormat/>
    <w:rsid w:val="00332C4D"/>
  </w:style>
  <w:style w:type="character" w:customStyle="1" w:styleId="19">
    <w:name w:val="Знак Знак1"/>
    <w:qFormat/>
    <w:rsid w:val="00332C4D"/>
    <w:rPr>
      <w:rFonts w:ascii="Calibri" w:hAnsi="Calibri" w:hint="default"/>
    </w:rPr>
  </w:style>
  <w:style w:type="character" w:customStyle="1" w:styleId="afd">
    <w:name w:val="Символ концевой сноски"/>
    <w:qFormat/>
    <w:rsid w:val="00332C4D"/>
    <w:rPr>
      <w:vertAlign w:val="superscript"/>
    </w:rPr>
  </w:style>
  <w:style w:type="character" w:customStyle="1" w:styleId="Contents3">
    <w:name w:val="Contents 3"/>
    <w:qFormat/>
    <w:rsid w:val="00332C4D"/>
    <w:rPr>
      <w:rFonts w:ascii="XO Thames" w:hAnsi="XO Thames" w:hint="default"/>
      <w:sz w:val="28"/>
    </w:rPr>
  </w:style>
  <w:style w:type="character" w:customStyle="1" w:styleId="WW8Num1z0">
    <w:name w:val="WW8Num1z0"/>
    <w:qFormat/>
    <w:rsid w:val="00332C4D"/>
  </w:style>
  <w:style w:type="character" w:customStyle="1" w:styleId="WW8Num25z0">
    <w:name w:val="WW8Num25z0"/>
    <w:qFormat/>
    <w:rsid w:val="00332C4D"/>
    <w:rPr>
      <w:rFonts w:ascii="Symbol" w:hAnsi="Symbol" w:hint="default"/>
    </w:rPr>
  </w:style>
  <w:style w:type="character" w:customStyle="1" w:styleId="1a">
    <w:name w:val="Название объекта1"/>
    <w:qFormat/>
    <w:rsid w:val="00332C4D"/>
    <w:rPr>
      <w:i/>
      <w:iCs w:val="0"/>
      <w:sz w:val="24"/>
    </w:rPr>
  </w:style>
  <w:style w:type="character" w:customStyle="1" w:styleId="WW8Num10z0">
    <w:name w:val="WW8Num10z0"/>
    <w:qFormat/>
    <w:rsid w:val="00332C4D"/>
  </w:style>
  <w:style w:type="character" w:customStyle="1" w:styleId="Textbody">
    <w:name w:val="Text body"/>
    <w:qFormat/>
    <w:rsid w:val="00332C4D"/>
    <w:rPr>
      <w:b/>
      <w:bCs w:val="0"/>
    </w:rPr>
  </w:style>
  <w:style w:type="character" w:customStyle="1" w:styleId="WW8Num14z0">
    <w:name w:val="WW8Num14z0"/>
    <w:qFormat/>
    <w:rsid w:val="00332C4D"/>
    <w:rPr>
      <w:rFonts w:ascii="Times New Roman" w:hAnsi="Times New Roman" w:cs="Times New Roman" w:hint="default"/>
    </w:rPr>
  </w:style>
  <w:style w:type="character" w:customStyle="1" w:styleId="52">
    <w:name w:val="Заголовок 52"/>
    <w:qFormat/>
    <w:rsid w:val="00332C4D"/>
    <w:rPr>
      <w:rFonts w:ascii="XO Thames" w:hAnsi="XO Thames" w:hint="default"/>
      <w:b/>
      <w:bCs w:val="0"/>
      <w:sz w:val="22"/>
    </w:rPr>
  </w:style>
  <w:style w:type="character" w:customStyle="1" w:styleId="40">
    <w:name w:val="Знак Знак4"/>
    <w:qFormat/>
    <w:rsid w:val="00332C4D"/>
    <w:rPr>
      <w:b/>
      <w:bCs w:val="0"/>
      <w:sz w:val="26"/>
    </w:rPr>
  </w:style>
  <w:style w:type="character" w:customStyle="1" w:styleId="WW8Num6z0">
    <w:name w:val="WW8Num6z0"/>
    <w:qFormat/>
    <w:rsid w:val="00332C4D"/>
  </w:style>
  <w:style w:type="character" w:customStyle="1" w:styleId="120">
    <w:name w:val="Заголовок 12"/>
    <w:qFormat/>
    <w:rsid w:val="00332C4D"/>
    <w:rPr>
      <w:b/>
      <w:bCs w:val="0"/>
      <w:sz w:val="26"/>
    </w:rPr>
  </w:style>
  <w:style w:type="character" w:customStyle="1" w:styleId="24">
    <w:name w:val="Название объекта2"/>
    <w:qFormat/>
    <w:rsid w:val="00332C4D"/>
    <w:rPr>
      <w:i/>
      <w:iCs w:val="0"/>
      <w:sz w:val="24"/>
    </w:rPr>
  </w:style>
  <w:style w:type="character" w:customStyle="1" w:styleId="WW8Num9z0">
    <w:name w:val="WW8Num9z0"/>
    <w:qFormat/>
    <w:rsid w:val="00332C4D"/>
  </w:style>
  <w:style w:type="character" w:customStyle="1" w:styleId="afe">
    <w:name w:val="Символ сноски"/>
    <w:qFormat/>
    <w:rsid w:val="00332C4D"/>
    <w:rPr>
      <w:vertAlign w:val="superscript"/>
    </w:rPr>
  </w:style>
  <w:style w:type="character" w:customStyle="1" w:styleId="WW8Num5z0">
    <w:name w:val="WW8Num5z0"/>
    <w:qFormat/>
    <w:rsid w:val="00332C4D"/>
  </w:style>
  <w:style w:type="character" w:customStyle="1" w:styleId="WW8Num12z0">
    <w:name w:val="WW8Num12z0"/>
    <w:qFormat/>
    <w:rsid w:val="00332C4D"/>
  </w:style>
  <w:style w:type="character" w:customStyle="1" w:styleId="Footnote">
    <w:name w:val="Footnote"/>
    <w:qFormat/>
    <w:rsid w:val="00332C4D"/>
    <w:rPr>
      <w:sz w:val="20"/>
    </w:rPr>
  </w:style>
  <w:style w:type="character" w:customStyle="1" w:styleId="Contents1">
    <w:name w:val="Contents 1"/>
    <w:qFormat/>
    <w:rsid w:val="00332C4D"/>
    <w:rPr>
      <w:rFonts w:ascii="XO Thames" w:hAnsi="XO Thames" w:hint="default"/>
      <w:b/>
      <w:bCs w:val="0"/>
      <w:sz w:val="28"/>
    </w:rPr>
  </w:style>
  <w:style w:type="character" w:customStyle="1" w:styleId="25">
    <w:name w:val="Основной шрифт абзаца2"/>
    <w:qFormat/>
    <w:rsid w:val="00332C4D"/>
  </w:style>
  <w:style w:type="character" w:customStyle="1" w:styleId="Endnote">
    <w:name w:val="Endnote"/>
    <w:qFormat/>
    <w:rsid w:val="00332C4D"/>
    <w:rPr>
      <w:rFonts w:ascii="Calibri" w:hAnsi="Calibri" w:hint="default"/>
      <w:sz w:val="20"/>
    </w:rPr>
  </w:style>
  <w:style w:type="character" w:customStyle="1" w:styleId="HeaderandFooter">
    <w:name w:val="Header and Footer"/>
    <w:qFormat/>
    <w:rsid w:val="00332C4D"/>
    <w:rPr>
      <w:rFonts w:ascii="XO Thames" w:hAnsi="XO Thames" w:hint="default"/>
      <w:sz w:val="20"/>
    </w:rPr>
  </w:style>
  <w:style w:type="character" w:customStyle="1" w:styleId="WW8Num2z0">
    <w:name w:val="WW8Num2z0"/>
    <w:qFormat/>
    <w:rsid w:val="00332C4D"/>
  </w:style>
  <w:style w:type="character" w:customStyle="1" w:styleId="WW8Num3z0">
    <w:name w:val="WW8Num3z0"/>
    <w:qFormat/>
    <w:rsid w:val="00332C4D"/>
  </w:style>
  <w:style w:type="character" w:customStyle="1" w:styleId="WW8Num22z0">
    <w:name w:val="WW8Num22z0"/>
    <w:qFormat/>
    <w:rsid w:val="00332C4D"/>
  </w:style>
  <w:style w:type="character" w:customStyle="1" w:styleId="Contents9">
    <w:name w:val="Contents 9"/>
    <w:qFormat/>
    <w:rsid w:val="00332C4D"/>
    <w:rPr>
      <w:rFonts w:ascii="XO Thames" w:hAnsi="XO Thames" w:hint="default"/>
      <w:sz w:val="28"/>
    </w:rPr>
  </w:style>
  <w:style w:type="character" w:customStyle="1" w:styleId="aff">
    <w:name w:val="Колонтитул"/>
    <w:qFormat/>
    <w:rsid w:val="00332C4D"/>
  </w:style>
  <w:style w:type="character" w:customStyle="1" w:styleId="WW8Num11z0">
    <w:name w:val="WW8Num11z0"/>
    <w:qFormat/>
    <w:rsid w:val="00332C4D"/>
  </w:style>
  <w:style w:type="character" w:customStyle="1" w:styleId="212">
    <w:name w:val="Основной текст с отступом 21"/>
    <w:qFormat/>
    <w:rsid w:val="00332C4D"/>
  </w:style>
  <w:style w:type="character" w:customStyle="1" w:styleId="33">
    <w:name w:val="Знак Знак3"/>
    <w:qFormat/>
    <w:rsid w:val="00332C4D"/>
    <w:rPr>
      <w:rFonts w:ascii="Cambria" w:hAnsi="Cambria" w:hint="default"/>
      <w:b/>
      <w:bCs w:val="0"/>
      <w:i/>
      <w:iCs w:val="0"/>
      <w:sz w:val="28"/>
    </w:rPr>
  </w:style>
  <w:style w:type="character" w:customStyle="1" w:styleId="WW8Num7z0">
    <w:name w:val="WW8Num7z0"/>
    <w:qFormat/>
    <w:rsid w:val="00332C4D"/>
  </w:style>
  <w:style w:type="character" w:customStyle="1" w:styleId="Contents8">
    <w:name w:val="Contents 8"/>
    <w:qFormat/>
    <w:rsid w:val="00332C4D"/>
    <w:rPr>
      <w:rFonts w:ascii="XO Thames" w:hAnsi="XO Thames" w:hint="default"/>
      <w:sz w:val="28"/>
    </w:rPr>
  </w:style>
  <w:style w:type="character" w:customStyle="1" w:styleId="WW8Num21z0">
    <w:name w:val="WW8Num21z0"/>
    <w:qFormat/>
    <w:rsid w:val="00332C4D"/>
  </w:style>
  <w:style w:type="character" w:customStyle="1" w:styleId="Contents5">
    <w:name w:val="Contents 5"/>
    <w:qFormat/>
    <w:rsid w:val="00332C4D"/>
    <w:rPr>
      <w:rFonts w:ascii="XO Thames" w:hAnsi="XO Thames" w:hint="default"/>
      <w:sz w:val="28"/>
    </w:rPr>
  </w:style>
  <w:style w:type="character" w:customStyle="1" w:styleId="aff0">
    <w:name w:val="Заголовок"/>
    <w:qFormat/>
    <w:rsid w:val="00332C4D"/>
    <w:rPr>
      <w:sz w:val="32"/>
    </w:rPr>
  </w:style>
  <w:style w:type="character" w:customStyle="1" w:styleId="WW8Num13z1">
    <w:name w:val="WW8Num13z1"/>
    <w:qFormat/>
    <w:rsid w:val="00332C4D"/>
  </w:style>
  <w:style w:type="character" w:customStyle="1" w:styleId="WW8Num4z0">
    <w:name w:val="WW8Num4z0"/>
    <w:qFormat/>
    <w:rsid w:val="00332C4D"/>
  </w:style>
  <w:style w:type="character" w:customStyle="1" w:styleId="WW8Num3z1">
    <w:name w:val="WW8Num3z1"/>
    <w:qFormat/>
    <w:rsid w:val="00332C4D"/>
  </w:style>
  <w:style w:type="character" w:customStyle="1" w:styleId="WW8Num16z1">
    <w:name w:val="WW8Num16z1"/>
    <w:qFormat/>
    <w:rsid w:val="00332C4D"/>
  </w:style>
  <w:style w:type="character" w:customStyle="1" w:styleId="WW8Num19z0">
    <w:name w:val="WW8Num19z0"/>
    <w:qFormat/>
    <w:rsid w:val="00332C4D"/>
  </w:style>
  <w:style w:type="character" w:customStyle="1" w:styleId="ConsPlusTitle">
    <w:name w:val="ConsPlusTitle"/>
    <w:qFormat/>
    <w:rsid w:val="00332C4D"/>
    <w:rPr>
      <w:rFonts w:ascii="Arial" w:hAnsi="Arial" w:cs="Arial" w:hint="default"/>
      <w:b/>
      <w:bCs w:val="0"/>
      <w:color w:val="000000"/>
      <w:sz w:val="20"/>
    </w:rPr>
  </w:style>
  <w:style w:type="character" w:customStyle="1" w:styleId="1b">
    <w:name w:val="Подзаголовок1"/>
    <w:qFormat/>
    <w:rsid w:val="00332C4D"/>
    <w:rPr>
      <w:rFonts w:ascii="Arial" w:hAnsi="Arial" w:cs="Arial" w:hint="default"/>
      <w:i/>
      <w:iCs w:val="0"/>
    </w:rPr>
  </w:style>
  <w:style w:type="character" w:customStyle="1" w:styleId="WW8Num24z0">
    <w:name w:val="WW8Num24z0"/>
    <w:qFormat/>
    <w:rsid w:val="00332C4D"/>
  </w:style>
  <w:style w:type="character" w:customStyle="1" w:styleId="1c">
    <w:name w:val="Название1"/>
    <w:qFormat/>
    <w:rsid w:val="00332C4D"/>
    <w:rPr>
      <w:rFonts w:ascii="XO Thames" w:hAnsi="XO Thames" w:hint="default"/>
      <w:b/>
      <w:bCs w:val="0"/>
      <w:caps/>
      <w:sz w:val="40"/>
    </w:rPr>
  </w:style>
  <w:style w:type="character" w:customStyle="1" w:styleId="42">
    <w:name w:val="Заголовок 42"/>
    <w:qFormat/>
    <w:rsid w:val="00332C4D"/>
    <w:rPr>
      <w:b/>
      <w:bCs w:val="0"/>
    </w:rPr>
  </w:style>
  <w:style w:type="character" w:customStyle="1" w:styleId="aff1">
    <w:name w:val="Содержимое таблицы"/>
    <w:qFormat/>
    <w:rsid w:val="00332C4D"/>
  </w:style>
  <w:style w:type="character" w:customStyle="1" w:styleId="26">
    <w:name w:val="Указатель2"/>
    <w:qFormat/>
    <w:rsid w:val="00332C4D"/>
  </w:style>
  <w:style w:type="character" w:customStyle="1" w:styleId="220">
    <w:name w:val="Заголовок 22"/>
    <w:qFormat/>
    <w:rsid w:val="00332C4D"/>
    <w:rPr>
      <w:rFonts w:ascii="Cambria" w:hAnsi="Cambria" w:hint="default"/>
      <w:b/>
      <w:bCs w:val="0"/>
      <w:i/>
      <w:iCs w:val="0"/>
    </w:rPr>
  </w:style>
  <w:style w:type="character" w:customStyle="1" w:styleId="toc10">
    <w:name w:val="toc 10"/>
    <w:qFormat/>
    <w:rsid w:val="00332C4D"/>
  </w:style>
  <w:style w:type="character" w:customStyle="1" w:styleId="HTML1">
    <w:name w:val="Стандартный HTML Знак1"/>
    <w:basedOn w:val="a0"/>
    <w:uiPriority w:val="99"/>
    <w:semiHidden/>
    <w:rsid w:val="00332C4D"/>
    <w:rPr>
      <w:rFonts w:ascii="Consolas" w:hAnsi="Consolas" w:cs="Mangal" w:hint="default"/>
      <w:szCs w:val="18"/>
    </w:rPr>
  </w:style>
  <w:style w:type="character" w:customStyle="1" w:styleId="1d">
    <w:name w:val="Текст выноски Знак1"/>
    <w:basedOn w:val="a0"/>
    <w:uiPriority w:val="99"/>
    <w:semiHidden/>
    <w:rsid w:val="00332C4D"/>
    <w:rPr>
      <w:rFonts w:ascii="Tahoma" w:hAnsi="Tahoma" w:cs="Mangal" w:hint="default"/>
      <w:sz w:val="16"/>
      <w:szCs w:val="14"/>
    </w:rPr>
  </w:style>
  <w:style w:type="character" w:customStyle="1" w:styleId="aff2">
    <w:name w:val="Заголовок таблицы"/>
    <w:basedOn w:val="aff1"/>
    <w:qFormat/>
    <w:rsid w:val="00332C4D"/>
    <w:rPr>
      <w:b/>
      <w:bCs w:val="0"/>
    </w:rPr>
  </w:style>
  <w:style w:type="character" w:customStyle="1" w:styleId="aff3">
    <w:name w:val="Знак Знак"/>
    <w:basedOn w:val="18"/>
    <w:qFormat/>
    <w:rsid w:val="00332C4D"/>
    <w:rPr>
      <w:rFonts w:ascii="Times New Roman" w:eastAsia="Times New Roman" w:hAnsi="Times New Roman" w:cs="Times New Roman" w:hint="default"/>
      <w:color w:val="000000"/>
      <w:sz w:val="24"/>
      <w:szCs w:val="24"/>
    </w:rPr>
  </w:style>
  <w:style w:type="character" w:customStyle="1" w:styleId="1e">
    <w:name w:val="Список1"/>
    <w:basedOn w:val="Textbody"/>
    <w:qFormat/>
    <w:rsid w:val="00332C4D"/>
    <w:rPr>
      <w:b/>
      <w:b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footnote reference" w:uiPriority="0"/>
    <w:lsdException w:name="endnote reference" w:uiPriority="0"/>
    <w:lsdException w:name="List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Preformatted" w:uiPriority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00"/>
      <w:sz w:val="28"/>
      <w:szCs w:val="20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qFormat/>
    <w:rsid w:val="008052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qFormat/>
    <w:rsid w:val="008052F2"/>
    <w:rPr>
      <w:rFonts w:ascii="Tahoma" w:hAnsi="Tahoma" w:cs="Tahoma"/>
      <w:sz w:val="16"/>
      <w:szCs w:val="16"/>
    </w:rPr>
  </w:style>
  <w:style w:type="character" w:styleId="a5">
    <w:name w:val="Hyperlink"/>
    <w:semiHidden/>
    <w:unhideWhenUsed/>
    <w:rsid w:val="00332C4D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32C4D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semiHidden/>
    <w:unhideWhenUsed/>
    <w:qFormat/>
    <w:rsid w:val="00332C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hAnsi="Arial Unicode MS"/>
      <w:sz w:val="20"/>
    </w:rPr>
  </w:style>
  <w:style w:type="character" w:customStyle="1" w:styleId="HTML0">
    <w:name w:val="Стандартный HTML Знак"/>
    <w:basedOn w:val="a0"/>
    <w:link w:val="HTML"/>
    <w:semiHidden/>
    <w:qFormat/>
    <w:rsid w:val="00332C4D"/>
    <w:rPr>
      <w:rFonts w:ascii="Arial Unicode MS" w:eastAsia="NSimSun" w:hAnsi="Arial Unicode MS" w:cs="Arial Unicode MS"/>
      <w:color w:val="000000"/>
      <w:sz w:val="20"/>
      <w:szCs w:val="20"/>
      <w:lang w:eastAsia="zh-CN" w:bidi="hi-IN"/>
    </w:rPr>
  </w:style>
  <w:style w:type="character" w:customStyle="1" w:styleId="a7">
    <w:name w:val="Обычный (веб) Знак"/>
    <w:link w:val="a8"/>
    <w:semiHidden/>
    <w:qFormat/>
    <w:locked/>
    <w:rsid w:val="00332C4D"/>
    <w:rPr>
      <w:sz w:val="24"/>
    </w:rPr>
  </w:style>
  <w:style w:type="paragraph" w:styleId="a8">
    <w:name w:val="Normal (Web)"/>
    <w:basedOn w:val="a"/>
    <w:link w:val="a7"/>
    <w:semiHidden/>
    <w:unhideWhenUsed/>
    <w:qFormat/>
    <w:rsid w:val="00332C4D"/>
    <w:pPr>
      <w:spacing w:before="280" w:after="119"/>
    </w:pPr>
    <w:rPr>
      <w:rFonts w:asciiTheme="minorHAnsi" w:eastAsiaTheme="minorHAnsi" w:hAnsiTheme="minorHAnsi" w:cstheme="minorBidi"/>
      <w:color w:val="auto"/>
      <w:sz w:val="24"/>
      <w:szCs w:val="22"/>
      <w:lang w:eastAsia="en-US" w:bidi="ar-SA"/>
    </w:rPr>
  </w:style>
  <w:style w:type="paragraph" w:styleId="1">
    <w:name w:val="index 1"/>
    <w:basedOn w:val="a"/>
    <w:next w:val="a"/>
    <w:autoRedefine/>
    <w:uiPriority w:val="99"/>
    <w:semiHidden/>
    <w:unhideWhenUsed/>
    <w:qFormat/>
    <w:rsid w:val="00332C4D"/>
    <w:pPr>
      <w:ind w:left="280" w:hanging="280"/>
    </w:pPr>
    <w:rPr>
      <w:rFonts w:cs="Mangal"/>
    </w:rPr>
  </w:style>
  <w:style w:type="character" w:customStyle="1" w:styleId="a9">
    <w:name w:val="Указатель Знак"/>
    <w:link w:val="aa"/>
    <w:semiHidden/>
    <w:qFormat/>
    <w:locked/>
    <w:rsid w:val="00332C4D"/>
  </w:style>
  <w:style w:type="paragraph" w:styleId="aa">
    <w:name w:val="index heading"/>
    <w:basedOn w:val="a"/>
    <w:link w:val="a9"/>
    <w:semiHidden/>
    <w:unhideWhenUsed/>
    <w:qFormat/>
    <w:rsid w:val="00332C4D"/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character" w:customStyle="1" w:styleId="ab">
    <w:name w:val="Название объекта Знак"/>
    <w:link w:val="ac"/>
    <w:semiHidden/>
    <w:qFormat/>
    <w:locked/>
    <w:rsid w:val="00332C4D"/>
    <w:rPr>
      <w:i/>
      <w:sz w:val="24"/>
    </w:rPr>
  </w:style>
  <w:style w:type="paragraph" w:styleId="ac">
    <w:name w:val="caption"/>
    <w:basedOn w:val="a"/>
    <w:link w:val="ab"/>
    <w:semiHidden/>
    <w:unhideWhenUsed/>
    <w:qFormat/>
    <w:rsid w:val="00332C4D"/>
    <w:pPr>
      <w:spacing w:before="120" w:after="120"/>
    </w:pPr>
    <w:rPr>
      <w:rFonts w:asciiTheme="minorHAnsi" w:eastAsiaTheme="minorHAnsi" w:hAnsiTheme="minorHAnsi" w:cstheme="minorBidi"/>
      <w:i/>
      <w:color w:val="auto"/>
      <w:sz w:val="24"/>
      <w:szCs w:val="22"/>
      <w:lang w:eastAsia="en-US" w:bidi="ar-SA"/>
    </w:rPr>
  </w:style>
  <w:style w:type="paragraph" w:styleId="ad">
    <w:name w:val="Body Text"/>
    <w:basedOn w:val="a"/>
    <w:link w:val="ae"/>
    <w:semiHidden/>
    <w:unhideWhenUsed/>
    <w:qFormat/>
    <w:rsid w:val="00332C4D"/>
    <w:pPr>
      <w:jc w:val="center"/>
    </w:pPr>
    <w:rPr>
      <w:b/>
    </w:rPr>
  </w:style>
  <w:style w:type="character" w:customStyle="1" w:styleId="ae">
    <w:name w:val="Основной текст Знак"/>
    <w:basedOn w:val="a0"/>
    <w:link w:val="ad"/>
    <w:semiHidden/>
    <w:rsid w:val="00332C4D"/>
    <w:rPr>
      <w:rFonts w:ascii="Times New Roman" w:eastAsia="NSimSun" w:hAnsi="Times New Roman" w:cs="Arial Unicode MS"/>
      <w:b/>
      <w:color w:val="000000"/>
      <w:sz w:val="28"/>
      <w:szCs w:val="20"/>
      <w:lang w:eastAsia="zh-CN" w:bidi="hi-IN"/>
    </w:rPr>
  </w:style>
  <w:style w:type="paragraph" w:styleId="af">
    <w:name w:val="List"/>
    <w:basedOn w:val="ad"/>
    <w:semiHidden/>
    <w:unhideWhenUsed/>
    <w:qFormat/>
    <w:rsid w:val="00332C4D"/>
  </w:style>
  <w:style w:type="paragraph" w:styleId="af0">
    <w:name w:val="Title"/>
    <w:next w:val="a"/>
    <w:link w:val="af1"/>
    <w:uiPriority w:val="10"/>
    <w:qFormat/>
    <w:rsid w:val="00332C4D"/>
    <w:pPr>
      <w:suppressAutoHyphens/>
      <w:spacing w:before="567" w:after="567" w:line="240" w:lineRule="auto"/>
      <w:jc w:val="center"/>
    </w:pPr>
    <w:rPr>
      <w:rFonts w:ascii="XO Thames" w:eastAsia="NSimSun" w:hAnsi="XO Thames" w:cs="Arial Unicode MS"/>
      <w:b/>
      <w:caps/>
      <w:color w:val="000000"/>
      <w:sz w:val="40"/>
      <w:szCs w:val="20"/>
      <w:lang w:eastAsia="zh-CN" w:bidi="hi-IN"/>
    </w:rPr>
  </w:style>
  <w:style w:type="character" w:customStyle="1" w:styleId="af1">
    <w:name w:val="Название Знак"/>
    <w:basedOn w:val="a0"/>
    <w:link w:val="af0"/>
    <w:uiPriority w:val="10"/>
    <w:rsid w:val="00332C4D"/>
    <w:rPr>
      <w:rFonts w:ascii="XO Thames" w:eastAsia="NSimSun" w:hAnsi="XO Thames" w:cs="Arial Unicode MS"/>
      <w:b/>
      <w:caps/>
      <w:color w:val="000000"/>
      <w:sz w:val="40"/>
      <w:szCs w:val="20"/>
      <w:lang w:eastAsia="zh-CN" w:bidi="hi-IN"/>
    </w:rPr>
  </w:style>
  <w:style w:type="paragraph" w:styleId="af2">
    <w:name w:val="Body Text Indent"/>
    <w:basedOn w:val="a"/>
    <w:link w:val="af3"/>
    <w:semiHidden/>
    <w:unhideWhenUsed/>
    <w:qFormat/>
    <w:rsid w:val="00332C4D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semiHidden/>
    <w:rsid w:val="00332C4D"/>
    <w:rPr>
      <w:rFonts w:ascii="Times New Roman" w:eastAsia="NSimSun" w:hAnsi="Times New Roman" w:cs="Arial Unicode MS"/>
      <w:color w:val="000000"/>
      <w:sz w:val="28"/>
      <w:szCs w:val="20"/>
      <w:lang w:eastAsia="zh-CN" w:bidi="hi-IN"/>
    </w:rPr>
  </w:style>
  <w:style w:type="paragraph" w:styleId="af4">
    <w:name w:val="Subtitle"/>
    <w:basedOn w:val="a"/>
    <w:next w:val="ad"/>
    <w:link w:val="af5"/>
    <w:uiPriority w:val="11"/>
    <w:qFormat/>
    <w:rsid w:val="00332C4D"/>
    <w:pPr>
      <w:keepNext/>
      <w:widowControl w:val="0"/>
      <w:spacing w:before="240" w:after="120"/>
      <w:jc w:val="center"/>
    </w:pPr>
    <w:rPr>
      <w:rFonts w:ascii="Arial" w:hAnsi="Arial"/>
      <w:i/>
    </w:rPr>
  </w:style>
  <w:style w:type="character" w:customStyle="1" w:styleId="af5">
    <w:name w:val="Подзаголовок Знак"/>
    <w:basedOn w:val="a0"/>
    <w:link w:val="af4"/>
    <w:uiPriority w:val="11"/>
    <w:rsid w:val="00332C4D"/>
    <w:rPr>
      <w:rFonts w:ascii="Arial" w:eastAsia="NSimSun" w:hAnsi="Arial" w:cs="Arial Unicode MS"/>
      <w:i/>
      <w:color w:val="000000"/>
      <w:sz w:val="28"/>
      <w:szCs w:val="20"/>
      <w:lang w:eastAsia="zh-CN" w:bidi="hi-IN"/>
    </w:rPr>
  </w:style>
  <w:style w:type="character" w:customStyle="1" w:styleId="af6">
    <w:name w:val="Без интервала Знак"/>
    <w:link w:val="af7"/>
    <w:qFormat/>
    <w:locked/>
    <w:rsid w:val="00332C4D"/>
    <w:rPr>
      <w:rFonts w:ascii="Calibri" w:hAnsi="Calibri"/>
    </w:rPr>
  </w:style>
  <w:style w:type="paragraph" w:styleId="af7">
    <w:name w:val="No Spacing"/>
    <w:link w:val="af6"/>
    <w:qFormat/>
    <w:rsid w:val="00332C4D"/>
    <w:pPr>
      <w:suppressAutoHyphens/>
      <w:spacing w:after="0" w:line="240" w:lineRule="auto"/>
    </w:pPr>
    <w:rPr>
      <w:rFonts w:ascii="Calibri" w:hAnsi="Calibri"/>
    </w:rPr>
  </w:style>
  <w:style w:type="character" w:customStyle="1" w:styleId="af8">
    <w:name w:val="Абзац списка Знак"/>
    <w:link w:val="af9"/>
    <w:qFormat/>
    <w:locked/>
    <w:rsid w:val="00332C4D"/>
    <w:rPr>
      <w:rFonts w:ascii="Calibri" w:hAnsi="Calibri"/>
    </w:rPr>
  </w:style>
  <w:style w:type="paragraph" w:styleId="af9">
    <w:name w:val="List Paragraph"/>
    <w:basedOn w:val="a"/>
    <w:link w:val="af8"/>
    <w:qFormat/>
    <w:rsid w:val="00332C4D"/>
    <w:pPr>
      <w:spacing w:after="200" w:line="276" w:lineRule="auto"/>
      <w:ind w:left="720"/>
      <w:contextualSpacing/>
    </w:pPr>
    <w:rPr>
      <w:rFonts w:ascii="Calibri" w:eastAsiaTheme="minorHAnsi" w:hAnsi="Calibri" w:cstheme="minorBidi"/>
      <w:color w:val="auto"/>
      <w:sz w:val="22"/>
      <w:szCs w:val="22"/>
      <w:lang w:eastAsia="en-US" w:bidi="ar-SA"/>
    </w:rPr>
  </w:style>
  <w:style w:type="paragraph" w:customStyle="1" w:styleId="11">
    <w:name w:val="Заголовок 11"/>
    <w:basedOn w:val="a"/>
    <w:next w:val="a"/>
    <w:uiPriority w:val="9"/>
    <w:qFormat/>
    <w:rsid w:val="00332C4D"/>
    <w:pPr>
      <w:keepNext/>
      <w:numPr>
        <w:numId w:val="1"/>
      </w:numPr>
      <w:jc w:val="center"/>
      <w:outlineLvl w:val="0"/>
    </w:pPr>
    <w:rPr>
      <w:b/>
      <w:sz w:val="26"/>
    </w:rPr>
  </w:style>
  <w:style w:type="paragraph" w:customStyle="1" w:styleId="21">
    <w:name w:val="Заголовок 21"/>
    <w:basedOn w:val="a"/>
    <w:next w:val="a"/>
    <w:uiPriority w:val="9"/>
    <w:qFormat/>
    <w:rsid w:val="00332C4D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i/>
    </w:rPr>
  </w:style>
  <w:style w:type="paragraph" w:customStyle="1" w:styleId="31">
    <w:name w:val="Заголовок 31"/>
    <w:basedOn w:val="a"/>
    <w:next w:val="a"/>
    <w:uiPriority w:val="9"/>
    <w:qFormat/>
    <w:rsid w:val="00332C4D"/>
    <w:pPr>
      <w:keepNext/>
      <w:numPr>
        <w:ilvl w:val="2"/>
        <w:numId w:val="1"/>
      </w:numPr>
      <w:jc w:val="center"/>
      <w:outlineLvl w:val="2"/>
    </w:pPr>
    <w:rPr>
      <w:b/>
      <w:sz w:val="24"/>
    </w:rPr>
  </w:style>
  <w:style w:type="paragraph" w:customStyle="1" w:styleId="41">
    <w:name w:val="Заголовок 41"/>
    <w:basedOn w:val="a"/>
    <w:next w:val="a"/>
    <w:uiPriority w:val="9"/>
    <w:qFormat/>
    <w:rsid w:val="00332C4D"/>
    <w:pPr>
      <w:keepNext/>
      <w:numPr>
        <w:ilvl w:val="3"/>
        <w:numId w:val="1"/>
      </w:numPr>
      <w:spacing w:before="240" w:after="60"/>
      <w:outlineLvl w:val="3"/>
    </w:pPr>
    <w:rPr>
      <w:b/>
    </w:rPr>
  </w:style>
  <w:style w:type="paragraph" w:customStyle="1" w:styleId="51">
    <w:name w:val="Заголовок 51"/>
    <w:next w:val="a"/>
    <w:uiPriority w:val="9"/>
    <w:qFormat/>
    <w:rsid w:val="00332C4D"/>
    <w:pPr>
      <w:suppressAutoHyphens/>
      <w:spacing w:before="120" w:after="120" w:line="240" w:lineRule="auto"/>
      <w:jc w:val="both"/>
      <w:outlineLvl w:val="4"/>
    </w:pPr>
    <w:rPr>
      <w:rFonts w:ascii="XO Thames" w:eastAsia="NSimSun" w:hAnsi="XO Thames" w:cs="Arial Unicode MS"/>
      <w:b/>
      <w:color w:val="000000"/>
      <w:szCs w:val="20"/>
      <w:lang w:eastAsia="zh-CN" w:bidi="hi-IN"/>
    </w:rPr>
  </w:style>
  <w:style w:type="paragraph" w:customStyle="1" w:styleId="3">
    <w:name w:val="Название объекта3"/>
    <w:basedOn w:val="a"/>
    <w:qFormat/>
    <w:rsid w:val="00332C4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210">
    <w:name w:val="Оглавление 21"/>
    <w:next w:val="a"/>
    <w:uiPriority w:val="39"/>
    <w:qFormat/>
    <w:rsid w:val="00332C4D"/>
    <w:pPr>
      <w:suppressAutoHyphens/>
      <w:spacing w:after="0" w:line="240" w:lineRule="auto"/>
      <w:ind w:left="2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410">
    <w:name w:val="Оглавление 41"/>
    <w:next w:val="a"/>
    <w:uiPriority w:val="39"/>
    <w:qFormat/>
    <w:rsid w:val="00332C4D"/>
    <w:pPr>
      <w:suppressAutoHyphens/>
      <w:spacing w:after="0" w:line="240" w:lineRule="auto"/>
      <w:ind w:left="6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61">
    <w:name w:val="Оглавление 61"/>
    <w:next w:val="a"/>
    <w:uiPriority w:val="39"/>
    <w:qFormat/>
    <w:rsid w:val="00332C4D"/>
    <w:pPr>
      <w:suppressAutoHyphens/>
      <w:spacing w:after="0" w:line="240" w:lineRule="auto"/>
      <w:ind w:left="10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2">
    <w:name w:val="Верхний колонтитул2"/>
    <w:basedOn w:val="a"/>
    <w:qFormat/>
    <w:rsid w:val="00332C4D"/>
    <w:pPr>
      <w:tabs>
        <w:tab w:val="center" w:pos="4677"/>
        <w:tab w:val="right" w:pos="9355"/>
      </w:tabs>
    </w:pPr>
  </w:style>
  <w:style w:type="paragraph" w:customStyle="1" w:styleId="71">
    <w:name w:val="Оглавление 71"/>
    <w:next w:val="a"/>
    <w:uiPriority w:val="39"/>
    <w:qFormat/>
    <w:rsid w:val="00332C4D"/>
    <w:pPr>
      <w:suppressAutoHyphens/>
      <w:spacing w:after="0" w:line="240" w:lineRule="auto"/>
      <w:ind w:left="12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310">
    <w:name w:val="Оглавление 31"/>
    <w:next w:val="a"/>
    <w:uiPriority w:val="39"/>
    <w:qFormat/>
    <w:rsid w:val="00332C4D"/>
    <w:pPr>
      <w:suppressAutoHyphens/>
      <w:spacing w:after="0" w:line="240" w:lineRule="auto"/>
      <w:ind w:left="4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Internetlink">
    <w:name w:val="Internet link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FF"/>
      <w:sz w:val="20"/>
      <w:szCs w:val="20"/>
      <w:u w:val="single"/>
      <w:lang w:eastAsia="zh-CN" w:bidi="hi-IN"/>
    </w:rPr>
  </w:style>
  <w:style w:type="paragraph" w:customStyle="1" w:styleId="110">
    <w:name w:val="Оглавление 11"/>
    <w:next w:val="a"/>
    <w:uiPriority w:val="39"/>
    <w:qFormat/>
    <w:rsid w:val="00332C4D"/>
    <w:pPr>
      <w:suppressAutoHyphens/>
      <w:spacing w:after="0" w:line="240" w:lineRule="auto"/>
    </w:pPr>
    <w:rPr>
      <w:rFonts w:ascii="XO Thames" w:eastAsia="NSimSun" w:hAnsi="XO Thames" w:cs="Arial Unicode MS"/>
      <w:b/>
      <w:color w:val="000000"/>
      <w:sz w:val="28"/>
      <w:szCs w:val="20"/>
      <w:lang w:eastAsia="zh-CN" w:bidi="hi-IN"/>
    </w:rPr>
  </w:style>
  <w:style w:type="paragraph" w:customStyle="1" w:styleId="30">
    <w:name w:val="Основной шрифт абзаца3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00"/>
      <w:sz w:val="20"/>
      <w:szCs w:val="20"/>
      <w:lang w:eastAsia="zh-CN" w:bidi="hi-IN"/>
    </w:rPr>
  </w:style>
  <w:style w:type="paragraph" w:customStyle="1" w:styleId="10">
    <w:name w:val="Текст концевой сноски1"/>
    <w:basedOn w:val="a"/>
    <w:qFormat/>
    <w:rsid w:val="00332C4D"/>
    <w:pPr>
      <w:spacing w:after="200" w:line="276" w:lineRule="auto"/>
    </w:pPr>
    <w:rPr>
      <w:rFonts w:ascii="Calibri" w:hAnsi="Calibri"/>
      <w:sz w:val="20"/>
    </w:rPr>
  </w:style>
  <w:style w:type="paragraph" w:customStyle="1" w:styleId="91">
    <w:name w:val="Оглавление 91"/>
    <w:next w:val="a"/>
    <w:uiPriority w:val="39"/>
    <w:qFormat/>
    <w:rsid w:val="00332C4D"/>
    <w:pPr>
      <w:suppressAutoHyphens/>
      <w:spacing w:after="0" w:line="240" w:lineRule="auto"/>
      <w:ind w:left="16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81">
    <w:name w:val="Оглавление 81"/>
    <w:next w:val="a"/>
    <w:uiPriority w:val="39"/>
    <w:qFormat/>
    <w:rsid w:val="00332C4D"/>
    <w:pPr>
      <w:suppressAutoHyphens/>
      <w:spacing w:after="0" w:line="240" w:lineRule="auto"/>
      <w:ind w:left="14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character" w:customStyle="1" w:styleId="FootnoteCharacters">
    <w:name w:val="Footnote Characters"/>
    <w:link w:val="20"/>
    <w:qFormat/>
    <w:locked/>
    <w:rsid w:val="00332C4D"/>
    <w:rPr>
      <w:vertAlign w:val="superscript"/>
    </w:rPr>
  </w:style>
  <w:style w:type="paragraph" w:customStyle="1" w:styleId="20">
    <w:name w:val="Знак сноски2"/>
    <w:link w:val="FootnoteCharacters"/>
    <w:qFormat/>
    <w:rsid w:val="00332C4D"/>
    <w:pPr>
      <w:suppressAutoHyphens/>
      <w:spacing w:after="0" w:line="240" w:lineRule="auto"/>
    </w:pPr>
    <w:rPr>
      <w:vertAlign w:val="superscript"/>
    </w:rPr>
  </w:style>
  <w:style w:type="paragraph" w:customStyle="1" w:styleId="510">
    <w:name w:val="Оглавление 51"/>
    <w:next w:val="a"/>
    <w:uiPriority w:val="39"/>
    <w:qFormat/>
    <w:rsid w:val="00332C4D"/>
    <w:pPr>
      <w:suppressAutoHyphens/>
      <w:spacing w:after="0" w:line="240" w:lineRule="auto"/>
      <w:ind w:left="800"/>
    </w:pPr>
    <w:rPr>
      <w:rFonts w:ascii="XO Thames" w:eastAsia="NSimSun" w:hAnsi="XO Thames" w:cs="Arial Unicode MS"/>
      <w:color w:val="000000"/>
      <w:sz w:val="28"/>
      <w:szCs w:val="20"/>
      <w:lang w:eastAsia="zh-CN" w:bidi="hi-IN"/>
    </w:rPr>
  </w:style>
  <w:style w:type="paragraph" w:customStyle="1" w:styleId="4">
    <w:name w:val="Основной шрифт абзаца4"/>
    <w:qFormat/>
    <w:rsid w:val="00332C4D"/>
    <w:pPr>
      <w:suppressAutoHyphens/>
      <w:spacing w:after="0" w:line="240" w:lineRule="auto"/>
    </w:pPr>
    <w:rPr>
      <w:rFonts w:ascii="Times New Roman" w:eastAsia="NSimSun" w:hAnsi="Times New Roman" w:cs="Arial Unicode MS"/>
      <w:color w:val="000000"/>
      <w:sz w:val="20"/>
      <w:szCs w:val="20"/>
      <w:lang w:eastAsia="zh-CN" w:bidi="hi-IN"/>
    </w:rPr>
  </w:style>
  <w:style w:type="character" w:customStyle="1" w:styleId="EndnoteCharacters">
    <w:name w:val="Endnote Characters"/>
    <w:link w:val="22"/>
    <w:qFormat/>
    <w:locked/>
    <w:rsid w:val="00332C4D"/>
    <w:rPr>
      <w:vertAlign w:val="superscript"/>
    </w:rPr>
  </w:style>
  <w:style w:type="paragraph" w:customStyle="1" w:styleId="22">
    <w:name w:val="Знак концевой сноски2"/>
    <w:link w:val="EndnoteCharacters"/>
    <w:qFormat/>
    <w:rsid w:val="00332C4D"/>
    <w:pPr>
      <w:suppressAutoHyphens/>
      <w:spacing w:after="0" w:line="240" w:lineRule="auto"/>
    </w:pPr>
    <w:rPr>
      <w:vertAlign w:val="superscript"/>
    </w:rPr>
  </w:style>
  <w:style w:type="character" w:styleId="afa">
    <w:name w:val="footnote reference"/>
    <w:semiHidden/>
    <w:unhideWhenUsed/>
    <w:rsid w:val="00332C4D"/>
    <w:rPr>
      <w:vertAlign w:val="superscript"/>
    </w:rPr>
  </w:style>
  <w:style w:type="character" w:styleId="afb">
    <w:name w:val="endnote reference"/>
    <w:semiHidden/>
    <w:unhideWhenUsed/>
    <w:rsid w:val="00332C4D"/>
    <w:rPr>
      <w:vertAlign w:val="superscript"/>
    </w:rPr>
  </w:style>
  <w:style w:type="character" w:customStyle="1" w:styleId="12">
    <w:name w:val="Знак концевой сноски1"/>
    <w:qFormat/>
    <w:rsid w:val="00332C4D"/>
    <w:rPr>
      <w:vertAlign w:val="superscript"/>
    </w:rPr>
  </w:style>
  <w:style w:type="character" w:customStyle="1" w:styleId="Contents2">
    <w:name w:val="Contents 2"/>
    <w:qFormat/>
    <w:rsid w:val="00332C4D"/>
    <w:rPr>
      <w:rFonts w:ascii="XO Thames" w:hAnsi="XO Thames" w:hint="default"/>
      <w:sz w:val="28"/>
    </w:rPr>
  </w:style>
  <w:style w:type="character" w:customStyle="1" w:styleId="Contents4">
    <w:name w:val="Contents 4"/>
    <w:qFormat/>
    <w:rsid w:val="00332C4D"/>
    <w:rPr>
      <w:rFonts w:ascii="XO Thames" w:hAnsi="XO Thames" w:hint="default"/>
      <w:sz w:val="28"/>
    </w:rPr>
  </w:style>
  <w:style w:type="character" w:customStyle="1" w:styleId="WW8Num13z0">
    <w:name w:val="WW8Num13z0"/>
    <w:qFormat/>
    <w:rsid w:val="00332C4D"/>
    <w:rPr>
      <w:rFonts w:ascii="Times New Roman" w:hAnsi="Times New Roman" w:cs="Times New Roman" w:hint="default"/>
    </w:rPr>
  </w:style>
  <w:style w:type="character" w:customStyle="1" w:styleId="13">
    <w:name w:val="Без интервала1"/>
    <w:qFormat/>
    <w:rsid w:val="00332C4D"/>
    <w:rPr>
      <w:rFonts w:ascii="Times New Roman" w:hAnsi="Times New Roman" w:cs="Times New Roman" w:hint="default"/>
      <w:color w:val="000000"/>
      <w:sz w:val="22"/>
    </w:rPr>
  </w:style>
  <w:style w:type="character" w:customStyle="1" w:styleId="14">
    <w:name w:val="Указатель1"/>
    <w:qFormat/>
    <w:rsid w:val="00332C4D"/>
  </w:style>
  <w:style w:type="character" w:customStyle="1" w:styleId="Contents6">
    <w:name w:val="Contents 6"/>
    <w:qFormat/>
    <w:rsid w:val="00332C4D"/>
    <w:rPr>
      <w:rFonts w:ascii="XO Thames" w:hAnsi="XO Thames" w:hint="default"/>
      <w:sz w:val="28"/>
    </w:rPr>
  </w:style>
  <w:style w:type="character" w:customStyle="1" w:styleId="15">
    <w:name w:val="Верхний колонтитул1"/>
    <w:qFormat/>
    <w:rsid w:val="00332C4D"/>
  </w:style>
  <w:style w:type="character" w:customStyle="1" w:styleId="Contents7">
    <w:name w:val="Contents 7"/>
    <w:qFormat/>
    <w:rsid w:val="00332C4D"/>
    <w:rPr>
      <w:rFonts w:ascii="XO Thames" w:hAnsi="XO Thames" w:hint="default"/>
      <w:sz w:val="28"/>
    </w:rPr>
  </w:style>
  <w:style w:type="character" w:customStyle="1" w:styleId="Textbodyindent">
    <w:name w:val="Text body indent"/>
    <w:qFormat/>
    <w:rsid w:val="00332C4D"/>
  </w:style>
  <w:style w:type="character" w:customStyle="1" w:styleId="ConsPlusNonformat">
    <w:name w:val="ConsPlusNonformat"/>
    <w:qFormat/>
    <w:rsid w:val="00332C4D"/>
    <w:rPr>
      <w:rFonts w:ascii="Courier New" w:hAnsi="Courier New" w:cs="Courier New" w:hint="default"/>
      <w:color w:val="000000"/>
      <w:sz w:val="20"/>
    </w:rPr>
  </w:style>
  <w:style w:type="character" w:customStyle="1" w:styleId="WW8Num23z0">
    <w:name w:val="WW8Num23z0"/>
    <w:qFormat/>
    <w:rsid w:val="00332C4D"/>
  </w:style>
  <w:style w:type="character" w:customStyle="1" w:styleId="WW8Num15z0">
    <w:name w:val="WW8Num15z0"/>
    <w:qFormat/>
    <w:rsid w:val="00332C4D"/>
  </w:style>
  <w:style w:type="character" w:customStyle="1" w:styleId="211">
    <w:name w:val="Основной текст 21"/>
    <w:qFormat/>
    <w:rsid w:val="00332C4D"/>
  </w:style>
  <w:style w:type="character" w:customStyle="1" w:styleId="32">
    <w:name w:val="Заголовок 32"/>
    <w:qFormat/>
    <w:rsid w:val="00332C4D"/>
    <w:rPr>
      <w:b/>
      <w:bCs w:val="0"/>
      <w:sz w:val="24"/>
    </w:rPr>
  </w:style>
  <w:style w:type="character" w:customStyle="1" w:styleId="WW8Num16z0">
    <w:name w:val="WW8Num16z0"/>
    <w:qFormat/>
    <w:rsid w:val="00332C4D"/>
  </w:style>
  <w:style w:type="character" w:customStyle="1" w:styleId="16">
    <w:name w:val="Знак сноски1"/>
    <w:qFormat/>
    <w:rsid w:val="00332C4D"/>
    <w:rPr>
      <w:vertAlign w:val="superscript"/>
    </w:rPr>
  </w:style>
  <w:style w:type="character" w:customStyle="1" w:styleId="23">
    <w:name w:val="Знак Знак2"/>
    <w:qFormat/>
    <w:rsid w:val="00332C4D"/>
    <w:rPr>
      <w:rFonts w:ascii="Arial Unicode MS" w:eastAsia="Arial Unicode MS" w:hAnsi="Arial Unicode MS" w:cs="Arial Unicode MS" w:hint="eastAsia"/>
      <w:color w:val="000000"/>
    </w:rPr>
  </w:style>
  <w:style w:type="character" w:customStyle="1" w:styleId="17">
    <w:name w:val="Абзац списка1"/>
    <w:qFormat/>
    <w:rsid w:val="00332C4D"/>
    <w:rPr>
      <w:rFonts w:ascii="Calibri" w:hAnsi="Calibri" w:hint="default"/>
      <w:sz w:val="22"/>
    </w:rPr>
  </w:style>
  <w:style w:type="character" w:customStyle="1" w:styleId="311">
    <w:name w:val="Основной текст 31"/>
    <w:qFormat/>
    <w:rsid w:val="00332C4D"/>
    <w:rPr>
      <w:sz w:val="18"/>
    </w:rPr>
  </w:style>
  <w:style w:type="character" w:customStyle="1" w:styleId="afc">
    <w:name w:val="Обратный адрес"/>
    <w:qFormat/>
    <w:rsid w:val="00332C4D"/>
    <w:rPr>
      <w:rFonts w:ascii="Arial" w:hAnsi="Arial" w:cs="Arial" w:hint="default"/>
      <w:sz w:val="20"/>
    </w:rPr>
  </w:style>
  <w:style w:type="character" w:customStyle="1" w:styleId="18">
    <w:name w:val="Основной шрифт абзаца1"/>
    <w:qFormat/>
    <w:rsid w:val="00332C4D"/>
  </w:style>
  <w:style w:type="character" w:customStyle="1" w:styleId="ConsPlusNormal">
    <w:name w:val="ConsPlusNormal"/>
    <w:qFormat/>
    <w:rsid w:val="00332C4D"/>
    <w:rPr>
      <w:rFonts w:ascii="Arial" w:hAnsi="Arial" w:cs="Arial" w:hint="default"/>
      <w:color w:val="000000"/>
      <w:sz w:val="20"/>
    </w:rPr>
  </w:style>
  <w:style w:type="character" w:customStyle="1" w:styleId="WW8Num18z0">
    <w:name w:val="WW8Num18z0"/>
    <w:qFormat/>
    <w:rsid w:val="00332C4D"/>
  </w:style>
  <w:style w:type="character" w:customStyle="1" w:styleId="WW8Num8z0">
    <w:name w:val="WW8Num8z0"/>
    <w:qFormat/>
    <w:rsid w:val="00332C4D"/>
  </w:style>
  <w:style w:type="character" w:customStyle="1" w:styleId="WW8Num17z0">
    <w:name w:val="WW8Num17z0"/>
    <w:qFormat/>
    <w:rsid w:val="00332C4D"/>
  </w:style>
  <w:style w:type="character" w:customStyle="1" w:styleId="19">
    <w:name w:val="Знак Знак1"/>
    <w:qFormat/>
    <w:rsid w:val="00332C4D"/>
    <w:rPr>
      <w:rFonts w:ascii="Calibri" w:hAnsi="Calibri" w:hint="default"/>
    </w:rPr>
  </w:style>
  <w:style w:type="character" w:customStyle="1" w:styleId="afd">
    <w:name w:val="Символ концевой сноски"/>
    <w:qFormat/>
    <w:rsid w:val="00332C4D"/>
    <w:rPr>
      <w:vertAlign w:val="superscript"/>
    </w:rPr>
  </w:style>
  <w:style w:type="character" w:customStyle="1" w:styleId="Contents3">
    <w:name w:val="Contents 3"/>
    <w:qFormat/>
    <w:rsid w:val="00332C4D"/>
    <w:rPr>
      <w:rFonts w:ascii="XO Thames" w:hAnsi="XO Thames" w:hint="default"/>
      <w:sz w:val="28"/>
    </w:rPr>
  </w:style>
  <w:style w:type="character" w:customStyle="1" w:styleId="WW8Num1z0">
    <w:name w:val="WW8Num1z0"/>
    <w:qFormat/>
    <w:rsid w:val="00332C4D"/>
  </w:style>
  <w:style w:type="character" w:customStyle="1" w:styleId="WW8Num25z0">
    <w:name w:val="WW8Num25z0"/>
    <w:qFormat/>
    <w:rsid w:val="00332C4D"/>
    <w:rPr>
      <w:rFonts w:ascii="Symbol" w:hAnsi="Symbol" w:hint="default"/>
    </w:rPr>
  </w:style>
  <w:style w:type="character" w:customStyle="1" w:styleId="1a">
    <w:name w:val="Название объекта1"/>
    <w:qFormat/>
    <w:rsid w:val="00332C4D"/>
    <w:rPr>
      <w:i/>
      <w:iCs w:val="0"/>
      <w:sz w:val="24"/>
    </w:rPr>
  </w:style>
  <w:style w:type="character" w:customStyle="1" w:styleId="WW8Num10z0">
    <w:name w:val="WW8Num10z0"/>
    <w:qFormat/>
    <w:rsid w:val="00332C4D"/>
  </w:style>
  <w:style w:type="character" w:customStyle="1" w:styleId="Textbody">
    <w:name w:val="Text body"/>
    <w:qFormat/>
    <w:rsid w:val="00332C4D"/>
    <w:rPr>
      <w:b/>
      <w:bCs w:val="0"/>
    </w:rPr>
  </w:style>
  <w:style w:type="character" w:customStyle="1" w:styleId="WW8Num14z0">
    <w:name w:val="WW8Num14z0"/>
    <w:qFormat/>
    <w:rsid w:val="00332C4D"/>
    <w:rPr>
      <w:rFonts w:ascii="Times New Roman" w:hAnsi="Times New Roman" w:cs="Times New Roman" w:hint="default"/>
    </w:rPr>
  </w:style>
  <w:style w:type="character" w:customStyle="1" w:styleId="52">
    <w:name w:val="Заголовок 52"/>
    <w:qFormat/>
    <w:rsid w:val="00332C4D"/>
    <w:rPr>
      <w:rFonts w:ascii="XO Thames" w:hAnsi="XO Thames" w:hint="default"/>
      <w:b/>
      <w:bCs w:val="0"/>
      <w:sz w:val="22"/>
    </w:rPr>
  </w:style>
  <w:style w:type="character" w:customStyle="1" w:styleId="40">
    <w:name w:val="Знак Знак4"/>
    <w:qFormat/>
    <w:rsid w:val="00332C4D"/>
    <w:rPr>
      <w:b/>
      <w:bCs w:val="0"/>
      <w:sz w:val="26"/>
    </w:rPr>
  </w:style>
  <w:style w:type="character" w:customStyle="1" w:styleId="WW8Num6z0">
    <w:name w:val="WW8Num6z0"/>
    <w:qFormat/>
    <w:rsid w:val="00332C4D"/>
  </w:style>
  <w:style w:type="character" w:customStyle="1" w:styleId="120">
    <w:name w:val="Заголовок 12"/>
    <w:qFormat/>
    <w:rsid w:val="00332C4D"/>
    <w:rPr>
      <w:b/>
      <w:bCs w:val="0"/>
      <w:sz w:val="26"/>
    </w:rPr>
  </w:style>
  <w:style w:type="character" w:customStyle="1" w:styleId="24">
    <w:name w:val="Название объекта2"/>
    <w:qFormat/>
    <w:rsid w:val="00332C4D"/>
    <w:rPr>
      <w:i/>
      <w:iCs w:val="0"/>
      <w:sz w:val="24"/>
    </w:rPr>
  </w:style>
  <w:style w:type="character" w:customStyle="1" w:styleId="WW8Num9z0">
    <w:name w:val="WW8Num9z0"/>
    <w:qFormat/>
    <w:rsid w:val="00332C4D"/>
  </w:style>
  <w:style w:type="character" w:customStyle="1" w:styleId="afe">
    <w:name w:val="Символ сноски"/>
    <w:qFormat/>
    <w:rsid w:val="00332C4D"/>
    <w:rPr>
      <w:vertAlign w:val="superscript"/>
    </w:rPr>
  </w:style>
  <w:style w:type="character" w:customStyle="1" w:styleId="WW8Num5z0">
    <w:name w:val="WW8Num5z0"/>
    <w:qFormat/>
    <w:rsid w:val="00332C4D"/>
  </w:style>
  <w:style w:type="character" w:customStyle="1" w:styleId="WW8Num12z0">
    <w:name w:val="WW8Num12z0"/>
    <w:qFormat/>
    <w:rsid w:val="00332C4D"/>
  </w:style>
  <w:style w:type="character" w:customStyle="1" w:styleId="Footnote">
    <w:name w:val="Footnote"/>
    <w:qFormat/>
    <w:rsid w:val="00332C4D"/>
    <w:rPr>
      <w:sz w:val="20"/>
    </w:rPr>
  </w:style>
  <w:style w:type="character" w:customStyle="1" w:styleId="Contents1">
    <w:name w:val="Contents 1"/>
    <w:qFormat/>
    <w:rsid w:val="00332C4D"/>
    <w:rPr>
      <w:rFonts w:ascii="XO Thames" w:hAnsi="XO Thames" w:hint="default"/>
      <w:b/>
      <w:bCs w:val="0"/>
      <w:sz w:val="28"/>
    </w:rPr>
  </w:style>
  <w:style w:type="character" w:customStyle="1" w:styleId="25">
    <w:name w:val="Основной шрифт абзаца2"/>
    <w:qFormat/>
    <w:rsid w:val="00332C4D"/>
  </w:style>
  <w:style w:type="character" w:customStyle="1" w:styleId="Endnote">
    <w:name w:val="Endnote"/>
    <w:qFormat/>
    <w:rsid w:val="00332C4D"/>
    <w:rPr>
      <w:rFonts w:ascii="Calibri" w:hAnsi="Calibri" w:hint="default"/>
      <w:sz w:val="20"/>
    </w:rPr>
  </w:style>
  <w:style w:type="character" w:customStyle="1" w:styleId="HeaderandFooter">
    <w:name w:val="Header and Footer"/>
    <w:qFormat/>
    <w:rsid w:val="00332C4D"/>
    <w:rPr>
      <w:rFonts w:ascii="XO Thames" w:hAnsi="XO Thames" w:hint="default"/>
      <w:sz w:val="20"/>
    </w:rPr>
  </w:style>
  <w:style w:type="character" w:customStyle="1" w:styleId="WW8Num2z0">
    <w:name w:val="WW8Num2z0"/>
    <w:qFormat/>
    <w:rsid w:val="00332C4D"/>
  </w:style>
  <w:style w:type="character" w:customStyle="1" w:styleId="WW8Num3z0">
    <w:name w:val="WW8Num3z0"/>
    <w:qFormat/>
    <w:rsid w:val="00332C4D"/>
  </w:style>
  <w:style w:type="character" w:customStyle="1" w:styleId="WW8Num22z0">
    <w:name w:val="WW8Num22z0"/>
    <w:qFormat/>
    <w:rsid w:val="00332C4D"/>
  </w:style>
  <w:style w:type="character" w:customStyle="1" w:styleId="Contents9">
    <w:name w:val="Contents 9"/>
    <w:qFormat/>
    <w:rsid w:val="00332C4D"/>
    <w:rPr>
      <w:rFonts w:ascii="XO Thames" w:hAnsi="XO Thames" w:hint="default"/>
      <w:sz w:val="28"/>
    </w:rPr>
  </w:style>
  <w:style w:type="character" w:customStyle="1" w:styleId="aff">
    <w:name w:val="Колонтитул"/>
    <w:qFormat/>
    <w:rsid w:val="00332C4D"/>
  </w:style>
  <w:style w:type="character" w:customStyle="1" w:styleId="WW8Num11z0">
    <w:name w:val="WW8Num11z0"/>
    <w:qFormat/>
    <w:rsid w:val="00332C4D"/>
  </w:style>
  <w:style w:type="character" w:customStyle="1" w:styleId="212">
    <w:name w:val="Основной текст с отступом 21"/>
    <w:qFormat/>
    <w:rsid w:val="00332C4D"/>
  </w:style>
  <w:style w:type="character" w:customStyle="1" w:styleId="33">
    <w:name w:val="Знак Знак3"/>
    <w:qFormat/>
    <w:rsid w:val="00332C4D"/>
    <w:rPr>
      <w:rFonts w:ascii="Cambria" w:hAnsi="Cambria" w:hint="default"/>
      <w:b/>
      <w:bCs w:val="0"/>
      <w:i/>
      <w:iCs w:val="0"/>
      <w:sz w:val="28"/>
    </w:rPr>
  </w:style>
  <w:style w:type="character" w:customStyle="1" w:styleId="WW8Num7z0">
    <w:name w:val="WW8Num7z0"/>
    <w:qFormat/>
    <w:rsid w:val="00332C4D"/>
  </w:style>
  <w:style w:type="character" w:customStyle="1" w:styleId="Contents8">
    <w:name w:val="Contents 8"/>
    <w:qFormat/>
    <w:rsid w:val="00332C4D"/>
    <w:rPr>
      <w:rFonts w:ascii="XO Thames" w:hAnsi="XO Thames" w:hint="default"/>
      <w:sz w:val="28"/>
    </w:rPr>
  </w:style>
  <w:style w:type="character" w:customStyle="1" w:styleId="WW8Num21z0">
    <w:name w:val="WW8Num21z0"/>
    <w:qFormat/>
    <w:rsid w:val="00332C4D"/>
  </w:style>
  <w:style w:type="character" w:customStyle="1" w:styleId="Contents5">
    <w:name w:val="Contents 5"/>
    <w:qFormat/>
    <w:rsid w:val="00332C4D"/>
    <w:rPr>
      <w:rFonts w:ascii="XO Thames" w:hAnsi="XO Thames" w:hint="default"/>
      <w:sz w:val="28"/>
    </w:rPr>
  </w:style>
  <w:style w:type="character" w:customStyle="1" w:styleId="aff0">
    <w:name w:val="Заголовок"/>
    <w:qFormat/>
    <w:rsid w:val="00332C4D"/>
    <w:rPr>
      <w:sz w:val="32"/>
    </w:rPr>
  </w:style>
  <w:style w:type="character" w:customStyle="1" w:styleId="WW8Num13z1">
    <w:name w:val="WW8Num13z1"/>
    <w:qFormat/>
    <w:rsid w:val="00332C4D"/>
  </w:style>
  <w:style w:type="character" w:customStyle="1" w:styleId="WW8Num4z0">
    <w:name w:val="WW8Num4z0"/>
    <w:qFormat/>
    <w:rsid w:val="00332C4D"/>
  </w:style>
  <w:style w:type="character" w:customStyle="1" w:styleId="WW8Num3z1">
    <w:name w:val="WW8Num3z1"/>
    <w:qFormat/>
    <w:rsid w:val="00332C4D"/>
  </w:style>
  <w:style w:type="character" w:customStyle="1" w:styleId="WW8Num16z1">
    <w:name w:val="WW8Num16z1"/>
    <w:qFormat/>
    <w:rsid w:val="00332C4D"/>
  </w:style>
  <w:style w:type="character" w:customStyle="1" w:styleId="WW8Num19z0">
    <w:name w:val="WW8Num19z0"/>
    <w:qFormat/>
    <w:rsid w:val="00332C4D"/>
  </w:style>
  <w:style w:type="character" w:customStyle="1" w:styleId="ConsPlusTitle">
    <w:name w:val="ConsPlusTitle"/>
    <w:qFormat/>
    <w:rsid w:val="00332C4D"/>
    <w:rPr>
      <w:rFonts w:ascii="Arial" w:hAnsi="Arial" w:cs="Arial" w:hint="default"/>
      <w:b/>
      <w:bCs w:val="0"/>
      <w:color w:val="000000"/>
      <w:sz w:val="20"/>
    </w:rPr>
  </w:style>
  <w:style w:type="character" w:customStyle="1" w:styleId="1b">
    <w:name w:val="Подзаголовок1"/>
    <w:qFormat/>
    <w:rsid w:val="00332C4D"/>
    <w:rPr>
      <w:rFonts w:ascii="Arial" w:hAnsi="Arial" w:cs="Arial" w:hint="default"/>
      <w:i/>
      <w:iCs w:val="0"/>
    </w:rPr>
  </w:style>
  <w:style w:type="character" w:customStyle="1" w:styleId="WW8Num24z0">
    <w:name w:val="WW8Num24z0"/>
    <w:qFormat/>
    <w:rsid w:val="00332C4D"/>
  </w:style>
  <w:style w:type="character" w:customStyle="1" w:styleId="1c">
    <w:name w:val="Название1"/>
    <w:qFormat/>
    <w:rsid w:val="00332C4D"/>
    <w:rPr>
      <w:rFonts w:ascii="XO Thames" w:hAnsi="XO Thames" w:hint="default"/>
      <w:b/>
      <w:bCs w:val="0"/>
      <w:caps/>
      <w:sz w:val="40"/>
    </w:rPr>
  </w:style>
  <w:style w:type="character" w:customStyle="1" w:styleId="42">
    <w:name w:val="Заголовок 42"/>
    <w:qFormat/>
    <w:rsid w:val="00332C4D"/>
    <w:rPr>
      <w:b/>
      <w:bCs w:val="0"/>
    </w:rPr>
  </w:style>
  <w:style w:type="character" w:customStyle="1" w:styleId="aff1">
    <w:name w:val="Содержимое таблицы"/>
    <w:qFormat/>
    <w:rsid w:val="00332C4D"/>
  </w:style>
  <w:style w:type="character" w:customStyle="1" w:styleId="26">
    <w:name w:val="Указатель2"/>
    <w:qFormat/>
    <w:rsid w:val="00332C4D"/>
  </w:style>
  <w:style w:type="character" w:customStyle="1" w:styleId="220">
    <w:name w:val="Заголовок 22"/>
    <w:qFormat/>
    <w:rsid w:val="00332C4D"/>
    <w:rPr>
      <w:rFonts w:ascii="Cambria" w:hAnsi="Cambria" w:hint="default"/>
      <w:b/>
      <w:bCs w:val="0"/>
      <w:i/>
      <w:iCs w:val="0"/>
    </w:rPr>
  </w:style>
  <w:style w:type="character" w:customStyle="1" w:styleId="toc10">
    <w:name w:val="toc 10"/>
    <w:qFormat/>
    <w:rsid w:val="00332C4D"/>
  </w:style>
  <w:style w:type="character" w:customStyle="1" w:styleId="HTML1">
    <w:name w:val="Стандартный HTML Знак1"/>
    <w:basedOn w:val="a0"/>
    <w:uiPriority w:val="99"/>
    <w:semiHidden/>
    <w:rsid w:val="00332C4D"/>
    <w:rPr>
      <w:rFonts w:ascii="Consolas" w:hAnsi="Consolas" w:cs="Mangal" w:hint="default"/>
      <w:szCs w:val="18"/>
    </w:rPr>
  </w:style>
  <w:style w:type="character" w:customStyle="1" w:styleId="1d">
    <w:name w:val="Текст выноски Знак1"/>
    <w:basedOn w:val="a0"/>
    <w:uiPriority w:val="99"/>
    <w:semiHidden/>
    <w:rsid w:val="00332C4D"/>
    <w:rPr>
      <w:rFonts w:ascii="Tahoma" w:hAnsi="Tahoma" w:cs="Mangal" w:hint="default"/>
      <w:sz w:val="16"/>
      <w:szCs w:val="14"/>
    </w:rPr>
  </w:style>
  <w:style w:type="character" w:customStyle="1" w:styleId="aff2">
    <w:name w:val="Заголовок таблицы"/>
    <w:basedOn w:val="aff1"/>
    <w:qFormat/>
    <w:rsid w:val="00332C4D"/>
    <w:rPr>
      <w:b/>
      <w:bCs w:val="0"/>
    </w:rPr>
  </w:style>
  <w:style w:type="character" w:customStyle="1" w:styleId="aff3">
    <w:name w:val="Знак Знак"/>
    <w:basedOn w:val="18"/>
    <w:qFormat/>
    <w:rsid w:val="00332C4D"/>
    <w:rPr>
      <w:rFonts w:ascii="Times New Roman" w:eastAsia="Times New Roman" w:hAnsi="Times New Roman" w:cs="Times New Roman" w:hint="default"/>
      <w:color w:val="000000"/>
      <w:sz w:val="24"/>
      <w:szCs w:val="24"/>
    </w:rPr>
  </w:style>
  <w:style w:type="character" w:customStyle="1" w:styleId="1e">
    <w:name w:val="Список1"/>
    <w:basedOn w:val="Textbody"/>
    <w:qFormat/>
    <w:rsid w:val="00332C4D"/>
    <w:rPr>
      <w:b/>
      <w:b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3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659EA37-E22D-406F-9E09-FE5122ABE1CD}"/>
</file>

<file path=customXml/itemProps2.xml><?xml version="1.0" encoding="utf-8"?>
<ds:datastoreItem xmlns:ds="http://schemas.openxmlformats.org/officeDocument/2006/customXml" ds:itemID="{A077FAD0-1795-42DB-993C-868AB06B1FFE}"/>
</file>

<file path=customXml/itemProps3.xml><?xml version="1.0" encoding="utf-8"?>
<ds:datastoreItem xmlns:ds="http://schemas.openxmlformats.org/officeDocument/2006/customXml" ds:itemID="{7D1E6B7B-4333-4555-9402-2213CC0E2B5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2277</Words>
  <Characters>12982</Characters>
  <Application>Microsoft Office Word</Application>
  <DocSecurity>0</DocSecurity>
  <Lines>108</Lines>
  <Paragraphs>30</Paragraphs>
  <ScaleCrop>false</ScaleCrop>
  <Company>SPecialiST RePack</Company>
  <LinksUpToDate>false</LinksUpToDate>
  <CharactersWithSpaces>15229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2026-01-16T04:08:00Z</dcterms:created>
  <dcterms:modified xsi:type="dcterms:W3CDTF">2026-01-16T04:11:00Z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