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391" w:rsidRDefault="000B7500" w:rsidP="005A3391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2E5" w:rsidRPr="0007665F" w:rsidRDefault="000462E5" w:rsidP="0007665F">
      <w:pPr>
        <w:shd w:val="clear" w:color="auto" w:fill="FFFFFF"/>
        <w:tabs>
          <w:tab w:val="left" w:pos="1637"/>
        </w:tabs>
        <w:spacing w:before="5" w:line="322" w:lineRule="exact"/>
        <w:ind w:left="24"/>
        <w:rPr>
          <w:rFonts w:ascii="Times New Roman" w:hAnsi="Times New Roman" w:cs="Times New Roman"/>
        </w:rPr>
      </w:pPr>
    </w:p>
    <w:p w:rsidR="00EA1064" w:rsidRPr="0007665F" w:rsidRDefault="00EA1064" w:rsidP="0007665F">
      <w:pPr>
        <w:rPr>
          <w:rFonts w:ascii="Times New Roman" w:hAnsi="Times New Roman" w:cs="Times New Roman"/>
          <w:sz w:val="28"/>
          <w:szCs w:val="28"/>
        </w:rPr>
      </w:pPr>
    </w:p>
    <w:p w:rsidR="001D58E5" w:rsidRPr="00944054" w:rsidRDefault="00944054" w:rsidP="009440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proofErr w:type="gramStart"/>
      <w:r w:rsidRPr="00944054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ll</w:t>
      </w:r>
      <w:proofErr w:type="spellEnd"/>
      <w:proofErr w:type="gramEnd"/>
      <w:r w:rsidRPr="0094405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44054">
        <w:rPr>
          <w:rFonts w:ascii="Times New Roman" w:hAnsi="Times New Roman" w:cs="Times New Roman"/>
          <w:b/>
          <w:sz w:val="28"/>
          <w:szCs w:val="28"/>
        </w:rPr>
        <w:t>Перевод обучающихся по инициативе его родителей (законных представителей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944054">
        <w:rPr>
          <w:rFonts w:ascii="Times New Roman" w:hAnsi="Times New Roman" w:cs="Times New Roman"/>
          <w:b/>
          <w:sz w:val="28"/>
          <w:szCs w:val="28"/>
        </w:rPr>
        <w:t>.</w:t>
      </w:r>
    </w:p>
    <w:p w:rsidR="00863FBB" w:rsidRDefault="00944054" w:rsidP="00863F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9440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Родители (законные представители)</w:t>
      </w:r>
      <w:r w:rsidRPr="00944054">
        <w:rPr>
          <w:rFonts w:ascii="Times New Roman" w:hAnsi="Times New Roman" w:cs="Times New Roman"/>
          <w:sz w:val="28"/>
          <w:szCs w:val="28"/>
        </w:rPr>
        <w:t xml:space="preserve"> </w:t>
      </w:r>
      <w:r w:rsidRPr="001D58E5">
        <w:rPr>
          <w:rFonts w:ascii="Times New Roman" w:hAnsi="Times New Roman" w:cs="Times New Roman"/>
          <w:sz w:val="28"/>
          <w:szCs w:val="28"/>
        </w:rPr>
        <w:t>обучающегося</w:t>
      </w:r>
      <w:r>
        <w:rPr>
          <w:rFonts w:ascii="Times New Roman" w:hAnsi="Times New Roman" w:cs="Times New Roman"/>
          <w:sz w:val="28"/>
          <w:szCs w:val="28"/>
        </w:rPr>
        <w:t xml:space="preserve"> вправе по собственной инициативе перевести</w:t>
      </w:r>
      <w:r w:rsidRPr="00944054">
        <w:rPr>
          <w:rFonts w:ascii="Times New Roman" w:hAnsi="Times New Roman" w:cs="Times New Roman"/>
          <w:sz w:val="28"/>
          <w:szCs w:val="28"/>
        </w:rPr>
        <w:t xml:space="preserve"> </w:t>
      </w:r>
      <w:r w:rsidRPr="001D58E5">
        <w:rPr>
          <w:rFonts w:ascii="Times New Roman" w:hAnsi="Times New Roman" w:cs="Times New Roman"/>
          <w:sz w:val="28"/>
          <w:szCs w:val="28"/>
        </w:rPr>
        <w:t>обучающегося</w:t>
      </w:r>
      <w:r w:rsidRPr="00944054">
        <w:rPr>
          <w:rFonts w:ascii="Times New Roman" w:hAnsi="Times New Roman" w:cs="Times New Roman"/>
          <w:sz w:val="28"/>
          <w:szCs w:val="28"/>
        </w:rPr>
        <w:t xml:space="preserve"> </w:t>
      </w:r>
      <w:r w:rsidR="00863FBB">
        <w:rPr>
          <w:rFonts w:ascii="Times New Roman" w:hAnsi="Times New Roman" w:cs="Times New Roman"/>
          <w:sz w:val="28"/>
          <w:szCs w:val="28"/>
        </w:rPr>
        <w:t>в государственную</w:t>
      </w:r>
      <w:r>
        <w:rPr>
          <w:rFonts w:ascii="Times New Roman" w:hAnsi="Times New Roman" w:cs="Times New Roman"/>
          <w:sz w:val="28"/>
          <w:szCs w:val="28"/>
        </w:rPr>
        <w:t>,</w:t>
      </w:r>
      <w:r w:rsidR="00863FBB">
        <w:rPr>
          <w:rFonts w:ascii="Times New Roman" w:hAnsi="Times New Roman" w:cs="Times New Roman"/>
          <w:sz w:val="28"/>
          <w:szCs w:val="28"/>
        </w:rPr>
        <w:t xml:space="preserve"> </w:t>
      </w:r>
      <w:r w:rsidRPr="001D58E5">
        <w:rPr>
          <w:rFonts w:ascii="Times New Roman" w:hAnsi="Times New Roman" w:cs="Times New Roman"/>
          <w:sz w:val="28"/>
          <w:szCs w:val="28"/>
        </w:rPr>
        <w:t xml:space="preserve">муниципальную </w:t>
      </w:r>
      <w:r>
        <w:rPr>
          <w:rFonts w:ascii="Times New Roman" w:hAnsi="Times New Roman" w:cs="Times New Roman"/>
          <w:sz w:val="28"/>
          <w:szCs w:val="28"/>
        </w:rPr>
        <w:t>или</w:t>
      </w:r>
      <w:r w:rsidR="00863FBB">
        <w:rPr>
          <w:rFonts w:ascii="Times New Roman" w:hAnsi="Times New Roman" w:cs="Times New Roman"/>
          <w:sz w:val="28"/>
          <w:szCs w:val="28"/>
        </w:rPr>
        <w:t xml:space="preserve"> частную </w:t>
      </w:r>
      <w:r w:rsidRPr="001D58E5">
        <w:rPr>
          <w:rFonts w:ascii="Times New Roman" w:hAnsi="Times New Roman" w:cs="Times New Roman"/>
          <w:sz w:val="28"/>
          <w:szCs w:val="28"/>
        </w:rPr>
        <w:t>образовательную организацию, осуществляющую образовательную деятельность по</w:t>
      </w:r>
      <w:r w:rsidR="00863FBB" w:rsidRPr="00863FBB">
        <w:rPr>
          <w:rFonts w:ascii="Times New Roman" w:hAnsi="Times New Roman" w:cs="Times New Roman"/>
          <w:sz w:val="28"/>
          <w:szCs w:val="28"/>
        </w:rPr>
        <w:t xml:space="preserve"> </w:t>
      </w:r>
      <w:r w:rsidR="00863FBB" w:rsidRPr="001D58E5">
        <w:rPr>
          <w:rFonts w:ascii="Times New Roman" w:hAnsi="Times New Roman" w:cs="Times New Roman"/>
          <w:sz w:val="28"/>
          <w:szCs w:val="28"/>
        </w:rPr>
        <w:t>образовательным программам дошкольного образования.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4.1.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При переводе в государственную или муниципальную образовательную организацию, осуществляющую образовательную деятельность по образовательным программам дошкольного образования (далее - государственная или муниципальная образовательная организация), родители (законные представители): обращаются в орган исполнительной власти субъекта Российской Федерации или орган местного самоуправления для направления в государственную или муниципальную образовательную организацию в рамках государственной или муниципальной услуги в порядке, предусмотренном пунктами 8, 9 Порядка приема на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дошкольного образования, утвержденного приказом Министерства просвещения Российской Федерации от 15 мая 2020 г. N 236 "Об утверждении Порядка приема на обучение по образовательным программам дошкольного образования" (зарегистрирован Министерством юстиции Российской Федерации 17 июня 2020 г., регистрационный N 58681); после получения информации о предоставлении места в государственной или муниципальной образовательной организации обращаются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в исходную организацию с заявлением об отчислении обучающегося в связи с переводом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в принимающую организацию.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4.2. При переводе в частную образовательную организацию, осуществляющую образовательную деятельность по образовательным программам дошкольного образования (далее - частная образовательная организация), родители (законные представители): осуществляют выбор частной образовательной организации;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 xml:space="preserve">обращаются, в том числе с использованием </w:t>
      </w:r>
      <w:proofErr w:type="spellStart"/>
      <w:r w:rsidRPr="001D58E5">
        <w:rPr>
          <w:rFonts w:ascii="Times New Roman" w:hAnsi="Times New Roman" w:cs="Times New Roman"/>
          <w:sz w:val="28"/>
          <w:szCs w:val="28"/>
        </w:rPr>
        <w:t>информационнотелекоммуникационной</w:t>
      </w:r>
      <w:proofErr w:type="spellEnd"/>
      <w:r w:rsidRPr="001D58E5">
        <w:rPr>
          <w:rFonts w:ascii="Times New Roman" w:hAnsi="Times New Roman" w:cs="Times New Roman"/>
          <w:sz w:val="28"/>
          <w:szCs w:val="28"/>
        </w:rPr>
        <w:t xml:space="preserve"> сети "Интернет" (далее - сеть Интернет), в выбранную частную образовательную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организации обучения и </w:t>
      </w:r>
      <w:r w:rsidRPr="001D58E5">
        <w:rPr>
          <w:rFonts w:ascii="Times New Roman" w:hAnsi="Times New Roman" w:cs="Times New Roman"/>
          <w:sz w:val="28"/>
          <w:szCs w:val="28"/>
        </w:rPr>
        <w:lastRenderedPageBreak/>
        <w:t>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приема; после получения информации о наличии свободного места обращаются в исходную организацию с заявлением об отчислении обучающегося в связи с переводом в частную образовательную организацию.</w:t>
      </w:r>
    </w:p>
    <w:p w:rsidR="00EA1064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 5. В заявлении родителей (законных представителей) обучающегося об отчислении в порядке перевода в принимающую организацию указываются: а) фамилия, имя, отчество (при наличии) обучающегося; </w:t>
      </w:r>
    </w:p>
    <w:p w:rsidR="00EA1064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б) дата рождения; </w:t>
      </w:r>
    </w:p>
    <w:p w:rsidR="00EA1064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в) направленность группы; </w:t>
      </w:r>
    </w:p>
    <w:p w:rsidR="00EA1064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г) наименование принимающей организации.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В случае переезда в другую местность родителей (законных представителей) обучающегося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указывается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в том числе населенный пункт, муниципальное образование, субъект Российской Федерации, в который осуществляется переезд. </w:t>
      </w:r>
    </w:p>
    <w:p w:rsidR="00EA1064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>6. На основании заявления родителей (законных представителей) обучающегося об отчислении в порядке пер</w:t>
      </w:r>
      <w:r w:rsidR="00EA1064">
        <w:rPr>
          <w:rFonts w:ascii="Times New Roman" w:hAnsi="Times New Roman" w:cs="Times New Roman"/>
          <w:sz w:val="28"/>
          <w:szCs w:val="28"/>
        </w:rPr>
        <w:t>евода МДОУ «</w:t>
      </w:r>
      <w:proofErr w:type="spellStart"/>
      <w:r w:rsidR="00EA1064"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 w:rsidR="00EA1064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Pr="001D58E5">
        <w:rPr>
          <w:rFonts w:ascii="Times New Roman" w:hAnsi="Times New Roman" w:cs="Times New Roman"/>
          <w:sz w:val="28"/>
          <w:szCs w:val="28"/>
        </w:rPr>
        <w:t>» в трехдневный срок издает распорядительный акт об отчислении обучающегося в порядке перевода с указанием принимающей организации.</w:t>
      </w:r>
    </w:p>
    <w:p w:rsidR="001D58E5" w:rsidRDefault="00EA1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7. МДОУ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1D58E5" w:rsidRPr="001D58E5">
        <w:rPr>
          <w:rFonts w:ascii="Times New Roman" w:hAnsi="Times New Roman" w:cs="Times New Roman"/>
          <w:sz w:val="28"/>
          <w:szCs w:val="28"/>
        </w:rPr>
        <w:t xml:space="preserve">» выдает родителям (законным представителям) личное дело </w:t>
      </w:r>
      <w:proofErr w:type="gramStart"/>
      <w:r w:rsidR="001D58E5" w:rsidRPr="001D58E5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="001D58E5" w:rsidRPr="001D58E5">
        <w:rPr>
          <w:rFonts w:ascii="Times New Roman" w:hAnsi="Times New Roman" w:cs="Times New Roman"/>
          <w:sz w:val="28"/>
          <w:szCs w:val="28"/>
        </w:rPr>
        <w:t xml:space="preserve"> (далее - личное дело) с описью содержащихся в нем документов. Родитель (законный представитель) личной подписью подтверждает получение личного дела с описью содержащихся в нем документов.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8. Требование предоставления других документов в качестве основания для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зачисления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обучающегося в принимающую организацию в связи с переводом из исходной организации не допускается.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9 Личное дело предоставляется родителями (законными представителями) обучающегося в принимающую организацию вместе с заявлением о зачислении воспитанника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</w:t>
      </w:r>
      <w:r w:rsidRPr="001D58E5">
        <w:rPr>
          <w:rFonts w:ascii="Times New Roman" w:hAnsi="Times New Roman" w:cs="Times New Roman"/>
          <w:sz w:val="28"/>
          <w:szCs w:val="28"/>
        </w:rPr>
        <w:lastRenderedPageBreak/>
        <w:t xml:space="preserve">обучающегося.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образования, утвержденным приказом Министерства просвещения Российской Федерации от 15 мая 2020 г. N 236 "Об утверждении Порядка приема на обучение по образовательным программам дошкольного образования" (зарегистрирован Министерством юстиции Российской Федерации 17 июня 2020 г., регистрационный N 58681), принимающая организация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вправе запросить такие документы у родителя (законного представителя).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9.1. Факт ознакомления родителей (законных представителей) с уставом принимающей организации,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указанную организацию в порядке перевода и заверяется личной подписью родителей (законных представителей) несовершеннолетнего обучающегося. 9.2. При приеме в порядке перевода на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обучающихся.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10.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 </w:t>
      </w:r>
    </w:p>
    <w:p w:rsidR="00EA1064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11. Принимающая организация при зачислении обучающегося, отчисленного из исходной организации, в течение двух рабочих дней с даты издания распорядительного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акта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 </w:t>
      </w:r>
    </w:p>
    <w:p w:rsidR="001D58E5" w:rsidRPr="00EA1064" w:rsidRDefault="001D58E5">
      <w:pPr>
        <w:rPr>
          <w:rFonts w:ascii="Times New Roman" w:hAnsi="Times New Roman" w:cs="Times New Roman"/>
          <w:b/>
          <w:sz w:val="28"/>
          <w:szCs w:val="28"/>
        </w:rPr>
      </w:pPr>
      <w:r w:rsidRPr="00EA1064">
        <w:rPr>
          <w:rFonts w:ascii="Times New Roman" w:hAnsi="Times New Roman" w:cs="Times New Roman"/>
          <w:b/>
          <w:sz w:val="28"/>
          <w:szCs w:val="28"/>
        </w:rPr>
        <w:t>III. Перевод обучающегося в случае прекращения деятель</w:t>
      </w:r>
      <w:r w:rsidR="00EA1064">
        <w:rPr>
          <w:rFonts w:ascii="Times New Roman" w:hAnsi="Times New Roman" w:cs="Times New Roman"/>
          <w:b/>
          <w:sz w:val="28"/>
          <w:szCs w:val="28"/>
        </w:rPr>
        <w:t>ности МДОУ «</w:t>
      </w:r>
      <w:proofErr w:type="spellStart"/>
      <w:r w:rsidR="00EA1064">
        <w:rPr>
          <w:rFonts w:ascii="Times New Roman" w:hAnsi="Times New Roman" w:cs="Times New Roman"/>
          <w:b/>
          <w:sz w:val="28"/>
          <w:szCs w:val="28"/>
        </w:rPr>
        <w:t>Мосаринский</w:t>
      </w:r>
      <w:proofErr w:type="spellEnd"/>
      <w:r w:rsidR="00EA1064">
        <w:rPr>
          <w:rFonts w:ascii="Times New Roman" w:hAnsi="Times New Roman" w:cs="Times New Roman"/>
          <w:b/>
          <w:sz w:val="28"/>
          <w:szCs w:val="28"/>
        </w:rPr>
        <w:t xml:space="preserve"> детский сад</w:t>
      </w:r>
      <w:r w:rsidRPr="00EA1064">
        <w:rPr>
          <w:rFonts w:ascii="Times New Roman" w:hAnsi="Times New Roman" w:cs="Times New Roman"/>
          <w:b/>
          <w:sz w:val="28"/>
          <w:szCs w:val="28"/>
        </w:rPr>
        <w:t xml:space="preserve">», аннулирования лицензии, в случае приостановления действия лицензии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lastRenderedPageBreak/>
        <w:t>12. При принятии решения о прекращении деятельности МДОУ «Детский сад «Ромашка» в соответствующем распорядительном акте учредителя указывается принимающая организация либо перечень принимающих организаций (далее вместе - принимающая организация), в котору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ю(</w:t>
      </w:r>
      <w:proofErr w:type="spellStart"/>
      <w:proofErr w:type="gramEnd"/>
      <w:r w:rsidRPr="001D58E5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1D58E5">
        <w:rPr>
          <w:rFonts w:ascii="Times New Roman" w:hAnsi="Times New Roman" w:cs="Times New Roman"/>
          <w:sz w:val="28"/>
          <w:szCs w:val="28"/>
        </w:rPr>
        <w:t xml:space="preserve">) будут переводиться обучающиеся на основании письменных согласий их родителей (законных представителей) на перевод.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О предстоящем переводе обучаю</w:t>
      </w:r>
      <w:r w:rsidR="00EA1064">
        <w:rPr>
          <w:rFonts w:ascii="Times New Roman" w:hAnsi="Times New Roman" w:cs="Times New Roman"/>
          <w:sz w:val="28"/>
          <w:szCs w:val="28"/>
        </w:rPr>
        <w:t>щихся МДОУ «</w:t>
      </w:r>
      <w:proofErr w:type="spellStart"/>
      <w:r w:rsidR="00EA1064"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 w:rsidR="00EA1064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Pr="001D58E5">
        <w:rPr>
          <w:rFonts w:ascii="Times New Roman" w:hAnsi="Times New Roman" w:cs="Times New Roman"/>
          <w:sz w:val="28"/>
          <w:szCs w:val="28"/>
        </w:rPr>
        <w:t>» в случае прекращения своей деятельности обязана уведомить родителей (законных представителей) обучающихся в письменной форме в течение пяти рабочих дней с момента издания распорядительного акта учредителя о прекращении деятель</w:t>
      </w:r>
      <w:r w:rsidR="00EA1064">
        <w:rPr>
          <w:rFonts w:ascii="Times New Roman" w:hAnsi="Times New Roman" w:cs="Times New Roman"/>
          <w:sz w:val="28"/>
          <w:szCs w:val="28"/>
        </w:rPr>
        <w:t>ности МДОУ «</w:t>
      </w:r>
      <w:proofErr w:type="spellStart"/>
      <w:r w:rsidR="00EA1064"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 w:rsidR="00EA1064">
        <w:rPr>
          <w:rFonts w:ascii="Times New Roman" w:hAnsi="Times New Roman" w:cs="Times New Roman"/>
          <w:sz w:val="28"/>
          <w:szCs w:val="28"/>
        </w:rPr>
        <w:t xml:space="preserve"> детский сад </w:t>
      </w:r>
      <w:r w:rsidRPr="001D58E5">
        <w:rPr>
          <w:rFonts w:ascii="Times New Roman" w:hAnsi="Times New Roman" w:cs="Times New Roman"/>
          <w:sz w:val="28"/>
          <w:szCs w:val="28"/>
        </w:rPr>
        <w:t>», а также разместить указанное уведомление на своем официальном сайте в сети Интернет.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Данное уведомление должно содержать сроки предоставления письменных согласий родителей (законных представителей) обучающихся на перевод обучающихся в принимающую организацию.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13.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О причине, влекущей за собой необходимость перевода обучающ</w:t>
      </w:r>
      <w:r w:rsidR="00EA1064">
        <w:rPr>
          <w:rFonts w:ascii="Times New Roman" w:hAnsi="Times New Roman" w:cs="Times New Roman"/>
          <w:sz w:val="28"/>
          <w:szCs w:val="28"/>
        </w:rPr>
        <w:t>ихся, МДОУ «</w:t>
      </w:r>
      <w:proofErr w:type="spellStart"/>
      <w:r w:rsidR="00EA1064"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 w:rsidR="00EA1064">
        <w:rPr>
          <w:rFonts w:ascii="Times New Roman" w:hAnsi="Times New Roman" w:cs="Times New Roman"/>
          <w:sz w:val="28"/>
          <w:szCs w:val="28"/>
        </w:rPr>
        <w:t xml:space="preserve"> детский сад </w:t>
      </w:r>
      <w:r w:rsidRPr="001D58E5">
        <w:rPr>
          <w:rFonts w:ascii="Times New Roman" w:hAnsi="Times New Roman" w:cs="Times New Roman"/>
          <w:sz w:val="28"/>
          <w:szCs w:val="28"/>
        </w:rPr>
        <w:t>» обязана уведомить учредителя, родителей (законных представителей) обучающихся в письменной форме, а также разместить указанное уведомление на своем официальном сайте в сети Интернет: - в случае аннулирования лицензии - в течение пяти рабочих дней с момента вступления в законную силу решения суда;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 xml:space="preserve"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 </w:t>
      </w:r>
      <w:proofErr w:type="gramEnd"/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14. Учредитель, за исключением случая, указанного в пункте 12 настоящего Порядка, осуществляет выбор принимающей организации с использованием информации, предварительно полученной от исходной организации, о списочном составе обучающихся с указанием возрастной категории обучающихся, направленности группы и осваиваемых ими образовательных программ дошкольного образования.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15. Учредитель запрашивает выбранные им организации, осуществляющие образовательную деятельность по образовательным программам дошкольного образования, о возможности перевода в них обучающихся. </w:t>
      </w:r>
      <w:r w:rsidRPr="001D58E5">
        <w:rPr>
          <w:rFonts w:ascii="Times New Roman" w:hAnsi="Times New Roman" w:cs="Times New Roman"/>
          <w:sz w:val="28"/>
          <w:szCs w:val="28"/>
        </w:rPr>
        <w:lastRenderedPageBreak/>
        <w:t xml:space="preserve">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обучающихся.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16. Исходная организация доводит до сведения родителей (законных представителей) обучающихся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обучающихся из исходной организации, а также о сроках предоставления письменных согласий родителей (законных представителей) обучающихся на перевод обучающихся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17. После получения письменных согласий родителей (законных представителей) обучающихся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18. В случае отказа от перевода в предлагаемую принимающую организацию родители (законные представители) обучающегося указывают об этом в письменном заявлении.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>19. Исходная организация передает в принимающую организацию списочный состав обучающихся, письменные согласия родителей (законных представителей) обучающихся, личные дела.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 20. На основании представленных документов принимающая организация заключает договор с родителями (законными представителями)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организации, аннулированием лицензии, приостановлением действия лицензии. В распорядительном акте о зачислении делается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запись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о зачислении обучающегося в порядке перевода с указанием исходной организации, в </w:t>
      </w:r>
      <w:r w:rsidRPr="001D58E5">
        <w:rPr>
          <w:rFonts w:ascii="Times New Roman" w:hAnsi="Times New Roman" w:cs="Times New Roman"/>
          <w:sz w:val="28"/>
          <w:szCs w:val="28"/>
        </w:rPr>
        <w:lastRenderedPageBreak/>
        <w:t xml:space="preserve">которой он обучался до перевода, возрастной категории обучающегося и направленности группы.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21. В принимающей организации на основании переданных личных дел на обучающихся формируются новые личные дела,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включающие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обучающихся. </w:t>
      </w:r>
    </w:p>
    <w:p w:rsidR="001D58E5" w:rsidRPr="001D58E5" w:rsidRDefault="001D58E5">
      <w:pPr>
        <w:rPr>
          <w:rFonts w:ascii="Times New Roman" w:hAnsi="Times New Roman" w:cs="Times New Roman"/>
          <w:b/>
          <w:sz w:val="28"/>
          <w:szCs w:val="28"/>
        </w:rPr>
      </w:pPr>
      <w:r w:rsidRPr="001D58E5">
        <w:rPr>
          <w:rFonts w:ascii="Times New Roman" w:hAnsi="Times New Roman" w:cs="Times New Roman"/>
          <w:b/>
          <w:sz w:val="28"/>
          <w:szCs w:val="28"/>
        </w:rPr>
        <w:t xml:space="preserve">IV. Основания отчисления </w:t>
      </w:r>
      <w:proofErr w:type="gramStart"/>
      <w:r w:rsidRPr="001D58E5">
        <w:rPr>
          <w:rFonts w:ascii="Times New Roman" w:hAnsi="Times New Roman" w:cs="Times New Roman"/>
          <w:b/>
          <w:sz w:val="28"/>
          <w:szCs w:val="28"/>
        </w:rPr>
        <w:t>обучаю</w:t>
      </w:r>
      <w:r w:rsidR="00EA1064">
        <w:rPr>
          <w:rFonts w:ascii="Times New Roman" w:hAnsi="Times New Roman" w:cs="Times New Roman"/>
          <w:b/>
          <w:sz w:val="28"/>
          <w:szCs w:val="28"/>
        </w:rPr>
        <w:t>щихся</w:t>
      </w:r>
      <w:proofErr w:type="gramEnd"/>
      <w:r w:rsidR="00EA1064">
        <w:rPr>
          <w:rFonts w:ascii="Times New Roman" w:hAnsi="Times New Roman" w:cs="Times New Roman"/>
          <w:b/>
          <w:sz w:val="28"/>
          <w:szCs w:val="28"/>
        </w:rPr>
        <w:t xml:space="preserve"> МДОУ «</w:t>
      </w:r>
      <w:proofErr w:type="spellStart"/>
      <w:r w:rsidR="00EA1064">
        <w:rPr>
          <w:rFonts w:ascii="Times New Roman" w:hAnsi="Times New Roman" w:cs="Times New Roman"/>
          <w:b/>
          <w:sz w:val="28"/>
          <w:szCs w:val="28"/>
        </w:rPr>
        <w:t>Мосаринский</w:t>
      </w:r>
      <w:proofErr w:type="spellEnd"/>
      <w:r w:rsidR="00EA1064">
        <w:rPr>
          <w:rFonts w:ascii="Times New Roman" w:hAnsi="Times New Roman" w:cs="Times New Roman"/>
          <w:b/>
          <w:sz w:val="28"/>
          <w:szCs w:val="28"/>
        </w:rPr>
        <w:t xml:space="preserve"> детский сад </w:t>
      </w:r>
      <w:r w:rsidRPr="001D58E5">
        <w:rPr>
          <w:rFonts w:ascii="Times New Roman" w:hAnsi="Times New Roman" w:cs="Times New Roman"/>
          <w:b/>
          <w:sz w:val="28"/>
          <w:szCs w:val="28"/>
        </w:rPr>
        <w:t xml:space="preserve">». 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>22. Образовательные отношения с обучающ</w:t>
      </w:r>
      <w:r w:rsidR="00EA1064">
        <w:rPr>
          <w:rFonts w:ascii="Times New Roman" w:hAnsi="Times New Roman" w:cs="Times New Roman"/>
          <w:sz w:val="28"/>
          <w:szCs w:val="28"/>
        </w:rPr>
        <w:t>имися МДОУ «</w:t>
      </w:r>
      <w:proofErr w:type="spellStart"/>
      <w:r w:rsidR="00EA1064"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 w:rsidR="00EA1064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Pr="001D58E5">
        <w:rPr>
          <w:rFonts w:ascii="Times New Roman" w:hAnsi="Times New Roman" w:cs="Times New Roman"/>
          <w:sz w:val="28"/>
          <w:szCs w:val="28"/>
        </w:rPr>
        <w:t>» прекращаются в следующих случаях: - в связи с получением обучающимся образования (завершение дошкольного обучения)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>о инициативе родителей (законных представителей) воспитанника; - на основании медицинского заключения о состоянии здоровья обучающегося, препятствующего его дальнейшему пребыванию в ДОО; - по обстоятельствам, не зависящим от воли родителей (законных представителей) и ДОО,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деятельности.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 23. Основанием для отчисления является распорядительный акт (приказ) заведующего ДОО, осуществляющего образовательную деятельность, об отчислении, с соответствующей записью в Книге учета детей.</w:t>
      </w:r>
    </w:p>
    <w:p w:rsid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 xml:space="preserve"> 24. Права и обязанности участников образовательного процесса, предусмотренные законодательством об образовании и локальными нормативными актами ДОО прекращаются </w:t>
      </w:r>
      <w:proofErr w:type="gramStart"/>
      <w:r w:rsidRPr="001D58E5">
        <w:rPr>
          <w:rFonts w:ascii="Times New Roman" w:hAnsi="Times New Roman" w:cs="Times New Roman"/>
          <w:sz w:val="28"/>
          <w:szCs w:val="28"/>
        </w:rPr>
        <w:t>с даты отчисления</w:t>
      </w:r>
      <w:proofErr w:type="gramEnd"/>
      <w:r w:rsidRPr="001D58E5">
        <w:rPr>
          <w:rFonts w:ascii="Times New Roman" w:hAnsi="Times New Roman" w:cs="Times New Roman"/>
          <w:sz w:val="28"/>
          <w:szCs w:val="28"/>
        </w:rPr>
        <w:t xml:space="preserve"> обучающегося. 25. Договор об образовании при досрочном прекращении отношении расторгается на основании приказа об отчислении обучающегося из ДОО. </w:t>
      </w:r>
    </w:p>
    <w:p w:rsidR="001D58E5" w:rsidRPr="001D58E5" w:rsidRDefault="001D58E5">
      <w:pPr>
        <w:rPr>
          <w:rFonts w:ascii="Times New Roman" w:hAnsi="Times New Roman" w:cs="Times New Roman"/>
          <w:sz w:val="28"/>
          <w:szCs w:val="28"/>
        </w:rPr>
      </w:pPr>
      <w:r w:rsidRPr="001D58E5">
        <w:rPr>
          <w:rFonts w:ascii="Times New Roman" w:hAnsi="Times New Roman" w:cs="Times New Roman"/>
          <w:sz w:val="28"/>
          <w:szCs w:val="28"/>
        </w:rPr>
        <w:t>26. Досрочное прекращение образовательных отношений по инициативе родителей (законных представителей) обучающихся не влечет за собой возникновение каких – либо дополнительных обязательств перед ДОО</w:t>
      </w:r>
    </w:p>
    <w:p w:rsidR="001D58E5" w:rsidRPr="001D58E5" w:rsidRDefault="001D58E5">
      <w:pPr>
        <w:rPr>
          <w:rFonts w:ascii="Times New Roman" w:hAnsi="Times New Roman" w:cs="Times New Roman"/>
          <w:sz w:val="28"/>
          <w:szCs w:val="28"/>
        </w:rPr>
      </w:pPr>
    </w:p>
    <w:p w:rsidR="001D58E5" w:rsidRPr="001D58E5" w:rsidRDefault="001D58E5">
      <w:pPr>
        <w:rPr>
          <w:rFonts w:ascii="Times New Roman" w:hAnsi="Times New Roman" w:cs="Times New Roman"/>
          <w:sz w:val="28"/>
          <w:szCs w:val="28"/>
        </w:rPr>
      </w:pPr>
    </w:p>
    <w:p w:rsidR="001D58E5" w:rsidRPr="001D58E5" w:rsidRDefault="001D58E5">
      <w:pPr>
        <w:rPr>
          <w:rFonts w:ascii="Times New Roman" w:hAnsi="Times New Roman" w:cs="Times New Roman"/>
          <w:sz w:val="28"/>
          <w:szCs w:val="28"/>
        </w:rPr>
      </w:pPr>
    </w:p>
    <w:sectPr w:rsidR="001D58E5" w:rsidRPr="001D58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8368DC4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278"/>
        <w:lvlJc w:val="left"/>
        <w:pPr>
          <w:ind w:left="1134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2AC"/>
    <w:rsid w:val="000462E5"/>
    <w:rsid w:val="0007665F"/>
    <w:rsid w:val="000B7500"/>
    <w:rsid w:val="001D58E5"/>
    <w:rsid w:val="003D763F"/>
    <w:rsid w:val="005A3391"/>
    <w:rsid w:val="00863FBB"/>
    <w:rsid w:val="008B0ABE"/>
    <w:rsid w:val="00944054"/>
    <w:rsid w:val="009957B7"/>
    <w:rsid w:val="009C22AC"/>
    <w:rsid w:val="00EA1064"/>
    <w:rsid w:val="00F72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A339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3">
    <w:name w:val="No Spacing"/>
    <w:aliases w:val="Основной"/>
    <w:link w:val="a4"/>
    <w:qFormat/>
    <w:rsid w:val="005A3391"/>
    <w:pPr>
      <w:spacing w:after="0" w:line="240" w:lineRule="auto"/>
    </w:pPr>
  </w:style>
  <w:style w:type="table" w:styleId="a5">
    <w:name w:val="Table Grid"/>
    <w:basedOn w:val="a1"/>
    <w:uiPriority w:val="59"/>
    <w:rsid w:val="005A3391"/>
    <w:pPr>
      <w:spacing w:after="0" w:line="240" w:lineRule="auto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aliases w:val="Основной Знак"/>
    <w:basedOn w:val="a0"/>
    <w:link w:val="a3"/>
    <w:locked/>
    <w:rsid w:val="005A3391"/>
  </w:style>
  <w:style w:type="paragraph" w:styleId="a6">
    <w:name w:val="Balloon Text"/>
    <w:basedOn w:val="a"/>
    <w:link w:val="a7"/>
    <w:uiPriority w:val="99"/>
    <w:semiHidden/>
    <w:unhideWhenUsed/>
    <w:rsid w:val="000B7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75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A339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3">
    <w:name w:val="No Spacing"/>
    <w:aliases w:val="Основной"/>
    <w:link w:val="a4"/>
    <w:qFormat/>
    <w:rsid w:val="005A3391"/>
    <w:pPr>
      <w:spacing w:after="0" w:line="240" w:lineRule="auto"/>
    </w:pPr>
  </w:style>
  <w:style w:type="table" w:styleId="a5">
    <w:name w:val="Table Grid"/>
    <w:basedOn w:val="a1"/>
    <w:uiPriority w:val="59"/>
    <w:rsid w:val="005A3391"/>
    <w:pPr>
      <w:spacing w:after="0" w:line="240" w:lineRule="auto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aliases w:val="Основной Знак"/>
    <w:basedOn w:val="a0"/>
    <w:link w:val="a3"/>
    <w:locked/>
    <w:rsid w:val="005A3391"/>
  </w:style>
  <w:style w:type="paragraph" w:styleId="a6">
    <w:name w:val="Balloon Text"/>
    <w:basedOn w:val="a"/>
    <w:link w:val="a7"/>
    <w:uiPriority w:val="99"/>
    <w:semiHidden/>
    <w:unhideWhenUsed/>
    <w:rsid w:val="000B7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75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6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E20EE76-79D0-460A-850F-653C266A7F2D}"/>
</file>

<file path=customXml/itemProps2.xml><?xml version="1.0" encoding="utf-8"?>
<ds:datastoreItem xmlns:ds="http://schemas.openxmlformats.org/officeDocument/2006/customXml" ds:itemID="{19C20E7A-4062-4456-82DF-E47C269C7995}"/>
</file>

<file path=customXml/itemProps3.xml><?xml version="1.0" encoding="utf-8"?>
<ds:datastoreItem xmlns:ds="http://schemas.openxmlformats.org/officeDocument/2006/customXml" ds:itemID="{7178073A-C8E0-4E98-AA1A-5C4E4102A2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1926</Words>
  <Characters>10984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dcterms:created xsi:type="dcterms:W3CDTF">2020-10-06T16:19:00Z</dcterms:created>
  <dcterms:modified xsi:type="dcterms:W3CDTF">2020-10-08T15:28:00Z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