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1E" w:rsidRDefault="00830A1E" w:rsidP="00830A1E">
      <w:pPr>
        <w:pStyle w:val="a4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Уважаемые родители! </w:t>
      </w:r>
    </w:p>
    <w:p w:rsidR="00830A1E" w:rsidRDefault="00830A1E" w:rsidP="00830A1E">
      <w:pPr>
        <w:pStyle w:val="a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15"/>
          <w:szCs w:val="15"/>
        </w:rPr>
        <w:t xml:space="preserve">     </w:t>
      </w:r>
      <w:r>
        <w:rPr>
          <w:rFonts w:ascii="Arial" w:hAnsi="Arial" w:cs="Arial"/>
          <w:color w:val="000000"/>
          <w:sz w:val="22"/>
          <w:szCs w:val="22"/>
        </w:rPr>
        <w:t xml:space="preserve">С 1 сентября 2011 года все образовательные учреждения России  переходят на новый Федеральный государственный образовательный стандарт начального общего образования (ФГОС НОО). </w:t>
      </w:r>
    </w:p>
    <w:p w:rsidR="00830A1E" w:rsidRDefault="00830A1E" w:rsidP="00830A1E">
      <w:pPr>
        <w:pStyle w:val="a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 </w:t>
      </w:r>
      <w:r>
        <w:rPr>
          <w:rFonts w:ascii="Arial" w:hAnsi="Arial" w:cs="Arial"/>
          <w:b/>
          <w:bCs/>
          <w:color w:val="000000"/>
          <w:sz w:val="22"/>
          <w:szCs w:val="22"/>
        </w:rPr>
        <w:t>Что такое Федеральный государственный стандарт начального общего образования?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Федеральные государственные стандарты устанавливаются в Российской Федерации в соответствии с требованием Статьи 7 "Закона об образовании" и представляют собой "совокупность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аккредитацию". </w:t>
      </w:r>
    </w:p>
    <w:p w:rsidR="00830A1E" w:rsidRDefault="00830A1E" w:rsidP="00830A1E">
      <w:pPr>
        <w:pStyle w:val="a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Какие требования выдвигает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новый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ФГОС НОО?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 </w:t>
      </w:r>
    </w:p>
    <w:p w:rsidR="00830A1E" w:rsidRDefault="00830A1E" w:rsidP="00830A1E">
      <w:pPr>
        <w:pStyle w:val="a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Что является отличительной особенностью нового Стандарта?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Отличительной особенностью нового стандарта является его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деятельностный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метапредметных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предметных результатов.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Неотъемлемой частью ядра нового стандарта являются универсальные учебные действия (УУД). Под УУД понимают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общеучебные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умения", "общие способы деятельности",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надпредметные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деятельностный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подход в образовательном процессе начальной школы.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указывается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как наиболее естественный способ формирования УУД включена подпрограмма "Формирование ИКТ компетентности обучающихся".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 Реализация программы формирования УУД в начальной школе - ключевая задача внедрения нового образовательного стандарта. </w:t>
      </w:r>
    </w:p>
    <w:p w:rsidR="00830A1E" w:rsidRDefault="00830A1E" w:rsidP="00830A1E">
      <w:pPr>
        <w:pStyle w:val="a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Какие требования к результатам обучающимся устанавливает Стандарт?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Стандарт устанавливает требования к результатам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обучающихся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осоивших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основную образовательную программу начального общего образования: </w:t>
      </w:r>
    </w:p>
    <w:p w:rsidR="00830A1E" w:rsidRDefault="00830A1E" w:rsidP="00830A1E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Symbol" w:cs="Arial"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 xml:space="preserve">  личностным, включающим готовность и способность обучающихся к саморазвитию,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сформированность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сформированность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основ гражданской идентичности; </w:t>
      </w:r>
      <w:proofErr w:type="gramEnd"/>
    </w:p>
    <w:p w:rsidR="00830A1E" w:rsidRDefault="00830A1E" w:rsidP="00830A1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Symbol" w:cs="Arial"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метапредметным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включающим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ключевыми компетенциями, составляющими основу умения учиться,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межпредметными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понятиями. </w:t>
      </w:r>
    </w:p>
    <w:p w:rsidR="00830A1E" w:rsidRDefault="00830A1E" w:rsidP="00830A1E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Symbol" w:cs="Arial"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 xml:space="preserve"> 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proofErr w:type="gramEnd"/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не достижение этих требований выпускником не может служить препятствием для перевода его на следующую ступень образования. </w:t>
      </w:r>
    </w:p>
    <w:p w:rsidR="00830A1E" w:rsidRDefault="00830A1E" w:rsidP="00830A1E">
      <w:pPr>
        <w:pStyle w:val="a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 </w:t>
      </w:r>
      <w:r>
        <w:rPr>
          <w:rFonts w:ascii="Arial" w:hAnsi="Arial" w:cs="Arial"/>
          <w:b/>
          <w:bCs/>
          <w:color w:val="000000"/>
          <w:sz w:val="22"/>
          <w:szCs w:val="22"/>
        </w:rPr>
        <w:t>Что изучается с использованием ИКТ?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Изучение искусства предполагает изучение современных видов искусства наравне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традиционными. В частности, цифровой фотографии, видеофильма, мультипликации.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В контексте изучения всех предметов должны широко использоваться различные источники информации, в том числе, в доступном Интернете.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"Я и мое имя", "Моя семья", совместное издание Азбуки и многое другое. Родители должны всячески стимулировать детей к этой работе.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 </w:t>
      </w:r>
    </w:p>
    <w:p w:rsidR="00830A1E" w:rsidRDefault="00830A1E" w:rsidP="00830A1E">
      <w:pPr>
        <w:pStyle w:val="a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Что такое информационно-образовательная среда? </w:t>
      </w:r>
    </w:p>
    <w:p w:rsidR="00830A1E" w:rsidRDefault="00830A1E" w:rsidP="00830A1E">
      <w:pPr>
        <w:pStyle w:val="a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 </w:t>
      </w:r>
    </w:p>
    <w:p w:rsidR="00830A1E" w:rsidRDefault="00830A1E" w:rsidP="00830A1E">
      <w:pPr>
        <w:pStyle w:val="a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Что такое внеурочная деятельность, каковы ее особенности?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общеинтеллектуальное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общекультурное).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    Содержание занятий должно формироваться с учетом пожеланий обучающихся и их родителей (законных представителей).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- индивидуальные занятия по постановке устной речи, почерка и письменной речи и т.д.), индивидуальные и групповые консультации (в том числе -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олимпиады, соревнования, поисковые и научные исследования и т.д.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Содержание внеурочной деятельности должно быть отражено в основной образовательной программе образовательного учреждения. </w:t>
      </w:r>
    </w:p>
    <w:p w:rsidR="00830A1E" w:rsidRDefault="00830A1E" w:rsidP="00830A1E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Время, отведенное на внеурочную деятельность не входит в предельно допустимую нагрузку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обучающихся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обучающихся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30A1E" w:rsidRDefault="00830A1E" w:rsidP="00830A1E">
      <w:pPr>
        <w:pStyle w:val="a4"/>
      </w:pPr>
      <w:r>
        <w:t xml:space="preserve">     </w:t>
      </w:r>
    </w:p>
    <w:p w:rsidR="00830A1E" w:rsidRDefault="00830A1E" w:rsidP="00830A1E"/>
    <w:p w:rsidR="00CC31F1" w:rsidRDefault="00CC31F1"/>
    <w:sectPr w:rsidR="00CC31F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1E"/>
    <w:rsid w:val="0000301E"/>
    <w:rsid w:val="001F0F11"/>
    <w:rsid w:val="0022431C"/>
    <w:rsid w:val="002947E6"/>
    <w:rsid w:val="002A77EF"/>
    <w:rsid w:val="00322BE4"/>
    <w:rsid w:val="00376DB7"/>
    <w:rsid w:val="00391CA8"/>
    <w:rsid w:val="003C5A98"/>
    <w:rsid w:val="003E55E9"/>
    <w:rsid w:val="00436F98"/>
    <w:rsid w:val="00461980"/>
    <w:rsid w:val="006D6521"/>
    <w:rsid w:val="00731E0B"/>
    <w:rsid w:val="00824A8A"/>
    <w:rsid w:val="00830A1E"/>
    <w:rsid w:val="008925D7"/>
    <w:rsid w:val="008E3EA0"/>
    <w:rsid w:val="00A82C0F"/>
    <w:rsid w:val="00AC1B9E"/>
    <w:rsid w:val="00B81C08"/>
    <w:rsid w:val="00BA2BC9"/>
    <w:rsid w:val="00BF3E18"/>
    <w:rsid w:val="00CC31F1"/>
    <w:rsid w:val="00D46304"/>
    <w:rsid w:val="00DD4723"/>
    <w:rsid w:val="00DD7DE6"/>
    <w:rsid w:val="00E00EC5"/>
    <w:rsid w:val="00E652FD"/>
    <w:rsid w:val="00F47EAD"/>
    <w:rsid w:val="00F8361D"/>
    <w:rsid w:val="00F95B2F"/>
    <w:rsid w:val="00FB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61D"/>
    <w:pPr>
      <w:spacing w:after="0" w:line="240" w:lineRule="auto"/>
    </w:pPr>
  </w:style>
  <w:style w:type="paragraph" w:styleId="a4">
    <w:name w:val="Normal (Web)"/>
    <w:basedOn w:val="a"/>
    <w:rsid w:val="00830A1E"/>
    <w:pPr>
      <w:spacing w:before="60"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F07808BCA28945BB86D999ABD81D2A" ma:contentTypeVersion="0" ma:contentTypeDescription="Создание документа." ma:contentTypeScope="" ma:versionID="4e299d4f6a1998e4fbd679afc9730a3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05DC00-4C6D-4F1C-804E-7CC1F85BF8E7}"/>
</file>

<file path=customXml/itemProps2.xml><?xml version="1.0" encoding="utf-8"?>
<ds:datastoreItem xmlns:ds="http://schemas.openxmlformats.org/officeDocument/2006/customXml" ds:itemID="{7FF133A8-B2F8-4E15-9D26-074A84744A00}"/>
</file>

<file path=customXml/itemProps3.xml><?xml version="1.0" encoding="utf-8"?>
<ds:datastoreItem xmlns:ds="http://schemas.openxmlformats.org/officeDocument/2006/customXml" ds:itemID="{6670DA01-06CB-4374-93A9-D6768F5C1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6944</Characters>
  <Application>Microsoft Office Word</Application>
  <DocSecurity>0</DocSecurity>
  <Lines>57</Lines>
  <Paragraphs>16</Paragraphs>
  <ScaleCrop>false</ScaleCrop>
  <Company>школа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2012-09-24T05:32:00Z</dcterms:created>
  <dcterms:modified xsi:type="dcterms:W3CDTF">2012-09-24T05:33:00Z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0x010100A4F07808BCA28945BB86D999ABD81D2A</vt:lpwstr>
  </property>
</Properties>
</file>