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064" w:rsidRDefault="00FF6064" w:rsidP="00FF60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0" w:type="auto"/>
        <w:tblInd w:w="405" w:type="dxa"/>
        <w:tblLook w:val="04A0" w:firstRow="1" w:lastRow="0" w:firstColumn="1" w:lastColumn="0" w:noHBand="0" w:noVBand="1"/>
      </w:tblPr>
      <w:tblGrid>
        <w:gridCol w:w="837"/>
        <w:gridCol w:w="5954"/>
        <w:gridCol w:w="2375"/>
      </w:tblGrid>
      <w:tr w:rsidR="00FF6064" w:rsidTr="00FF6064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FF6064" w:rsidTr="00FF6064">
        <w:trPr>
          <w:trHeight w:val="335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деятельность:</w:t>
            </w:r>
          </w:p>
        </w:tc>
      </w:tr>
      <w:tr w:rsidR="00FF6064" w:rsidTr="00FF6064">
        <w:trPr>
          <w:trHeight w:val="8757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 тем самообразования: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«Нравственно-патриотическое воспитание дошкольников в условиях ФГОС и ФОП ДО»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«Современные технологии в образовательном процессе ДОУ: интеграция и эффективное использование (Изучение и внедрение новых цифровых технологий в образовательный процесс для повышения качества обучения детей)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«Пальчиковые игры – основа развития речи и мелкой моторики у детей группы раннего возраста»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«Использование родного языка как средство формирования полноценной личности согласно ФОП ДО»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«Повышение качества дошкольного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 по средствам внедрения ФОП ДО»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«Формирование патриотических чувств детей дошкольного возраста средствами музыки»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Развитие речи и коммуникативных навыков у детей дошкольного возраста (Освоение современных методик по развитию речи и улучшение коммуникативных способностей детей)»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«Формирование речи детей старшего дошкольного возраста в игровой деятельности»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«Развитие эмоционального интеллекта у детей дошкольного возраста: методы и подходы (освоение методик, направленных на развитие эмоционального интеллекта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 дошкольников, улучшение межличностных методов»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«Подготовка к обучению грамоте детей с недостатками речи»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Соловьева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Тупанова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Кузьминых Т.В.</w:t>
            </w: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Мусина Л.В.</w:t>
            </w: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Лоскутова Л.С.</w:t>
            </w: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Соловьева Т.А.</w:t>
            </w: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Ведерникова Е.И.</w:t>
            </w: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Скулкина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Антонова В.В.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FF6064" w:rsidTr="00FF6064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психолого-педагогического консилиума №1</w:t>
            </w:r>
          </w:p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Утверждение плана работы консилиума на 2025-2026 учебный год;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2. Утверждение плана мероприятий по выявлению воспитанников с особыми образовательными потребностями;</w:t>
            </w:r>
          </w:p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Формирование списков детей с ОВЗ для коррекционно-развивающих занятий согласно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заключению ПМПК.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Скулкина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Антонова В.В.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Т.Л.</w:t>
            </w:r>
          </w:p>
        </w:tc>
      </w:tr>
      <w:tr w:rsidR="00FF6064" w:rsidTr="00FF6064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Установочный педагогический совет № 1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«Думать по-новому, работать творчески»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педагогов с итогами деятельности ДОУ за летний период, принятие и утверждения плана деятельности ДОУ на новый учебный год.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Повестка педагогического совета: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1. Приветственное слово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заведующего);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Готовность ДОУ к началу учебного года (аналитическое выступление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заведующего);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3. Утверждение годового плана на 2025 – 2026 учебный год и годовых задач (заместитель заведующего);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3. Утверждение годовых, перспективных планов педагогов, плана праздников и развлечений (кружковая работа);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Утверждение тем и планов работы педагогов по самообразованию;</w:t>
            </w:r>
          </w:p>
          <w:p w:rsidR="00FF6064" w:rsidRDefault="00FF60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Проект решения педагогического совета.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Т.Л.</w:t>
            </w:r>
          </w:p>
        </w:tc>
      </w:tr>
      <w:tr w:rsidR="00FF6064" w:rsidTr="00FF6064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в методическом кабинете: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 Рабочая программа воспитания 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Куженерский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 № 3 «Колосок» (изменения и дополнения)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Разработка рекомендаций по календарно-тематическому планированию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-образовательной работы.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Работа с педагогами по подготовке к эффективному проведению родительского собрания.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Оказание помощи педагогам по вопросам проведения диагностики педагогического процесса в группах разного возраста.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Составление режимов дня, сетки занятий.</w:t>
            </w:r>
          </w:p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 Составление графика аттестации, плана работы по аттестации педагогических кадров. </w:t>
            </w:r>
          </w:p>
          <w:p w:rsidR="00FF6064" w:rsidRDefault="00FF60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Обновление обязательной информации на сайте ДОУ.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Т.Л.</w:t>
            </w:r>
          </w:p>
        </w:tc>
      </w:tr>
      <w:tr w:rsidR="00FF6064" w:rsidTr="00FF6064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воспитанниками: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6064" w:rsidTr="00FF6064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Style w:val="a7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Игра-викторина «Знатоки правил безопасности»;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детских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творческих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поделок из природных материалов «Волшебница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Осень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Воспитатели</w:t>
            </w:r>
          </w:p>
        </w:tc>
      </w:tr>
      <w:tr w:rsidR="00FF6064" w:rsidTr="00FF6064"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Праздники, тематические дни: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терроризмом, Неделя безопасности на дороге, Месячник безопасности.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FF6064" w:rsidTr="00FF6064">
        <w:trPr>
          <w:trHeight w:val="398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III.</w:t>
            </w:r>
          </w:p>
        </w:tc>
        <w:tc>
          <w:tcPr>
            <w:tcW w:w="8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родителями:</w:t>
            </w:r>
          </w:p>
        </w:tc>
      </w:tr>
      <w:tr w:rsidR="00FF6064" w:rsidTr="00FF6064">
        <w:trPr>
          <w:trHeight w:val="1265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Оформление родительских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уголке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информация о режиме, памятки, сетки занятий (во всех группах).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Заключение договоров с родителями вновь поступивших детей.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Индивидуальные беседы с родителями вновь поступивших детей.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Групповые родительские собрания по плану: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- Группа «Лапушки» - «Детский сад пришел в семью»</w:t>
            </w:r>
          </w:p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Группа «Ромашки» - «Новый учебный год»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Группа «Звездочки» - «Возрастные особенности развития детей старшего дошкольного возраста. Знакомство с задачами на новый учебный год»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Группа «Солнечные лучики» - «Год до школы»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Анализ семей по социальным группам воспитанников.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Соловьева Н.В.</w:t>
            </w:r>
          </w:p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Скулкина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FF6064" w:rsidTr="00FF6064">
        <w:trPr>
          <w:trHeight w:val="444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Административно-хозяйственная работа: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FF6064" w:rsidTr="00FF6064">
        <w:trPr>
          <w:trHeight w:val="3416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Оперативное совещание по подготовке ДОУ к новому учебному году.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Работа по благоустройству территории.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маркировкой и подбором мебели в группах.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Работа по укреплению ДОУ новыми пособиями и мебелью.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Приказ по организации питания в ДОУ, назначение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Производственное собрание «День работников дошкольного образования». </w:t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Тренировочная эвакуация на случай пожара или ЧП.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064" w:rsidRDefault="00FF6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FF6064" w:rsidRDefault="00FF6064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2100" w:rsidRPr="00D6148C" w:rsidRDefault="008D2100" w:rsidP="00FF6064">
      <w:pPr>
        <w:spacing w:after="0" w:line="240" w:lineRule="auto"/>
        <w:jc w:val="center"/>
        <w:rPr>
          <w:sz w:val="28"/>
          <w:szCs w:val="28"/>
        </w:rPr>
      </w:pPr>
      <w:bookmarkStart w:id="0" w:name="_GoBack"/>
      <w:bookmarkEnd w:id="0"/>
    </w:p>
    <w:p w:rsidR="00FF1823" w:rsidRPr="00D6148C" w:rsidRDefault="00FF1823" w:rsidP="00B23C21">
      <w:pPr>
        <w:spacing w:after="0" w:line="240" w:lineRule="auto"/>
        <w:rPr>
          <w:sz w:val="28"/>
          <w:szCs w:val="28"/>
        </w:rPr>
      </w:pPr>
    </w:p>
    <w:sectPr w:rsidR="00FF1823" w:rsidRPr="00D6148C" w:rsidSect="00B23C2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B76"/>
    <w:rsid w:val="008A2504"/>
    <w:rsid w:val="008D2100"/>
    <w:rsid w:val="00B23C21"/>
    <w:rsid w:val="00D6148C"/>
    <w:rsid w:val="00E466AC"/>
    <w:rsid w:val="00EF4B76"/>
    <w:rsid w:val="00FF1823"/>
    <w:rsid w:val="00FF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0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10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D210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D2100"/>
    <w:rPr>
      <w:rFonts w:ascii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8D2100"/>
    <w:rPr>
      <w:i/>
      <w:iCs/>
    </w:rPr>
  </w:style>
  <w:style w:type="character" w:customStyle="1" w:styleId="c4">
    <w:name w:val="c4"/>
    <w:basedOn w:val="a0"/>
    <w:rsid w:val="008D2100"/>
  </w:style>
  <w:style w:type="character" w:styleId="a7">
    <w:name w:val="Strong"/>
    <w:basedOn w:val="a0"/>
    <w:uiPriority w:val="22"/>
    <w:qFormat/>
    <w:rsid w:val="008D2100"/>
    <w:rPr>
      <w:b/>
      <w:bCs/>
    </w:rPr>
  </w:style>
  <w:style w:type="character" w:customStyle="1" w:styleId="organictitlecontentspan">
    <w:name w:val="organictitlecontentspan"/>
    <w:basedOn w:val="a0"/>
    <w:rsid w:val="008D2100"/>
  </w:style>
  <w:style w:type="character" w:customStyle="1" w:styleId="c1">
    <w:name w:val="c1"/>
    <w:basedOn w:val="a0"/>
    <w:rsid w:val="008D2100"/>
  </w:style>
  <w:style w:type="character" w:customStyle="1" w:styleId="c2">
    <w:name w:val="c2"/>
    <w:basedOn w:val="a0"/>
    <w:rsid w:val="008D2100"/>
  </w:style>
  <w:style w:type="character" w:customStyle="1" w:styleId="c3">
    <w:name w:val="c3"/>
    <w:basedOn w:val="a0"/>
    <w:rsid w:val="008D2100"/>
  </w:style>
  <w:style w:type="character" w:customStyle="1" w:styleId="c11">
    <w:name w:val="c11"/>
    <w:basedOn w:val="a0"/>
    <w:rsid w:val="008D2100"/>
  </w:style>
  <w:style w:type="character" w:customStyle="1" w:styleId="c21">
    <w:name w:val="c21"/>
    <w:basedOn w:val="a0"/>
    <w:rsid w:val="008D21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0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10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D210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D2100"/>
    <w:rPr>
      <w:rFonts w:ascii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8D2100"/>
    <w:rPr>
      <w:i/>
      <w:iCs/>
    </w:rPr>
  </w:style>
  <w:style w:type="character" w:customStyle="1" w:styleId="c4">
    <w:name w:val="c4"/>
    <w:basedOn w:val="a0"/>
    <w:rsid w:val="008D2100"/>
  </w:style>
  <w:style w:type="character" w:styleId="a7">
    <w:name w:val="Strong"/>
    <w:basedOn w:val="a0"/>
    <w:uiPriority w:val="22"/>
    <w:qFormat/>
    <w:rsid w:val="008D2100"/>
    <w:rPr>
      <w:b/>
      <w:bCs/>
    </w:rPr>
  </w:style>
  <w:style w:type="character" w:customStyle="1" w:styleId="organictitlecontentspan">
    <w:name w:val="organictitlecontentspan"/>
    <w:basedOn w:val="a0"/>
    <w:rsid w:val="008D2100"/>
  </w:style>
  <w:style w:type="character" w:customStyle="1" w:styleId="c1">
    <w:name w:val="c1"/>
    <w:basedOn w:val="a0"/>
    <w:rsid w:val="008D2100"/>
  </w:style>
  <w:style w:type="character" w:customStyle="1" w:styleId="c2">
    <w:name w:val="c2"/>
    <w:basedOn w:val="a0"/>
    <w:rsid w:val="008D2100"/>
  </w:style>
  <w:style w:type="character" w:customStyle="1" w:styleId="c3">
    <w:name w:val="c3"/>
    <w:basedOn w:val="a0"/>
    <w:rsid w:val="008D2100"/>
  </w:style>
  <w:style w:type="character" w:customStyle="1" w:styleId="c11">
    <w:name w:val="c11"/>
    <w:basedOn w:val="a0"/>
    <w:rsid w:val="008D2100"/>
  </w:style>
  <w:style w:type="character" w:customStyle="1" w:styleId="c21">
    <w:name w:val="c21"/>
    <w:basedOn w:val="a0"/>
    <w:rsid w:val="008D2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262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34E82F450DFA49ABD720F24E24D91F" ma:contentTypeVersion="0" ma:contentTypeDescription="Создание документа." ma:contentTypeScope="" ma:versionID="da39830cd50df44e82fa47df7cb037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A1EE3B6-87B4-422D-8FD5-436F2FB10E0C}"/>
</file>

<file path=customXml/itemProps2.xml><?xml version="1.0" encoding="utf-8"?>
<ds:datastoreItem xmlns:ds="http://schemas.openxmlformats.org/officeDocument/2006/customXml" ds:itemID="{6CBB2DB6-E473-4B92-A594-4BB499806FA8}"/>
</file>

<file path=customXml/itemProps3.xml><?xml version="1.0" encoding="utf-8"?>
<ds:datastoreItem xmlns:ds="http://schemas.openxmlformats.org/officeDocument/2006/customXml" ds:itemID="{DED0A503-08B7-4904-852A-DCB4EEFF317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698</Words>
  <Characters>3982</Characters>
  <Application>Microsoft Office Word</Application>
  <DocSecurity>0</DocSecurity>
  <Lines>33</Lines>
  <Paragraphs>9</Paragraphs>
  <ScaleCrop>false</ScaleCrop>
  <Company>diakov.net</Company>
  <LinksUpToDate>false</LinksUpToDate>
  <CharactersWithSpaces>4671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2025-09-11T05:18:00Z</dcterms:created>
  <dcterms:modified xsi:type="dcterms:W3CDTF">2025-09-22T10:45:00Z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0x0101006B34E82F450DFA49ABD720F24E24D91F</vt:lpwstr>
  </property>
</Properties>
</file>