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8A" w:rsidRPr="00F53299" w:rsidRDefault="00C5108A" w:rsidP="00F532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7B2C21" w:rsidRDefault="00C5108A" w:rsidP="00C5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</w:t>
      </w:r>
    </w:p>
    <w:p w:rsidR="00C5108A" w:rsidRPr="007B6526" w:rsidRDefault="00C5108A" w:rsidP="00C5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результатам проведения независимой оценки качества работы</w:t>
      </w:r>
    </w:p>
    <w:p w:rsidR="00C5108A" w:rsidRPr="007B6526" w:rsidRDefault="007B6526" w:rsidP="007B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 </w:t>
      </w:r>
      <w:proofErr w:type="spellStart"/>
      <w:r w:rsidRPr="007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Куженерского</w:t>
      </w:r>
      <w:proofErr w:type="spellEnd"/>
      <w:r w:rsidRPr="007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C5108A" w:rsidRPr="007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Pr="007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РМЭ</w:t>
      </w:r>
      <w:r w:rsidR="00C97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2016-2017 годах</w:t>
      </w:r>
    </w:p>
    <w:p w:rsidR="00C5108A" w:rsidRPr="007B6526" w:rsidRDefault="00C5108A" w:rsidP="00C5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08A" w:rsidRDefault="00C5108A" w:rsidP="00C5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99" w:rsidRPr="002D3963" w:rsidRDefault="00F53299" w:rsidP="00F53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образовательных организаций актуальны вопросы, связанные с официальным сайтом в сети Интернет: полнота размещенной информации,логика навигации, удобство для пользователей и прочее. 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выделяется проблема недостаточной проработки возможности осуществления обратной связи (специальные формы, гостевые книги, форумы и т.д.). Рекомендуется совершенствовать контент и доступность официальных веб-сайтов образовательных учреждений с учётом данного параметра.</w:t>
      </w:r>
    </w:p>
    <w:p w:rsidR="00F53299" w:rsidRPr="002D3963" w:rsidRDefault="00F53299" w:rsidP="00F53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обратной связи и вовлечения получателей образовательных услуг (как самих обучающихся, так и их родителей (законных представителей)) в процедурах разработки и принятия решений, касающихся функционирования и развития образовательных учреждений, относятся к числу проблемных аспектов работы оцениваемых образовательных организаций.</w:t>
      </w: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Примечательно, что руководство образовательных учреждений часто не используют для выстраивания обратной связи с получателями образовательных услуг не только современные технологичные инструменты (возможности интернета и пр.), но и «традиционные» средства типа ящиков для жалоб и предложений. На фоне общей недостаточной развитости механизма обратной связи выделяется низкий уровень показателя «доступность сведений о ходе рассмотрения обращений граждан, поступивших в организацию от получателей образовательных услуг». Безусловно, на данный момент 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получить информацию о ходе рассмотрения обращения реализована не в полной степени, а во многих образовательных учреждениях не реализуется совсем</w:t>
      </w: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Целесообразно пересмотреть стратегию взаимодействия образовательных организаций с получателями образовательных услуг, не только используя различные технологические возможности, но и реализуя идеологию полной открытости учреждения общественному контролю.</w:t>
      </w:r>
    </w:p>
    <w:p w:rsidR="00F53299" w:rsidRPr="002D3963" w:rsidRDefault="00F53299" w:rsidP="00F53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обследованных учреждений остаётся открытым вопрос обеспечения </w:t>
      </w:r>
      <w:proofErr w:type="spellStart"/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 Некоторые образовательные организации делают среду доступной для какой-то одной категории обучающихся с ОВЗ, некоторые пока мало меняют образовательную среду в данном отношении. 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Рекомендуется учитывать опыт по адаптации образовательной среды для лиц с ОВЗ, накопленный в общеобразовательных организациях региона. </w:t>
      </w:r>
    </w:p>
    <w:p w:rsidR="00C5108A" w:rsidRPr="00C5108A" w:rsidRDefault="00F53299" w:rsidP="00C51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на себя внимание расхождение между оценками образовательной среды и уровнем удовлетворённости получателей образовательных услуг материально-технической базой. Такая разница может быть связана либо с недостаточным использованием материально-технической базы образовательной организации в собственно образовательной деятельности, либо с недостаточно высокой осведомлённостью получателей образовательных услуг о соответствующей базе.Рекомендуется проанализировать эффективность использования материально-технической базы образовательной организации. На основе анализа 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стоит либо откорректироватьдеятельность по использованию соответствующего оборудования и пр., либо представить получателям образовательных услуг материально-технические условия и результаты их </w:t>
      </w:r>
      <w:r w:rsidR="00C5108A"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 (мастер-классы  для  родителей/законных  представителей, интерактивные собрания-экскурсии и проч.).</w:t>
      </w:r>
    </w:p>
    <w:p w:rsidR="00F53299" w:rsidRPr="00C5108A" w:rsidRDefault="00C5108A" w:rsidP="00C51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респондентами подготовки преподавательского состава организаций отмечено, что более высоко оценивают знания и опыт педагогов, менее высоко -их методическую подготовку. Таким образом, </w:t>
      </w:r>
      <w:r w:rsidRPr="002D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целесообразно при организации повышения квалификации преподавателей учитывать  выявленные  дефициты  (методика  преподавания,  используемые образовательные  технологии,  дидактические  условия  работы  с соответствующим контингентом обучающихся).</w:t>
      </w:r>
    </w:p>
    <w:p w:rsidR="00C9773B" w:rsidRDefault="00C9773B" w:rsidP="00C9773B">
      <w:pPr>
        <w:pStyle w:val="a3"/>
        <w:numPr>
          <w:ilvl w:val="0"/>
          <w:numId w:val="1"/>
        </w:numPr>
        <w:spacing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C9773B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C9773B">
        <w:rPr>
          <w:rFonts w:ascii="Times New Roman" w:hAnsi="Times New Roman" w:cs="Times New Roman"/>
          <w:sz w:val="24"/>
          <w:szCs w:val="24"/>
        </w:rPr>
        <w:t xml:space="preserve">Осуществлять постоянный </w:t>
      </w:r>
      <w:proofErr w:type="gramStart"/>
      <w:r w:rsidR="002D3963" w:rsidRPr="00C97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и наполняемостью сайта.</w:t>
      </w:r>
      <w:r w:rsidRPr="00C9773B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963" w:rsidRPr="00C9773B">
        <w:rPr>
          <w:rFonts w:ascii="Times New Roman" w:hAnsi="Times New Roman" w:cs="Times New Roman"/>
          <w:sz w:val="24"/>
          <w:szCs w:val="24"/>
        </w:rPr>
        <w:t>Организовать постоянное информирование родите</w:t>
      </w:r>
      <w:r>
        <w:rPr>
          <w:rFonts w:ascii="Times New Roman" w:hAnsi="Times New Roman" w:cs="Times New Roman"/>
          <w:sz w:val="24"/>
          <w:szCs w:val="24"/>
        </w:rPr>
        <w:t>лей через сайт учреждения и СМИ.</w:t>
      </w:r>
    </w:p>
    <w:p w:rsidR="00C9773B" w:rsidRDefault="00C9773B" w:rsidP="00C9773B">
      <w:pPr>
        <w:pStyle w:val="a3"/>
        <w:numPr>
          <w:ilvl w:val="0"/>
          <w:numId w:val="1"/>
        </w:numPr>
        <w:spacing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3B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C9773B">
        <w:rPr>
          <w:rFonts w:ascii="Times New Roman" w:hAnsi="Times New Roman" w:cs="Times New Roman"/>
          <w:sz w:val="24"/>
          <w:szCs w:val="24"/>
        </w:rPr>
        <w:t>Изготовить буклеты с информационными материалами о деятельности учреждения и порядке</w:t>
      </w:r>
      <w:r w:rsidRPr="00C9773B">
        <w:rPr>
          <w:rFonts w:ascii="Times New Roman" w:hAnsi="Times New Roman" w:cs="Times New Roman"/>
          <w:sz w:val="24"/>
          <w:szCs w:val="24"/>
        </w:rPr>
        <w:t xml:space="preserve">    </w:t>
      </w:r>
      <w:r w:rsidR="002D3963" w:rsidRPr="00C9773B">
        <w:rPr>
          <w:rFonts w:ascii="Times New Roman" w:hAnsi="Times New Roman" w:cs="Times New Roman"/>
          <w:sz w:val="24"/>
          <w:szCs w:val="24"/>
        </w:rPr>
        <w:t>предоставления услуг с размещением на сайте и и</w:t>
      </w:r>
      <w:r>
        <w:rPr>
          <w:rFonts w:ascii="Times New Roman" w:hAnsi="Times New Roman" w:cs="Times New Roman"/>
          <w:sz w:val="24"/>
          <w:szCs w:val="24"/>
        </w:rPr>
        <w:t>нформационном стенде учреждения.</w:t>
      </w:r>
    </w:p>
    <w:p w:rsidR="00C9773B" w:rsidRDefault="00C9773B" w:rsidP="00C9773B">
      <w:pPr>
        <w:pStyle w:val="a3"/>
        <w:numPr>
          <w:ilvl w:val="0"/>
          <w:numId w:val="1"/>
        </w:numPr>
        <w:spacing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C9773B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C9773B">
        <w:rPr>
          <w:rFonts w:ascii="Times New Roman" w:hAnsi="Times New Roman" w:cs="Times New Roman"/>
          <w:sz w:val="24"/>
          <w:szCs w:val="24"/>
        </w:rPr>
        <w:t>Принять меры по укомплектованию учебных кабинетов оборудованием и</w:t>
      </w:r>
      <w:r w:rsidRPr="00C9773B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963" w:rsidRPr="00C9773B">
        <w:rPr>
          <w:rFonts w:ascii="Times New Roman" w:hAnsi="Times New Roman" w:cs="Times New Roman"/>
          <w:sz w:val="24"/>
          <w:szCs w:val="24"/>
        </w:rPr>
        <w:t>необходимыми техническими средствами в соответст</w:t>
      </w:r>
      <w:r>
        <w:rPr>
          <w:rFonts w:ascii="Times New Roman" w:hAnsi="Times New Roman" w:cs="Times New Roman"/>
          <w:sz w:val="24"/>
          <w:szCs w:val="24"/>
        </w:rPr>
        <w:t>вии с современными требованиями.</w:t>
      </w:r>
    </w:p>
    <w:p w:rsidR="002D3963" w:rsidRPr="00C9773B" w:rsidRDefault="00C9773B" w:rsidP="00C9773B">
      <w:pPr>
        <w:pStyle w:val="a3"/>
        <w:numPr>
          <w:ilvl w:val="0"/>
          <w:numId w:val="1"/>
        </w:numPr>
        <w:spacing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C9773B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C9773B">
        <w:rPr>
          <w:rFonts w:ascii="Times New Roman" w:hAnsi="Times New Roman" w:cs="Times New Roman"/>
          <w:sz w:val="24"/>
          <w:szCs w:val="24"/>
        </w:rPr>
        <w:t xml:space="preserve">Организовать своевременное прохождение аттестации </w:t>
      </w:r>
      <w:proofErr w:type="spellStart"/>
      <w:r w:rsidR="002D3963" w:rsidRPr="00C9773B">
        <w:rPr>
          <w:rFonts w:ascii="Times New Roman" w:hAnsi="Times New Roman" w:cs="Times New Roman"/>
          <w:sz w:val="24"/>
          <w:szCs w:val="24"/>
        </w:rPr>
        <w:t>икурсовой</w:t>
      </w:r>
      <w:proofErr w:type="spellEnd"/>
      <w:r w:rsidR="002D3963" w:rsidRPr="00C9773B">
        <w:rPr>
          <w:rFonts w:ascii="Times New Roman" w:hAnsi="Times New Roman" w:cs="Times New Roman"/>
          <w:sz w:val="24"/>
          <w:szCs w:val="24"/>
        </w:rPr>
        <w:t xml:space="preserve"> подготовки педагогическими</w:t>
      </w:r>
      <w:r w:rsidRPr="00C9773B">
        <w:rPr>
          <w:rFonts w:ascii="Times New Roman" w:hAnsi="Times New Roman" w:cs="Times New Roman"/>
          <w:sz w:val="24"/>
          <w:szCs w:val="24"/>
        </w:rPr>
        <w:t xml:space="preserve">        работниками.</w:t>
      </w:r>
    </w:p>
    <w:sectPr w:rsidR="002D3963" w:rsidRPr="00C9773B" w:rsidSect="0091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3AE"/>
    <w:multiLevelType w:val="hybridMultilevel"/>
    <w:tmpl w:val="D8C8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9A0"/>
    <w:rsid w:val="002D3963"/>
    <w:rsid w:val="00306AF6"/>
    <w:rsid w:val="004339A0"/>
    <w:rsid w:val="007B2C21"/>
    <w:rsid w:val="007B6526"/>
    <w:rsid w:val="00911AD7"/>
    <w:rsid w:val="00A331BC"/>
    <w:rsid w:val="00C5108A"/>
    <w:rsid w:val="00C603C3"/>
    <w:rsid w:val="00C9773B"/>
    <w:rsid w:val="00CA158E"/>
    <w:rsid w:val="00F5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4D67F8406844397D52539308E30F4" ma:contentTypeVersion="0" ma:contentTypeDescription="Создание документа." ma:contentTypeScope="" ma:versionID="b63d557ead980e5a662faf87df0369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14C5C9-817B-44B6-9B4B-9009BD92CEB5}"/>
</file>

<file path=customXml/itemProps2.xml><?xml version="1.0" encoding="utf-8"?>
<ds:datastoreItem xmlns:ds="http://schemas.openxmlformats.org/officeDocument/2006/customXml" ds:itemID="{28339A03-734B-4408-9437-CFFD30A76F2D}"/>
</file>

<file path=customXml/itemProps3.xml><?xml version="1.0" encoding="utf-8"?>
<ds:datastoreItem xmlns:ds="http://schemas.openxmlformats.org/officeDocument/2006/customXml" ds:itemID="{03DCC6D3-E2BF-45B2-98A4-6E718C5A8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User</cp:lastModifiedBy>
  <cp:revision>6</cp:revision>
  <dcterms:created xsi:type="dcterms:W3CDTF">2016-12-20T08:45:00Z</dcterms:created>
  <dcterms:modified xsi:type="dcterms:W3CDTF">2018-02-15T06:51:00Z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0x01010035F4D67F8406844397D52539308E30F4</vt:lpwstr>
  </property>
</Properties>
</file>