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33211AF1F53AEE428A474642EFD12F4A" ma:contentTypeVersion="0" ma:contentTypeDescription="Создание документа." ma:contentTypeScope="" ma:versionID="bc2a7f3b2cd7068d6925aa58babc3508">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419528E5-6A92-4C3E-AC1A-05395278503B}"/>
</file>

<file path=customXml/itemProps3.xml><?xml version="1.0" encoding="utf-8"?>
<ds:datastoreItem xmlns:ds="http://schemas.openxmlformats.org/officeDocument/2006/customXml" ds:itemID="{BF8282F6-CC6D-43ED-99E5-3A3AF6A46166}"/>
</file>

<file path=customXml/itemProps4.xml><?xml version="1.0" encoding="utf-8"?>
<ds:datastoreItem xmlns:ds="http://schemas.openxmlformats.org/officeDocument/2006/customXml" ds:itemID="{FB09B717-E717-4A95-A2FE-1B5C69556BBB}"/>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0x01010033211AF1F53AEE428A474642EFD12F4A</vt:lpwstr>
  </property>
</Properties>
</file>