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C9AB3A">
      <w:pPr>
        <w:tabs>
          <w:tab w:val="left" w:pos="2212"/>
        </w:tabs>
        <w:spacing w:after="0"/>
        <w:jc w:val="both"/>
        <w:rPr>
          <w:rFonts w:ascii="Times New Roman" w:hAnsi="Times New Roman" w:cs="Times New Roman"/>
          <w:b/>
        </w:rPr>
      </w:pPr>
    </w:p>
    <w:p w14:paraId="572AE474">
      <w:pPr>
        <w:jc w:val="center"/>
        <w:rPr>
          <w:rFonts w:hint="default"/>
          <w:sz w:val="18"/>
          <w:szCs w:val="18"/>
          <w:lang w:val="ru-RU"/>
        </w:rPr>
      </w:pPr>
      <w:r>
        <w:rPr>
          <w:rFonts w:ascii="Times New Roman" w:hAnsi="Times New Roman" w:cs="Times New Roman"/>
          <w:b/>
          <w:sz w:val="18"/>
          <w:szCs w:val="18"/>
          <w:lang w:val="ru-RU"/>
        </w:rPr>
        <w:t>Государственное</w:t>
      </w:r>
      <w:r>
        <w:rPr>
          <w:rFonts w:hint="default" w:ascii="Times New Roman" w:hAnsi="Times New Roman" w:cs="Times New Roman"/>
          <w:b/>
          <w:sz w:val="18"/>
          <w:szCs w:val="18"/>
          <w:lang w:val="ru-RU"/>
        </w:rPr>
        <w:t xml:space="preserve"> бюджетное 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sz w:val="18"/>
          <w:szCs w:val="18"/>
          <w:lang w:val="ru-RU"/>
        </w:rPr>
        <w:t>общеобразовательное</w:t>
      </w:r>
      <w:r>
        <w:rPr>
          <w:rFonts w:hint="default" w:ascii="Times New Roman" w:hAnsi="Times New Roman" w:cs="Times New Roman"/>
          <w:b/>
          <w:sz w:val="18"/>
          <w:szCs w:val="18"/>
          <w:lang w:val="ru-RU"/>
        </w:rPr>
        <w:t xml:space="preserve"> учреждение</w:t>
      </w:r>
    </w:p>
    <w:p w14:paraId="2961F64E">
      <w:pPr>
        <w:spacing w:line="240" w:lineRule="auto"/>
        <w:jc w:val="center"/>
        <w:rPr>
          <w:rFonts w:hint="default" w:ascii="Times New Roman" w:hAnsi="Times New Roman" w:cs="Times New Roman"/>
          <w:b/>
          <w:sz w:val="18"/>
          <w:szCs w:val="18"/>
          <w:lang w:val="ru-RU"/>
        </w:rPr>
      </w:pPr>
      <w:r>
        <w:rPr>
          <w:rFonts w:ascii="Times New Roman" w:hAnsi="Times New Roman" w:cs="Times New Roman"/>
          <w:b/>
          <w:sz w:val="18"/>
          <w:szCs w:val="18"/>
          <w:lang w:val="ru-RU"/>
        </w:rPr>
        <w:t>Республики</w:t>
      </w:r>
      <w:r>
        <w:rPr>
          <w:rFonts w:hint="default" w:ascii="Times New Roman" w:hAnsi="Times New Roman" w:cs="Times New Roman"/>
          <w:b/>
          <w:sz w:val="18"/>
          <w:szCs w:val="18"/>
          <w:lang w:val="ru-RU"/>
        </w:rPr>
        <w:t xml:space="preserve"> Марий Эл</w:t>
      </w:r>
    </w:p>
    <w:p w14:paraId="5C4A8537">
      <w:pPr>
        <w:spacing w:line="240" w:lineRule="auto"/>
        <w:jc w:val="center"/>
        <w:rPr>
          <w:rFonts w:hint="default" w:ascii="Times New Roman" w:hAnsi="Times New Roman" w:cs="Times New Roman"/>
          <w:b/>
          <w:sz w:val="16"/>
          <w:lang w:val="ru-RU"/>
        </w:rPr>
      </w:pPr>
      <w:r>
        <w:rPr>
          <w:rFonts w:hint="default" w:ascii="Times New Roman" w:hAnsi="Times New Roman" w:cs="Times New Roman"/>
          <w:b/>
          <w:sz w:val="16"/>
          <w:lang w:val="ru-RU"/>
        </w:rPr>
        <w:t>«Кумьинская ООШ»</w:t>
      </w:r>
    </w:p>
    <w:p w14:paraId="49E42830">
      <w:pPr>
        <w:spacing w:line="240" w:lineRule="auto"/>
      </w:pPr>
      <w:r>
        <w:rPr>
          <w:rFonts w:ascii="Times New Roman" w:hAnsi="Times New Roman" w:cs="Times New Roman"/>
          <w:sz w:val="18"/>
        </w:rPr>
        <w:t>____________________________________________________________________________ ___</w:t>
      </w:r>
      <w:r>
        <w:t>__</w:t>
      </w:r>
    </w:p>
    <w:p w14:paraId="03AE0194">
      <w:pPr>
        <w:jc w:val="center"/>
        <w:rPr>
          <w:sz w:val="28"/>
        </w:rPr>
      </w:pPr>
    </w:p>
    <w:p w14:paraId="00B97B9B">
      <w:pPr>
        <w:jc w:val="center"/>
        <w:rPr>
          <w:sz w:val="28"/>
        </w:rPr>
      </w:pPr>
    </w:p>
    <w:p w14:paraId="67642F36">
      <w:pPr>
        <w:rPr>
          <w:sz w:val="28"/>
        </w:rPr>
      </w:pPr>
    </w:p>
    <w:p w14:paraId="1299FE0C">
      <w:pPr>
        <w:rPr>
          <w:sz w:val="28"/>
        </w:rPr>
      </w:pPr>
    </w:p>
    <w:p w14:paraId="4633582C">
      <w:pPr>
        <w:rPr>
          <w:sz w:val="28"/>
        </w:rPr>
      </w:pPr>
    </w:p>
    <w:p w14:paraId="4BB84F96">
      <w:pPr>
        <w:jc w:val="center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>П</w:t>
      </w:r>
      <w:r>
        <w:rPr>
          <w:rFonts w:ascii="Times New Roman" w:hAnsi="Times New Roman" w:cs="Times New Roman"/>
          <w:b/>
          <w:sz w:val="36"/>
          <w:lang w:val="ru-RU"/>
        </w:rPr>
        <w:t>ЛАН</w:t>
      </w:r>
      <w:r>
        <w:rPr>
          <w:rFonts w:hint="default" w:ascii="Times New Roman" w:hAnsi="Times New Roman" w:cs="Times New Roman"/>
          <w:b/>
          <w:sz w:val="36"/>
          <w:lang w:val="ru-RU"/>
        </w:rPr>
        <w:t xml:space="preserve"> РАБОТЫ</w:t>
      </w:r>
      <w:r>
        <w:rPr>
          <w:rFonts w:ascii="Times New Roman" w:hAnsi="Times New Roman" w:cs="Times New Roman"/>
          <w:b/>
          <w:sz w:val="36"/>
        </w:rPr>
        <w:t xml:space="preserve"> </w:t>
      </w:r>
    </w:p>
    <w:p w14:paraId="724C5C27">
      <w:pPr>
        <w:jc w:val="center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 xml:space="preserve"> МЕТОДИЧЕСКОГО ОБЪЕДИНЕНИЯ</w:t>
      </w:r>
    </w:p>
    <w:p w14:paraId="73D54EC3">
      <w:pPr>
        <w:jc w:val="center"/>
        <w:rPr>
          <w:rFonts w:hint="default" w:ascii="Times New Roman" w:hAnsi="Times New Roman" w:cs="Times New Roman"/>
          <w:b/>
          <w:sz w:val="36"/>
          <w:lang w:val="ru-RU"/>
        </w:rPr>
      </w:pPr>
      <w:r>
        <w:rPr>
          <w:rFonts w:hint="default" w:ascii="Times New Roman" w:hAnsi="Times New Roman" w:cs="Times New Roman"/>
          <w:b/>
          <w:sz w:val="36"/>
          <w:lang w:val="ru-RU"/>
        </w:rPr>
        <w:t>КЛАССНЫХ РУКОВОДИТЕЛЕЙ</w:t>
      </w:r>
    </w:p>
    <w:p w14:paraId="1C418D29">
      <w:pPr>
        <w:jc w:val="center"/>
        <w:rPr>
          <w:rFonts w:hint="default"/>
          <w:b/>
          <w:sz w:val="32"/>
          <w:lang w:val="ru-RU"/>
        </w:rPr>
      </w:pPr>
      <w:r>
        <w:rPr>
          <w:b/>
          <w:sz w:val="32"/>
          <w:lang w:val="ru-RU"/>
        </w:rPr>
        <w:t>н</w:t>
      </w:r>
      <w:bookmarkStart w:id="0" w:name="_GoBack"/>
      <w:bookmarkEnd w:id="0"/>
      <w:r>
        <w:rPr>
          <w:b/>
          <w:sz w:val="32"/>
          <w:lang w:val="ru-RU"/>
        </w:rPr>
        <w:t>а</w:t>
      </w:r>
      <w:r>
        <w:rPr>
          <w:rFonts w:hint="default"/>
          <w:b/>
          <w:sz w:val="32"/>
          <w:lang w:val="ru-RU"/>
        </w:rPr>
        <w:t xml:space="preserve"> 2024-2025 уч.г.</w:t>
      </w:r>
    </w:p>
    <w:p w14:paraId="45069686">
      <w:pPr>
        <w:jc w:val="center"/>
        <w:rPr>
          <w:b/>
          <w:sz w:val="32"/>
        </w:rPr>
      </w:pPr>
    </w:p>
    <w:p w14:paraId="6EA4588F">
      <w:pPr>
        <w:jc w:val="center"/>
        <w:rPr>
          <w:b/>
          <w:sz w:val="32"/>
        </w:rPr>
      </w:pPr>
    </w:p>
    <w:p w14:paraId="0412E88E">
      <w:pPr>
        <w:jc w:val="center"/>
        <w:rPr>
          <w:b/>
          <w:sz w:val="32"/>
        </w:rPr>
      </w:pPr>
    </w:p>
    <w:p w14:paraId="1E8D94C9">
      <w:pPr>
        <w:jc w:val="center"/>
        <w:rPr>
          <w:rFonts w:ascii="Times New Roman" w:hAnsi="Times New Roman" w:cs="Times New Roman"/>
          <w:b/>
          <w:sz w:val="32"/>
        </w:rPr>
      </w:pPr>
      <w:r>
        <w:rPr>
          <w:b/>
          <w:sz w:val="32"/>
        </w:rPr>
        <w:t xml:space="preserve">   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Руководитель МО: 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Фатхуллина</w:t>
      </w:r>
      <w:r>
        <w:rPr>
          <w:rFonts w:hint="default" w:ascii="Times New Roman" w:hAnsi="Times New Roman" w:cs="Times New Roman"/>
          <w:b/>
          <w:sz w:val="28"/>
          <w:szCs w:val="28"/>
          <w:lang w:val="ru-RU"/>
        </w:rPr>
        <w:t xml:space="preserve"> Э.В.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32"/>
        </w:rPr>
        <w:t xml:space="preserve">  </w:t>
      </w:r>
    </w:p>
    <w:p w14:paraId="215C0A75">
      <w:pPr>
        <w:jc w:val="center"/>
        <w:rPr>
          <w:rFonts w:ascii="Times New Roman" w:hAnsi="Times New Roman" w:cs="Times New Roman"/>
          <w:b/>
          <w:sz w:val="32"/>
        </w:rPr>
      </w:pPr>
    </w:p>
    <w:p w14:paraId="00ED80D5">
      <w:pPr>
        <w:jc w:val="center"/>
        <w:rPr>
          <w:rFonts w:ascii="Times New Roman" w:hAnsi="Times New Roman" w:cs="Times New Roman"/>
          <w:b/>
          <w:sz w:val="32"/>
        </w:rPr>
      </w:pPr>
    </w:p>
    <w:p w14:paraId="4AD38508">
      <w:pPr>
        <w:jc w:val="center"/>
        <w:rPr>
          <w:rFonts w:ascii="Times New Roman" w:hAnsi="Times New Roman" w:cs="Times New Roman"/>
          <w:b/>
          <w:sz w:val="32"/>
        </w:rPr>
      </w:pPr>
    </w:p>
    <w:p w14:paraId="4A65A830">
      <w:pPr>
        <w:jc w:val="center"/>
        <w:rPr>
          <w:rFonts w:ascii="Times New Roman" w:hAnsi="Times New Roman" w:cs="Times New Roman"/>
          <w:b/>
          <w:sz w:val="32"/>
        </w:rPr>
      </w:pPr>
    </w:p>
    <w:p w14:paraId="1EB35109">
      <w:pPr>
        <w:jc w:val="center"/>
        <w:rPr>
          <w:rFonts w:ascii="Times New Roman" w:hAnsi="Times New Roman" w:cs="Times New Roman"/>
          <w:b/>
          <w:sz w:val="32"/>
        </w:rPr>
      </w:pPr>
    </w:p>
    <w:p w14:paraId="60EF2520">
      <w:pPr>
        <w:rPr>
          <w:rFonts w:ascii="Times New Roman" w:hAnsi="Times New Roman" w:cs="Times New Roman"/>
          <w:b/>
          <w:sz w:val="32"/>
        </w:rPr>
      </w:pPr>
    </w:p>
    <w:p w14:paraId="4B36E0FA">
      <w:pPr>
        <w:rPr>
          <w:rFonts w:hint="default" w:ascii="Times New Roman" w:hAnsi="Times New Roman" w:cs="Times New Roman"/>
          <w:b/>
          <w:sz w:val="32"/>
          <w:lang w:val="ru-RU"/>
        </w:rPr>
      </w:pPr>
      <w:r>
        <w:rPr>
          <w:rFonts w:ascii="Times New Roman" w:hAnsi="Times New Roman" w:cs="Times New Roman"/>
          <w:b/>
          <w:sz w:val="32"/>
        </w:rPr>
        <w:t xml:space="preserve">                                         202</w:t>
      </w:r>
      <w:r>
        <w:rPr>
          <w:rFonts w:hint="default" w:ascii="Times New Roman" w:hAnsi="Times New Roman" w:cs="Times New Roman"/>
          <w:b/>
          <w:sz w:val="32"/>
          <w:lang w:val="ru-RU"/>
        </w:rPr>
        <w:t>4</w:t>
      </w:r>
      <w:r>
        <w:rPr>
          <w:rFonts w:ascii="Times New Roman" w:hAnsi="Times New Roman" w:cs="Times New Roman"/>
          <w:b/>
          <w:sz w:val="32"/>
        </w:rPr>
        <w:t>-202</w:t>
      </w:r>
      <w:r>
        <w:rPr>
          <w:rFonts w:hint="default" w:ascii="Times New Roman" w:hAnsi="Times New Roman" w:cs="Times New Roman"/>
          <w:b/>
          <w:sz w:val="32"/>
          <w:lang w:val="ru-RU"/>
        </w:rPr>
        <w:t>5 уч.г.</w:t>
      </w:r>
    </w:p>
    <w:p w14:paraId="101D41FF">
      <w:pPr>
        <w:tabs>
          <w:tab w:val="left" w:pos="2212"/>
        </w:tabs>
        <w:spacing w:after="0"/>
        <w:jc w:val="both"/>
        <w:rPr>
          <w:rFonts w:ascii="Times New Roman" w:hAnsi="Times New Roman" w:cs="Times New Roman"/>
          <w:b/>
        </w:rPr>
      </w:pPr>
    </w:p>
    <w:p w14:paraId="733AA484">
      <w:pPr>
        <w:tabs>
          <w:tab w:val="left" w:pos="2212"/>
        </w:tabs>
        <w:spacing w:after="0"/>
        <w:jc w:val="both"/>
        <w:rPr>
          <w:rFonts w:ascii="Times New Roman" w:hAnsi="Times New Roman" w:cs="Times New Roman"/>
          <w:b/>
        </w:rPr>
      </w:pPr>
    </w:p>
    <w:p w14:paraId="0B263606">
      <w:pPr>
        <w:tabs>
          <w:tab w:val="left" w:pos="2212"/>
        </w:tabs>
        <w:spacing w:after="0"/>
        <w:jc w:val="both"/>
        <w:rPr>
          <w:rFonts w:ascii="Times New Roman" w:hAnsi="Times New Roman" w:cs="Times New Roman"/>
          <w:b/>
        </w:rPr>
      </w:pPr>
    </w:p>
    <w:p w14:paraId="77914D6A">
      <w:pPr>
        <w:tabs>
          <w:tab w:val="left" w:pos="2212"/>
        </w:tabs>
        <w:spacing w:after="0"/>
        <w:jc w:val="both"/>
        <w:rPr>
          <w:rFonts w:ascii="Times New Roman" w:hAnsi="Times New Roman" w:cs="Times New Roman"/>
          <w:b/>
        </w:rPr>
      </w:pPr>
    </w:p>
    <w:p w14:paraId="76064656">
      <w:pPr>
        <w:tabs>
          <w:tab w:val="left" w:pos="2212"/>
        </w:tabs>
        <w:spacing w:after="0"/>
        <w:jc w:val="center"/>
        <w:rPr>
          <w:rFonts w:ascii="Times New Roman" w:hAnsi="Times New Roman" w:cs="Times New Roman"/>
          <w:b/>
        </w:rPr>
      </w:pPr>
      <w:r>
        <w:rPr>
          <w:rFonts w:hint="default" w:ascii="Times New Roman" w:hAnsi="Times New Roman" w:cs="Times New Roman"/>
          <w:b/>
          <w:lang w:val="ru-RU"/>
        </w:rPr>
        <w:t>30</w:t>
      </w:r>
      <w:r>
        <w:rPr>
          <w:rFonts w:ascii="Times New Roman" w:hAnsi="Times New Roman" w:cs="Times New Roman"/>
          <w:b/>
        </w:rPr>
        <w:t>.08.2</w:t>
      </w:r>
      <w:r>
        <w:rPr>
          <w:rFonts w:hint="default" w:ascii="Times New Roman" w:hAnsi="Times New Roman" w:cs="Times New Roman"/>
          <w:b/>
          <w:lang w:val="ru-RU"/>
        </w:rPr>
        <w:t>4</w:t>
      </w:r>
      <w:r>
        <w:rPr>
          <w:rFonts w:ascii="Times New Roman" w:hAnsi="Times New Roman" w:cs="Times New Roman"/>
          <w:b/>
        </w:rPr>
        <w:t xml:space="preserve"> г.</w:t>
      </w:r>
    </w:p>
    <w:p w14:paraId="4FA3B449">
      <w:pPr>
        <w:tabs>
          <w:tab w:val="left" w:pos="2212"/>
        </w:tabs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ru-RU"/>
        </w:rPr>
        <w:t>МО</w:t>
      </w:r>
      <w:r>
        <w:rPr>
          <w:rFonts w:ascii="Times New Roman" w:hAnsi="Times New Roman" w:cs="Times New Roman"/>
          <w:b/>
        </w:rPr>
        <w:t xml:space="preserve"> классных руководителей</w:t>
      </w:r>
    </w:p>
    <w:p w14:paraId="16950D88">
      <w:pPr>
        <w:tabs>
          <w:tab w:val="left" w:pos="2212"/>
        </w:tabs>
        <w:spacing w:after="0"/>
        <w:jc w:val="center"/>
        <w:rPr>
          <w:rFonts w:hint="default"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>ГБОУ</w:t>
      </w:r>
      <w:r>
        <w:rPr>
          <w:rFonts w:hint="default" w:ascii="Times New Roman" w:hAnsi="Times New Roman" w:cs="Times New Roman"/>
          <w:b/>
          <w:lang w:val="ru-RU"/>
        </w:rPr>
        <w:t xml:space="preserve"> Республики Марий Эл «Кумьинская ООШ»</w:t>
      </w:r>
    </w:p>
    <w:p w14:paraId="64C618C9">
      <w:pPr>
        <w:tabs>
          <w:tab w:val="left" w:pos="2212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  </w:t>
      </w:r>
    </w:p>
    <w:p w14:paraId="25F6F198">
      <w:pPr>
        <w:shd w:val="clear" w:color="auto" w:fill="FFFFFF"/>
        <w:spacing w:after="0" w:line="240" w:lineRule="auto"/>
        <w:rPr>
          <w:rFonts w:ascii="initial" w:hAnsi="initial" w:eastAsia="Times New Roman" w:cs="Arial"/>
          <w:color w:val="111115"/>
          <w:sz w:val="20"/>
          <w:szCs w:val="20"/>
          <w:lang w:eastAsia="ru-RU"/>
        </w:rPr>
      </w:pPr>
      <w:r>
        <w:rPr>
          <w:b/>
        </w:rPr>
        <w:t>Тема заседания</w:t>
      </w: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 xml:space="preserve"> «Организация работы методического объединения классных руководителей»</w:t>
      </w:r>
    </w:p>
    <w:p w14:paraId="74BB5367">
      <w:pPr>
        <w:shd w:val="clear" w:color="auto" w:fill="FFFFFF"/>
        <w:spacing w:after="0" w:line="360" w:lineRule="atLeast"/>
        <w:rPr>
          <w:rFonts w:ascii="initial" w:hAnsi="initial" w:eastAsia="Times New Roman" w:cs="Arial"/>
          <w:color w:val="111115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Форма проведения: семинар</w:t>
      </w:r>
      <w:r>
        <w:rPr>
          <w:rFonts w:hint="default" w:ascii="Times New Roman" w:hAnsi="Times New Roman" w:eastAsia="Times New Roman" w:cs="Times New Roman"/>
          <w:color w:val="111115"/>
          <w:sz w:val="24"/>
          <w:szCs w:val="24"/>
          <w:lang w:val="en-US" w:eastAsia="ru-RU"/>
        </w:rPr>
        <w:t>.</w:t>
      </w: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 </w:t>
      </w:r>
    </w:p>
    <w:p w14:paraId="0015C228">
      <w:pPr>
        <w:shd w:val="clear" w:color="auto" w:fill="FFFFFF"/>
        <w:spacing w:after="0" w:line="240" w:lineRule="auto"/>
        <w:jc w:val="center"/>
        <w:rPr>
          <w:rFonts w:ascii="initial" w:hAnsi="initial" w:eastAsia="Times New Roman" w:cs="Arial"/>
          <w:color w:val="111115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Повестка дня:</w:t>
      </w:r>
    </w:p>
    <w:p w14:paraId="4375D412">
      <w:pPr>
        <w:shd w:val="clear" w:color="auto" w:fill="FFFFFF"/>
        <w:spacing w:after="0" w:line="240" w:lineRule="auto"/>
        <w:ind w:hanging="360"/>
        <w:rPr>
          <w:rFonts w:ascii="initial" w:hAnsi="initial" w:eastAsia="Times New Roman" w:cs="Arial"/>
          <w:color w:val="111115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1.</w:t>
      </w:r>
      <w:r>
        <w:rPr>
          <w:rFonts w:ascii="Times New Roman" w:hAnsi="Times New Roman" w:eastAsia="Times New Roman" w:cs="Times New Roman"/>
          <w:color w:val="111115"/>
          <w:sz w:val="14"/>
          <w:szCs w:val="14"/>
          <w:lang w:eastAsia="ru-RU"/>
        </w:rPr>
        <w:t>      </w:t>
      </w: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Анализ воспитательной работы за 202</w:t>
      </w:r>
      <w:r>
        <w:rPr>
          <w:rFonts w:hint="default" w:ascii="Times New Roman" w:hAnsi="Times New Roman" w:eastAsia="Times New Roman" w:cs="Times New Roman"/>
          <w:color w:val="111115"/>
          <w:sz w:val="24"/>
          <w:szCs w:val="24"/>
          <w:lang w:val="en-US" w:eastAsia="ru-RU"/>
        </w:rPr>
        <w:t>3</w:t>
      </w: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-202</w:t>
      </w:r>
      <w:r>
        <w:rPr>
          <w:rFonts w:hint="default" w:ascii="Times New Roman" w:hAnsi="Times New Roman" w:eastAsia="Times New Roman" w:cs="Times New Roman"/>
          <w:color w:val="111115"/>
          <w:sz w:val="24"/>
          <w:szCs w:val="24"/>
          <w:lang w:val="en-US" w:eastAsia="ru-RU"/>
        </w:rPr>
        <w:t>4</w:t>
      </w: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 xml:space="preserve"> учебный год.</w:t>
      </w:r>
    </w:p>
    <w:p w14:paraId="51CFBE86">
      <w:pPr>
        <w:shd w:val="clear" w:color="auto" w:fill="FFFFFF"/>
        <w:spacing w:after="0" w:line="240" w:lineRule="auto"/>
        <w:ind w:hanging="360"/>
        <w:rPr>
          <w:rFonts w:eastAsia="Times New Roman" w:cs="Arial"/>
          <w:color w:val="111115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2.</w:t>
      </w:r>
      <w:r>
        <w:rPr>
          <w:rFonts w:ascii="Times New Roman" w:hAnsi="Times New Roman" w:eastAsia="Times New Roman" w:cs="Times New Roman"/>
          <w:color w:val="111115"/>
          <w:sz w:val="14"/>
          <w:szCs w:val="14"/>
          <w:lang w:eastAsia="ru-RU"/>
        </w:rPr>
        <w:t>      </w:t>
      </w: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Организация воспитательной работы в 202</w:t>
      </w:r>
      <w:r>
        <w:rPr>
          <w:rFonts w:hint="default" w:ascii="Times New Roman" w:hAnsi="Times New Roman" w:eastAsia="Times New Roman" w:cs="Times New Roman"/>
          <w:color w:val="111115"/>
          <w:sz w:val="24"/>
          <w:szCs w:val="24"/>
          <w:lang w:val="en-US" w:eastAsia="ru-RU"/>
        </w:rPr>
        <w:t>4</w:t>
      </w: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 xml:space="preserve"> – 202</w:t>
      </w:r>
      <w:r>
        <w:rPr>
          <w:rFonts w:hint="default" w:ascii="Times New Roman" w:hAnsi="Times New Roman" w:eastAsia="Times New Roman" w:cs="Times New Roman"/>
          <w:color w:val="111115"/>
          <w:sz w:val="24"/>
          <w:szCs w:val="24"/>
          <w:lang w:val="en-US" w:eastAsia="ru-RU"/>
        </w:rPr>
        <w:t>5</w:t>
      </w: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 xml:space="preserve"> учебном году.  </w:t>
      </w:r>
      <w:r>
        <w:rPr>
          <w:rFonts w:eastAsia="Times New Roman" w:cs="Arial"/>
          <w:color w:val="111115"/>
          <w:sz w:val="20"/>
          <w:szCs w:val="20"/>
          <w:lang w:eastAsia="ru-RU"/>
        </w:rPr>
        <w:t xml:space="preserve"> </w:t>
      </w:r>
    </w:p>
    <w:p w14:paraId="35ED8F9C">
      <w:pPr>
        <w:shd w:val="clear" w:color="auto" w:fill="FFFFFF"/>
        <w:spacing w:after="0" w:line="240" w:lineRule="auto"/>
        <w:ind w:hanging="360"/>
        <w:rPr>
          <w:rFonts w:hint="default"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 w:eastAsia="Times New Roman" w:cs="Times New Roman"/>
          <w:color w:val="111115"/>
          <w:sz w:val="24"/>
          <w:szCs w:val="20"/>
          <w:lang w:eastAsia="ru-RU"/>
        </w:rPr>
        <w:t>3.</w:t>
      </w:r>
      <w:r>
        <w:rPr>
          <w:rFonts w:ascii="Times New Roman" w:hAnsi="Times New Roman" w:eastAsia="Times New Roman" w:cs="Times New Roman"/>
          <w:color w:val="111115"/>
          <w:sz w:val="18"/>
          <w:szCs w:val="14"/>
          <w:lang w:eastAsia="ru-RU"/>
        </w:rPr>
        <w:t>      </w:t>
      </w:r>
      <w:r>
        <w:rPr>
          <w:rFonts w:ascii="Times New Roman" w:hAnsi="Times New Roman"/>
          <w:sz w:val="24"/>
          <w:szCs w:val="24"/>
          <w:lang w:val="ru-RU"/>
        </w:rPr>
        <w:t>Работа</w:t>
      </w:r>
      <w:r>
        <w:rPr>
          <w:rFonts w:hint="default" w:ascii="Times New Roman" w:hAnsi="Times New Roman"/>
          <w:sz w:val="24"/>
          <w:szCs w:val="24"/>
          <w:lang w:val="ru-RU"/>
        </w:rPr>
        <w:t xml:space="preserve"> по ФОП: что поменялось в работе и документации классного руководителя в 2024-2025 усчебном году.</w:t>
      </w:r>
    </w:p>
    <w:p w14:paraId="081F6F40">
      <w:pPr>
        <w:shd w:val="clear" w:color="auto" w:fill="FFFFFF"/>
        <w:spacing w:after="0" w:line="240" w:lineRule="auto"/>
        <w:ind w:hanging="360"/>
        <w:rPr>
          <w:rFonts w:hint="default" w:ascii="Times New Roman" w:hAnsi="Times New Roman" w:eastAsia="Times New Roman" w:cs="Times New Roman"/>
          <w:color w:val="111115"/>
          <w:sz w:val="24"/>
          <w:szCs w:val="24"/>
          <w:lang w:val="en-US" w:eastAsia="ru-RU"/>
        </w:rPr>
      </w:pP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4.</w:t>
      </w:r>
      <w:r>
        <w:rPr>
          <w:rFonts w:ascii="Times New Roman" w:hAnsi="Times New Roman" w:eastAsia="Times New Roman" w:cs="Times New Roman"/>
          <w:color w:val="111115"/>
          <w:sz w:val="14"/>
          <w:szCs w:val="14"/>
          <w:lang w:eastAsia="ru-RU"/>
        </w:rPr>
        <w:t>      </w:t>
      </w: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Методический</w:t>
      </w:r>
      <w:r>
        <w:rPr>
          <w:rFonts w:hint="default" w:ascii="Times New Roman" w:hAnsi="Times New Roman" w:eastAsia="Times New Roman" w:cs="Times New Roman"/>
          <w:color w:val="111115"/>
          <w:sz w:val="24"/>
          <w:szCs w:val="24"/>
          <w:lang w:val="en-US" w:eastAsia="ru-RU"/>
        </w:rPr>
        <w:t xml:space="preserve"> практикум по проведению уроков «Разговоры о важном».</w:t>
      </w:r>
    </w:p>
    <w:p w14:paraId="70F25F86">
      <w:pPr>
        <w:shd w:val="clear" w:color="auto" w:fill="FFFFFF"/>
        <w:spacing w:after="0" w:line="240" w:lineRule="auto"/>
        <w:ind w:hanging="360"/>
        <w:rPr>
          <w:rFonts w:hint="default" w:ascii="Times New Roman" w:hAnsi="Times New Roman" w:eastAsia="Times New Roman" w:cs="Times New Roman"/>
          <w:color w:val="111115"/>
          <w:sz w:val="24"/>
          <w:szCs w:val="24"/>
          <w:lang w:val="en-US" w:eastAsia="ru-RU"/>
        </w:rPr>
      </w:pPr>
      <w:r>
        <w:rPr>
          <w:rFonts w:hint="default" w:ascii="Times New Roman" w:hAnsi="Times New Roman" w:eastAsia="Times New Roman" w:cs="Times New Roman"/>
          <w:color w:val="111115"/>
          <w:sz w:val="24"/>
          <w:szCs w:val="24"/>
          <w:lang w:val="en-US" w:eastAsia="ru-RU"/>
        </w:rPr>
        <w:t>5. Заседание МО по антитеррористической безопасности.</w:t>
      </w:r>
    </w:p>
    <w:p w14:paraId="09B54F25">
      <w:pPr>
        <w:shd w:val="clear" w:color="auto" w:fill="FFFFFF"/>
        <w:spacing w:after="0" w:line="240" w:lineRule="auto"/>
        <w:rPr>
          <w:rFonts w:ascii="initial" w:hAnsi="initial" w:eastAsia="Times New Roman" w:cs="Arial"/>
          <w:color w:val="111115"/>
          <w:sz w:val="20"/>
          <w:szCs w:val="20"/>
          <w:lang w:eastAsia="ru-RU"/>
        </w:rPr>
      </w:pPr>
    </w:p>
    <w:p w14:paraId="4B3A5C5F">
      <w:pPr>
        <w:tabs>
          <w:tab w:val="left" w:pos="2212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01BC3ED7">
      <w:pPr>
        <w:tabs>
          <w:tab w:val="left" w:pos="2212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14DDC565">
      <w:pPr>
        <w:tabs>
          <w:tab w:val="left" w:pos="2212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27D45345">
      <w:pPr>
        <w:tabs>
          <w:tab w:val="left" w:pos="2212"/>
        </w:tabs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0</w:t>
      </w:r>
      <w:r>
        <w:rPr>
          <w:rFonts w:hint="default" w:ascii="Times New Roman" w:hAnsi="Times New Roman" w:cs="Times New Roman"/>
          <w:b/>
          <w:lang w:val="ru-RU"/>
        </w:rPr>
        <w:t>8</w:t>
      </w:r>
      <w:r>
        <w:rPr>
          <w:rFonts w:ascii="Times New Roman" w:hAnsi="Times New Roman" w:cs="Times New Roman"/>
          <w:b/>
        </w:rPr>
        <w:t>.11.2</w:t>
      </w:r>
      <w:r>
        <w:rPr>
          <w:rFonts w:hint="default" w:ascii="Times New Roman" w:hAnsi="Times New Roman" w:cs="Times New Roman"/>
          <w:b/>
          <w:lang w:val="ru-RU"/>
        </w:rPr>
        <w:t xml:space="preserve">4 </w:t>
      </w:r>
      <w:r>
        <w:rPr>
          <w:rFonts w:ascii="Times New Roman" w:hAnsi="Times New Roman" w:cs="Times New Roman"/>
          <w:b/>
        </w:rPr>
        <w:t>г.</w:t>
      </w:r>
    </w:p>
    <w:p w14:paraId="0EC1BA0D">
      <w:pPr>
        <w:tabs>
          <w:tab w:val="left" w:pos="2212"/>
        </w:tabs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ru-RU"/>
        </w:rPr>
        <w:t>МО</w:t>
      </w:r>
      <w:r>
        <w:rPr>
          <w:rFonts w:ascii="Times New Roman" w:hAnsi="Times New Roman" w:cs="Times New Roman"/>
          <w:b/>
        </w:rPr>
        <w:t xml:space="preserve"> классных руководителей</w:t>
      </w:r>
    </w:p>
    <w:p w14:paraId="6A3DAFF0">
      <w:pPr>
        <w:tabs>
          <w:tab w:val="left" w:pos="2212"/>
        </w:tabs>
        <w:spacing w:after="0"/>
        <w:jc w:val="center"/>
        <w:rPr>
          <w:rFonts w:hint="default"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>ГБОУ</w:t>
      </w:r>
      <w:r>
        <w:rPr>
          <w:rFonts w:hint="default" w:ascii="Times New Roman" w:hAnsi="Times New Roman" w:cs="Times New Roman"/>
          <w:b/>
          <w:lang w:val="ru-RU"/>
        </w:rPr>
        <w:t xml:space="preserve"> Республики Марий Эл «Кумьинская ООШ»</w:t>
      </w:r>
    </w:p>
    <w:p w14:paraId="242F9ACF">
      <w:pPr>
        <w:tabs>
          <w:tab w:val="left" w:pos="2212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5EFC0814">
      <w:pPr>
        <w:spacing w:after="0" w:line="240" w:lineRule="auto"/>
        <w:ind w:left="284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</w:rPr>
        <w:t>Тема заседания:</w:t>
      </w:r>
      <w:r>
        <w:rPr>
          <w:b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Круглый стол «Работа классного руководителя по раннему выявлению случаев семейного неблагополучия и социально - педагогическому сопровождению обучающихся и их семей, находящихся в ТЖС» </w:t>
      </w:r>
    </w:p>
    <w:p w14:paraId="799A6FD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Обсуждаемые вопросы:</w:t>
      </w:r>
    </w:p>
    <w:p w14:paraId="56C9A2D2">
      <w:pPr>
        <w:spacing w:after="0" w:line="240" w:lineRule="auto"/>
        <w:ind w:left="284"/>
        <w:rPr>
          <w:rFonts w:hint="default"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</w:rPr>
        <w:t>1. «Формы и методы работы классного руководителя по реализации в образовательных организациях технологий и методов раннего выявления семейного неблагополучия и оказания поддержки семьям с детьми, находящимся в трудной жизненной ситуации,  сопровождению обучающихся»</w:t>
      </w:r>
      <w:r>
        <w:rPr>
          <w:rFonts w:hint="default" w:ascii="Times New Roman" w:hAnsi="Times New Roman"/>
          <w:sz w:val="24"/>
          <w:szCs w:val="24"/>
          <w:lang w:val="ru-RU"/>
        </w:rPr>
        <w:t>.</w:t>
      </w:r>
    </w:p>
    <w:p w14:paraId="741BE28D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2. «Формы и методы работы с родителями - одно из направлений деятельности классного руководителя в условиях ФГОС. Родительские собрания – современные требования к их проведению». </w:t>
      </w:r>
    </w:p>
    <w:p w14:paraId="6B4A49AD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«Формы и методы работы классного руководителя по формированию ответственного родительства, семейных ценностей»</w:t>
      </w:r>
    </w:p>
    <w:p w14:paraId="5CAFA436">
      <w:pPr>
        <w:spacing w:after="0" w:line="240" w:lineRule="auto"/>
        <w:ind w:left="284"/>
        <w:rPr>
          <w:rFonts w:hint="default"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</w:rPr>
        <w:t>4. «Взаимодействие классного руководителя и родителей по развитию у обучающихся творческой активности и самостоятельности»</w:t>
      </w:r>
      <w:r>
        <w:rPr>
          <w:rFonts w:hint="default" w:ascii="Times New Roman" w:hAnsi="Times New Roman"/>
          <w:sz w:val="24"/>
          <w:szCs w:val="24"/>
          <w:lang w:val="ru-RU"/>
        </w:rPr>
        <w:t>.</w:t>
      </w:r>
    </w:p>
    <w:p w14:paraId="59F9C451">
      <w:pPr>
        <w:spacing w:after="0" w:line="240" w:lineRule="auto"/>
        <w:ind w:left="284"/>
        <w:rPr>
          <w:rFonts w:hint="default" w:ascii="Times New Roman" w:hAnsi="Times New Roman"/>
          <w:sz w:val="24"/>
          <w:szCs w:val="24"/>
          <w:lang w:val="ru-RU"/>
        </w:rPr>
      </w:pPr>
    </w:p>
    <w:p w14:paraId="314156DA">
      <w:pPr>
        <w:spacing w:after="0" w:line="240" w:lineRule="auto"/>
        <w:ind w:left="284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</w:t>
      </w:r>
      <w:r>
        <w:rPr>
          <w:rFonts w:hint="default" w:ascii="Times New Roman" w:hAnsi="Times New Roman" w:cs="Times New Roman"/>
          <w:b/>
          <w:lang w:val="ru-RU"/>
        </w:rPr>
        <w:t>8</w:t>
      </w:r>
      <w:r>
        <w:rPr>
          <w:rFonts w:ascii="Times New Roman" w:hAnsi="Times New Roman" w:cs="Times New Roman"/>
          <w:b/>
        </w:rPr>
        <w:t>.12.2</w:t>
      </w:r>
      <w:r>
        <w:rPr>
          <w:rFonts w:hint="default" w:ascii="Times New Roman" w:hAnsi="Times New Roman" w:cs="Times New Roman"/>
          <w:b/>
          <w:lang w:val="ru-RU"/>
        </w:rPr>
        <w:t xml:space="preserve">4 </w:t>
      </w:r>
      <w:r>
        <w:rPr>
          <w:rFonts w:ascii="Times New Roman" w:hAnsi="Times New Roman" w:cs="Times New Roman"/>
          <w:b/>
        </w:rPr>
        <w:t>г.</w:t>
      </w:r>
    </w:p>
    <w:p w14:paraId="5E9D8D8B">
      <w:pPr>
        <w:tabs>
          <w:tab w:val="left" w:pos="2212"/>
        </w:tabs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ru-RU"/>
        </w:rPr>
        <w:t>МО</w:t>
      </w:r>
      <w:r>
        <w:rPr>
          <w:rFonts w:ascii="Times New Roman" w:hAnsi="Times New Roman" w:cs="Times New Roman"/>
          <w:b/>
        </w:rPr>
        <w:t xml:space="preserve"> классных руководителей</w:t>
      </w:r>
    </w:p>
    <w:p w14:paraId="6FD41A8D">
      <w:pPr>
        <w:tabs>
          <w:tab w:val="left" w:pos="2212"/>
        </w:tabs>
        <w:spacing w:after="0"/>
        <w:jc w:val="center"/>
        <w:rPr>
          <w:rFonts w:hint="default"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>ГБОУ</w:t>
      </w:r>
      <w:r>
        <w:rPr>
          <w:rFonts w:hint="default" w:ascii="Times New Roman" w:hAnsi="Times New Roman" w:cs="Times New Roman"/>
          <w:b/>
          <w:lang w:val="ru-RU"/>
        </w:rPr>
        <w:t xml:space="preserve"> Республики Марий Эл «Кумьинская ООШ»</w:t>
      </w:r>
    </w:p>
    <w:p w14:paraId="38FD1E61">
      <w:pPr>
        <w:spacing w:after="0" w:line="240" w:lineRule="auto"/>
        <w:ind w:left="284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</w:rPr>
        <w:t>Тема заседания:</w:t>
      </w:r>
      <w:r>
        <w:rPr>
          <w:b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 «</w:t>
      </w:r>
      <w:r>
        <w:rPr>
          <w:rFonts w:ascii="Times New Roman" w:hAnsi="Times New Roman"/>
          <w:sz w:val="24"/>
          <w:szCs w:val="24"/>
          <w:lang w:val="ru-RU"/>
        </w:rPr>
        <w:t>Подготовка</w:t>
      </w:r>
      <w:r>
        <w:rPr>
          <w:rFonts w:hint="default" w:ascii="Times New Roman" w:hAnsi="Times New Roman"/>
          <w:sz w:val="24"/>
          <w:szCs w:val="24"/>
          <w:lang w:val="ru-RU"/>
        </w:rPr>
        <w:t xml:space="preserve"> и проведение мероприятий к Году Защитника Отечества</w:t>
      </w:r>
      <w:r>
        <w:rPr>
          <w:rFonts w:ascii="Times New Roman" w:hAnsi="Times New Roman"/>
          <w:sz w:val="24"/>
          <w:szCs w:val="24"/>
        </w:rPr>
        <w:t>»</w:t>
      </w:r>
    </w:p>
    <w:p w14:paraId="323802A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758835D">
      <w:pPr>
        <w:spacing w:after="0" w:line="240" w:lineRule="auto"/>
        <w:ind w:left="284"/>
        <w:rPr>
          <w:rFonts w:hint="default"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</w:rPr>
        <w:t>Обсуждаемые вопросы:</w:t>
      </w:r>
      <w:r>
        <w:rPr>
          <w:rFonts w:ascii="Times New Roman" w:hAnsi="Times New Roman"/>
          <w:sz w:val="24"/>
          <w:szCs w:val="24"/>
        </w:rPr>
        <w:t xml:space="preserve"> 1. </w:t>
      </w:r>
      <w:r>
        <w:rPr>
          <w:rFonts w:ascii="Times New Roman" w:hAnsi="Times New Roman"/>
          <w:sz w:val="24"/>
          <w:szCs w:val="24"/>
          <w:lang w:val="ru-RU"/>
        </w:rPr>
        <w:t>Подготовка</w:t>
      </w:r>
      <w:r>
        <w:rPr>
          <w:rFonts w:hint="default" w:ascii="Times New Roman" w:hAnsi="Times New Roman"/>
          <w:sz w:val="24"/>
          <w:szCs w:val="24"/>
          <w:lang w:val="ru-RU"/>
        </w:rPr>
        <w:t xml:space="preserve"> и проведение мероприятий к Году Защитника Отечества. Мероприятия, посвящённые 80-летию Победы.</w:t>
      </w:r>
    </w:p>
    <w:p w14:paraId="63810B3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C01FC6C">
      <w:pPr>
        <w:tabs>
          <w:tab w:val="left" w:pos="2212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492FA016">
      <w:r>
        <w:rPr>
          <w:rFonts w:ascii="Times New Roman" w:hAnsi="Times New Roman" w:cs="Times New Roman"/>
          <w:b/>
        </w:rPr>
        <w:t xml:space="preserve"> </w:t>
      </w:r>
    </w:p>
    <w:p w14:paraId="6D897FDF">
      <w:pPr>
        <w:tabs>
          <w:tab w:val="left" w:pos="2212"/>
        </w:tabs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initial" w:hAnsi="initial" w:eastAsia="Times New Roman" w:cs="Arial"/>
          <w:color w:val="111115"/>
          <w:sz w:val="20"/>
          <w:szCs w:val="20"/>
          <w:lang w:eastAsia="ru-RU"/>
        </w:rPr>
        <w:t> </w:t>
      </w:r>
      <w:r>
        <w:rPr>
          <w:rFonts w:ascii="Times New Roman" w:hAnsi="Times New Roman" w:cs="Times New Roman"/>
          <w:b/>
        </w:rPr>
        <w:t xml:space="preserve"> 29.03.2</w:t>
      </w:r>
      <w:r>
        <w:rPr>
          <w:rFonts w:hint="default" w:ascii="Times New Roman" w:hAnsi="Times New Roman" w:cs="Times New Roman"/>
          <w:b/>
          <w:lang w:val="ru-RU"/>
        </w:rPr>
        <w:t>5</w:t>
      </w:r>
      <w:r>
        <w:rPr>
          <w:rFonts w:ascii="Times New Roman" w:hAnsi="Times New Roman" w:cs="Times New Roman"/>
          <w:b/>
        </w:rPr>
        <w:t xml:space="preserve"> г.</w:t>
      </w:r>
    </w:p>
    <w:p w14:paraId="413152F5">
      <w:pPr>
        <w:tabs>
          <w:tab w:val="left" w:pos="2212"/>
        </w:tabs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ru-RU"/>
        </w:rPr>
        <w:t>МО</w:t>
      </w:r>
      <w:r>
        <w:rPr>
          <w:rFonts w:ascii="Times New Roman" w:hAnsi="Times New Roman" w:cs="Times New Roman"/>
          <w:b/>
        </w:rPr>
        <w:t xml:space="preserve"> классных руководителей</w:t>
      </w:r>
    </w:p>
    <w:p w14:paraId="44ED6977">
      <w:pPr>
        <w:tabs>
          <w:tab w:val="left" w:pos="2212"/>
        </w:tabs>
        <w:spacing w:after="0"/>
        <w:jc w:val="center"/>
        <w:rPr>
          <w:rFonts w:hint="default"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>ГБОУ</w:t>
      </w:r>
      <w:r>
        <w:rPr>
          <w:rFonts w:hint="default" w:ascii="Times New Roman" w:hAnsi="Times New Roman" w:cs="Times New Roman"/>
          <w:b/>
          <w:lang w:val="ru-RU"/>
        </w:rPr>
        <w:t xml:space="preserve"> Республики Марий Эл «Кумьинская ООШ»</w:t>
      </w:r>
    </w:p>
    <w:p w14:paraId="1229C7FA">
      <w:pPr>
        <w:tabs>
          <w:tab w:val="left" w:pos="2212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279B39D3">
      <w:pPr>
        <w:pStyle w:val="6"/>
        <w:shd w:val="clear" w:color="auto" w:fill="FFFFFF"/>
        <w:spacing w:before="0" w:beforeAutospacing="0" w:after="0" w:afterAutospacing="0"/>
        <w:ind w:left="284"/>
        <w:jc w:val="center"/>
        <w:rPr>
          <w:rFonts w:ascii="Arial" w:hAnsi="Arial" w:cs="Arial"/>
          <w:color w:val="000000"/>
        </w:rPr>
      </w:pPr>
      <w:r>
        <w:rPr>
          <w:b/>
        </w:rPr>
        <w:t>Тема заседания</w:t>
      </w:r>
      <w:r>
        <w:rPr>
          <w:color w:val="111115"/>
        </w:rPr>
        <w:t xml:space="preserve">  </w:t>
      </w:r>
      <w:r>
        <w:rPr>
          <w:bCs/>
          <w:color w:val="000000"/>
        </w:rPr>
        <w:t>«Социальные проблемы профориентации учащихся</w:t>
      </w:r>
      <w:r>
        <w:rPr>
          <w:rFonts w:hint="default"/>
          <w:bCs/>
          <w:color w:val="000000"/>
          <w:lang w:val="ru-RU"/>
        </w:rPr>
        <w:t>. Безопасное поведение на дорогах</w:t>
      </w:r>
      <w:r>
        <w:rPr>
          <w:bCs/>
          <w:color w:val="000000"/>
        </w:rPr>
        <w:t>»</w:t>
      </w:r>
    </w:p>
    <w:p w14:paraId="2DAB4732">
      <w:pPr>
        <w:shd w:val="clear" w:color="auto" w:fill="FFFFFF"/>
        <w:spacing w:after="0" w:line="360" w:lineRule="atLeast"/>
        <w:rPr>
          <w:rFonts w:ascii="initial" w:hAnsi="initial" w:eastAsia="Times New Roman" w:cs="Arial"/>
          <w:color w:val="111115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Форма проведения: круглый</w:t>
      </w:r>
      <w:r>
        <w:rPr>
          <w:rFonts w:hint="default" w:ascii="Times New Roman" w:hAnsi="Times New Roman" w:eastAsia="Times New Roman" w:cs="Times New Roman"/>
          <w:color w:val="111115"/>
          <w:sz w:val="24"/>
          <w:szCs w:val="24"/>
          <w:lang w:val="en-US" w:eastAsia="ru-RU"/>
        </w:rPr>
        <w:t xml:space="preserve"> стол</w:t>
      </w: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 </w:t>
      </w:r>
    </w:p>
    <w:p w14:paraId="5C97EA16">
      <w:pPr>
        <w:shd w:val="clear" w:color="auto" w:fill="FFFFFF"/>
        <w:spacing w:after="0" w:line="240" w:lineRule="auto"/>
        <w:jc w:val="center"/>
        <w:rPr>
          <w:rFonts w:ascii="initial" w:hAnsi="initial" w:eastAsia="Times New Roman" w:cs="Arial"/>
          <w:color w:val="111115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Повестка дня:</w:t>
      </w:r>
    </w:p>
    <w:p w14:paraId="6D3E101A">
      <w:pPr>
        <w:spacing w:after="0" w:line="240" w:lineRule="auto"/>
        <w:ind w:left="284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1. «Содержание профориентационной работы в школе».</w:t>
      </w:r>
    </w:p>
    <w:p w14:paraId="68C24531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>
        <w:rPr>
          <w:rFonts w:hint="default" w:ascii="Times New Roman" w:hAnsi="Times New Roman"/>
          <w:sz w:val="24"/>
          <w:szCs w:val="24"/>
          <w:lang w:val="ru-RU"/>
        </w:rPr>
        <w:t>2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hint="default"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«Работа классного руководителя по предотвращению детского дорожно - транспортного травматизма и безопасное поведение на </w:t>
      </w:r>
      <w:r>
        <w:rPr>
          <w:rFonts w:ascii="Times New Roman" w:hAnsi="Times New Roman"/>
          <w:sz w:val="24"/>
          <w:szCs w:val="24"/>
          <w:lang w:val="ru-RU"/>
        </w:rPr>
        <w:t>дорогах</w:t>
      </w:r>
      <w:r>
        <w:rPr>
          <w:rFonts w:ascii="Times New Roman" w:hAnsi="Times New Roman"/>
          <w:sz w:val="24"/>
          <w:szCs w:val="24"/>
        </w:rPr>
        <w:t>».</w:t>
      </w:r>
    </w:p>
    <w:p w14:paraId="3CF60275">
      <w:pPr>
        <w:shd w:val="clear" w:color="auto" w:fill="FFFFFF"/>
        <w:spacing w:after="0" w:line="240" w:lineRule="auto"/>
        <w:rPr>
          <w:rFonts w:ascii="initial" w:hAnsi="initial" w:eastAsia="Times New Roman" w:cs="Arial"/>
          <w:color w:val="111115"/>
          <w:sz w:val="20"/>
          <w:szCs w:val="20"/>
          <w:lang w:eastAsia="ru-RU"/>
        </w:rPr>
      </w:pPr>
      <w:r>
        <w:rPr>
          <w:rFonts w:hint="default" w:ascii="Times New Roman" w:hAnsi="Times New Roman"/>
          <w:sz w:val="24"/>
          <w:szCs w:val="24"/>
          <w:lang w:val="ru-RU"/>
        </w:rPr>
        <w:t>3. Участие в воспитательных мероприятиях различного уровня и мероприятиях по «Движению Первых».</w:t>
      </w:r>
    </w:p>
    <w:p w14:paraId="239A9AD0">
      <w:pPr>
        <w:tabs>
          <w:tab w:val="left" w:pos="2212"/>
        </w:tabs>
        <w:spacing w:after="0"/>
        <w:jc w:val="center"/>
        <w:rPr>
          <w:rFonts w:ascii="initial" w:hAnsi="initial" w:eastAsia="Times New Roman" w:cs="Arial"/>
          <w:color w:val="111115"/>
          <w:sz w:val="20"/>
          <w:szCs w:val="20"/>
          <w:lang w:eastAsia="ru-RU"/>
        </w:rPr>
      </w:pPr>
    </w:p>
    <w:p w14:paraId="68DA65FF">
      <w:pPr>
        <w:tabs>
          <w:tab w:val="left" w:pos="2212"/>
        </w:tabs>
        <w:spacing w:after="0"/>
        <w:jc w:val="both"/>
        <w:rPr>
          <w:rFonts w:ascii="initial" w:hAnsi="initial" w:eastAsia="Times New Roman" w:cs="Arial"/>
          <w:color w:val="111115"/>
          <w:sz w:val="20"/>
          <w:szCs w:val="20"/>
          <w:lang w:eastAsia="ru-RU"/>
        </w:rPr>
      </w:pPr>
    </w:p>
    <w:p w14:paraId="67F83B1B">
      <w:pPr>
        <w:tabs>
          <w:tab w:val="left" w:pos="2212"/>
        </w:tabs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initial" w:hAnsi="initial" w:eastAsia="Times New Roman" w:cs="Arial"/>
          <w:color w:val="111115"/>
          <w:sz w:val="20"/>
          <w:szCs w:val="20"/>
          <w:lang w:eastAsia="ru-RU"/>
        </w:rPr>
        <w:t> </w:t>
      </w:r>
      <w:r>
        <w:rPr>
          <w:rFonts w:ascii="Times New Roman" w:hAnsi="Times New Roman" w:cs="Times New Roman"/>
          <w:b/>
        </w:rPr>
        <w:t xml:space="preserve">   </w:t>
      </w:r>
      <w:r>
        <w:rPr>
          <w:rFonts w:hint="default" w:ascii="Times New Roman" w:hAnsi="Times New Roman" w:cs="Times New Roman"/>
          <w:b/>
          <w:lang w:val="ru-RU"/>
        </w:rPr>
        <w:t>29</w:t>
      </w:r>
      <w:r>
        <w:rPr>
          <w:rFonts w:ascii="Times New Roman" w:hAnsi="Times New Roman" w:cs="Times New Roman"/>
          <w:b/>
        </w:rPr>
        <w:t>.05.2</w:t>
      </w:r>
      <w:r>
        <w:rPr>
          <w:rFonts w:hint="default" w:ascii="Times New Roman" w:hAnsi="Times New Roman" w:cs="Times New Roman"/>
          <w:b/>
          <w:lang w:val="ru-RU"/>
        </w:rPr>
        <w:t>5</w:t>
      </w:r>
      <w:r>
        <w:rPr>
          <w:rFonts w:ascii="Times New Roman" w:hAnsi="Times New Roman" w:cs="Times New Roman"/>
          <w:b/>
        </w:rPr>
        <w:t xml:space="preserve"> г.</w:t>
      </w:r>
    </w:p>
    <w:p w14:paraId="34D4F138">
      <w:pPr>
        <w:tabs>
          <w:tab w:val="left" w:pos="2212"/>
        </w:tabs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ru-RU"/>
        </w:rPr>
        <w:t>МО</w:t>
      </w:r>
      <w:r>
        <w:rPr>
          <w:rFonts w:ascii="Times New Roman" w:hAnsi="Times New Roman" w:cs="Times New Roman"/>
          <w:b/>
        </w:rPr>
        <w:t xml:space="preserve"> классных руководителей</w:t>
      </w:r>
    </w:p>
    <w:p w14:paraId="1A28AEED">
      <w:pPr>
        <w:tabs>
          <w:tab w:val="left" w:pos="2212"/>
        </w:tabs>
        <w:spacing w:after="0"/>
        <w:jc w:val="center"/>
        <w:rPr>
          <w:rFonts w:hint="default"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>ГБОУ</w:t>
      </w:r>
      <w:r>
        <w:rPr>
          <w:rFonts w:hint="default" w:ascii="Times New Roman" w:hAnsi="Times New Roman" w:cs="Times New Roman"/>
          <w:b/>
          <w:lang w:val="ru-RU"/>
        </w:rPr>
        <w:t xml:space="preserve"> Республики Марий Эл «Кумьинская ООШ»</w:t>
      </w:r>
    </w:p>
    <w:p w14:paraId="6A8B73D4">
      <w:pPr>
        <w:spacing w:after="0" w:line="240" w:lineRule="auto"/>
        <w:ind w:left="284"/>
        <w:rPr>
          <w:rFonts w:ascii="Times New Roman" w:hAnsi="Times New Roman" w:cs="Times New Roman"/>
          <w:b/>
          <w:bCs/>
          <w:iCs/>
          <w:sz w:val="20"/>
          <w:shd w:val="clear" w:color="auto" w:fill="FFFFFF"/>
        </w:rPr>
      </w:pPr>
      <w:r>
        <w:rPr>
          <w:rFonts w:ascii="Times New Roman" w:hAnsi="Times New Roman" w:cs="Times New Roman"/>
          <w:b/>
        </w:rPr>
        <w:t xml:space="preserve">Тема заседания: </w:t>
      </w:r>
      <w:r>
        <w:rPr>
          <w:rFonts w:ascii="Times New Roman" w:hAnsi="Times New Roman" w:cs="Times New Roman"/>
          <w:b/>
          <w:color w:val="000000"/>
        </w:rPr>
        <w:t xml:space="preserve"> </w:t>
      </w:r>
      <w:r>
        <w:rPr>
          <w:rFonts w:ascii="Times New Roman" w:hAnsi="Times New Roman"/>
          <w:b w:val="0"/>
          <w:bCs w:val="0"/>
          <w:sz w:val="24"/>
          <w:szCs w:val="24"/>
        </w:rPr>
        <w:t xml:space="preserve"> «Проблемные вопросы воспитания в работе классного руководителя» -круглый стол.  Показатели эффективности воспитательной работы</w:t>
      </w:r>
      <w:r>
        <w:rPr>
          <w:rFonts w:ascii="Times New Roman" w:hAnsi="Times New Roman" w:eastAsia="Times New Roman" w:cs="Times New Roman"/>
          <w:b w:val="0"/>
          <w:bCs w:val="0"/>
          <w:iCs/>
          <w:color w:val="000000"/>
          <w:sz w:val="24"/>
          <w:szCs w:val="28"/>
        </w:rPr>
        <w:t xml:space="preserve"> Анализ деятельности классных руководителей.</w:t>
      </w:r>
      <w:r>
        <w:rPr>
          <w:rFonts w:ascii="Times New Roman" w:hAnsi="Times New Roman" w:cs="Times New Roman"/>
          <w:b w:val="0"/>
          <w:bCs w:val="0"/>
          <w:iCs/>
          <w:sz w:val="20"/>
          <w:shd w:val="clear" w:color="auto" w:fill="FFFFFF"/>
        </w:rPr>
        <w:t xml:space="preserve"> </w:t>
      </w:r>
    </w:p>
    <w:p w14:paraId="70073487">
      <w:pPr>
        <w:spacing w:after="0" w:line="240" w:lineRule="auto"/>
        <w:ind w:left="284"/>
        <w:rPr>
          <w:rFonts w:ascii="Times New Roman" w:hAnsi="Times New Roman" w:cs="Times New Roman"/>
          <w:b/>
          <w:bCs/>
          <w:iCs/>
          <w:sz w:val="20"/>
          <w:shd w:val="clear" w:color="auto" w:fill="FFFFFF"/>
        </w:rPr>
      </w:pPr>
    </w:p>
    <w:p w14:paraId="7AF89AFF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ru-RU"/>
        </w:rPr>
        <w:t>Повестка</w:t>
      </w:r>
      <w:r>
        <w:rPr>
          <w:rFonts w:hint="default" w:ascii="Times New Roman" w:hAnsi="Times New Roman" w:cs="Times New Roman"/>
          <w:b/>
          <w:lang w:val="ru-RU"/>
        </w:rPr>
        <w:t xml:space="preserve"> дня</w:t>
      </w:r>
      <w:r>
        <w:rPr>
          <w:rFonts w:ascii="Times New Roman" w:hAnsi="Times New Roman" w:cs="Times New Roman"/>
          <w:b/>
        </w:rPr>
        <w:t>:</w:t>
      </w:r>
    </w:p>
    <w:p w14:paraId="67B025D8">
      <w:pPr>
        <w:pStyle w:val="18"/>
        <w:numPr>
          <w:ilvl w:val="0"/>
          <w:numId w:val="1"/>
        </w:numPr>
        <w:spacing w:before="0" w:beforeAutospacing="0" w:after="0" w:afterAutospacing="0"/>
        <w:ind w:left="120" w:leftChars="0" w:firstLine="0" w:firstLineChars="0"/>
        <w:rPr>
          <w:b/>
          <w:bCs/>
          <w:iCs/>
          <w:shd w:val="clear" w:color="auto" w:fill="FFFFFF"/>
          <w:lang w:eastAsia="en-US"/>
        </w:rPr>
      </w:pPr>
      <w:r>
        <w:rPr>
          <w:shd w:val="clear" w:color="auto" w:fill="FFFFFF"/>
          <w:lang w:eastAsia="en-US"/>
        </w:rPr>
        <w:t>Итоги работы классных коллективов за 202</w:t>
      </w:r>
      <w:r>
        <w:rPr>
          <w:rFonts w:hint="default"/>
          <w:shd w:val="clear" w:color="auto" w:fill="FFFFFF"/>
          <w:lang w:val="ru-RU" w:eastAsia="en-US"/>
        </w:rPr>
        <w:t>4</w:t>
      </w:r>
      <w:r>
        <w:rPr>
          <w:shd w:val="clear" w:color="auto" w:fill="FFFFFF"/>
          <w:lang w:eastAsia="en-US"/>
        </w:rPr>
        <w:t>-202</w:t>
      </w:r>
      <w:r>
        <w:rPr>
          <w:rFonts w:hint="default"/>
          <w:shd w:val="clear" w:color="auto" w:fill="FFFFFF"/>
          <w:lang w:val="ru-RU" w:eastAsia="en-US"/>
        </w:rPr>
        <w:t>5</w:t>
      </w:r>
      <w:r>
        <w:rPr>
          <w:shd w:val="clear" w:color="auto" w:fill="FFFFFF"/>
          <w:lang w:eastAsia="en-US"/>
        </w:rPr>
        <w:t xml:space="preserve"> учебный год</w:t>
      </w:r>
      <w:r>
        <w:rPr>
          <w:b/>
          <w:bCs/>
          <w:iCs/>
          <w:shd w:val="clear" w:color="auto" w:fill="FFFFFF"/>
          <w:lang w:eastAsia="en-US"/>
        </w:rPr>
        <w:t xml:space="preserve">. </w:t>
      </w:r>
    </w:p>
    <w:p w14:paraId="400C4B38">
      <w:pPr>
        <w:pStyle w:val="18"/>
        <w:spacing w:before="0" w:beforeAutospacing="0" w:after="0" w:afterAutospacing="0"/>
        <w:rPr>
          <w:shd w:val="clear" w:color="auto" w:fill="FFFFFF"/>
          <w:lang w:eastAsia="en-US"/>
        </w:rPr>
      </w:pPr>
      <w:r>
        <w:rPr>
          <w:shd w:val="clear" w:color="auto" w:fill="FFFFFF"/>
          <w:lang w:eastAsia="en-US"/>
        </w:rPr>
        <w:t>2.</w:t>
      </w:r>
      <w:r>
        <w:rPr>
          <w:rFonts w:hint="default"/>
          <w:shd w:val="clear" w:color="auto" w:fill="FFFFFF"/>
          <w:lang w:val="ru-RU" w:eastAsia="en-US"/>
        </w:rPr>
        <w:t xml:space="preserve"> </w:t>
      </w:r>
      <w:r>
        <w:rPr>
          <w:shd w:val="clear" w:color="auto" w:fill="FFFFFF"/>
          <w:lang w:eastAsia="en-US"/>
        </w:rPr>
        <w:t xml:space="preserve">Результаты диагностических исследований в классных коллективах. </w:t>
      </w:r>
    </w:p>
    <w:p w14:paraId="47AFA4C8">
      <w:pPr>
        <w:pStyle w:val="18"/>
        <w:spacing w:before="0" w:beforeAutospacing="0" w:after="0" w:afterAutospacing="0"/>
        <w:rPr>
          <w:b/>
          <w:bCs/>
          <w:iCs/>
          <w:shd w:val="clear" w:color="auto" w:fill="FFFFFF"/>
          <w:lang w:eastAsia="en-US"/>
        </w:rPr>
      </w:pPr>
      <w:r>
        <w:rPr>
          <w:shd w:val="clear" w:color="auto" w:fill="FFFFFF"/>
          <w:lang w:eastAsia="en-US"/>
        </w:rPr>
        <w:t>3.</w:t>
      </w:r>
      <w:r>
        <w:rPr>
          <w:b/>
          <w:bCs/>
          <w:iCs/>
          <w:shd w:val="clear" w:color="auto" w:fill="FFFFFF"/>
          <w:lang w:eastAsia="en-US"/>
        </w:rPr>
        <w:t xml:space="preserve"> </w:t>
      </w:r>
      <w:r>
        <w:rPr>
          <w:shd w:val="clear" w:color="auto" w:fill="FFFFFF"/>
          <w:lang w:eastAsia="en-US"/>
        </w:rPr>
        <w:t>Анализ деятельности  МО  классных  руководителей  за  202</w:t>
      </w:r>
      <w:r>
        <w:rPr>
          <w:rFonts w:hint="default"/>
          <w:shd w:val="clear" w:color="auto" w:fill="FFFFFF"/>
          <w:lang w:val="ru-RU" w:eastAsia="en-US"/>
        </w:rPr>
        <w:t>4</w:t>
      </w:r>
      <w:r>
        <w:rPr>
          <w:shd w:val="clear" w:color="auto" w:fill="FFFFFF"/>
          <w:lang w:eastAsia="en-US"/>
        </w:rPr>
        <w:t>-202</w:t>
      </w:r>
      <w:r>
        <w:rPr>
          <w:rFonts w:hint="default"/>
          <w:shd w:val="clear" w:color="auto" w:fill="FFFFFF"/>
          <w:lang w:val="ru-RU" w:eastAsia="en-US"/>
        </w:rPr>
        <w:t>5</w:t>
      </w:r>
      <w:r>
        <w:rPr>
          <w:shd w:val="clear" w:color="auto" w:fill="FFFFFF"/>
          <w:lang w:eastAsia="en-US"/>
        </w:rPr>
        <w:t xml:space="preserve"> учебный  год</w:t>
      </w:r>
    </w:p>
    <w:p w14:paraId="752702ED">
      <w:pPr>
        <w:pStyle w:val="18"/>
        <w:spacing w:before="0" w:beforeAutospacing="0" w:after="0" w:afterAutospacing="0"/>
        <w:rPr>
          <w:b/>
          <w:bCs/>
          <w:iCs/>
          <w:shd w:val="clear" w:color="auto" w:fill="FFFFFF"/>
          <w:lang w:eastAsia="en-US"/>
        </w:rPr>
      </w:pPr>
      <w:r>
        <w:rPr>
          <w:shd w:val="clear" w:color="auto" w:fill="FFFFFF"/>
          <w:lang w:eastAsia="en-US"/>
        </w:rPr>
        <w:t>4.</w:t>
      </w:r>
      <w:r>
        <w:rPr>
          <w:b/>
          <w:bCs/>
          <w:iCs/>
          <w:shd w:val="clear" w:color="auto" w:fill="FFFFFF"/>
          <w:lang w:eastAsia="en-US"/>
        </w:rPr>
        <w:t xml:space="preserve"> </w:t>
      </w:r>
      <w:r>
        <w:rPr>
          <w:shd w:val="clear" w:color="auto" w:fill="FFFFFF"/>
        </w:rPr>
        <w:t>Составление  перспективного  плана  работы  МО  классных  руководителей  на  202</w:t>
      </w:r>
      <w:r>
        <w:rPr>
          <w:rFonts w:hint="default"/>
          <w:shd w:val="clear" w:color="auto" w:fill="FFFFFF"/>
          <w:lang w:val="ru-RU"/>
        </w:rPr>
        <w:t>5</w:t>
      </w:r>
      <w:r>
        <w:rPr>
          <w:shd w:val="clear" w:color="auto" w:fill="FFFFFF"/>
        </w:rPr>
        <w:t>-202</w:t>
      </w:r>
      <w:r>
        <w:rPr>
          <w:rFonts w:hint="default"/>
          <w:shd w:val="clear" w:color="auto" w:fill="FFFFFF"/>
          <w:lang w:val="ru-RU"/>
        </w:rPr>
        <w:t>6</w:t>
      </w:r>
      <w:r>
        <w:rPr>
          <w:shd w:val="clear" w:color="auto" w:fill="FFFFFF"/>
        </w:rPr>
        <w:t xml:space="preserve"> учебный  год.</w:t>
      </w:r>
    </w:p>
    <w:p w14:paraId="7F5A2F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B0B3A48"/>
    <w:p w14:paraId="62CCA890">
      <w:pPr>
        <w:shd w:val="clear" w:color="auto" w:fill="FFFFFF"/>
        <w:spacing w:after="15" w:line="240" w:lineRule="auto"/>
        <w:rPr>
          <w:rFonts w:ascii="initial" w:hAnsi="initial" w:eastAsia="Times New Roman" w:cs="Arial"/>
          <w:color w:val="111115"/>
          <w:sz w:val="20"/>
          <w:szCs w:val="20"/>
        </w:rPr>
      </w:pPr>
      <w:r>
        <w:rPr>
          <w:rFonts w:ascii="Arial" w:hAnsi="Arial" w:eastAsia="Times New Roman" w:cs="Arial"/>
          <w:vanish/>
          <w:sz w:val="16"/>
          <w:szCs w:val="16"/>
        </w:rPr>
        <w:t>Начало формы</w:t>
      </w:r>
    </w:p>
    <w:p w14:paraId="648F666D">
      <w:pPr>
        <w:pBdr>
          <w:top w:val="single" w:color="auto" w:sz="6" w:space="1"/>
        </w:pBdr>
        <w:spacing w:after="0" w:line="240" w:lineRule="auto"/>
        <w:jc w:val="center"/>
        <w:rPr>
          <w:rFonts w:ascii="Arial" w:hAnsi="Arial" w:eastAsia="Times New Roman" w:cs="Arial"/>
          <w:vanish/>
          <w:sz w:val="16"/>
          <w:szCs w:val="16"/>
        </w:rPr>
      </w:pPr>
      <w:r>
        <w:rPr>
          <w:rFonts w:ascii="Arial" w:hAnsi="Arial" w:eastAsia="Times New Roman" w:cs="Arial"/>
          <w:vanish/>
          <w:sz w:val="16"/>
          <w:szCs w:val="16"/>
        </w:rPr>
        <w:t>Конец формы</w:t>
      </w:r>
    </w:p>
    <w:p w14:paraId="7F862115">
      <w:pPr>
        <w:rPr>
          <w:rFonts w:ascii="Times New Roman" w:hAnsi="Times New Roman" w:eastAsia="Times New Roman" w:cs="Times New Roman"/>
          <w:b/>
          <w:color w:val="000000"/>
          <w:sz w:val="24"/>
          <w:szCs w:val="24"/>
        </w:rPr>
      </w:pPr>
    </w:p>
    <w:p w14:paraId="48D0BC3B">
      <w:pPr>
        <w:shd w:val="clear" w:color="auto" w:fill="FFFFFF"/>
        <w:spacing w:after="100" w:afterAutospacing="1" w:line="360" w:lineRule="atLeast"/>
        <w:rPr>
          <w:rFonts w:ascii="initial" w:hAnsi="initial" w:eastAsia="Times New Roman" w:cs="Arial"/>
          <w:color w:val="111115"/>
          <w:sz w:val="20"/>
          <w:szCs w:val="20"/>
          <w:lang w:eastAsia="ru-RU"/>
        </w:rPr>
      </w:pPr>
    </w:p>
    <w:p w14:paraId="7C9663C2">
      <w:pPr>
        <w:shd w:val="clear" w:color="auto" w:fill="FFFFFF"/>
        <w:spacing w:after="0" w:line="240" w:lineRule="auto"/>
        <w:rPr>
          <w:rFonts w:ascii="Calibri" w:hAnsi="Calibri" w:eastAsia="Times New Roman" w:cs="Calibri"/>
          <w:color w:val="111115"/>
          <w:lang w:eastAsia="ru-RU"/>
        </w:rPr>
      </w:pPr>
    </w:p>
    <w:p w14:paraId="5108AAF2">
      <w:pPr>
        <w:shd w:val="clear" w:color="auto" w:fill="FFFFFF"/>
        <w:spacing w:after="0" w:line="240" w:lineRule="auto"/>
        <w:rPr>
          <w:rFonts w:ascii="Calibri" w:hAnsi="Calibri" w:eastAsia="Times New Roman" w:cs="Calibri"/>
          <w:color w:val="111115"/>
          <w:lang w:eastAsia="ru-RU"/>
        </w:rPr>
      </w:pPr>
    </w:p>
    <w:p w14:paraId="11EDF2DE">
      <w:pPr>
        <w:shd w:val="clear" w:color="auto" w:fill="FFFFFF"/>
        <w:spacing w:after="0" w:line="240" w:lineRule="auto"/>
        <w:rPr>
          <w:rFonts w:ascii="Calibri" w:hAnsi="Calibri" w:eastAsia="Times New Roman" w:cs="Calibri"/>
          <w:color w:val="111115"/>
          <w:lang w:eastAsia="ru-RU"/>
        </w:rPr>
      </w:pPr>
    </w:p>
    <w:p w14:paraId="62987561">
      <w:pPr>
        <w:shd w:val="clear" w:color="auto" w:fill="FFFFFF"/>
        <w:spacing w:after="0" w:line="240" w:lineRule="auto"/>
        <w:rPr>
          <w:rFonts w:ascii="Calibri" w:hAnsi="Calibri" w:eastAsia="Times New Roman" w:cs="Calibri"/>
          <w:color w:val="111115"/>
          <w:lang w:eastAsia="ru-RU"/>
        </w:rPr>
      </w:pPr>
    </w:p>
    <w:p w14:paraId="1A40483E">
      <w:pPr>
        <w:shd w:val="clear" w:color="auto" w:fill="FFFFFF"/>
        <w:spacing w:after="0" w:line="240" w:lineRule="auto"/>
        <w:rPr>
          <w:rFonts w:ascii="Calibri" w:hAnsi="Calibri" w:eastAsia="Times New Roman" w:cs="Calibri"/>
          <w:color w:val="111115"/>
          <w:lang w:eastAsia="ru-RU"/>
        </w:rPr>
      </w:pPr>
    </w:p>
    <w:p w14:paraId="031B2448">
      <w:pPr>
        <w:shd w:val="clear" w:color="auto" w:fill="FFFFFF"/>
        <w:spacing w:after="0" w:line="240" w:lineRule="auto"/>
        <w:jc w:val="right"/>
        <w:rPr>
          <w:rFonts w:ascii="Arial" w:hAnsi="Arial" w:eastAsia="Times New Roman" w:cs="Arial"/>
          <w:color w:val="111115"/>
          <w:sz w:val="20"/>
          <w:szCs w:val="20"/>
          <w:lang w:eastAsia="ru-RU"/>
        </w:rPr>
      </w:pPr>
      <w:r>
        <w:rPr>
          <w:rFonts w:ascii="Calibri" w:hAnsi="Calibri" w:eastAsia="Times New Roman" w:cs="Calibri"/>
          <w:color w:val="111115"/>
          <w:lang w:eastAsia="ru-RU"/>
        </w:rPr>
        <w:br w:type="textWrapping" w:clear="all"/>
      </w:r>
    </w:p>
    <w:sectPr>
      <w:pgSz w:w="11906" w:h="16838"/>
      <w:pgMar w:top="709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S Mincho">
    <w:altName w:val="Yu Gothic UI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C711EC"/>
    <w:multiLevelType w:val="singleLevel"/>
    <w:tmpl w:val="63C711EC"/>
    <w:lvl w:ilvl="0" w:tentative="0">
      <w:start w:val="1"/>
      <w:numFmt w:val="decimal"/>
      <w:suff w:val="space"/>
      <w:lvlText w:val="%1."/>
      <w:lvlJc w:val="left"/>
      <w:pPr>
        <w:ind w:left="12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644BDD"/>
    <w:rsid w:val="00236545"/>
    <w:rsid w:val="00242424"/>
    <w:rsid w:val="002B0C14"/>
    <w:rsid w:val="002F3BC3"/>
    <w:rsid w:val="003169EB"/>
    <w:rsid w:val="00363320"/>
    <w:rsid w:val="004C0317"/>
    <w:rsid w:val="005140B9"/>
    <w:rsid w:val="00644BDD"/>
    <w:rsid w:val="00651420"/>
    <w:rsid w:val="00854E12"/>
    <w:rsid w:val="00937868"/>
    <w:rsid w:val="009C040F"/>
    <w:rsid w:val="00B33B07"/>
    <w:rsid w:val="00B65539"/>
    <w:rsid w:val="00D327F4"/>
    <w:rsid w:val="00D73DEC"/>
    <w:rsid w:val="00DA2C2C"/>
    <w:rsid w:val="00E14DDF"/>
    <w:rsid w:val="00E95CFE"/>
    <w:rsid w:val="00EB6A21"/>
    <w:rsid w:val="00F220E8"/>
    <w:rsid w:val="00F91943"/>
    <w:rsid w:val="00FE0B46"/>
    <w:rsid w:val="15C86474"/>
    <w:rsid w:val="20677882"/>
    <w:rsid w:val="2D4D5B26"/>
    <w:rsid w:val="3AB837E9"/>
    <w:rsid w:val="3F9B46D6"/>
    <w:rsid w:val="68376C1E"/>
    <w:rsid w:val="77662BA5"/>
    <w:rsid w:val="7D616965"/>
    <w:rsid w:val="7E6A3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basedOn w:val="2"/>
    <w:qFormat/>
    <w:uiPriority w:val="20"/>
    <w:rPr>
      <w:i/>
      <w:iCs/>
    </w:rPr>
  </w:style>
  <w:style w:type="paragraph" w:styleId="5">
    <w:name w:val="Balloon Text"/>
    <w:basedOn w:val="1"/>
    <w:link w:val="15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6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7">
    <w:name w:val="HTML Top of Form"/>
    <w:basedOn w:val="1"/>
    <w:next w:val="1"/>
    <w:link w:val="8"/>
    <w:semiHidden/>
    <w:unhideWhenUsed/>
    <w:qFormat/>
    <w:uiPriority w:val="99"/>
    <w:pPr>
      <w:pBdr>
        <w:bottom w:val="single" w:color="auto" w:sz="6" w:space="1"/>
      </w:pBdr>
      <w:spacing w:after="0" w:line="240" w:lineRule="auto"/>
      <w:jc w:val="center"/>
    </w:pPr>
    <w:rPr>
      <w:rFonts w:ascii="Arial" w:hAnsi="Arial" w:eastAsia="Times New Roman" w:cs="Arial"/>
      <w:vanish/>
      <w:sz w:val="16"/>
      <w:szCs w:val="16"/>
      <w:lang w:eastAsia="ru-RU"/>
    </w:rPr>
  </w:style>
  <w:style w:type="character" w:customStyle="1" w:styleId="8">
    <w:name w:val="z-Начало формы Знак"/>
    <w:basedOn w:val="2"/>
    <w:link w:val="7"/>
    <w:semiHidden/>
    <w:qFormat/>
    <w:uiPriority w:val="99"/>
    <w:rPr>
      <w:rFonts w:ascii="Arial" w:hAnsi="Arial" w:eastAsia="Times New Roman" w:cs="Arial"/>
      <w:vanish/>
      <w:sz w:val="16"/>
      <w:szCs w:val="16"/>
      <w:lang w:eastAsia="ru-RU"/>
    </w:rPr>
  </w:style>
  <w:style w:type="character" w:customStyle="1" w:styleId="9">
    <w:name w:val="_hide_smart"/>
    <w:basedOn w:val="2"/>
    <w:qFormat/>
    <w:uiPriority w:val="0"/>
  </w:style>
  <w:style w:type="character" w:customStyle="1" w:styleId="10">
    <w:name w:val="mat-placeholder-required"/>
    <w:basedOn w:val="2"/>
    <w:qFormat/>
    <w:uiPriority w:val="0"/>
  </w:style>
  <w:style w:type="character" w:customStyle="1" w:styleId="11">
    <w:name w:val="ng-star-inserted"/>
    <w:basedOn w:val="2"/>
    <w:qFormat/>
    <w:uiPriority w:val="0"/>
  </w:style>
  <w:style w:type="character" w:customStyle="1" w:styleId="12">
    <w:name w:val="mat-button-wrapper"/>
    <w:basedOn w:val="2"/>
    <w:qFormat/>
    <w:uiPriority w:val="0"/>
  </w:style>
  <w:style w:type="paragraph" w:customStyle="1" w:styleId="13">
    <w:name w:val="HTML Bottom of Form"/>
    <w:basedOn w:val="1"/>
    <w:next w:val="1"/>
    <w:link w:val="14"/>
    <w:semiHidden/>
    <w:unhideWhenUsed/>
    <w:qFormat/>
    <w:uiPriority w:val="99"/>
    <w:pPr>
      <w:pBdr>
        <w:top w:val="single" w:color="auto" w:sz="6" w:space="1"/>
      </w:pBdr>
      <w:spacing w:after="0" w:line="240" w:lineRule="auto"/>
      <w:jc w:val="center"/>
    </w:pPr>
    <w:rPr>
      <w:rFonts w:ascii="Arial" w:hAnsi="Arial" w:eastAsia="Times New Roman" w:cs="Arial"/>
      <w:vanish/>
      <w:sz w:val="16"/>
      <w:szCs w:val="16"/>
      <w:lang w:eastAsia="ru-RU"/>
    </w:rPr>
  </w:style>
  <w:style w:type="character" w:customStyle="1" w:styleId="14">
    <w:name w:val="z-Конец формы Знак"/>
    <w:basedOn w:val="2"/>
    <w:link w:val="13"/>
    <w:semiHidden/>
    <w:qFormat/>
    <w:uiPriority w:val="99"/>
    <w:rPr>
      <w:rFonts w:ascii="Arial" w:hAnsi="Arial" w:eastAsia="Times New Roman" w:cs="Arial"/>
      <w:vanish/>
      <w:sz w:val="16"/>
      <w:szCs w:val="16"/>
      <w:lang w:eastAsia="ru-RU"/>
    </w:rPr>
  </w:style>
  <w:style w:type="character" w:customStyle="1" w:styleId="15">
    <w:name w:val="Текст выноски Знак"/>
    <w:basedOn w:val="2"/>
    <w:link w:val="5"/>
    <w:semiHidden/>
    <w:qFormat/>
    <w:uiPriority w:val="99"/>
    <w:rPr>
      <w:rFonts w:ascii="Tahoma" w:hAnsi="Tahoma" w:cs="Tahoma"/>
      <w:sz w:val="16"/>
      <w:szCs w:val="16"/>
    </w:rPr>
  </w:style>
  <w:style w:type="paragraph" w:customStyle="1" w:styleId="16">
    <w:name w:val="Default"/>
    <w:qFormat/>
    <w:uiPriority w:val="9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 w:eastAsiaTheme="minorHAnsi"/>
      <w:color w:val="000000"/>
      <w:sz w:val="24"/>
      <w:szCs w:val="24"/>
      <w:lang w:val="ru-RU" w:eastAsia="en-US" w:bidi="ar-SA"/>
    </w:rPr>
  </w:style>
  <w:style w:type="paragraph" w:styleId="17">
    <w:name w:val="List Paragraph"/>
    <w:basedOn w:val="1"/>
    <w:qFormat/>
    <w:uiPriority w:val="34"/>
    <w:pPr>
      <w:ind w:left="720"/>
      <w:contextualSpacing/>
    </w:pPr>
  </w:style>
  <w:style w:type="paragraph" w:customStyle="1" w:styleId="18">
    <w:name w:val="c0"/>
    <w:basedOn w:val="1"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footnotes" Target="footnote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6" Type="http://schemas.openxmlformats.org/officeDocument/2006/relationships/numbering" Target="numbering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10" Type="http://schemas.openxmlformats.org/officeDocument/2006/relationships/customXml" Target="../customXml/item3.xml"/><Relationship Id="rId4" Type="http://schemas.openxmlformats.org/officeDocument/2006/relationships/endnotes" Target="end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8ABE44910005347BF8AABC2D06843D3" ma:contentTypeVersion="0" ma:contentTypeDescription="Создание документа." ma:contentTypeScope="" ma:versionID="f49f57fea3aa5fcb63697ea02b97c4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FFD06A2-BF64-45A8-BF3D-6B05A9C182CF}"/>
</file>

<file path=customXml/itemProps2.xml><?xml version="1.0" encoding="utf-8"?>
<ds:datastoreItem xmlns:ds="http://schemas.openxmlformats.org/officeDocument/2006/customXml" ds:itemID="{20B2EB99-2D01-42E4-821F-96C68A786B91}"/>
</file>

<file path=customXml/itemProps3.xml><?xml version="1.0" encoding="utf-8"?>
<ds:datastoreItem xmlns:ds="http://schemas.openxmlformats.org/officeDocument/2006/customXml" ds:itemID="{F5AB8D5E-8BCA-4767-AE41-29F69A4F682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2481</Words>
  <Characters>14147</Characters>
  <Lines>117</Lines>
  <Paragraphs>33</Paragraphs>
  <TotalTime>70</TotalTime>
  <ScaleCrop>false</ScaleCrop>
  <LinksUpToDate>false</LinksUpToDate>
  <CharactersWithSpaces>16595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Владелец</dc:creator>
  <cp:lastModifiedBy>WPS_1695917473</cp:lastModifiedBy>
  <cp:revision>10</cp:revision>
  <cp:lastPrinted>2024-06-29T19:44:00Z</cp:lastPrinted>
  <dcterms:created xsi:type="dcterms:W3CDTF">2021-11-04T09:03:00Z</dcterms:created>
  <dcterms:modified xsi:type="dcterms:W3CDTF">2025-10-13T16:42:17Z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1049-12.2.0.23131</vt:lpwstr>
  </property>
  <property fmtid="{D5CDD505-2E9C-101B-9397-08002B2CF9AE}" pid="3" name="ICV">
    <vt:lpwstr>A18DD43FD46847A79C4365B695757125_12</vt:lpwstr>
  </property>
  <property fmtid="{D5CDD505-2E9C-101B-9397-08002B2CF9AE}" pid="4" name="ContentTypeId">
    <vt:lpwstr>0x010100E8ABE44910005347BF8AABC2D06843D3</vt:lpwstr>
  </property>
</Properties>
</file>