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412"/>
        <w:tblW w:w="1066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665"/>
      </w:tblGrid>
      <w:tr w:rsidR="00F72F1D" w:rsidTr="00F72F1D">
        <w:tc>
          <w:tcPr>
            <w:tcW w:w="10665" w:type="dxa"/>
          </w:tcPr>
          <w:p w:rsidR="00F72F1D" w:rsidRPr="0016086A" w:rsidRDefault="00F72F1D" w:rsidP="00F72F1D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6"/>
                <w:szCs w:val="36"/>
              </w:rPr>
            </w:pPr>
            <w:r w:rsidRPr="0016086A">
              <w:rPr>
                <w:rFonts w:ascii="Times New Roman" w:eastAsia="Times New Roman" w:hAnsi="Times New Roman" w:cs="Times New Roman"/>
                <w:color w:val="1F497D" w:themeColor="text2"/>
                <w:sz w:val="36"/>
                <w:szCs w:val="36"/>
              </w:rPr>
              <w:t>Безопасность труда. Личная безопасность.</w:t>
            </w:r>
          </w:p>
          <w:p w:rsidR="00F72F1D" w:rsidRPr="0016086A" w:rsidRDefault="00F72F1D" w:rsidP="00F72F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организации труда, личной безопасности обучающихся и работников является одним из наиболее важных и сложных в системе работы администрации образовательного учреждения. Комплекс мероприятий в области охраны труда подразумевает такие направления деятельности, как создание безопасных условий пребывания школьников и персонала, соблюдение санитарно-гигиенического режима, мер противопожарной и электробезопасности, обучение безопасному поведению, нормам и правилам охраны труда, ведению обязательной документации, определяемой номенклатурой дел.</w:t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0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пожарной, электрической, экологической, радиационной, антитеррористической и технической безопасности обучающихся и работников образовательного учреждения во время их трудовой и учебной деятельности.</w:t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Главная </w:t>
            </w:r>
            <w:r w:rsidRPr="00160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безопасности:</w:t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Реализация государственной политики и требований законодательных и иных нормативных правовых актов в области обеспечения безопасности школы, направленных на защиту здоровья и сохранение жизни обучающихся и работников во время их трудовой и учебной деятельности от аварий и других опасностей.</w:t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0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направления работы:</w:t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Контроль за соблюдением законодательства и иных нормативных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 актов по охране труда.</w:t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Оперативный контроль за состоянием охраны труда и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в образовательном учреждении.</w:t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Организация профилактической работы по снижению травматизма среди обучающихся и работнико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 образовательном учреждении.</w:t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Участие в планировании мероприятий по охране труда, составление отчетности по установленны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формам, ведение документации.</w:t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 пропаганды по охране труда.</w:t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Организация проведения инструктажей, обучения, проверки знаний по охране труда работников образовательного учреждения.</w:t>
            </w:r>
          </w:p>
          <w:p w:rsidR="00F72F1D" w:rsidRPr="0016086A" w:rsidRDefault="00F72F1D" w:rsidP="00F72F1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6"/>
                <w:szCs w:val="36"/>
              </w:rPr>
              <w:t xml:space="preserve">                                </w:t>
            </w:r>
            <w:r w:rsidRPr="0016086A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6"/>
                <w:szCs w:val="36"/>
              </w:rPr>
              <w:t>Пожарная безопасность</w:t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Проверка систем пожарной сигнализаци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 оповещения людей при пожаре.</w:t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Реализация комплекса мероприятий, направленных на предупреждени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и исключение пожаров в школе.</w:t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Повышение знаний и навыков поведения обучающихся и сотрудников в чрезвычайны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ситуациях и в случаях пожаров</w:t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Укомплектованность школы первичными средствами пожаротуше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ния; периодическая их проверка.</w:t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Проверка систем пожарной сигнализации, оповещения людей при пожаре.</w:t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Обучение противопожарным правилам проводится в неразрывной связи с общим учебно-воспитательным процессом как во время уроков, так и при проведении внеклассных и внешкольных мероприятий. Прочные навыки по соблюдению требований пожарной безопасности формируются длительной и систематической разъяснительной работой. Основной формой обучения школьников правилам пожарной безопасности является беседа. При проведении занятий следует учитывать происшествия, имевшие место в школе. Занятия на пожарную тематику должны учить школьников осторожности при пользовании огнем, электрическими приборами. Противопожарная разъяснительная работа включает в себя занятия с учащимися, беседы с родителями, организацию тематических вечеров и викторин, изготовление плакатов и лозунгов на противопожарные темы, </w:t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выпуск номеров стенгазет, встречи с работниками и ветеранами пожарной службы.</w:t>
            </w:r>
          </w:p>
          <w:p w:rsidR="00F72F1D" w:rsidRPr="0016086A" w:rsidRDefault="00F72F1D" w:rsidP="00F72F1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6"/>
                <w:szCs w:val="36"/>
              </w:rPr>
              <w:t xml:space="preserve">                </w:t>
            </w:r>
            <w:r w:rsidRPr="0016086A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6"/>
                <w:szCs w:val="36"/>
              </w:rPr>
              <w:t>Антитеррористическая безопасность</w:t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Подготовка учащихся и сотрудников школы к действиям при угрозе возникновения акта терроризм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 образовательном учреждении.</w:t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Предупреждение, выявление, пресечение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террористической деятельности.</w:t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Выявление и устранение причин и условий, способствующих осуществлению террористической деятельности.</w:t>
            </w:r>
          </w:p>
          <w:p w:rsidR="00F72F1D" w:rsidRPr="0016086A" w:rsidRDefault="00F72F1D" w:rsidP="00F72F1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6"/>
                <w:szCs w:val="36"/>
              </w:rPr>
              <w:t xml:space="preserve">                    </w:t>
            </w:r>
            <w:r w:rsidRPr="0016086A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6"/>
                <w:szCs w:val="36"/>
              </w:rPr>
              <w:t>Безопасность дорожного движения</w:t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Реализация плана работы по профилактике дорожно-тра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нспортных происшествий в школе.</w:t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Исключение случаев дорожно-транспортного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авматизма среди учащихся школы.</w:t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Пропаганда знаний дорожного движения</w:t>
            </w:r>
          </w:p>
          <w:p w:rsidR="00F72F1D" w:rsidRDefault="00F72F1D" w:rsidP="00F72F1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6"/>
                <w:szCs w:val="36"/>
              </w:rPr>
            </w:pPr>
            <w:r w:rsidRPr="0016086A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6"/>
                <w:szCs w:val="36"/>
              </w:rPr>
              <w:t>Куда и как обращаться за помощью:</w:t>
            </w:r>
          </w:p>
          <w:p w:rsidR="00F72F1D" w:rsidRPr="0016086A" w:rsidRDefault="00F72F1D" w:rsidP="00F72F1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6"/>
                <w:szCs w:val="36"/>
              </w:rPr>
            </w:pPr>
            <w:r w:rsidRPr="0016086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– пожарная охрана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 – милиция</w:t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– скорая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04 – газовая служба</w:t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112 – единая служба спасения</w:t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0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обращении за помощью по телефону необходимо сообщать: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Причину вызова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Фамилию, имя и отчество</w:t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Адрес и номер телефона</w:t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0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вешайте трубку телефона до окончания разговора!</w:t>
            </w:r>
          </w:p>
          <w:p w:rsidR="00F72F1D" w:rsidRPr="0016086A" w:rsidRDefault="00F72F1D" w:rsidP="00F72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F72F1D" w:rsidRPr="000A440A" w:rsidRDefault="00F72F1D" w:rsidP="00F72F1D">
            <w:pPr>
              <w:shd w:val="clear" w:color="auto" w:fill="FFFFFF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6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F72F1D" w:rsidRDefault="00F72F1D" w:rsidP="00F72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6"/>
                <w:szCs w:val="36"/>
              </w:rPr>
            </w:pPr>
          </w:p>
        </w:tc>
      </w:tr>
    </w:tbl>
    <w:p w:rsidR="00F72F1D" w:rsidRDefault="00F72F1D"/>
    <w:p w:rsidR="0016086A" w:rsidRDefault="0016086A" w:rsidP="001608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</w:p>
    <w:sectPr w:rsidR="0016086A" w:rsidSect="006B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ED1" w:rsidRDefault="00785ED1" w:rsidP="00C23238">
      <w:pPr>
        <w:spacing w:after="0" w:line="240" w:lineRule="auto"/>
      </w:pPr>
      <w:r>
        <w:separator/>
      </w:r>
    </w:p>
  </w:endnote>
  <w:endnote w:type="continuationSeparator" w:id="1">
    <w:p w:rsidR="00785ED1" w:rsidRDefault="00785ED1" w:rsidP="00C2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ED1" w:rsidRDefault="00785ED1" w:rsidP="00C23238">
      <w:pPr>
        <w:spacing w:after="0" w:line="240" w:lineRule="auto"/>
      </w:pPr>
      <w:r>
        <w:separator/>
      </w:r>
    </w:p>
  </w:footnote>
  <w:footnote w:type="continuationSeparator" w:id="1">
    <w:p w:rsidR="00785ED1" w:rsidRDefault="00785ED1" w:rsidP="00C23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3238"/>
    <w:rsid w:val="000A440A"/>
    <w:rsid w:val="0016086A"/>
    <w:rsid w:val="00275E8E"/>
    <w:rsid w:val="003C7254"/>
    <w:rsid w:val="00543D0A"/>
    <w:rsid w:val="006B2009"/>
    <w:rsid w:val="00785ED1"/>
    <w:rsid w:val="00A037DC"/>
    <w:rsid w:val="00A14292"/>
    <w:rsid w:val="00B47718"/>
    <w:rsid w:val="00C23238"/>
    <w:rsid w:val="00F61153"/>
    <w:rsid w:val="00F7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09"/>
  </w:style>
  <w:style w:type="paragraph" w:styleId="2">
    <w:name w:val="heading 2"/>
    <w:basedOn w:val="a"/>
    <w:link w:val="20"/>
    <w:uiPriority w:val="9"/>
    <w:qFormat/>
    <w:rsid w:val="00160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3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3238"/>
  </w:style>
  <w:style w:type="paragraph" w:styleId="a6">
    <w:name w:val="footer"/>
    <w:basedOn w:val="a"/>
    <w:link w:val="a7"/>
    <w:uiPriority w:val="99"/>
    <w:semiHidden/>
    <w:unhideWhenUsed/>
    <w:rsid w:val="00C23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3238"/>
  </w:style>
  <w:style w:type="character" w:customStyle="1" w:styleId="20">
    <w:name w:val="Заголовок 2 Знак"/>
    <w:basedOn w:val="a0"/>
    <w:link w:val="2"/>
    <w:uiPriority w:val="9"/>
    <w:rsid w:val="001608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16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6086A"/>
    <w:rPr>
      <w:b/>
      <w:bCs/>
    </w:rPr>
  </w:style>
  <w:style w:type="character" w:styleId="aa">
    <w:name w:val="Hyperlink"/>
    <w:basedOn w:val="a0"/>
    <w:uiPriority w:val="99"/>
    <w:semiHidden/>
    <w:unhideWhenUsed/>
    <w:rsid w:val="0016086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6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0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558323450A9C488C5FF8BC0F1051A9" ma:contentTypeVersion="0" ma:contentTypeDescription="Создание документа." ma:contentTypeScope="" ma:versionID="a2f6a6c8e2b210ddcb84fd4f7c13a82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27C476E-E4C2-4957-A537-5808AFC45C07}"/>
</file>

<file path=customXml/itemProps2.xml><?xml version="1.0" encoding="utf-8"?>
<ds:datastoreItem xmlns:ds="http://schemas.openxmlformats.org/officeDocument/2006/customXml" ds:itemID="{D4B6BE05-B9DF-4F1A-8A72-54E34C037AF1}"/>
</file>

<file path=customXml/itemProps3.xml><?xml version="1.0" encoding="utf-8"?>
<ds:datastoreItem xmlns:ds="http://schemas.openxmlformats.org/officeDocument/2006/customXml" ds:itemID="{77FFB566-3431-4983-A9C7-BA754CDA3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2014-10-09T09:31:00Z</dcterms:created>
  <dcterms:modified xsi:type="dcterms:W3CDTF">2014-10-13T06:15:00Z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0x0101000E558323450A9C488C5FF8BC0F1051A9</vt:lpwstr>
  </property>
</Properties>
</file>