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357CC">
        <w:rPr>
          <w:b/>
          <w:bCs/>
          <w:color w:val="000000"/>
          <w:sz w:val="24"/>
          <w:szCs w:val="24"/>
        </w:rPr>
        <w:t>Памятка для велосипедиста</w:t>
      </w:r>
    </w:p>
    <w:p w:rsidR="00183BCC" w:rsidRPr="002357CC" w:rsidRDefault="00183BCC" w:rsidP="00183BCC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183BCC" w:rsidRPr="002357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 травматизма для велосипедистов.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</w:t>
      </w:r>
      <w:proofErr w:type="spellStart"/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>а</w:t>
      </w:r>
      <w:proofErr w:type="spellEnd"/>
      <w:r w:rsidRPr="002357CC">
        <w:rPr>
          <w:color w:val="000000"/>
          <w:sz w:val="24"/>
          <w:szCs w:val="24"/>
        </w:rPr>
        <w:t xml:space="preserve">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Default="002357CC" w:rsidP="002357CC">
      <w:pPr>
        <w:pStyle w:val="a3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Поэтому последний пункт следует читать так: "Велосипеды должны двигаться только по крайней правой полосе, ПО КОТОРОЙ ДОПУСТИМО ДВИЖЕ</w:t>
      </w:r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 xml:space="preserve">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</w:t>
      </w:r>
      <w:proofErr w:type="spellStart"/>
      <w:proofErr w:type="gramStart"/>
      <w:r w:rsidR="00183BCC" w:rsidRPr="002357CC">
        <w:rPr>
          <w:color w:val="000000"/>
          <w:sz w:val="24"/>
          <w:szCs w:val="24"/>
        </w:rPr>
        <w:t>H</w:t>
      </w:r>
      <w:proofErr w:type="gramEnd"/>
      <w:r w:rsidR="00183BCC" w:rsidRPr="002357CC">
        <w:rPr>
          <w:color w:val="000000"/>
          <w:sz w:val="24"/>
          <w:szCs w:val="24"/>
        </w:rPr>
        <w:t>а</w:t>
      </w:r>
      <w:proofErr w:type="spellEnd"/>
      <w:r w:rsidR="00183BCC" w:rsidRPr="002357CC">
        <w:rPr>
          <w:color w:val="000000"/>
          <w:sz w:val="24"/>
          <w:szCs w:val="24"/>
        </w:rPr>
        <w:t xml:space="preserve"> дорогах, имеющих дополнительную полосу разгона рекомендуется двигаться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</w:t>
      </w:r>
      <w:proofErr w:type="spellStart"/>
      <w:proofErr w:type="gramStart"/>
      <w:r w:rsidRPr="002357CC">
        <w:rPr>
          <w:color w:val="000000"/>
          <w:sz w:val="24"/>
          <w:szCs w:val="24"/>
        </w:rPr>
        <w:t>H</w:t>
      </w:r>
      <w:proofErr w:type="gramEnd"/>
      <w:r w:rsidRPr="002357CC">
        <w:rPr>
          <w:color w:val="000000"/>
          <w:sz w:val="24"/>
          <w:szCs w:val="24"/>
        </w:rPr>
        <w:t>а</w:t>
      </w:r>
      <w:proofErr w:type="spellEnd"/>
      <w:r w:rsidRPr="002357CC">
        <w:rPr>
          <w:color w:val="000000"/>
          <w:sz w:val="24"/>
          <w:szCs w:val="24"/>
        </w:rPr>
        <w:t xml:space="preserve">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CC"/>
    <w:rsid w:val="000C4926"/>
    <w:rsid w:val="00183BCC"/>
    <w:rsid w:val="002357CC"/>
    <w:rsid w:val="0053297C"/>
    <w:rsid w:val="005D606D"/>
    <w:rsid w:val="007A5F67"/>
    <w:rsid w:val="00B31679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4BED5B4BD55642802AC9647F83C537" ma:contentTypeVersion="0" ma:contentTypeDescription="Создание документа." ma:contentTypeScope="" ma:versionID="69714186916e37a07c02191033a955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4C6C2E-836C-4F2D-9E39-18072A2D1CE5}"/>
</file>

<file path=customXml/itemProps2.xml><?xml version="1.0" encoding="utf-8"?>
<ds:datastoreItem xmlns:ds="http://schemas.openxmlformats.org/officeDocument/2006/customXml" ds:itemID="{7332CFFA-8926-458E-B919-02842928B427}"/>
</file>

<file path=customXml/itemProps3.xml><?xml version="1.0" encoding="utf-8"?>
<ds:datastoreItem xmlns:ds="http://schemas.openxmlformats.org/officeDocument/2006/customXml" ds:itemID="{88156C2D-6441-4686-9912-C7FD897DD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User</cp:lastModifiedBy>
  <cp:revision>2</cp:revision>
  <dcterms:created xsi:type="dcterms:W3CDTF">2018-12-07T10:21:00Z</dcterms:created>
  <dcterms:modified xsi:type="dcterms:W3CDTF">2018-12-07T10:21:00Z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0x010100D74BED5B4BD55642802AC9647F83C537</vt:lpwstr>
  </property>
</Properties>
</file>