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gridCol w:w="4502"/>
      </w:tblGrid>
      <w:tr w:rsidR="002C47BB">
        <w:tc>
          <w:tcPr>
            <w:tcW w:w="4501" w:type="dxa"/>
          </w:tcPr>
          <w:p w:rsidR="002C47BB" w:rsidRDefault="002C47BB">
            <w:pPr>
              <w:jc w:val="center"/>
              <w:rPr>
                <w:rFonts w:ascii="Times New Roman" w:hAnsi="Times New Roman" w:cs="Times New Roman"/>
                <w:b/>
                <w:sz w:val="28"/>
                <w:szCs w:val="28"/>
              </w:rPr>
            </w:pPr>
          </w:p>
        </w:tc>
        <w:tc>
          <w:tcPr>
            <w:tcW w:w="4502" w:type="dxa"/>
          </w:tcPr>
          <w:p w:rsidR="002C47BB" w:rsidRDefault="00C2433F" w:rsidP="001A47F5">
            <w:pPr>
              <w:jc w:val="right"/>
              <w:rPr>
                <w:rFonts w:ascii="Times New Roman" w:hAnsi="Times New Roman" w:cs="Times New Roman"/>
                <w:sz w:val="28"/>
                <w:szCs w:val="28"/>
              </w:rPr>
            </w:pPr>
            <w:r>
              <w:rPr>
                <w:rFonts w:ascii="Times New Roman" w:hAnsi="Times New Roman" w:cs="Times New Roman"/>
                <w:sz w:val="28"/>
                <w:szCs w:val="28"/>
              </w:rPr>
              <w:t>ПРИЛОЖЕНИЕ</w:t>
            </w:r>
          </w:p>
          <w:p w:rsidR="001A47F5" w:rsidRDefault="001A47F5" w:rsidP="001A47F5">
            <w:pPr>
              <w:jc w:val="right"/>
              <w:rPr>
                <w:rFonts w:ascii="Times New Roman" w:hAnsi="Times New Roman" w:cs="Times New Roman"/>
                <w:sz w:val="28"/>
                <w:szCs w:val="28"/>
              </w:rPr>
            </w:pPr>
          </w:p>
        </w:tc>
      </w:tr>
    </w:tbl>
    <w:p w:rsidR="001A47F5" w:rsidRDefault="001A47F5" w:rsidP="0023062D">
      <w:pPr>
        <w:spacing w:after="0" w:line="240" w:lineRule="auto"/>
        <w:jc w:val="center"/>
        <w:rPr>
          <w:rFonts w:ascii="Times New Roman" w:hAnsi="Times New Roman" w:cs="Times New Roman"/>
          <w:b/>
          <w:sz w:val="28"/>
          <w:szCs w:val="28"/>
        </w:rPr>
      </w:pPr>
    </w:p>
    <w:p w:rsidR="0023062D" w:rsidRPr="0023062D" w:rsidRDefault="0023062D" w:rsidP="0023062D">
      <w:pPr>
        <w:spacing w:after="0" w:line="240" w:lineRule="auto"/>
        <w:jc w:val="center"/>
        <w:rPr>
          <w:rFonts w:ascii="Times New Roman" w:hAnsi="Times New Roman" w:cs="Times New Roman"/>
          <w:b/>
          <w:sz w:val="28"/>
          <w:szCs w:val="28"/>
        </w:rPr>
      </w:pPr>
      <w:r w:rsidRPr="0023062D">
        <w:rPr>
          <w:rFonts w:ascii="Times New Roman" w:hAnsi="Times New Roman" w:cs="Times New Roman"/>
          <w:b/>
          <w:sz w:val="28"/>
          <w:szCs w:val="28"/>
        </w:rPr>
        <w:t>Информационная справка</w:t>
      </w:r>
    </w:p>
    <w:p w:rsidR="0023062D" w:rsidRPr="0023062D" w:rsidRDefault="0023062D" w:rsidP="0023062D">
      <w:pPr>
        <w:spacing w:after="0" w:line="240" w:lineRule="auto"/>
        <w:jc w:val="center"/>
        <w:rPr>
          <w:rFonts w:ascii="Times New Roman" w:hAnsi="Times New Roman" w:cs="Times New Roman"/>
          <w:b/>
          <w:sz w:val="28"/>
          <w:szCs w:val="28"/>
        </w:rPr>
      </w:pPr>
      <w:r w:rsidRPr="0023062D">
        <w:rPr>
          <w:rFonts w:ascii="Times New Roman" w:hAnsi="Times New Roman" w:cs="Times New Roman"/>
          <w:b/>
          <w:sz w:val="28"/>
          <w:szCs w:val="28"/>
        </w:rPr>
        <w:t xml:space="preserve">«Анализ результатов проведения итогового сочинения (изложения) </w:t>
      </w:r>
      <w:r w:rsidRPr="0023062D">
        <w:rPr>
          <w:rFonts w:ascii="Times New Roman" w:eastAsia="Calibri" w:hAnsi="Times New Roman" w:cs="Times New Roman"/>
          <w:b/>
          <w:color w:val="00000A"/>
          <w:sz w:val="28"/>
          <w:szCs w:val="28"/>
        </w:rPr>
        <w:t>на территории Республики Марий Эл в</w:t>
      </w:r>
      <w:r w:rsidRPr="0023062D">
        <w:rPr>
          <w:rFonts w:ascii="Times New Roman" w:hAnsi="Times New Roman" w:cs="Times New Roman"/>
          <w:b/>
          <w:sz w:val="28"/>
          <w:szCs w:val="28"/>
        </w:rPr>
        <w:t xml:space="preserve"> 2025-2026 учебном году»</w:t>
      </w:r>
    </w:p>
    <w:p w:rsidR="0023062D" w:rsidRPr="0085286C" w:rsidRDefault="0023062D" w:rsidP="0023062D">
      <w:pPr>
        <w:spacing w:after="0" w:line="240" w:lineRule="auto"/>
        <w:jc w:val="center"/>
        <w:rPr>
          <w:rFonts w:ascii="Times New Roman" w:hAnsi="Times New Roman" w:cs="Times New Roman"/>
          <w:b/>
          <w:sz w:val="27"/>
          <w:szCs w:val="27"/>
        </w:rPr>
      </w:pPr>
    </w:p>
    <w:p w:rsidR="001A47F5" w:rsidRPr="0085286C" w:rsidRDefault="001A47F5" w:rsidP="001A47F5">
      <w:pPr>
        <w:spacing w:after="0" w:line="240" w:lineRule="auto"/>
        <w:ind w:firstLine="709"/>
        <w:jc w:val="both"/>
        <w:rPr>
          <w:rFonts w:ascii="Times New Roman" w:hAnsi="Times New Roman" w:cs="Times New Roman"/>
          <w:sz w:val="27"/>
          <w:szCs w:val="27"/>
        </w:rPr>
      </w:pPr>
      <w:r w:rsidRPr="0085286C">
        <w:rPr>
          <w:rFonts w:ascii="Times New Roman" w:hAnsi="Times New Roman" w:cs="Times New Roman"/>
          <w:sz w:val="27"/>
          <w:szCs w:val="27"/>
        </w:rPr>
        <w:t xml:space="preserve">Итоговое сочинение является допуском к государственной итоговой аттестации (оценка школы - «зачет-незачёт») и формой индивидуальных достижений абитуриента (оценка ВУЗа: до 10 баллов </w:t>
      </w:r>
      <w:r w:rsidRPr="0085286C">
        <w:rPr>
          <w:rFonts w:ascii="Times New Roman" w:hAnsi="Times New Roman" w:cs="Times New Roman"/>
          <w:sz w:val="27"/>
          <w:szCs w:val="27"/>
        </w:rPr>
        <w:br/>
        <w:t xml:space="preserve">к ЕГЭ, в случае принятия такого решения самостоятельно ВУЗом). </w:t>
      </w:r>
    </w:p>
    <w:p w:rsidR="001A47F5" w:rsidRPr="0085286C" w:rsidRDefault="001A47F5" w:rsidP="001A47F5">
      <w:pPr>
        <w:spacing w:after="0" w:line="240" w:lineRule="auto"/>
        <w:ind w:firstLine="709"/>
        <w:jc w:val="both"/>
        <w:rPr>
          <w:rFonts w:ascii="Times New Roman" w:hAnsi="Times New Roman" w:cs="Times New Roman"/>
          <w:sz w:val="27"/>
          <w:szCs w:val="27"/>
        </w:rPr>
      </w:pPr>
      <w:r w:rsidRPr="0085286C">
        <w:rPr>
          <w:rFonts w:ascii="Times New Roman" w:hAnsi="Times New Roman" w:cs="Times New Roman"/>
          <w:sz w:val="27"/>
          <w:szCs w:val="27"/>
        </w:rPr>
        <w:t xml:space="preserve">Итоговое сочинение, с одной стороны, носит надпредметный характер, то есть нацелено на проверку общих речевых компетенций  обучающихся, выявление уровня их речевой культуры, оценку умения выпускников рассуждать по избранной теме, аргументировать свою позицию. С другой стороны, оно является литературоцентричным, так как содержит требование построения аргументации с обязательным привлечением примера (-ов) из литературных источников. </w:t>
      </w:r>
    </w:p>
    <w:p w:rsidR="001A47F5" w:rsidRPr="0085286C" w:rsidRDefault="001A47F5" w:rsidP="001A47F5">
      <w:pPr>
        <w:spacing w:after="0" w:line="240" w:lineRule="auto"/>
        <w:ind w:firstLine="709"/>
        <w:jc w:val="both"/>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 xml:space="preserve">Итоговое сочинение в Республике Марий Эл проведено 3 декабря 2025 года в соответствии с приказом Министерства просвещения Российской Федерации и Федеральной службы по надзору в сфере образования и науки (далее - Рособрнадзор) от 4 апреля 2023 г. № 233/552 «Об утверждении Порядка проведения государственной итоговой аттестации по образовательным программам среднего общего образования», приказом Министерства образования и науки Республики Марий Эл № 978 от 10 ноября 2025 г. </w:t>
      </w:r>
      <w:r w:rsidRPr="0085286C">
        <w:rPr>
          <w:rFonts w:ascii="Times New Roman" w:eastAsia="Times New Roman" w:hAnsi="Times New Roman" w:cs="Times New Roman"/>
          <w:sz w:val="27"/>
          <w:szCs w:val="27"/>
          <w:lang w:eastAsia="ru-RU"/>
        </w:rPr>
        <w:t>«О проведении итогового сочинения (изложения) в 2025/2026 учебном году»</w:t>
      </w:r>
      <w:r w:rsidRPr="0085286C">
        <w:rPr>
          <w:rFonts w:ascii="Times New Roman" w:eastAsia="Calibri" w:hAnsi="Times New Roman" w:cs="Times New Roman"/>
          <w:color w:val="00000A"/>
          <w:sz w:val="27"/>
          <w:szCs w:val="27"/>
        </w:rPr>
        <w:t>.</w:t>
      </w:r>
    </w:p>
    <w:p w:rsidR="001A47F5" w:rsidRPr="0085286C" w:rsidRDefault="001A47F5" w:rsidP="001A47F5">
      <w:pPr>
        <w:spacing w:after="0" w:line="240" w:lineRule="auto"/>
        <w:ind w:firstLine="709"/>
        <w:jc w:val="both"/>
        <w:rPr>
          <w:rFonts w:ascii="Times New Roman" w:hAnsi="Times New Roman" w:cs="Times New Roman"/>
          <w:sz w:val="27"/>
          <w:szCs w:val="27"/>
        </w:rPr>
      </w:pPr>
      <w:r w:rsidRPr="0085286C">
        <w:rPr>
          <w:rFonts w:ascii="Times New Roman" w:hAnsi="Times New Roman" w:cs="Times New Roman"/>
          <w:sz w:val="27"/>
          <w:szCs w:val="27"/>
        </w:rPr>
        <w:t>Организационное и техническое обеспечение проведения итогового сочинения (изложения) на  территории республики, в том числе выполнение функций регионального центра обработки информации, возложено на ГБУ Республики Марий Эл «Центр информационных технологий и оценки качества образования».</w:t>
      </w:r>
    </w:p>
    <w:p w:rsidR="0023062D" w:rsidRPr="0085286C" w:rsidRDefault="001A47F5" w:rsidP="001A47F5">
      <w:pPr>
        <w:spacing w:after="0" w:line="240" w:lineRule="auto"/>
        <w:ind w:firstLine="709"/>
        <w:jc w:val="both"/>
        <w:rPr>
          <w:rFonts w:ascii="Times New Roman" w:hAnsi="Times New Roman" w:cs="Times New Roman"/>
          <w:sz w:val="27"/>
          <w:szCs w:val="27"/>
        </w:rPr>
      </w:pPr>
      <w:r w:rsidRPr="0085286C">
        <w:rPr>
          <w:rFonts w:ascii="Times New Roman" w:hAnsi="Times New Roman" w:cs="Times New Roman"/>
          <w:sz w:val="27"/>
          <w:szCs w:val="27"/>
        </w:rPr>
        <w:t xml:space="preserve">Одной из важных составляющих федеральной и региональной системы оценки качества образования являются результаты итогового сочинения. При составлении анализа результатов итогового сочинения </w:t>
      </w:r>
      <w:r w:rsidRPr="0085286C">
        <w:rPr>
          <w:rFonts w:ascii="Times New Roman" w:hAnsi="Times New Roman" w:cs="Times New Roman"/>
          <w:sz w:val="27"/>
          <w:szCs w:val="27"/>
        </w:rPr>
        <w:br/>
        <w:t>в Республике Марий Эле за 2025 - 2026 уч. г. использовались  статистические методы (статистическое наблюдение, сводка данных, выборка), теоретические методы (анализ результатов, синтез, сравнение, обобщение), способ интерпретации данных, позволяющий выявить закономерности, проблемные места, требующие особого внимания, сделать выводы (сравнение, классификация данных).</w:t>
      </w:r>
    </w:p>
    <w:p w:rsidR="0023062D" w:rsidRPr="0085286C" w:rsidRDefault="0023062D" w:rsidP="0023062D">
      <w:pPr>
        <w:spacing w:after="0" w:line="240" w:lineRule="auto"/>
        <w:ind w:firstLine="709"/>
        <w:jc w:val="both"/>
        <w:rPr>
          <w:rFonts w:ascii="Times New Roman" w:eastAsia="Times New Roman" w:hAnsi="Times New Roman" w:cs="Times New Roman"/>
          <w:sz w:val="27"/>
          <w:szCs w:val="27"/>
          <w:lang w:eastAsia="ru-RU"/>
        </w:rPr>
      </w:pPr>
      <w:r w:rsidRPr="0085286C">
        <w:rPr>
          <w:rFonts w:ascii="Times New Roman" w:eastAsia="Times New Roman" w:hAnsi="Times New Roman" w:cs="Times New Roman"/>
          <w:color w:val="000000"/>
          <w:sz w:val="27"/>
          <w:szCs w:val="27"/>
          <w:lang w:eastAsia="ru-RU"/>
        </w:rPr>
        <w:t xml:space="preserve">Главная цель итогового сочинения по литературе как допуска </w:t>
      </w:r>
      <w:r w:rsidRPr="0085286C">
        <w:rPr>
          <w:rFonts w:ascii="Times New Roman" w:eastAsia="Times New Roman" w:hAnsi="Times New Roman" w:cs="Times New Roman"/>
          <w:color w:val="000000"/>
          <w:sz w:val="27"/>
          <w:szCs w:val="27"/>
          <w:lang w:eastAsia="ru-RU"/>
        </w:rPr>
        <w:br/>
        <w:t xml:space="preserve">к ЕГЭ по русскому языку - проверить у выпускников умение самостоятельно мыслить, выражать свое мнение, проводить литературный анализ и обосновывать собственную позицию в духовно-нравственном </w:t>
      </w:r>
      <w:r w:rsidRPr="0085286C">
        <w:rPr>
          <w:rFonts w:ascii="Times New Roman" w:eastAsia="Times New Roman" w:hAnsi="Times New Roman" w:cs="Times New Roman"/>
          <w:color w:val="000000"/>
          <w:sz w:val="27"/>
          <w:szCs w:val="27"/>
          <w:lang w:eastAsia="ru-RU"/>
        </w:rPr>
        <w:lastRenderedPageBreak/>
        <w:t xml:space="preserve">контексте. </w:t>
      </w:r>
      <w:r w:rsidR="001A47F5" w:rsidRPr="0085286C">
        <w:rPr>
          <w:rFonts w:ascii="Times New Roman" w:eastAsia="Times New Roman" w:hAnsi="Times New Roman" w:cs="Times New Roman"/>
          <w:color w:val="000000"/>
          <w:sz w:val="27"/>
          <w:szCs w:val="27"/>
          <w:lang w:eastAsia="ru-RU"/>
        </w:rPr>
        <w:t>При написании итогового сочинения обучающимся необходимо в письменной форме продемонстрировать свои зна</w:t>
      </w:r>
      <w:r w:rsidRPr="0085286C">
        <w:rPr>
          <w:rFonts w:ascii="Times New Roman" w:eastAsia="Times New Roman" w:hAnsi="Times New Roman" w:cs="Times New Roman"/>
          <w:color w:val="000000"/>
          <w:sz w:val="27"/>
          <w:szCs w:val="27"/>
          <w:lang w:eastAsia="ru-RU"/>
        </w:rPr>
        <w:t>ния художественных произведений, умени</w:t>
      </w:r>
      <w:r w:rsidR="001A47F5" w:rsidRPr="0085286C">
        <w:rPr>
          <w:rFonts w:ascii="Times New Roman" w:eastAsia="Times New Roman" w:hAnsi="Times New Roman" w:cs="Times New Roman"/>
          <w:color w:val="000000"/>
          <w:sz w:val="27"/>
          <w:szCs w:val="27"/>
          <w:lang w:eastAsia="ru-RU"/>
        </w:rPr>
        <w:t>е</w:t>
      </w:r>
      <w:r w:rsidRPr="0085286C">
        <w:rPr>
          <w:rFonts w:ascii="Times New Roman" w:eastAsia="Times New Roman" w:hAnsi="Times New Roman" w:cs="Times New Roman"/>
          <w:color w:val="000000"/>
          <w:sz w:val="27"/>
          <w:szCs w:val="27"/>
          <w:lang w:eastAsia="ru-RU"/>
        </w:rPr>
        <w:t xml:space="preserve"> их анализировать в единстве формы и содержания, правильно</w:t>
      </w:r>
      <w:r w:rsidR="001A47F5" w:rsidRPr="0085286C">
        <w:rPr>
          <w:rFonts w:ascii="Times New Roman" w:eastAsia="Times New Roman" w:hAnsi="Times New Roman" w:cs="Times New Roman"/>
          <w:color w:val="000000"/>
          <w:sz w:val="27"/>
          <w:szCs w:val="27"/>
          <w:lang w:eastAsia="ru-RU"/>
        </w:rPr>
        <w:t>е</w:t>
      </w:r>
      <w:r w:rsidRPr="0085286C">
        <w:rPr>
          <w:rFonts w:ascii="Times New Roman" w:eastAsia="Times New Roman" w:hAnsi="Times New Roman" w:cs="Times New Roman"/>
          <w:color w:val="000000"/>
          <w:sz w:val="27"/>
          <w:szCs w:val="27"/>
          <w:lang w:eastAsia="ru-RU"/>
        </w:rPr>
        <w:t xml:space="preserve"> изл</w:t>
      </w:r>
      <w:r w:rsidR="001A47F5" w:rsidRPr="0085286C">
        <w:rPr>
          <w:rFonts w:ascii="Times New Roman" w:eastAsia="Times New Roman" w:hAnsi="Times New Roman" w:cs="Times New Roman"/>
          <w:color w:val="000000"/>
          <w:sz w:val="27"/>
          <w:szCs w:val="27"/>
          <w:lang w:eastAsia="ru-RU"/>
        </w:rPr>
        <w:t>ожение</w:t>
      </w:r>
      <w:r w:rsidRPr="0085286C">
        <w:rPr>
          <w:rFonts w:ascii="Times New Roman" w:eastAsia="Times New Roman" w:hAnsi="Times New Roman" w:cs="Times New Roman"/>
          <w:color w:val="000000"/>
          <w:sz w:val="27"/>
          <w:szCs w:val="27"/>
          <w:lang w:eastAsia="ru-RU"/>
        </w:rPr>
        <w:t xml:space="preserve"> свои</w:t>
      </w:r>
      <w:r w:rsidR="001A47F5" w:rsidRPr="0085286C">
        <w:rPr>
          <w:rFonts w:ascii="Times New Roman" w:eastAsia="Times New Roman" w:hAnsi="Times New Roman" w:cs="Times New Roman"/>
          <w:color w:val="000000"/>
          <w:sz w:val="27"/>
          <w:szCs w:val="27"/>
          <w:lang w:eastAsia="ru-RU"/>
        </w:rPr>
        <w:t>х</w:t>
      </w:r>
      <w:r w:rsidRPr="0085286C">
        <w:rPr>
          <w:rFonts w:ascii="Times New Roman" w:eastAsia="Times New Roman" w:hAnsi="Times New Roman" w:cs="Times New Roman"/>
          <w:color w:val="000000"/>
          <w:sz w:val="27"/>
          <w:szCs w:val="27"/>
          <w:lang w:eastAsia="ru-RU"/>
        </w:rPr>
        <w:t xml:space="preserve"> мысл</w:t>
      </w:r>
      <w:r w:rsidR="001A47F5" w:rsidRPr="0085286C">
        <w:rPr>
          <w:rFonts w:ascii="Times New Roman" w:eastAsia="Times New Roman" w:hAnsi="Times New Roman" w:cs="Times New Roman"/>
          <w:color w:val="000000"/>
          <w:sz w:val="27"/>
          <w:szCs w:val="27"/>
          <w:lang w:eastAsia="ru-RU"/>
        </w:rPr>
        <w:t>ей</w:t>
      </w:r>
      <w:r w:rsidRPr="0085286C">
        <w:rPr>
          <w:rFonts w:ascii="Times New Roman" w:eastAsia="Times New Roman" w:hAnsi="Times New Roman" w:cs="Times New Roman"/>
          <w:color w:val="000000"/>
          <w:sz w:val="27"/>
          <w:szCs w:val="27"/>
          <w:lang w:eastAsia="ru-RU"/>
        </w:rPr>
        <w:t>. Также итоговое сочинение определяет уровень речевой культуры обучающ</w:t>
      </w:r>
      <w:r w:rsidR="001A47F5" w:rsidRPr="0085286C">
        <w:rPr>
          <w:rFonts w:ascii="Times New Roman" w:eastAsia="Times New Roman" w:hAnsi="Times New Roman" w:cs="Times New Roman"/>
          <w:color w:val="000000"/>
          <w:sz w:val="27"/>
          <w:szCs w:val="27"/>
          <w:lang w:eastAsia="ru-RU"/>
        </w:rPr>
        <w:t>ихся</w:t>
      </w:r>
      <w:r w:rsidRPr="0085286C">
        <w:rPr>
          <w:rFonts w:ascii="Times New Roman" w:eastAsia="Times New Roman" w:hAnsi="Times New Roman" w:cs="Times New Roman"/>
          <w:color w:val="000000"/>
          <w:sz w:val="27"/>
          <w:szCs w:val="27"/>
          <w:lang w:eastAsia="ru-RU"/>
        </w:rPr>
        <w:t xml:space="preserve">, </w:t>
      </w:r>
      <w:r w:rsidR="001A47F5" w:rsidRPr="0085286C">
        <w:rPr>
          <w:rFonts w:ascii="Times New Roman" w:eastAsia="Times New Roman" w:hAnsi="Times New Roman" w:cs="Times New Roman"/>
          <w:color w:val="000000"/>
          <w:sz w:val="27"/>
          <w:szCs w:val="27"/>
          <w:lang w:eastAsia="ru-RU"/>
        </w:rPr>
        <w:t>их</w:t>
      </w:r>
      <w:r w:rsidRPr="0085286C">
        <w:rPr>
          <w:rFonts w:ascii="Times New Roman" w:eastAsia="Times New Roman" w:hAnsi="Times New Roman" w:cs="Times New Roman"/>
          <w:color w:val="000000"/>
          <w:sz w:val="27"/>
          <w:szCs w:val="27"/>
          <w:lang w:eastAsia="ru-RU"/>
        </w:rPr>
        <w:t xml:space="preserve"> эрудицию, личностную зрелость и умение рассуждать с опорой на литературный материал по выбранной теме.</w:t>
      </w:r>
    </w:p>
    <w:p w:rsidR="0023062D" w:rsidRPr="0085286C" w:rsidRDefault="0023062D" w:rsidP="0023062D">
      <w:pPr>
        <w:spacing w:after="0" w:line="240" w:lineRule="auto"/>
        <w:ind w:firstLine="709"/>
        <w:jc w:val="both"/>
        <w:rPr>
          <w:rFonts w:ascii="Times New Roman" w:hAnsi="Times New Roman" w:cs="Times New Roman"/>
          <w:sz w:val="27"/>
          <w:szCs w:val="27"/>
        </w:rPr>
      </w:pPr>
      <w:r w:rsidRPr="0085286C">
        <w:rPr>
          <w:rFonts w:ascii="Times New Roman" w:hAnsi="Times New Roman" w:cs="Times New Roman"/>
          <w:sz w:val="27"/>
          <w:szCs w:val="27"/>
        </w:rPr>
        <w:t>Написание итогового сочинения является результатом систематической планомерной работы по формированию умений создавать связный текст на заданную тему, которая осуществляется на протяжении всех лет обучения в школе, в сочетании следующих направлений:</w:t>
      </w:r>
    </w:p>
    <w:p w:rsidR="0023062D" w:rsidRPr="0085286C" w:rsidRDefault="0023062D" w:rsidP="0023062D">
      <w:pPr>
        <w:spacing w:after="0" w:line="240" w:lineRule="auto"/>
        <w:ind w:firstLine="709"/>
        <w:jc w:val="both"/>
        <w:rPr>
          <w:rFonts w:ascii="Times New Roman" w:hAnsi="Times New Roman" w:cs="Times New Roman"/>
          <w:sz w:val="27"/>
          <w:szCs w:val="27"/>
        </w:rPr>
      </w:pPr>
      <w:r w:rsidRPr="0085286C">
        <w:rPr>
          <w:rFonts w:ascii="Times New Roman" w:hAnsi="Times New Roman" w:cs="Times New Roman"/>
          <w:sz w:val="27"/>
          <w:szCs w:val="27"/>
        </w:rPr>
        <w:t>анализ готовых художественно-публицистических</w:t>
      </w:r>
      <w:r w:rsidR="0085286C" w:rsidRPr="0085286C">
        <w:rPr>
          <w:rFonts w:ascii="Times New Roman" w:hAnsi="Times New Roman" w:cs="Times New Roman"/>
          <w:sz w:val="27"/>
          <w:szCs w:val="27"/>
        </w:rPr>
        <w:t xml:space="preserve"> текстов</w:t>
      </w:r>
      <w:r w:rsidR="0085286C" w:rsidRPr="0085286C">
        <w:rPr>
          <w:rFonts w:ascii="Times New Roman" w:hAnsi="Times New Roman" w:cs="Times New Roman"/>
          <w:sz w:val="27"/>
          <w:szCs w:val="27"/>
        </w:rPr>
        <w:br/>
        <w:t>с разных точек зрения</w:t>
      </w:r>
      <w:r w:rsidRPr="0085286C">
        <w:rPr>
          <w:rFonts w:ascii="Times New Roman" w:hAnsi="Times New Roman" w:cs="Times New Roman"/>
          <w:sz w:val="27"/>
          <w:szCs w:val="27"/>
        </w:rPr>
        <w:t>;</w:t>
      </w:r>
    </w:p>
    <w:p w:rsidR="0023062D" w:rsidRPr="0085286C" w:rsidRDefault="00832881" w:rsidP="0023062D">
      <w:pPr>
        <w:spacing w:after="0" w:line="240" w:lineRule="auto"/>
        <w:ind w:firstLine="709"/>
        <w:jc w:val="both"/>
        <w:rPr>
          <w:rFonts w:ascii="Times New Roman" w:hAnsi="Times New Roman" w:cs="Times New Roman"/>
          <w:sz w:val="27"/>
          <w:szCs w:val="27"/>
        </w:rPr>
      </w:pPr>
      <w:r>
        <w:rPr>
          <w:rFonts w:ascii="Times New Roman" w:hAnsi="Times New Roman" w:cs="Times New Roman"/>
          <w:sz w:val="27"/>
          <w:szCs w:val="27"/>
        </w:rPr>
        <w:t>раскрытие</w:t>
      </w:r>
      <w:r w:rsidR="0085286C" w:rsidRPr="0085286C">
        <w:rPr>
          <w:rFonts w:ascii="Times New Roman" w:hAnsi="Times New Roman" w:cs="Times New Roman"/>
          <w:sz w:val="27"/>
          <w:szCs w:val="27"/>
        </w:rPr>
        <w:t xml:space="preserve"> основной мысли</w:t>
      </w:r>
      <w:r w:rsidR="0023062D" w:rsidRPr="0085286C">
        <w:rPr>
          <w:rFonts w:ascii="Times New Roman" w:hAnsi="Times New Roman" w:cs="Times New Roman"/>
          <w:sz w:val="27"/>
          <w:szCs w:val="27"/>
        </w:rPr>
        <w:t xml:space="preserve"> текста, </w:t>
      </w:r>
      <w:r>
        <w:rPr>
          <w:rFonts w:ascii="Times New Roman" w:hAnsi="Times New Roman" w:cs="Times New Roman"/>
          <w:sz w:val="27"/>
          <w:szCs w:val="27"/>
        </w:rPr>
        <w:t>формируя</w:t>
      </w:r>
      <w:r w:rsidR="0023062D" w:rsidRPr="0085286C">
        <w:rPr>
          <w:rFonts w:ascii="Times New Roman" w:hAnsi="Times New Roman" w:cs="Times New Roman"/>
          <w:sz w:val="27"/>
          <w:szCs w:val="27"/>
        </w:rPr>
        <w:t xml:space="preserve"> сложные речевые конструкции от мысленного рассуждения к его словесному воплощению;</w:t>
      </w:r>
    </w:p>
    <w:p w:rsidR="0023062D" w:rsidRPr="0085286C" w:rsidRDefault="0023062D" w:rsidP="0023062D">
      <w:pPr>
        <w:spacing w:after="0" w:line="240" w:lineRule="auto"/>
        <w:ind w:firstLine="709"/>
        <w:jc w:val="both"/>
        <w:rPr>
          <w:rFonts w:ascii="Times New Roman" w:hAnsi="Times New Roman" w:cs="Times New Roman"/>
          <w:sz w:val="27"/>
          <w:szCs w:val="27"/>
        </w:rPr>
      </w:pPr>
      <w:r w:rsidRPr="0085286C">
        <w:rPr>
          <w:rFonts w:ascii="Times New Roman" w:hAnsi="Times New Roman" w:cs="Times New Roman"/>
          <w:sz w:val="27"/>
          <w:szCs w:val="27"/>
        </w:rPr>
        <w:t xml:space="preserve">определение коммуникативной задачи текста (вычленение главной информации, определение темы и микротем текста), его логического </w:t>
      </w:r>
      <w:r w:rsidRPr="0085286C">
        <w:rPr>
          <w:rFonts w:ascii="Times New Roman" w:hAnsi="Times New Roman" w:cs="Times New Roman"/>
          <w:sz w:val="27"/>
          <w:szCs w:val="27"/>
        </w:rPr>
        <w:br/>
        <w:t>и композиционного замысла, анализ лексики и сочетаемости слов, риторических приемов и др.;</w:t>
      </w:r>
    </w:p>
    <w:p w:rsidR="0023062D" w:rsidRPr="0085286C" w:rsidRDefault="0023062D" w:rsidP="0023062D">
      <w:pPr>
        <w:spacing w:after="0" w:line="240" w:lineRule="auto"/>
        <w:ind w:firstLine="709"/>
        <w:jc w:val="both"/>
        <w:rPr>
          <w:rFonts w:ascii="Times New Roman" w:hAnsi="Times New Roman" w:cs="Times New Roman"/>
          <w:sz w:val="27"/>
          <w:szCs w:val="27"/>
        </w:rPr>
      </w:pPr>
      <w:r w:rsidRPr="0085286C">
        <w:rPr>
          <w:rFonts w:ascii="Times New Roman" w:hAnsi="Times New Roman" w:cs="Times New Roman"/>
          <w:sz w:val="27"/>
          <w:szCs w:val="27"/>
        </w:rPr>
        <w:t xml:space="preserve">выполнение обучающимися письменных заданий различного объема на основе литературного произведения (или его фрагмента) </w:t>
      </w:r>
      <w:r w:rsidRPr="0085286C">
        <w:rPr>
          <w:rFonts w:ascii="Times New Roman" w:hAnsi="Times New Roman" w:cs="Times New Roman"/>
          <w:sz w:val="27"/>
          <w:szCs w:val="27"/>
        </w:rPr>
        <w:br/>
        <w:t>на регулярной основе.</w:t>
      </w:r>
    </w:p>
    <w:p w:rsidR="0023062D" w:rsidRPr="0085286C" w:rsidRDefault="0023062D" w:rsidP="0023062D">
      <w:pPr>
        <w:spacing w:after="0" w:line="240" w:lineRule="auto"/>
        <w:ind w:firstLine="709"/>
        <w:jc w:val="both"/>
        <w:rPr>
          <w:rFonts w:ascii="Times New Roman" w:hAnsi="Times New Roman" w:cs="Times New Roman"/>
          <w:sz w:val="27"/>
          <w:szCs w:val="27"/>
        </w:rPr>
      </w:pPr>
      <w:r w:rsidRPr="0085286C">
        <w:rPr>
          <w:rFonts w:ascii="Times New Roman" w:hAnsi="Times New Roman" w:cs="Times New Roman"/>
          <w:sz w:val="27"/>
          <w:szCs w:val="27"/>
        </w:rPr>
        <w:t>Министерством образования и науки Республики Марий Эл сформирована экспертная группа, в состав которой вошли сотрудники Министерства, специалисты Марийского института образования, учителя русского языка и литературы, сотрудники регионального центра обработки информации. Проведен сопоставительный анализ (в разрезе общего количества участников</w:t>
      </w:r>
      <w:r w:rsidR="00832881">
        <w:rPr>
          <w:rFonts w:ascii="Times New Roman" w:hAnsi="Times New Roman" w:cs="Times New Roman"/>
          <w:sz w:val="27"/>
          <w:szCs w:val="27"/>
        </w:rPr>
        <w:t xml:space="preserve"> итогового сочинения (изложения)</w:t>
      </w:r>
      <w:r w:rsidRPr="0085286C">
        <w:rPr>
          <w:rFonts w:ascii="Times New Roman" w:hAnsi="Times New Roman" w:cs="Times New Roman"/>
          <w:sz w:val="27"/>
          <w:szCs w:val="27"/>
        </w:rPr>
        <w:t>, участников, получивших «зачет» и «незачет» за работу в целом, а также по отдельным требованиям и критериям) количественных результатов итогового сочинения в динамике за 3 года, а также содержательный анализ итоговых сочинений в соответствии с алгоритмом организации и проведения анализа результатов итогового сочинения. Данный анализ</w:t>
      </w:r>
      <w:r w:rsidRPr="0085286C">
        <w:rPr>
          <w:rFonts w:ascii="Times New Roman" w:eastAsia="Times New Roman" w:hAnsi="Times New Roman" w:cs="Times New Roman"/>
          <w:sz w:val="27"/>
          <w:szCs w:val="27"/>
          <w:lang w:eastAsia="ru-RU"/>
        </w:rPr>
        <w:t xml:space="preserve"> проводится</w:t>
      </w:r>
      <w:r w:rsidRPr="0085286C">
        <w:rPr>
          <w:rFonts w:ascii="Times New Roman" w:eastAsia="Times New Roman" w:hAnsi="Times New Roman" w:cs="Times New Roman"/>
          <w:sz w:val="27"/>
          <w:szCs w:val="27"/>
          <w:lang w:eastAsia="ru-RU"/>
        </w:rPr>
        <w:br/>
        <w:t xml:space="preserve">в целях обеспечения педагогов актуальными данными и </w:t>
      </w:r>
      <w:r w:rsidRPr="0085286C">
        <w:rPr>
          <w:rFonts w:ascii="Times New Roman" w:hAnsi="Times New Roman" w:cs="Times New Roman"/>
          <w:sz w:val="27"/>
          <w:szCs w:val="27"/>
        </w:rPr>
        <w:t>выработки мер</w:t>
      </w:r>
      <w:r w:rsidR="00832881">
        <w:rPr>
          <w:rFonts w:ascii="Times New Roman" w:hAnsi="Times New Roman" w:cs="Times New Roman"/>
          <w:sz w:val="27"/>
          <w:szCs w:val="27"/>
        </w:rPr>
        <w:br/>
      </w:r>
      <w:r w:rsidRPr="0085286C">
        <w:rPr>
          <w:rFonts w:ascii="Times New Roman" w:hAnsi="Times New Roman" w:cs="Times New Roman"/>
          <w:sz w:val="27"/>
          <w:szCs w:val="27"/>
        </w:rPr>
        <w:t xml:space="preserve">по повышению качества обучения русскому языку. </w:t>
      </w:r>
    </w:p>
    <w:p w:rsidR="0023062D" w:rsidRPr="0085286C" w:rsidRDefault="0023062D" w:rsidP="0023062D">
      <w:pPr>
        <w:spacing w:after="0" w:line="240" w:lineRule="auto"/>
        <w:ind w:firstLine="709"/>
        <w:jc w:val="both"/>
        <w:rPr>
          <w:rFonts w:ascii="Times New Roman" w:eastAsia="Times New Roman" w:hAnsi="Times New Roman" w:cs="Times New Roman"/>
          <w:sz w:val="27"/>
          <w:szCs w:val="27"/>
          <w:lang w:eastAsia="ru-RU"/>
        </w:rPr>
      </w:pPr>
      <w:r w:rsidRPr="0085286C">
        <w:rPr>
          <w:rFonts w:ascii="Times New Roman" w:eastAsia="Times New Roman" w:hAnsi="Times New Roman" w:cs="Times New Roman"/>
          <w:sz w:val="27"/>
          <w:szCs w:val="27"/>
          <w:lang w:eastAsia="ru-RU"/>
        </w:rPr>
        <w:t>По результатам проведения итогового сочинения за три года (2024 - 2026 гг.) получены следующие сведения:</w:t>
      </w:r>
    </w:p>
    <w:p w:rsidR="0023062D" w:rsidRPr="0085286C" w:rsidRDefault="0023062D" w:rsidP="0023062D">
      <w:pPr>
        <w:spacing w:after="0" w:line="240" w:lineRule="auto"/>
        <w:jc w:val="both"/>
        <w:rPr>
          <w:rFonts w:ascii="Times New Roman" w:eastAsia="Times New Roman" w:hAnsi="Times New Roman" w:cs="Times New Roman"/>
          <w:b/>
          <w:sz w:val="27"/>
          <w:szCs w:val="27"/>
          <w:lang w:eastAsia="ru-RU"/>
        </w:rPr>
      </w:pPr>
      <w:r w:rsidRPr="0085286C">
        <w:rPr>
          <w:rFonts w:ascii="Times New Roman" w:eastAsia="Times New Roman" w:hAnsi="Times New Roman" w:cs="Times New Roman"/>
          <w:b/>
          <w:sz w:val="27"/>
          <w:szCs w:val="27"/>
          <w:lang w:eastAsia="ru-RU"/>
        </w:rPr>
        <w:t>1. Общая статистика по результатам проведения итогового сочинения (изложения) основного дня</w:t>
      </w:r>
    </w:p>
    <w:tbl>
      <w:tblPr>
        <w:tblStyle w:val="af8"/>
        <w:tblpPr w:leftFromText="180" w:rightFromText="180" w:vertAnchor="text" w:horzAnchor="margin" w:tblpX="8" w:tblpY="166"/>
        <w:tblW w:w="8897" w:type="dxa"/>
        <w:tblLayout w:type="fixed"/>
        <w:tblLook w:val="04A0" w:firstRow="1" w:lastRow="0" w:firstColumn="1" w:lastColumn="0" w:noHBand="0" w:noVBand="1"/>
      </w:tblPr>
      <w:tblGrid>
        <w:gridCol w:w="1526"/>
        <w:gridCol w:w="1701"/>
        <w:gridCol w:w="1776"/>
        <w:gridCol w:w="1896"/>
        <w:gridCol w:w="1998"/>
      </w:tblGrid>
      <w:tr w:rsidR="0023062D" w:rsidRPr="0023062D" w:rsidTr="001A47F5">
        <w:tc>
          <w:tcPr>
            <w:tcW w:w="3227" w:type="dxa"/>
            <w:gridSpan w:val="2"/>
          </w:tcPr>
          <w:p w:rsidR="0023062D" w:rsidRPr="0023062D" w:rsidRDefault="0023062D" w:rsidP="0023062D">
            <w:pPr>
              <w:jc w:val="both"/>
              <w:rPr>
                <w:rFonts w:ascii="Times New Roman" w:eastAsia="Times New Roman" w:hAnsi="Times New Roman" w:cs="Times New Roman"/>
                <w:sz w:val="24"/>
                <w:szCs w:val="24"/>
                <w:lang w:eastAsia="ru-RU"/>
              </w:rPr>
            </w:pPr>
          </w:p>
        </w:tc>
        <w:tc>
          <w:tcPr>
            <w:tcW w:w="5670" w:type="dxa"/>
            <w:gridSpan w:val="3"/>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Сочинение (Изложение)</w:t>
            </w:r>
          </w:p>
        </w:tc>
      </w:tr>
      <w:tr w:rsidR="0023062D" w:rsidRPr="0023062D" w:rsidTr="001A47F5">
        <w:tc>
          <w:tcPr>
            <w:tcW w:w="3227" w:type="dxa"/>
            <w:gridSpan w:val="2"/>
          </w:tcPr>
          <w:p w:rsidR="0023062D" w:rsidRPr="0023062D" w:rsidRDefault="0023062D" w:rsidP="0023062D">
            <w:pPr>
              <w:jc w:val="both"/>
              <w:rPr>
                <w:rFonts w:ascii="Times New Roman" w:eastAsia="Times New Roman" w:hAnsi="Times New Roman" w:cs="Times New Roman"/>
                <w:sz w:val="24"/>
                <w:szCs w:val="24"/>
                <w:lang w:eastAsia="ru-RU"/>
              </w:rPr>
            </w:pPr>
          </w:p>
        </w:tc>
        <w:tc>
          <w:tcPr>
            <w:tcW w:w="1776"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2024</w:t>
            </w:r>
          </w:p>
        </w:tc>
        <w:tc>
          <w:tcPr>
            <w:tcW w:w="1896"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2025</w:t>
            </w:r>
          </w:p>
        </w:tc>
        <w:tc>
          <w:tcPr>
            <w:tcW w:w="1998"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2026</w:t>
            </w:r>
          </w:p>
        </w:tc>
      </w:tr>
      <w:tr w:rsidR="0023062D" w:rsidRPr="0023062D" w:rsidTr="001A47F5">
        <w:tc>
          <w:tcPr>
            <w:tcW w:w="3227" w:type="dxa"/>
            <w:gridSpan w:val="2"/>
          </w:tcPr>
          <w:p w:rsidR="0023062D" w:rsidRPr="0023062D" w:rsidRDefault="0023062D" w:rsidP="0023062D">
            <w:pPr>
              <w:jc w:val="both"/>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Количество участников итогового сочинения:</w:t>
            </w:r>
          </w:p>
        </w:tc>
        <w:tc>
          <w:tcPr>
            <w:tcW w:w="1776"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2 387</w:t>
            </w:r>
          </w:p>
        </w:tc>
        <w:tc>
          <w:tcPr>
            <w:tcW w:w="1896"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2 629</w:t>
            </w:r>
          </w:p>
        </w:tc>
        <w:tc>
          <w:tcPr>
            <w:tcW w:w="1998"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2 740</w:t>
            </w:r>
          </w:p>
        </w:tc>
      </w:tr>
      <w:tr w:rsidR="0023062D" w:rsidRPr="0023062D" w:rsidTr="001A47F5">
        <w:tc>
          <w:tcPr>
            <w:tcW w:w="3227" w:type="dxa"/>
            <w:gridSpan w:val="2"/>
          </w:tcPr>
          <w:p w:rsidR="0023062D" w:rsidRPr="0023062D" w:rsidRDefault="0023062D" w:rsidP="0023062D">
            <w:pPr>
              <w:jc w:val="both"/>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Изложения:</w:t>
            </w:r>
          </w:p>
        </w:tc>
        <w:tc>
          <w:tcPr>
            <w:tcW w:w="1776"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27</w:t>
            </w:r>
          </w:p>
        </w:tc>
        <w:tc>
          <w:tcPr>
            <w:tcW w:w="1896"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20</w:t>
            </w:r>
          </w:p>
        </w:tc>
        <w:tc>
          <w:tcPr>
            <w:tcW w:w="1998"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11</w:t>
            </w:r>
          </w:p>
        </w:tc>
      </w:tr>
      <w:tr w:rsidR="0023062D" w:rsidRPr="0023062D" w:rsidTr="001A47F5">
        <w:tc>
          <w:tcPr>
            <w:tcW w:w="3227" w:type="dxa"/>
            <w:gridSpan w:val="2"/>
          </w:tcPr>
          <w:p w:rsidR="0023062D" w:rsidRPr="0023062D" w:rsidRDefault="0023062D" w:rsidP="0023062D">
            <w:pPr>
              <w:jc w:val="both"/>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Удалены за нарушение</w:t>
            </w:r>
          </w:p>
        </w:tc>
        <w:tc>
          <w:tcPr>
            <w:tcW w:w="1776"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0</w:t>
            </w:r>
          </w:p>
        </w:tc>
        <w:tc>
          <w:tcPr>
            <w:tcW w:w="1896"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0</w:t>
            </w:r>
          </w:p>
        </w:tc>
        <w:tc>
          <w:tcPr>
            <w:tcW w:w="1998"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0</w:t>
            </w:r>
          </w:p>
        </w:tc>
      </w:tr>
      <w:tr w:rsidR="0023062D" w:rsidRPr="0023062D" w:rsidTr="001A47F5">
        <w:tc>
          <w:tcPr>
            <w:tcW w:w="3227" w:type="dxa"/>
            <w:gridSpan w:val="2"/>
          </w:tcPr>
          <w:p w:rsidR="0023062D" w:rsidRPr="0023062D" w:rsidRDefault="0023062D" w:rsidP="0023062D">
            <w:pPr>
              <w:jc w:val="both"/>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 xml:space="preserve">Досрочно завершили по </w:t>
            </w:r>
            <w:r w:rsidRPr="0023062D">
              <w:rPr>
                <w:rFonts w:ascii="Times New Roman" w:eastAsia="Times New Roman" w:hAnsi="Times New Roman" w:cs="Times New Roman"/>
                <w:sz w:val="24"/>
                <w:szCs w:val="24"/>
                <w:lang w:eastAsia="ru-RU"/>
              </w:rPr>
              <w:lastRenderedPageBreak/>
              <w:t>уважительным причинам</w:t>
            </w:r>
          </w:p>
        </w:tc>
        <w:tc>
          <w:tcPr>
            <w:tcW w:w="1776"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lastRenderedPageBreak/>
              <w:t>0</w:t>
            </w:r>
          </w:p>
        </w:tc>
        <w:tc>
          <w:tcPr>
            <w:tcW w:w="1896"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0</w:t>
            </w:r>
          </w:p>
        </w:tc>
        <w:tc>
          <w:tcPr>
            <w:tcW w:w="1998"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0</w:t>
            </w:r>
          </w:p>
        </w:tc>
      </w:tr>
      <w:tr w:rsidR="0023062D" w:rsidRPr="0023062D" w:rsidTr="001A47F5">
        <w:tc>
          <w:tcPr>
            <w:tcW w:w="3227" w:type="dxa"/>
            <w:gridSpan w:val="2"/>
          </w:tcPr>
          <w:p w:rsidR="0023062D" w:rsidRPr="0023062D" w:rsidRDefault="0023062D" w:rsidP="0023062D">
            <w:pPr>
              <w:jc w:val="both"/>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Не явились по ув. причинам</w:t>
            </w:r>
          </w:p>
        </w:tc>
        <w:tc>
          <w:tcPr>
            <w:tcW w:w="1776"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22 (0,9 %)</w:t>
            </w:r>
          </w:p>
        </w:tc>
        <w:tc>
          <w:tcPr>
            <w:tcW w:w="1896"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22 (0,82 %)</w:t>
            </w:r>
          </w:p>
        </w:tc>
        <w:tc>
          <w:tcPr>
            <w:tcW w:w="1998"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14 (0,5 %)</w:t>
            </w:r>
          </w:p>
        </w:tc>
      </w:tr>
      <w:tr w:rsidR="0023062D" w:rsidRPr="0023062D" w:rsidTr="001A47F5">
        <w:tc>
          <w:tcPr>
            <w:tcW w:w="1526" w:type="dxa"/>
            <w:vMerge w:val="restart"/>
          </w:tcPr>
          <w:p w:rsidR="0023062D" w:rsidRPr="0023062D" w:rsidRDefault="0023062D" w:rsidP="0023062D">
            <w:pPr>
              <w:jc w:val="both"/>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Результат</w:t>
            </w:r>
          </w:p>
        </w:tc>
        <w:tc>
          <w:tcPr>
            <w:tcW w:w="1701" w:type="dxa"/>
          </w:tcPr>
          <w:p w:rsidR="0023062D" w:rsidRPr="0023062D" w:rsidRDefault="0023062D" w:rsidP="0023062D">
            <w:pPr>
              <w:jc w:val="both"/>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«зачет», %</w:t>
            </w:r>
          </w:p>
        </w:tc>
        <w:tc>
          <w:tcPr>
            <w:tcW w:w="1776"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2 388 (98,88 %)</w:t>
            </w:r>
          </w:p>
        </w:tc>
        <w:tc>
          <w:tcPr>
            <w:tcW w:w="1896"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2 631 (98,5 %)</w:t>
            </w:r>
          </w:p>
        </w:tc>
        <w:tc>
          <w:tcPr>
            <w:tcW w:w="1998" w:type="dxa"/>
          </w:tcPr>
          <w:p w:rsidR="0023062D" w:rsidRPr="0023062D" w:rsidRDefault="0023062D" w:rsidP="00832881">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2 735 (99,</w:t>
            </w:r>
            <w:r w:rsidR="00832881">
              <w:rPr>
                <w:rFonts w:ascii="Times New Roman" w:eastAsia="Times New Roman" w:hAnsi="Times New Roman" w:cs="Times New Roman"/>
                <w:sz w:val="24"/>
                <w:szCs w:val="24"/>
                <w:lang w:eastAsia="ru-RU"/>
              </w:rPr>
              <w:t>4</w:t>
            </w:r>
            <w:r w:rsidRPr="0023062D">
              <w:rPr>
                <w:rFonts w:ascii="Times New Roman" w:eastAsia="Times New Roman" w:hAnsi="Times New Roman" w:cs="Times New Roman"/>
                <w:sz w:val="24"/>
                <w:szCs w:val="24"/>
                <w:lang w:eastAsia="ru-RU"/>
              </w:rPr>
              <w:t xml:space="preserve"> %)</w:t>
            </w:r>
          </w:p>
        </w:tc>
      </w:tr>
      <w:tr w:rsidR="0023062D" w:rsidRPr="0023062D" w:rsidTr="001A47F5">
        <w:tc>
          <w:tcPr>
            <w:tcW w:w="1526" w:type="dxa"/>
            <w:vMerge/>
          </w:tcPr>
          <w:p w:rsidR="0023062D" w:rsidRPr="0023062D" w:rsidRDefault="0023062D" w:rsidP="0023062D">
            <w:pPr>
              <w:jc w:val="both"/>
              <w:rPr>
                <w:rFonts w:ascii="Times New Roman" w:eastAsia="Times New Roman" w:hAnsi="Times New Roman" w:cs="Times New Roman"/>
                <w:sz w:val="24"/>
                <w:szCs w:val="24"/>
                <w:lang w:eastAsia="ru-RU"/>
              </w:rPr>
            </w:pPr>
          </w:p>
        </w:tc>
        <w:tc>
          <w:tcPr>
            <w:tcW w:w="1701" w:type="dxa"/>
          </w:tcPr>
          <w:p w:rsidR="0023062D" w:rsidRPr="0023062D" w:rsidRDefault="0023062D" w:rsidP="0023062D">
            <w:pPr>
              <w:jc w:val="both"/>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«незачет», %</w:t>
            </w:r>
          </w:p>
        </w:tc>
        <w:tc>
          <w:tcPr>
            <w:tcW w:w="1776"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29 (1,12 %)</w:t>
            </w:r>
          </w:p>
        </w:tc>
        <w:tc>
          <w:tcPr>
            <w:tcW w:w="1896" w:type="dxa"/>
          </w:tcPr>
          <w:p w:rsidR="0023062D" w:rsidRPr="0023062D" w:rsidRDefault="0023062D" w:rsidP="0023062D">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18 (0,68 %)</w:t>
            </w:r>
          </w:p>
        </w:tc>
        <w:tc>
          <w:tcPr>
            <w:tcW w:w="1998" w:type="dxa"/>
          </w:tcPr>
          <w:p w:rsidR="0023062D" w:rsidRPr="0023062D" w:rsidRDefault="0023062D" w:rsidP="00832881">
            <w:pPr>
              <w:jc w:val="center"/>
              <w:rPr>
                <w:rFonts w:ascii="Times New Roman" w:eastAsia="Times New Roman" w:hAnsi="Times New Roman" w:cs="Times New Roman"/>
                <w:sz w:val="24"/>
                <w:szCs w:val="24"/>
                <w:lang w:eastAsia="ru-RU"/>
              </w:rPr>
            </w:pPr>
            <w:r w:rsidRPr="0023062D">
              <w:rPr>
                <w:rFonts w:ascii="Times New Roman" w:eastAsia="Times New Roman" w:hAnsi="Times New Roman" w:cs="Times New Roman"/>
                <w:sz w:val="24"/>
                <w:szCs w:val="24"/>
                <w:lang w:eastAsia="ru-RU"/>
              </w:rPr>
              <w:t>16 (0,5</w:t>
            </w:r>
            <w:r w:rsidR="00832881">
              <w:rPr>
                <w:rFonts w:ascii="Times New Roman" w:eastAsia="Times New Roman" w:hAnsi="Times New Roman" w:cs="Times New Roman"/>
                <w:sz w:val="24"/>
                <w:szCs w:val="24"/>
                <w:lang w:eastAsia="ru-RU"/>
              </w:rPr>
              <w:t>8</w:t>
            </w:r>
            <w:r w:rsidRPr="0023062D">
              <w:rPr>
                <w:rFonts w:ascii="Times New Roman" w:eastAsia="Times New Roman" w:hAnsi="Times New Roman" w:cs="Times New Roman"/>
                <w:sz w:val="24"/>
                <w:szCs w:val="24"/>
                <w:lang w:eastAsia="ru-RU"/>
              </w:rPr>
              <w:t xml:space="preserve"> %)</w:t>
            </w:r>
          </w:p>
        </w:tc>
      </w:tr>
      <w:tr w:rsidR="0023062D" w:rsidRPr="0023062D" w:rsidTr="001A47F5">
        <w:tc>
          <w:tcPr>
            <w:tcW w:w="3227" w:type="dxa"/>
            <w:gridSpan w:val="2"/>
          </w:tcPr>
          <w:p w:rsidR="0023062D" w:rsidRPr="0023062D" w:rsidRDefault="0023062D" w:rsidP="0023062D">
            <w:pPr>
              <w:jc w:val="center"/>
              <w:rPr>
                <w:rFonts w:ascii="Times New Roman" w:eastAsia="Times New Roman" w:hAnsi="Times New Roman" w:cs="Times New Roman"/>
                <w:b/>
                <w:sz w:val="24"/>
                <w:szCs w:val="24"/>
                <w:lang w:eastAsia="ru-RU"/>
              </w:rPr>
            </w:pPr>
            <w:r w:rsidRPr="0023062D">
              <w:rPr>
                <w:rFonts w:ascii="Times New Roman" w:eastAsia="Times New Roman" w:hAnsi="Times New Roman" w:cs="Times New Roman"/>
                <w:b/>
                <w:sz w:val="24"/>
                <w:szCs w:val="24"/>
                <w:lang w:eastAsia="ru-RU"/>
              </w:rPr>
              <w:t>Всего в РИС:</w:t>
            </w:r>
          </w:p>
        </w:tc>
        <w:tc>
          <w:tcPr>
            <w:tcW w:w="1776" w:type="dxa"/>
          </w:tcPr>
          <w:p w:rsidR="0023062D" w:rsidRPr="0023062D" w:rsidRDefault="0023062D" w:rsidP="0023062D">
            <w:pPr>
              <w:jc w:val="center"/>
              <w:rPr>
                <w:rFonts w:ascii="Times New Roman" w:eastAsia="Times New Roman" w:hAnsi="Times New Roman" w:cs="Times New Roman"/>
                <w:b/>
                <w:sz w:val="24"/>
                <w:szCs w:val="24"/>
                <w:lang w:eastAsia="ru-RU"/>
              </w:rPr>
            </w:pPr>
            <w:r w:rsidRPr="0023062D">
              <w:rPr>
                <w:rFonts w:ascii="Times New Roman" w:eastAsia="Times New Roman" w:hAnsi="Times New Roman" w:cs="Times New Roman"/>
                <w:b/>
                <w:sz w:val="24"/>
                <w:szCs w:val="24"/>
                <w:lang w:eastAsia="ru-RU"/>
              </w:rPr>
              <w:t>2 436</w:t>
            </w:r>
          </w:p>
        </w:tc>
        <w:tc>
          <w:tcPr>
            <w:tcW w:w="1896" w:type="dxa"/>
          </w:tcPr>
          <w:p w:rsidR="0023062D" w:rsidRPr="0023062D" w:rsidRDefault="0023062D" w:rsidP="0023062D">
            <w:pPr>
              <w:jc w:val="center"/>
              <w:rPr>
                <w:rFonts w:ascii="Times New Roman" w:eastAsia="Times New Roman" w:hAnsi="Times New Roman" w:cs="Times New Roman"/>
                <w:b/>
                <w:sz w:val="24"/>
                <w:szCs w:val="24"/>
                <w:highlight w:val="lightGray"/>
                <w:lang w:eastAsia="ru-RU"/>
              </w:rPr>
            </w:pPr>
            <w:r w:rsidRPr="0023062D">
              <w:rPr>
                <w:rFonts w:ascii="Times New Roman" w:eastAsia="Times New Roman" w:hAnsi="Times New Roman" w:cs="Times New Roman"/>
                <w:b/>
                <w:sz w:val="24"/>
                <w:szCs w:val="24"/>
                <w:highlight w:val="lightGray"/>
                <w:lang w:eastAsia="ru-RU"/>
              </w:rPr>
              <w:t xml:space="preserve">2 671 </w:t>
            </w:r>
          </w:p>
          <w:p w:rsidR="0023062D" w:rsidRPr="0023062D" w:rsidRDefault="0023062D" w:rsidP="0023062D">
            <w:pPr>
              <w:ind w:left="-41" w:right="-122" w:firstLine="41"/>
              <w:jc w:val="center"/>
              <w:rPr>
                <w:rFonts w:ascii="Times New Roman" w:eastAsia="Times New Roman" w:hAnsi="Times New Roman" w:cs="Times New Roman"/>
                <w:b/>
                <w:sz w:val="24"/>
                <w:szCs w:val="24"/>
                <w:lang w:eastAsia="ru-RU"/>
              </w:rPr>
            </w:pPr>
            <w:r w:rsidRPr="0023062D">
              <w:rPr>
                <w:rFonts w:ascii="Times New Roman" w:eastAsia="Times New Roman" w:hAnsi="Times New Roman" w:cs="Times New Roman"/>
                <w:b/>
                <w:sz w:val="24"/>
                <w:szCs w:val="24"/>
                <w:highlight w:val="lightGray"/>
                <w:lang w:eastAsia="ru-RU"/>
              </w:rPr>
              <w:t>(2649 +22=2671</w:t>
            </w:r>
            <w:r w:rsidRPr="0023062D">
              <w:rPr>
                <w:rFonts w:ascii="Times New Roman" w:eastAsia="Times New Roman" w:hAnsi="Times New Roman" w:cs="Times New Roman"/>
                <w:b/>
                <w:sz w:val="24"/>
                <w:szCs w:val="24"/>
                <w:lang w:eastAsia="ru-RU"/>
              </w:rPr>
              <w:t>)</w:t>
            </w:r>
          </w:p>
        </w:tc>
        <w:tc>
          <w:tcPr>
            <w:tcW w:w="1998" w:type="dxa"/>
          </w:tcPr>
          <w:p w:rsidR="0023062D" w:rsidRPr="0023062D" w:rsidRDefault="0023062D" w:rsidP="0023062D">
            <w:pPr>
              <w:jc w:val="center"/>
              <w:rPr>
                <w:rFonts w:ascii="Times New Roman" w:eastAsia="Times New Roman" w:hAnsi="Times New Roman" w:cs="Times New Roman"/>
                <w:b/>
                <w:sz w:val="24"/>
                <w:szCs w:val="24"/>
                <w:highlight w:val="yellow"/>
                <w:lang w:eastAsia="ru-RU"/>
              </w:rPr>
            </w:pPr>
            <w:r w:rsidRPr="0023062D">
              <w:rPr>
                <w:rFonts w:ascii="Times New Roman" w:eastAsia="Times New Roman" w:hAnsi="Times New Roman" w:cs="Times New Roman"/>
                <w:b/>
                <w:sz w:val="24"/>
                <w:szCs w:val="24"/>
                <w:highlight w:val="lightGray"/>
                <w:lang w:eastAsia="ru-RU"/>
              </w:rPr>
              <w:t>2 765</w:t>
            </w:r>
          </w:p>
          <w:p w:rsidR="0023062D" w:rsidRPr="0023062D" w:rsidRDefault="0023062D" w:rsidP="0023062D">
            <w:pPr>
              <w:jc w:val="center"/>
              <w:rPr>
                <w:rFonts w:ascii="Times New Roman" w:eastAsia="Times New Roman" w:hAnsi="Times New Roman" w:cs="Times New Roman"/>
                <w:b/>
                <w:sz w:val="24"/>
                <w:szCs w:val="24"/>
                <w:highlight w:val="lightGray"/>
                <w:lang w:eastAsia="ru-RU"/>
              </w:rPr>
            </w:pPr>
            <w:r w:rsidRPr="0023062D">
              <w:rPr>
                <w:rFonts w:ascii="Times New Roman" w:eastAsia="Times New Roman" w:hAnsi="Times New Roman" w:cs="Times New Roman"/>
                <w:b/>
                <w:sz w:val="24"/>
                <w:szCs w:val="24"/>
                <w:highlight w:val="lightGray"/>
                <w:lang w:eastAsia="ru-RU"/>
              </w:rPr>
              <w:t>(2 751+14=2 765)</w:t>
            </w:r>
          </w:p>
        </w:tc>
      </w:tr>
    </w:tbl>
    <w:p w:rsidR="0023062D" w:rsidRPr="0023062D" w:rsidRDefault="0023062D" w:rsidP="0023062D">
      <w:pPr>
        <w:spacing w:after="0" w:line="240" w:lineRule="auto"/>
        <w:jc w:val="both"/>
        <w:rPr>
          <w:rFonts w:ascii="Times New Roman" w:eastAsia="Times New Roman" w:hAnsi="Times New Roman" w:cs="Times New Roman"/>
          <w:sz w:val="16"/>
          <w:szCs w:val="16"/>
          <w:lang w:eastAsia="ru-RU"/>
        </w:rPr>
      </w:pPr>
    </w:p>
    <w:p w:rsidR="0023062D" w:rsidRPr="0023062D" w:rsidRDefault="0023062D" w:rsidP="0023062D">
      <w:pPr>
        <w:spacing w:after="0" w:line="240" w:lineRule="auto"/>
        <w:ind w:firstLine="709"/>
        <w:jc w:val="both"/>
        <w:rPr>
          <w:rFonts w:ascii="Times New Roman" w:hAnsi="Times New Roman" w:cs="Times New Roman"/>
          <w:sz w:val="28"/>
          <w:szCs w:val="28"/>
        </w:rPr>
      </w:pPr>
      <w:r w:rsidRPr="0023062D">
        <w:rPr>
          <w:rFonts w:ascii="Times New Roman" w:hAnsi="Times New Roman" w:cs="Times New Roman"/>
          <w:noProof/>
          <w:sz w:val="28"/>
          <w:szCs w:val="28"/>
          <w:lang w:eastAsia="ru-RU"/>
        </w:rPr>
        <w:drawing>
          <wp:inline distT="0" distB="0" distL="0" distR="0" wp14:anchorId="52534C28" wp14:editId="609D7F88">
            <wp:extent cx="5111750" cy="1816100"/>
            <wp:effectExtent l="0" t="0" r="12700" b="1270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3062D" w:rsidRPr="0023062D" w:rsidRDefault="0023062D" w:rsidP="0023062D">
      <w:pPr>
        <w:spacing w:after="0" w:line="240" w:lineRule="auto"/>
        <w:ind w:firstLine="709"/>
        <w:jc w:val="both"/>
        <w:rPr>
          <w:rFonts w:ascii="Times New Roman" w:hAnsi="Times New Roman" w:cs="Times New Roman"/>
          <w:b/>
          <w:sz w:val="16"/>
          <w:szCs w:val="16"/>
        </w:rPr>
      </w:pPr>
    </w:p>
    <w:p w:rsidR="0023062D" w:rsidRPr="0023062D" w:rsidRDefault="0023062D" w:rsidP="0023062D">
      <w:pPr>
        <w:spacing w:after="0" w:line="240" w:lineRule="auto"/>
        <w:ind w:firstLine="709"/>
        <w:jc w:val="both"/>
        <w:rPr>
          <w:rFonts w:ascii="Times New Roman" w:hAnsi="Times New Roman" w:cs="Times New Roman"/>
          <w:b/>
          <w:sz w:val="28"/>
          <w:szCs w:val="28"/>
        </w:rPr>
      </w:pPr>
      <w:r w:rsidRPr="0023062D">
        <w:rPr>
          <w:rFonts w:ascii="Times New Roman" w:hAnsi="Times New Roman" w:cs="Times New Roman"/>
          <w:b/>
          <w:sz w:val="28"/>
          <w:szCs w:val="28"/>
        </w:rPr>
        <w:t>2. Выбор тематических направлений среди участников итогового сочинения:</w:t>
      </w:r>
    </w:p>
    <w:p w:rsidR="0023062D" w:rsidRPr="0023062D" w:rsidRDefault="0023062D" w:rsidP="0023062D">
      <w:pPr>
        <w:spacing w:after="0" w:line="240" w:lineRule="auto"/>
        <w:ind w:firstLine="709"/>
        <w:jc w:val="both"/>
        <w:rPr>
          <w:rFonts w:ascii="Times New Roman" w:hAnsi="Times New Roman" w:cs="Times New Roman"/>
          <w:sz w:val="16"/>
          <w:szCs w:val="16"/>
        </w:rPr>
      </w:pPr>
    </w:p>
    <w:p w:rsidR="0023062D" w:rsidRPr="0023062D" w:rsidRDefault="0023062D" w:rsidP="0023062D">
      <w:pPr>
        <w:spacing w:after="0" w:line="240" w:lineRule="auto"/>
        <w:ind w:firstLine="709"/>
        <w:jc w:val="both"/>
        <w:rPr>
          <w:rFonts w:ascii="Times New Roman" w:hAnsi="Times New Roman" w:cs="Times New Roman"/>
          <w:sz w:val="28"/>
          <w:szCs w:val="28"/>
        </w:rPr>
      </w:pPr>
      <w:r w:rsidRPr="0023062D">
        <w:rPr>
          <w:rFonts w:ascii="Times New Roman" w:hAnsi="Times New Roman" w:cs="Times New Roman"/>
          <w:sz w:val="28"/>
          <w:szCs w:val="28"/>
        </w:rPr>
        <w:t>2023-2024 учебный год</w:t>
      </w:r>
    </w:p>
    <w:p w:rsidR="0023062D" w:rsidRPr="0023062D" w:rsidRDefault="0023062D" w:rsidP="0023062D">
      <w:pPr>
        <w:spacing w:after="0" w:line="240" w:lineRule="auto"/>
        <w:jc w:val="both"/>
        <w:rPr>
          <w:rFonts w:ascii="Times New Roman" w:hAnsi="Times New Roman" w:cs="Times New Roman"/>
          <w:sz w:val="16"/>
          <w:szCs w:val="16"/>
        </w:rPr>
      </w:pPr>
    </w:p>
    <w:tbl>
      <w:tblPr>
        <w:tblStyle w:val="af8"/>
        <w:tblW w:w="9252" w:type="dxa"/>
        <w:jc w:val="center"/>
        <w:tblLayout w:type="fixed"/>
        <w:tblLook w:val="04A0" w:firstRow="1" w:lastRow="0" w:firstColumn="1" w:lastColumn="0" w:noHBand="0" w:noVBand="1"/>
      </w:tblPr>
      <w:tblGrid>
        <w:gridCol w:w="709"/>
        <w:gridCol w:w="1560"/>
        <w:gridCol w:w="1559"/>
        <w:gridCol w:w="1276"/>
        <w:gridCol w:w="1417"/>
        <w:gridCol w:w="1276"/>
        <w:gridCol w:w="1455"/>
      </w:tblGrid>
      <w:tr w:rsidR="0023062D" w:rsidRPr="0023062D" w:rsidTr="001A47F5">
        <w:trPr>
          <w:jc w:val="center"/>
        </w:trPr>
        <w:tc>
          <w:tcPr>
            <w:tcW w:w="709"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Тема</w:t>
            </w:r>
          </w:p>
        </w:tc>
        <w:tc>
          <w:tcPr>
            <w:tcW w:w="1560"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Количество выпускников, выбравших тему, чел.</w:t>
            </w:r>
          </w:p>
        </w:tc>
        <w:tc>
          <w:tcPr>
            <w:tcW w:w="1559"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Доля от общего количества участников итогового сочинения, %</w:t>
            </w:r>
          </w:p>
        </w:tc>
        <w:tc>
          <w:tcPr>
            <w:tcW w:w="1276"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 xml:space="preserve">Получили «зачет», чел. </w:t>
            </w:r>
          </w:p>
        </w:tc>
        <w:tc>
          <w:tcPr>
            <w:tcW w:w="1417"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 xml:space="preserve">Доля, получивших «зачет» </w:t>
            </w:r>
          </w:p>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w:t>
            </w:r>
          </w:p>
        </w:tc>
        <w:tc>
          <w:tcPr>
            <w:tcW w:w="1276"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 xml:space="preserve">Получили «незачет», чел. </w:t>
            </w:r>
          </w:p>
          <w:p w:rsidR="0023062D" w:rsidRPr="0023062D" w:rsidRDefault="0023062D" w:rsidP="0023062D">
            <w:pPr>
              <w:jc w:val="center"/>
              <w:rPr>
                <w:rFonts w:ascii="Times New Roman" w:hAnsi="Times New Roman" w:cs="Times New Roman"/>
              </w:rPr>
            </w:pPr>
          </w:p>
        </w:tc>
        <w:tc>
          <w:tcPr>
            <w:tcW w:w="1455"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 xml:space="preserve">Доля, получивших «незачет» </w:t>
            </w:r>
          </w:p>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w:t>
            </w:r>
          </w:p>
        </w:tc>
      </w:tr>
      <w:tr w:rsidR="0023062D" w:rsidRPr="0023062D" w:rsidTr="001A47F5">
        <w:trPr>
          <w:jc w:val="center"/>
        </w:trPr>
        <w:tc>
          <w:tcPr>
            <w:tcW w:w="709"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112</w:t>
            </w:r>
          </w:p>
        </w:tc>
        <w:tc>
          <w:tcPr>
            <w:tcW w:w="1560"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1139</w:t>
            </w:r>
          </w:p>
        </w:tc>
        <w:tc>
          <w:tcPr>
            <w:tcW w:w="1559"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47,16 %</w:t>
            </w:r>
          </w:p>
        </w:tc>
        <w:tc>
          <w:tcPr>
            <w:tcW w:w="1276"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1128</w:t>
            </w:r>
          </w:p>
        </w:tc>
        <w:tc>
          <w:tcPr>
            <w:tcW w:w="1417"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99 %</w:t>
            </w:r>
          </w:p>
        </w:tc>
        <w:tc>
          <w:tcPr>
            <w:tcW w:w="1276"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11</w:t>
            </w:r>
          </w:p>
        </w:tc>
        <w:tc>
          <w:tcPr>
            <w:tcW w:w="1455"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1 %</w:t>
            </w:r>
          </w:p>
        </w:tc>
      </w:tr>
      <w:tr w:rsidR="0023062D" w:rsidRPr="0023062D" w:rsidTr="001A47F5">
        <w:trPr>
          <w:jc w:val="center"/>
        </w:trPr>
        <w:tc>
          <w:tcPr>
            <w:tcW w:w="709"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203</w:t>
            </w:r>
          </w:p>
        </w:tc>
        <w:tc>
          <w:tcPr>
            <w:tcW w:w="1560"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399</w:t>
            </w:r>
          </w:p>
        </w:tc>
        <w:tc>
          <w:tcPr>
            <w:tcW w:w="1559"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16,5 %</w:t>
            </w:r>
          </w:p>
        </w:tc>
        <w:tc>
          <w:tcPr>
            <w:tcW w:w="1276"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392</w:t>
            </w:r>
          </w:p>
        </w:tc>
        <w:tc>
          <w:tcPr>
            <w:tcW w:w="1417"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98,2 %</w:t>
            </w:r>
          </w:p>
        </w:tc>
        <w:tc>
          <w:tcPr>
            <w:tcW w:w="1276"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7</w:t>
            </w:r>
          </w:p>
        </w:tc>
        <w:tc>
          <w:tcPr>
            <w:tcW w:w="1455"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1,8 %</w:t>
            </w:r>
          </w:p>
        </w:tc>
      </w:tr>
      <w:tr w:rsidR="0023062D" w:rsidRPr="0023062D" w:rsidTr="001A47F5">
        <w:trPr>
          <w:jc w:val="center"/>
        </w:trPr>
        <w:tc>
          <w:tcPr>
            <w:tcW w:w="709"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311</w:t>
            </w:r>
          </w:p>
        </w:tc>
        <w:tc>
          <w:tcPr>
            <w:tcW w:w="1560"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10</w:t>
            </w:r>
          </w:p>
        </w:tc>
        <w:tc>
          <w:tcPr>
            <w:tcW w:w="1559"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0,4 %</w:t>
            </w:r>
          </w:p>
        </w:tc>
        <w:tc>
          <w:tcPr>
            <w:tcW w:w="1276"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9</w:t>
            </w:r>
          </w:p>
        </w:tc>
        <w:tc>
          <w:tcPr>
            <w:tcW w:w="1417"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90 %</w:t>
            </w:r>
          </w:p>
        </w:tc>
        <w:tc>
          <w:tcPr>
            <w:tcW w:w="1276"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1</w:t>
            </w:r>
          </w:p>
        </w:tc>
        <w:tc>
          <w:tcPr>
            <w:tcW w:w="1455"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10 %</w:t>
            </w:r>
          </w:p>
        </w:tc>
      </w:tr>
      <w:tr w:rsidR="0023062D" w:rsidRPr="0023062D" w:rsidTr="001A47F5">
        <w:trPr>
          <w:jc w:val="center"/>
        </w:trPr>
        <w:tc>
          <w:tcPr>
            <w:tcW w:w="709"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412</w:t>
            </w:r>
          </w:p>
        </w:tc>
        <w:tc>
          <w:tcPr>
            <w:tcW w:w="1560"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683</w:t>
            </w:r>
          </w:p>
        </w:tc>
        <w:tc>
          <w:tcPr>
            <w:tcW w:w="1559"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28,3 %</w:t>
            </w:r>
          </w:p>
        </w:tc>
        <w:tc>
          <w:tcPr>
            <w:tcW w:w="1276"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680</w:t>
            </w:r>
          </w:p>
        </w:tc>
        <w:tc>
          <w:tcPr>
            <w:tcW w:w="1417" w:type="dxa"/>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99,6 %</w:t>
            </w:r>
          </w:p>
        </w:tc>
        <w:tc>
          <w:tcPr>
            <w:tcW w:w="1276"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3</w:t>
            </w:r>
          </w:p>
        </w:tc>
        <w:tc>
          <w:tcPr>
            <w:tcW w:w="1455"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0,4 %</w:t>
            </w:r>
          </w:p>
        </w:tc>
      </w:tr>
      <w:tr w:rsidR="0023062D" w:rsidRPr="0023062D" w:rsidTr="001A47F5">
        <w:trPr>
          <w:jc w:val="center"/>
        </w:trPr>
        <w:tc>
          <w:tcPr>
            <w:tcW w:w="709"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508</w:t>
            </w:r>
          </w:p>
        </w:tc>
        <w:tc>
          <w:tcPr>
            <w:tcW w:w="1560"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145</w:t>
            </w:r>
          </w:p>
        </w:tc>
        <w:tc>
          <w:tcPr>
            <w:tcW w:w="1559"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6,0 %</w:t>
            </w:r>
          </w:p>
        </w:tc>
        <w:tc>
          <w:tcPr>
            <w:tcW w:w="1276"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141</w:t>
            </w:r>
          </w:p>
        </w:tc>
        <w:tc>
          <w:tcPr>
            <w:tcW w:w="1417" w:type="dxa"/>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97,2 %</w:t>
            </w:r>
          </w:p>
        </w:tc>
        <w:tc>
          <w:tcPr>
            <w:tcW w:w="1276"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4</w:t>
            </w:r>
          </w:p>
        </w:tc>
        <w:tc>
          <w:tcPr>
            <w:tcW w:w="1455"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2,8 %</w:t>
            </w:r>
          </w:p>
        </w:tc>
      </w:tr>
      <w:tr w:rsidR="0023062D" w:rsidRPr="0023062D" w:rsidTr="001A47F5">
        <w:trPr>
          <w:jc w:val="center"/>
        </w:trPr>
        <w:tc>
          <w:tcPr>
            <w:tcW w:w="709"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530</w:t>
            </w:r>
          </w:p>
        </w:tc>
        <w:tc>
          <w:tcPr>
            <w:tcW w:w="1560"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w:t>
            </w:r>
          </w:p>
        </w:tc>
        <w:tc>
          <w:tcPr>
            <w:tcW w:w="1559"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0,04 %</w:t>
            </w:r>
          </w:p>
        </w:tc>
        <w:tc>
          <w:tcPr>
            <w:tcW w:w="1276"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w:t>
            </w:r>
          </w:p>
        </w:tc>
        <w:tc>
          <w:tcPr>
            <w:tcW w:w="1417"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100 %</w:t>
            </w:r>
          </w:p>
        </w:tc>
        <w:tc>
          <w:tcPr>
            <w:tcW w:w="1276"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0 </w:t>
            </w:r>
          </w:p>
        </w:tc>
        <w:tc>
          <w:tcPr>
            <w:tcW w:w="1455"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w:t>
            </w:r>
          </w:p>
        </w:tc>
      </w:tr>
      <w:tr w:rsidR="0023062D" w:rsidRPr="0023062D" w:rsidTr="001A47F5">
        <w:trPr>
          <w:jc w:val="center"/>
        </w:trPr>
        <w:tc>
          <w:tcPr>
            <w:tcW w:w="709"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604</w:t>
            </w:r>
          </w:p>
        </w:tc>
        <w:tc>
          <w:tcPr>
            <w:tcW w:w="1560"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11</w:t>
            </w:r>
          </w:p>
        </w:tc>
        <w:tc>
          <w:tcPr>
            <w:tcW w:w="1559"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0, 46 %</w:t>
            </w:r>
          </w:p>
        </w:tc>
        <w:tc>
          <w:tcPr>
            <w:tcW w:w="1276"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10</w:t>
            </w:r>
          </w:p>
        </w:tc>
        <w:tc>
          <w:tcPr>
            <w:tcW w:w="1417"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90,9 %</w:t>
            </w:r>
          </w:p>
        </w:tc>
        <w:tc>
          <w:tcPr>
            <w:tcW w:w="1276"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1</w:t>
            </w:r>
          </w:p>
        </w:tc>
        <w:tc>
          <w:tcPr>
            <w:tcW w:w="1455"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9,1 %</w:t>
            </w:r>
          </w:p>
        </w:tc>
      </w:tr>
    </w:tbl>
    <w:p w:rsidR="0023062D" w:rsidRPr="0023062D" w:rsidRDefault="0023062D" w:rsidP="0023062D">
      <w:pPr>
        <w:widowControl w:val="0"/>
        <w:spacing w:after="0" w:line="240" w:lineRule="auto"/>
        <w:ind w:firstLine="709"/>
        <w:jc w:val="both"/>
        <w:rPr>
          <w:rFonts w:ascii="Times New Roman" w:eastAsia="Calibri" w:hAnsi="Times New Roman" w:cs="Times New Roman"/>
          <w:color w:val="00000A"/>
          <w:sz w:val="10"/>
          <w:szCs w:val="10"/>
        </w:rPr>
      </w:pPr>
    </w:p>
    <w:p w:rsidR="0023062D" w:rsidRPr="0023062D" w:rsidRDefault="0023062D" w:rsidP="0023062D">
      <w:pPr>
        <w:widowControl w:val="0"/>
        <w:spacing w:after="0" w:line="240" w:lineRule="auto"/>
        <w:ind w:firstLine="709"/>
        <w:jc w:val="center"/>
        <w:rPr>
          <w:rFonts w:ascii="Times New Roman" w:eastAsia="Calibri" w:hAnsi="Times New Roman" w:cs="Times New Roman"/>
          <w:color w:val="00000A"/>
          <w:sz w:val="28"/>
          <w:szCs w:val="28"/>
        </w:rPr>
      </w:pPr>
      <w:r w:rsidRPr="0023062D">
        <w:rPr>
          <w:rFonts w:ascii="Times New Roman" w:eastAsia="Calibri" w:hAnsi="Times New Roman" w:cs="Times New Roman"/>
          <w:noProof/>
          <w:color w:val="00000A"/>
          <w:sz w:val="28"/>
          <w:szCs w:val="28"/>
          <w:lang w:eastAsia="ru-RU"/>
        </w:rPr>
        <w:drawing>
          <wp:inline distT="0" distB="0" distL="0" distR="0" wp14:anchorId="2087FDA3" wp14:editId="1C1A20FF">
            <wp:extent cx="3768919" cy="1924215"/>
            <wp:effectExtent l="0" t="0" r="22225" b="19050"/>
            <wp:docPr id="6"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3062D" w:rsidRPr="0023062D" w:rsidRDefault="0023062D" w:rsidP="0023062D">
      <w:pPr>
        <w:widowControl w:val="0"/>
        <w:spacing w:after="0" w:line="240" w:lineRule="auto"/>
        <w:ind w:firstLine="709"/>
        <w:jc w:val="both"/>
        <w:rPr>
          <w:rFonts w:ascii="Times New Roman" w:eastAsia="Calibri" w:hAnsi="Times New Roman" w:cs="Times New Roman"/>
          <w:color w:val="00000A"/>
          <w:sz w:val="10"/>
          <w:szCs w:val="10"/>
        </w:rPr>
      </w:pPr>
    </w:p>
    <w:p w:rsidR="0023062D" w:rsidRPr="0023062D" w:rsidRDefault="0023062D" w:rsidP="0023062D">
      <w:pPr>
        <w:spacing w:after="0" w:line="240" w:lineRule="auto"/>
        <w:ind w:firstLine="709"/>
        <w:jc w:val="both"/>
        <w:rPr>
          <w:rFonts w:ascii="Times New Roman" w:hAnsi="Times New Roman" w:cs="Times New Roman"/>
          <w:sz w:val="28"/>
          <w:szCs w:val="28"/>
        </w:rPr>
      </w:pPr>
      <w:r w:rsidRPr="0023062D">
        <w:rPr>
          <w:rFonts w:ascii="Times New Roman" w:hAnsi="Times New Roman" w:cs="Times New Roman"/>
          <w:sz w:val="28"/>
          <w:szCs w:val="28"/>
        </w:rPr>
        <w:t>2024-2025 учебный год</w:t>
      </w:r>
    </w:p>
    <w:p w:rsidR="0023062D" w:rsidRPr="0023062D" w:rsidRDefault="0023062D" w:rsidP="0023062D">
      <w:pPr>
        <w:spacing w:after="0" w:line="240" w:lineRule="auto"/>
        <w:jc w:val="both"/>
        <w:rPr>
          <w:rFonts w:ascii="Times New Roman" w:hAnsi="Times New Roman" w:cs="Times New Roman"/>
          <w:sz w:val="16"/>
          <w:szCs w:val="16"/>
        </w:rPr>
      </w:pPr>
    </w:p>
    <w:tbl>
      <w:tblPr>
        <w:tblStyle w:val="af8"/>
        <w:tblW w:w="9214" w:type="dxa"/>
        <w:jc w:val="center"/>
        <w:tblLayout w:type="fixed"/>
        <w:tblLook w:val="04A0" w:firstRow="1" w:lastRow="0" w:firstColumn="1" w:lastColumn="0" w:noHBand="0" w:noVBand="1"/>
      </w:tblPr>
      <w:tblGrid>
        <w:gridCol w:w="795"/>
        <w:gridCol w:w="1615"/>
        <w:gridCol w:w="1418"/>
        <w:gridCol w:w="1276"/>
        <w:gridCol w:w="1417"/>
        <w:gridCol w:w="1276"/>
        <w:gridCol w:w="1417"/>
      </w:tblGrid>
      <w:tr w:rsidR="0023062D" w:rsidRPr="0023062D" w:rsidTr="001A47F5">
        <w:trPr>
          <w:jc w:val="center"/>
        </w:trPr>
        <w:tc>
          <w:tcPr>
            <w:tcW w:w="795"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Тема</w:t>
            </w:r>
          </w:p>
        </w:tc>
        <w:tc>
          <w:tcPr>
            <w:tcW w:w="1615"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 xml:space="preserve">Количество выпускников, </w:t>
            </w:r>
            <w:r w:rsidRPr="0023062D">
              <w:rPr>
                <w:rFonts w:ascii="Times New Roman" w:hAnsi="Times New Roman" w:cs="Times New Roman"/>
              </w:rPr>
              <w:lastRenderedPageBreak/>
              <w:t>выбравших тему, чел.</w:t>
            </w:r>
          </w:p>
        </w:tc>
        <w:tc>
          <w:tcPr>
            <w:tcW w:w="1418"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lastRenderedPageBreak/>
              <w:t xml:space="preserve">Доля от общего </w:t>
            </w:r>
            <w:r w:rsidRPr="0023062D">
              <w:rPr>
                <w:rFonts w:ascii="Times New Roman" w:hAnsi="Times New Roman" w:cs="Times New Roman"/>
              </w:rPr>
              <w:lastRenderedPageBreak/>
              <w:t>количества участников итогового сочинения, %</w:t>
            </w:r>
          </w:p>
        </w:tc>
        <w:tc>
          <w:tcPr>
            <w:tcW w:w="1276"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lastRenderedPageBreak/>
              <w:t xml:space="preserve">Получили «зачет», </w:t>
            </w:r>
            <w:r w:rsidRPr="0023062D">
              <w:rPr>
                <w:rFonts w:ascii="Times New Roman" w:hAnsi="Times New Roman" w:cs="Times New Roman"/>
              </w:rPr>
              <w:lastRenderedPageBreak/>
              <w:t xml:space="preserve">чел. </w:t>
            </w:r>
          </w:p>
        </w:tc>
        <w:tc>
          <w:tcPr>
            <w:tcW w:w="1417"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lastRenderedPageBreak/>
              <w:t xml:space="preserve">Доля, получивших </w:t>
            </w:r>
            <w:r w:rsidRPr="0023062D">
              <w:rPr>
                <w:rFonts w:ascii="Times New Roman" w:hAnsi="Times New Roman" w:cs="Times New Roman"/>
              </w:rPr>
              <w:lastRenderedPageBreak/>
              <w:t xml:space="preserve">«зачет» </w:t>
            </w:r>
          </w:p>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w:t>
            </w:r>
          </w:p>
        </w:tc>
        <w:tc>
          <w:tcPr>
            <w:tcW w:w="1276"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lastRenderedPageBreak/>
              <w:t xml:space="preserve">Получили «незачет», </w:t>
            </w:r>
            <w:r w:rsidRPr="0023062D">
              <w:rPr>
                <w:rFonts w:ascii="Times New Roman" w:hAnsi="Times New Roman" w:cs="Times New Roman"/>
              </w:rPr>
              <w:lastRenderedPageBreak/>
              <w:t xml:space="preserve">чел. </w:t>
            </w:r>
          </w:p>
          <w:p w:rsidR="0023062D" w:rsidRPr="0023062D" w:rsidRDefault="0023062D" w:rsidP="0023062D">
            <w:pPr>
              <w:jc w:val="center"/>
              <w:rPr>
                <w:rFonts w:ascii="Times New Roman" w:hAnsi="Times New Roman" w:cs="Times New Roman"/>
              </w:rPr>
            </w:pPr>
          </w:p>
        </w:tc>
        <w:tc>
          <w:tcPr>
            <w:tcW w:w="1417"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lastRenderedPageBreak/>
              <w:t xml:space="preserve">Доля, получивших </w:t>
            </w:r>
            <w:r w:rsidRPr="0023062D">
              <w:rPr>
                <w:rFonts w:ascii="Times New Roman" w:hAnsi="Times New Roman" w:cs="Times New Roman"/>
              </w:rPr>
              <w:lastRenderedPageBreak/>
              <w:t xml:space="preserve">«незачет» </w:t>
            </w:r>
          </w:p>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w:t>
            </w:r>
          </w:p>
        </w:tc>
      </w:tr>
      <w:tr w:rsidR="0023062D" w:rsidRPr="0023062D" w:rsidTr="001A47F5">
        <w:trPr>
          <w:jc w:val="center"/>
        </w:trPr>
        <w:tc>
          <w:tcPr>
            <w:tcW w:w="79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lastRenderedPageBreak/>
              <w:t>112</w:t>
            </w:r>
          </w:p>
        </w:tc>
        <w:tc>
          <w:tcPr>
            <w:tcW w:w="161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37</w:t>
            </w:r>
          </w:p>
        </w:tc>
        <w:tc>
          <w:tcPr>
            <w:tcW w:w="1418"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1,4 %</w:t>
            </w:r>
          </w:p>
        </w:tc>
        <w:tc>
          <w:tcPr>
            <w:tcW w:w="1276"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37</w:t>
            </w:r>
          </w:p>
        </w:tc>
        <w:tc>
          <w:tcPr>
            <w:tcW w:w="1417"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100 %</w:t>
            </w:r>
          </w:p>
        </w:tc>
        <w:tc>
          <w:tcPr>
            <w:tcW w:w="1276"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0</w:t>
            </w:r>
          </w:p>
        </w:tc>
        <w:tc>
          <w:tcPr>
            <w:tcW w:w="1417"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0 %</w:t>
            </w:r>
          </w:p>
        </w:tc>
      </w:tr>
      <w:tr w:rsidR="0023062D" w:rsidRPr="0023062D" w:rsidTr="001A47F5">
        <w:trPr>
          <w:jc w:val="center"/>
        </w:trPr>
        <w:tc>
          <w:tcPr>
            <w:tcW w:w="79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213</w:t>
            </w:r>
          </w:p>
        </w:tc>
        <w:tc>
          <w:tcPr>
            <w:tcW w:w="161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2 300</w:t>
            </w:r>
          </w:p>
        </w:tc>
        <w:tc>
          <w:tcPr>
            <w:tcW w:w="1418"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87,5 %</w:t>
            </w:r>
          </w:p>
        </w:tc>
        <w:tc>
          <w:tcPr>
            <w:tcW w:w="1276"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2 288</w:t>
            </w:r>
          </w:p>
        </w:tc>
        <w:tc>
          <w:tcPr>
            <w:tcW w:w="1417"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99,5 %</w:t>
            </w:r>
          </w:p>
        </w:tc>
        <w:tc>
          <w:tcPr>
            <w:tcW w:w="1276"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12</w:t>
            </w:r>
          </w:p>
        </w:tc>
        <w:tc>
          <w:tcPr>
            <w:tcW w:w="1417"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0,5 %</w:t>
            </w:r>
          </w:p>
        </w:tc>
      </w:tr>
      <w:tr w:rsidR="0023062D" w:rsidRPr="0023062D" w:rsidTr="001A47F5">
        <w:trPr>
          <w:jc w:val="center"/>
        </w:trPr>
        <w:tc>
          <w:tcPr>
            <w:tcW w:w="79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307</w:t>
            </w:r>
          </w:p>
        </w:tc>
        <w:tc>
          <w:tcPr>
            <w:tcW w:w="161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222</w:t>
            </w:r>
          </w:p>
        </w:tc>
        <w:tc>
          <w:tcPr>
            <w:tcW w:w="1418"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8,4 %</w:t>
            </w:r>
          </w:p>
        </w:tc>
        <w:tc>
          <w:tcPr>
            <w:tcW w:w="1276"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220</w:t>
            </w:r>
          </w:p>
        </w:tc>
        <w:tc>
          <w:tcPr>
            <w:tcW w:w="1417"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99,1 %</w:t>
            </w:r>
          </w:p>
        </w:tc>
        <w:tc>
          <w:tcPr>
            <w:tcW w:w="1276"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2</w:t>
            </w:r>
          </w:p>
        </w:tc>
        <w:tc>
          <w:tcPr>
            <w:tcW w:w="1417"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0,9 %</w:t>
            </w:r>
          </w:p>
        </w:tc>
      </w:tr>
      <w:tr w:rsidR="0023062D" w:rsidRPr="0023062D" w:rsidTr="001A47F5">
        <w:trPr>
          <w:jc w:val="center"/>
        </w:trPr>
        <w:tc>
          <w:tcPr>
            <w:tcW w:w="79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404</w:t>
            </w:r>
          </w:p>
        </w:tc>
        <w:tc>
          <w:tcPr>
            <w:tcW w:w="161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3</w:t>
            </w:r>
          </w:p>
        </w:tc>
        <w:tc>
          <w:tcPr>
            <w:tcW w:w="1418"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0,1 %</w:t>
            </w:r>
          </w:p>
        </w:tc>
        <w:tc>
          <w:tcPr>
            <w:tcW w:w="1276"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2</w:t>
            </w:r>
          </w:p>
        </w:tc>
        <w:tc>
          <w:tcPr>
            <w:tcW w:w="1417" w:type="dxa"/>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66,7 %</w:t>
            </w:r>
          </w:p>
        </w:tc>
        <w:tc>
          <w:tcPr>
            <w:tcW w:w="1276"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1</w:t>
            </w:r>
          </w:p>
        </w:tc>
        <w:tc>
          <w:tcPr>
            <w:tcW w:w="1417"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33,3 %</w:t>
            </w:r>
          </w:p>
        </w:tc>
      </w:tr>
      <w:tr w:rsidR="0023062D" w:rsidRPr="0023062D" w:rsidTr="001A47F5">
        <w:trPr>
          <w:jc w:val="center"/>
        </w:trPr>
        <w:tc>
          <w:tcPr>
            <w:tcW w:w="79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510</w:t>
            </w:r>
          </w:p>
        </w:tc>
        <w:tc>
          <w:tcPr>
            <w:tcW w:w="161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33</w:t>
            </w:r>
          </w:p>
        </w:tc>
        <w:tc>
          <w:tcPr>
            <w:tcW w:w="1418"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1,25 %</w:t>
            </w:r>
          </w:p>
        </w:tc>
        <w:tc>
          <w:tcPr>
            <w:tcW w:w="1276"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30</w:t>
            </w:r>
          </w:p>
        </w:tc>
        <w:tc>
          <w:tcPr>
            <w:tcW w:w="1417" w:type="dxa"/>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90,9 %</w:t>
            </w:r>
          </w:p>
        </w:tc>
        <w:tc>
          <w:tcPr>
            <w:tcW w:w="1276"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3</w:t>
            </w:r>
          </w:p>
        </w:tc>
        <w:tc>
          <w:tcPr>
            <w:tcW w:w="1417"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9,0 %</w:t>
            </w:r>
          </w:p>
        </w:tc>
      </w:tr>
      <w:tr w:rsidR="0023062D" w:rsidRPr="0023062D" w:rsidTr="001A47F5">
        <w:trPr>
          <w:jc w:val="center"/>
        </w:trPr>
        <w:tc>
          <w:tcPr>
            <w:tcW w:w="79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604</w:t>
            </w:r>
          </w:p>
        </w:tc>
        <w:tc>
          <w:tcPr>
            <w:tcW w:w="161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34</w:t>
            </w:r>
          </w:p>
        </w:tc>
        <w:tc>
          <w:tcPr>
            <w:tcW w:w="1418"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1,3 %</w:t>
            </w:r>
          </w:p>
        </w:tc>
        <w:tc>
          <w:tcPr>
            <w:tcW w:w="1276"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34</w:t>
            </w:r>
          </w:p>
        </w:tc>
        <w:tc>
          <w:tcPr>
            <w:tcW w:w="1417"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100 %</w:t>
            </w:r>
          </w:p>
        </w:tc>
        <w:tc>
          <w:tcPr>
            <w:tcW w:w="1276"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0</w:t>
            </w:r>
          </w:p>
        </w:tc>
        <w:tc>
          <w:tcPr>
            <w:tcW w:w="1417"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0 %</w:t>
            </w:r>
          </w:p>
        </w:tc>
      </w:tr>
      <w:tr w:rsidR="0023062D" w:rsidRPr="0023062D" w:rsidTr="001A47F5">
        <w:trPr>
          <w:jc w:val="center"/>
        </w:trPr>
        <w:tc>
          <w:tcPr>
            <w:tcW w:w="79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902</w:t>
            </w:r>
          </w:p>
        </w:tc>
        <w:tc>
          <w:tcPr>
            <w:tcW w:w="161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20</w:t>
            </w:r>
          </w:p>
        </w:tc>
        <w:tc>
          <w:tcPr>
            <w:tcW w:w="1418"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0,76 %</w:t>
            </w:r>
          </w:p>
        </w:tc>
        <w:tc>
          <w:tcPr>
            <w:tcW w:w="1276"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20</w:t>
            </w:r>
          </w:p>
        </w:tc>
        <w:tc>
          <w:tcPr>
            <w:tcW w:w="1417"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100 %</w:t>
            </w:r>
          </w:p>
        </w:tc>
        <w:tc>
          <w:tcPr>
            <w:tcW w:w="1276"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0</w:t>
            </w:r>
          </w:p>
        </w:tc>
        <w:tc>
          <w:tcPr>
            <w:tcW w:w="1417"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0 %</w:t>
            </w:r>
          </w:p>
        </w:tc>
      </w:tr>
    </w:tbl>
    <w:p w:rsidR="0023062D" w:rsidRDefault="0023062D" w:rsidP="0023062D">
      <w:pPr>
        <w:widowControl w:val="0"/>
        <w:spacing w:after="0" w:line="240" w:lineRule="auto"/>
        <w:ind w:firstLine="709"/>
        <w:jc w:val="both"/>
        <w:rPr>
          <w:rFonts w:ascii="Times New Roman" w:eastAsia="Calibri" w:hAnsi="Times New Roman" w:cs="Times New Roman"/>
          <w:color w:val="00000A"/>
          <w:sz w:val="6"/>
          <w:szCs w:val="6"/>
        </w:rPr>
      </w:pPr>
    </w:p>
    <w:p w:rsidR="0085286C" w:rsidRPr="0023062D" w:rsidRDefault="0085286C" w:rsidP="0023062D">
      <w:pPr>
        <w:widowControl w:val="0"/>
        <w:spacing w:after="0" w:line="240" w:lineRule="auto"/>
        <w:ind w:firstLine="709"/>
        <w:jc w:val="both"/>
        <w:rPr>
          <w:rFonts w:ascii="Times New Roman" w:eastAsia="Calibri" w:hAnsi="Times New Roman" w:cs="Times New Roman"/>
          <w:color w:val="00000A"/>
          <w:sz w:val="6"/>
          <w:szCs w:val="6"/>
        </w:rPr>
      </w:pPr>
    </w:p>
    <w:p w:rsidR="0023062D" w:rsidRPr="0085286C" w:rsidRDefault="0023062D" w:rsidP="0023062D">
      <w:pPr>
        <w:widowControl w:val="0"/>
        <w:tabs>
          <w:tab w:val="left" w:pos="709"/>
          <w:tab w:val="left" w:pos="5954"/>
          <w:tab w:val="left" w:pos="7513"/>
        </w:tabs>
        <w:spacing w:after="0" w:line="240" w:lineRule="auto"/>
        <w:ind w:left="709"/>
        <w:jc w:val="both"/>
        <w:rPr>
          <w:rFonts w:ascii="Times New Roman" w:eastAsia="Calibri" w:hAnsi="Times New Roman" w:cs="Times New Roman"/>
          <w:color w:val="00000A"/>
          <w:sz w:val="6"/>
          <w:szCs w:val="6"/>
        </w:rPr>
      </w:pPr>
      <w:r w:rsidRPr="0023062D">
        <w:rPr>
          <w:rFonts w:ascii="Times New Roman" w:eastAsia="Calibri" w:hAnsi="Times New Roman" w:cs="Times New Roman"/>
          <w:noProof/>
          <w:color w:val="00000A"/>
          <w:sz w:val="28"/>
          <w:szCs w:val="28"/>
          <w:lang w:eastAsia="ru-RU"/>
        </w:rPr>
        <w:drawing>
          <wp:anchor distT="0" distB="0" distL="114300" distR="114300" simplePos="0" relativeHeight="251659264" behindDoc="0" locked="0" layoutInCell="1" allowOverlap="1" wp14:anchorId="5B41D277" wp14:editId="0734189E">
            <wp:simplePos x="0" y="0"/>
            <wp:positionH relativeFrom="column">
              <wp:align>left</wp:align>
            </wp:positionH>
            <wp:positionV relativeFrom="paragraph">
              <wp:align>top</wp:align>
            </wp:positionV>
            <wp:extent cx="3416300" cy="1765300"/>
            <wp:effectExtent l="0" t="0" r="12700" b="25400"/>
            <wp:wrapSquare wrapText="bothSides"/>
            <wp:docPr id="7"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Pr="0023062D">
        <w:rPr>
          <w:rFonts w:ascii="Times New Roman" w:eastAsia="Calibri" w:hAnsi="Times New Roman" w:cs="Times New Roman"/>
          <w:color w:val="00000A"/>
          <w:sz w:val="28"/>
          <w:szCs w:val="28"/>
        </w:rPr>
        <w:br w:type="textWrapping" w:clear="all"/>
      </w:r>
    </w:p>
    <w:p w:rsidR="0023062D" w:rsidRPr="0023062D" w:rsidRDefault="0023062D" w:rsidP="0023062D">
      <w:pPr>
        <w:spacing w:after="0" w:line="240" w:lineRule="auto"/>
        <w:ind w:firstLine="709"/>
        <w:jc w:val="both"/>
        <w:rPr>
          <w:rFonts w:ascii="Times New Roman" w:hAnsi="Times New Roman" w:cs="Times New Roman"/>
          <w:sz w:val="28"/>
          <w:szCs w:val="28"/>
        </w:rPr>
      </w:pPr>
      <w:r w:rsidRPr="0023062D">
        <w:rPr>
          <w:rFonts w:ascii="Times New Roman" w:hAnsi="Times New Roman" w:cs="Times New Roman"/>
          <w:sz w:val="28"/>
          <w:szCs w:val="28"/>
        </w:rPr>
        <w:t>2025-2026 учебный год</w:t>
      </w:r>
    </w:p>
    <w:p w:rsidR="0023062D" w:rsidRPr="0085286C" w:rsidRDefault="0023062D" w:rsidP="0023062D">
      <w:pPr>
        <w:spacing w:after="0" w:line="240" w:lineRule="auto"/>
        <w:jc w:val="both"/>
        <w:rPr>
          <w:rFonts w:ascii="Times New Roman" w:hAnsi="Times New Roman" w:cs="Times New Roman"/>
          <w:sz w:val="6"/>
          <w:szCs w:val="6"/>
        </w:rPr>
      </w:pPr>
    </w:p>
    <w:tbl>
      <w:tblPr>
        <w:tblStyle w:val="af8"/>
        <w:tblW w:w="9217" w:type="dxa"/>
        <w:jc w:val="center"/>
        <w:tblLayout w:type="fixed"/>
        <w:tblLook w:val="04A0" w:firstRow="1" w:lastRow="0" w:firstColumn="1" w:lastColumn="0" w:noHBand="0" w:noVBand="1"/>
      </w:tblPr>
      <w:tblGrid>
        <w:gridCol w:w="795"/>
        <w:gridCol w:w="1615"/>
        <w:gridCol w:w="1418"/>
        <w:gridCol w:w="1277"/>
        <w:gridCol w:w="1418"/>
        <w:gridCol w:w="1275"/>
        <w:gridCol w:w="1419"/>
      </w:tblGrid>
      <w:tr w:rsidR="0023062D" w:rsidRPr="0023062D" w:rsidTr="001A47F5">
        <w:trPr>
          <w:jc w:val="center"/>
        </w:trPr>
        <w:tc>
          <w:tcPr>
            <w:tcW w:w="795"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Тема</w:t>
            </w:r>
          </w:p>
        </w:tc>
        <w:tc>
          <w:tcPr>
            <w:tcW w:w="1615"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Количество выпускников, выбравших тему, чел.</w:t>
            </w:r>
          </w:p>
        </w:tc>
        <w:tc>
          <w:tcPr>
            <w:tcW w:w="1418"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Доля от общего количества участников итогового сочинения, %</w:t>
            </w:r>
          </w:p>
        </w:tc>
        <w:tc>
          <w:tcPr>
            <w:tcW w:w="1277"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 xml:space="preserve">Получили «зачет», чел. </w:t>
            </w:r>
          </w:p>
        </w:tc>
        <w:tc>
          <w:tcPr>
            <w:tcW w:w="1418"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 xml:space="preserve">Доля, получивших «зачет» </w:t>
            </w:r>
          </w:p>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w:t>
            </w:r>
          </w:p>
        </w:tc>
        <w:tc>
          <w:tcPr>
            <w:tcW w:w="1275"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 xml:space="preserve">Получили «незачет», чел. </w:t>
            </w:r>
          </w:p>
        </w:tc>
        <w:tc>
          <w:tcPr>
            <w:tcW w:w="1419" w:type="dxa"/>
            <w:vAlign w:val="center"/>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 xml:space="preserve">Доля, получивших «незачет» </w:t>
            </w:r>
          </w:p>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w:t>
            </w:r>
          </w:p>
        </w:tc>
      </w:tr>
      <w:tr w:rsidR="0023062D" w:rsidRPr="0023062D" w:rsidTr="001A47F5">
        <w:trPr>
          <w:jc w:val="center"/>
        </w:trPr>
        <w:tc>
          <w:tcPr>
            <w:tcW w:w="79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105</w:t>
            </w:r>
          </w:p>
        </w:tc>
        <w:tc>
          <w:tcPr>
            <w:tcW w:w="161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464</w:t>
            </w:r>
          </w:p>
        </w:tc>
        <w:tc>
          <w:tcPr>
            <w:tcW w:w="1418"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16,87 %</w:t>
            </w:r>
          </w:p>
        </w:tc>
        <w:tc>
          <w:tcPr>
            <w:tcW w:w="1277"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461</w:t>
            </w:r>
          </w:p>
        </w:tc>
        <w:tc>
          <w:tcPr>
            <w:tcW w:w="1418"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99,4 %</w:t>
            </w:r>
          </w:p>
        </w:tc>
        <w:tc>
          <w:tcPr>
            <w:tcW w:w="1275"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3</w:t>
            </w:r>
          </w:p>
        </w:tc>
        <w:tc>
          <w:tcPr>
            <w:tcW w:w="1419"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0,64 %</w:t>
            </w:r>
          </w:p>
        </w:tc>
      </w:tr>
      <w:tr w:rsidR="0023062D" w:rsidRPr="0023062D" w:rsidTr="001A47F5">
        <w:trPr>
          <w:jc w:val="center"/>
        </w:trPr>
        <w:tc>
          <w:tcPr>
            <w:tcW w:w="79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206</w:t>
            </w:r>
          </w:p>
        </w:tc>
        <w:tc>
          <w:tcPr>
            <w:tcW w:w="161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776</w:t>
            </w:r>
          </w:p>
        </w:tc>
        <w:tc>
          <w:tcPr>
            <w:tcW w:w="1418"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28,21 %</w:t>
            </w:r>
          </w:p>
        </w:tc>
        <w:tc>
          <w:tcPr>
            <w:tcW w:w="1277"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775</w:t>
            </w:r>
          </w:p>
        </w:tc>
        <w:tc>
          <w:tcPr>
            <w:tcW w:w="1418"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99,87 %</w:t>
            </w:r>
          </w:p>
        </w:tc>
        <w:tc>
          <w:tcPr>
            <w:tcW w:w="1275"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1</w:t>
            </w:r>
          </w:p>
        </w:tc>
        <w:tc>
          <w:tcPr>
            <w:tcW w:w="1419"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0,12 %</w:t>
            </w:r>
          </w:p>
        </w:tc>
      </w:tr>
      <w:tr w:rsidR="0023062D" w:rsidRPr="0023062D" w:rsidTr="001A47F5">
        <w:trPr>
          <w:jc w:val="center"/>
        </w:trPr>
        <w:tc>
          <w:tcPr>
            <w:tcW w:w="79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306</w:t>
            </w:r>
          </w:p>
        </w:tc>
        <w:tc>
          <w:tcPr>
            <w:tcW w:w="161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1 438</w:t>
            </w:r>
          </w:p>
        </w:tc>
        <w:tc>
          <w:tcPr>
            <w:tcW w:w="1418"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52,27 %</w:t>
            </w:r>
          </w:p>
        </w:tc>
        <w:tc>
          <w:tcPr>
            <w:tcW w:w="1277"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1 428</w:t>
            </w:r>
          </w:p>
        </w:tc>
        <w:tc>
          <w:tcPr>
            <w:tcW w:w="1418"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99,3 %</w:t>
            </w:r>
          </w:p>
        </w:tc>
        <w:tc>
          <w:tcPr>
            <w:tcW w:w="1275"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10</w:t>
            </w:r>
          </w:p>
        </w:tc>
        <w:tc>
          <w:tcPr>
            <w:tcW w:w="1419"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0,7 %</w:t>
            </w:r>
          </w:p>
        </w:tc>
      </w:tr>
      <w:tr w:rsidR="0023062D" w:rsidRPr="0023062D" w:rsidTr="001A47F5">
        <w:trPr>
          <w:jc w:val="center"/>
        </w:trPr>
        <w:tc>
          <w:tcPr>
            <w:tcW w:w="79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411</w:t>
            </w:r>
          </w:p>
        </w:tc>
        <w:tc>
          <w:tcPr>
            <w:tcW w:w="161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7</w:t>
            </w:r>
          </w:p>
        </w:tc>
        <w:tc>
          <w:tcPr>
            <w:tcW w:w="1418"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0,25 %</w:t>
            </w:r>
          </w:p>
        </w:tc>
        <w:tc>
          <w:tcPr>
            <w:tcW w:w="1277"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7</w:t>
            </w:r>
          </w:p>
        </w:tc>
        <w:tc>
          <w:tcPr>
            <w:tcW w:w="1418" w:type="dxa"/>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100 %</w:t>
            </w:r>
          </w:p>
        </w:tc>
        <w:tc>
          <w:tcPr>
            <w:tcW w:w="1275"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0</w:t>
            </w:r>
          </w:p>
        </w:tc>
        <w:tc>
          <w:tcPr>
            <w:tcW w:w="1419"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0,0 %</w:t>
            </w:r>
          </w:p>
        </w:tc>
      </w:tr>
      <w:tr w:rsidR="0023062D" w:rsidRPr="0023062D" w:rsidTr="001A47F5">
        <w:trPr>
          <w:jc w:val="center"/>
        </w:trPr>
        <w:tc>
          <w:tcPr>
            <w:tcW w:w="79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513</w:t>
            </w:r>
          </w:p>
        </w:tc>
        <w:tc>
          <w:tcPr>
            <w:tcW w:w="161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52</w:t>
            </w:r>
          </w:p>
        </w:tc>
        <w:tc>
          <w:tcPr>
            <w:tcW w:w="1418"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1,89 %</w:t>
            </w:r>
          </w:p>
        </w:tc>
        <w:tc>
          <w:tcPr>
            <w:tcW w:w="1277"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50</w:t>
            </w:r>
          </w:p>
        </w:tc>
        <w:tc>
          <w:tcPr>
            <w:tcW w:w="1418" w:type="dxa"/>
          </w:tcPr>
          <w:p w:rsidR="0023062D" w:rsidRPr="0023062D" w:rsidRDefault="0023062D" w:rsidP="0023062D">
            <w:pPr>
              <w:jc w:val="center"/>
              <w:rPr>
                <w:rFonts w:ascii="Times New Roman" w:hAnsi="Times New Roman" w:cs="Times New Roman"/>
              </w:rPr>
            </w:pPr>
            <w:r w:rsidRPr="0023062D">
              <w:rPr>
                <w:rFonts w:ascii="Times New Roman" w:hAnsi="Times New Roman" w:cs="Times New Roman"/>
              </w:rPr>
              <w:t>96,2 % %</w:t>
            </w:r>
          </w:p>
        </w:tc>
        <w:tc>
          <w:tcPr>
            <w:tcW w:w="1275"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2</w:t>
            </w:r>
          </w:p>
        </w:tc>
        <w:tc>
          <w:tcPr>
            <w:tcW w:w="1419"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3,8 %</w:t>
            </w:r>
          </w:p>
        </w:tc>
      </w:tr>
      <w:tr w:rsidR="0023062D" w:rsidRPr="0023062D" w:rsidTr="001A47F5">
        <w:trPr>
          <w:jc w:val="center"/>
        </w:trPr>
        <w:tc>
          <w:tcPr>
            <w:tcW w:w="79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606</w:t>
            </w:r>
          </w:p>
        </w:tc>
        <w:tc>
          <w:tcPr>
            <w:tcW w:w="161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3</w:t>
            </w:r>
          </w:p>
        </w:tc>
        <w:tc>
          <w:tcPr>
            <w:tcW w:w="1418"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0,11 %</w:t>
            </w:r>
          </w:p>
        </w:tc>
        <w:tc>
          <w:tcPr>
            <w:tcW w:w="1277"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3</w:t>
            </w:r>
          </w:p>
        </w:tc>
        <w:tc>
          <w:tcPr>
            <w:tcW w:w="1418"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100 %</w:t>
            </w:r>
          </w:p>
        </w:tc>
        <w:tc>
          <w:tcPr>
            <w:tcW w:w="1275"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0</w:t>
            </w:r>
          </w:p>
        </w:tc>
        <w:tc>
          <w:tcPr>
            <w:tcW w:w="1419"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0 %</w:t>
            </w:r>
          </w:p>
        </w:tc>
      </w:tr>
      <w:tr w:rsidR="0023062D" w:rsidRPr="0023062D" w:rsidTr="001A47F5">
        <w:trPr>
          <w:jc w:val="center"/>
        </w:trPr>
        <w:tc>
          <w:tcPr>
            <w:tcW w:w="79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902</w:t>
            </w:r>
          </w:p>
        </w:tc>
        <w:tc>
          <w:tcPr>
            <w:tcW w:w="1615"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11</w:t>
            </w:r>
          </w:p>
        </w:tc>
        <w:tc>
          <w:tcPr>
            <w:tcW w:w="1418"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0,40 %</w:t>
            </w:r>
          </w:p>
        </w:tc>
        <w:tc>
          <w:tcPr>
            <w:tcW w:w="1277" w:type="dxa"/>
            <w:vAlign w:val="center"/>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11</w:t>
            </w:r>
          </w:p>
        </w:tc>
        <w:tc>
          <w:tcPr>
            <w:tcW w:w="1418"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100 %</w:t>
            </w:r>
          </w:p>
        </w:tc>
        <w:tc>
          <w:tcPr>
            <w:tcW w:w="1275" w:type="dxa"/>
            <w:vAlign w:val="center"/>
          </w:tcPr>
          <w:p w:rsidR="0023062D" w:rsidRPr="0023062D" w:rsidRDefault="0023062D" w:rsidP="0023062D">
            <w:pPr>
              <w:jc w:val="center"/>
              <w:rPr>
                <w:rFonts w:ascii="Times New Roman" w:hAnsi="Times New Roman" w:cs="Times New Roman"/>
                <w:color w:val="000000"/>
                <w:sz w:val="24"/>
                <w:szCs w:val="24"/>
              </w:rPr>
            </w:pPr>
            <w:r w:rsidRPr="0023062D">
              <w:rPr>
                <w:rFonts w:ascii="Times New Roman" w:hAnsi="Times New Roman" w:cs="Times New Roman"/>
                <w:color w:val="000000"/>
                <w:sz w:val="24"/>
                <w:szCs w:val="24"/>
              </w:rPr>
              <w:t>0</w:t>
            </w:r>
          </w:p>
        </w:tc>
        <w:tc>
          <w:tcPr>
            <w:tcW w:w="1419" w:type="dxa"/>
          </w:tcPr>
          <w:p w:rsidR="0023062D" w:rsidRPr="0023062D" w:rsidRDefault="0023062D" w:rsidP="0023062D">
            <w:pPr>
              <w:jc w:val="center"/>
              <w:rPr>
                <w:rFonts w:ascii="Times New Roman" w:hAnsi="Times New Roman" w:cs="Times New Roman"/>
                <w:color w:val="000000"/>
              </w:rPr>
            </w:pPr>
            <w:r w:rsidRPr="0023062D">
              <w:rPr>
                <w:rFonts w:ascii="Times New Roman" w:hAnsi="Times New Roman" w:cs="Times New Roman"/>
                <w:color w:val="000000"/>
              </w:rPr>
              <w:t>0 %</w:t>
            </w:r>
          </w:p>
        </w:tc>
      </w:tr>
    </w:tbl>
    <w:p w:rsidR="0023062D" w:rsidRPr="0023062D" w:rsidRDefault="0023062D" w:rsidP="0023062D">
      <w:pPr>
        <w:widowControl w:val="0"/>
        <w:spacing w:after="0" w:line="240" w:lineRule="auto"/>
        <w:ind w:firstLine="709"/>
        <w:jc w:val="both"/>
        <w:rPr>
          <w:rFonts w:ascii="Times New Roman" w:eastAsia="Calibri" w:hAnsi="Times New Roman" w:cs="Times New Roman"/>
          <w:color w:val="00000A"/>
          <w:sz w:val="6"/>
          <w:szCs w:val="6"/>
        </w:rPr>
      </w:pPr>
    </w:p>
    <w:p w:rsidR="0023062D" w:rsidRPr="0023062D" w:rsidRDefault="0023062D" w:rsidP="0085286C">
      <w:pPr>
        <w:widowControl w:val="0"/>
        <w:tabs>
          <w:tab w:val="left" w:pos="6096"/>
        </w:tabs>
        <w:spacing w:after="0" w:line="240" w:lineRule="auto"/>
        <w:ind w:firstLine="709"/>
        <w:jc w:val="both"/>
        <w:rPr>
          <w:rFonts w:ascii="Times New Roman" w:eastAsia="Calibri" w:hAnsi="Times New Roman" w:cs="Times New Roman"/>
          <w:color w:val="00000A"/>
          <w:sz w:val="28"/>
          <w:szCs w:val="28"/>
        </w:rPr>
      </w:pPr>
      <w:r w:rsidRPr="0023062D">
        <w:rPr>
          <w:rFonts w:ascii="Times New Roman" w:eastAsia="Calibri" w:hAnsi="Times New Roman" w:cs="Times New Roman"/>
          <w:noProof/>
          <w:color w:val="00000A"/>
          <w:sz w:val="28"/>
          <w:szCs w:val="28"/>
          <w:lang w:eastAsia="ru-RU"/>
        </w:rPr>
        <w:drawing>
          <wp:inline distT="0" distB="0" distL="0" distR="0" wp14:anchorId="1BC09C6D" wp14:editId="473DC927">
            <wp:extent cx="3530600" cy="1714500"/>
            <wp:effectExtent l="0" t="0" r="12700" b="19050"/>
            <wp:docPr id="8"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3062D" w:rsidRDefault="0023062D" w:rsidP="0023062D">
      <w:pPr>
        <w:widowControl w:val="0"/>
        <w:spacing w:after="0" w:line="240" w:lineRule="auto"/>
        <w:ind w:firstLine="709"/>
        <w:jc w:val="both"/>
        <w:rPr>
          <w:rFonts w:ascii="Times New Roman" w:eastAsia="Calibri" w:hAnsi="Times New Roman" w:cs="Times New Roman"/>
          <w:color w:val="00000A"/>
          <w:sz w:val="10"/>
          <w:szCs w:val="10"/>
        </w:rPr>
      </w:pPr>
    </w:p>
    <w:p w:rsidR="0023062D" w:rsidRPr="0085286C" w:rsidRDefault="0023062D" w:rsidP="0023062D">
      <w:pPr>
        <w:widowControl w:val="0"/>
        <w:spacing w:after="0" w:line="240" w:lineRule="auto"/>
        <w:ind w:firstLine="709"/>
        <w:jc w:val="both"/>
        <w:rPr>
          <w:rFonts w:ascii="Times New Roman" w:eastAsia="Calibri" w:hAnsi="Times New Roman" w:cs="Times New Roman"/>
          <w:b/>
          <w:color w:val="00000A"/>
          <w:sz w:val="27"/>
          <w:szCs w:val="27"/>
        </w:rPr>
      </w:pPr>
      <w:r w:rsidRPr="0085286C">
        <w:rPr>
          <w:rFonts w:ascii="Times New Roman" w:eastAsia="Calibri" w:hAnsi="Times New Roman" w:cs="Times New Roman"/>
          <w:b/>
          <w:color w:val="00000A"/>
          <w:sz w:val="27"/>
          <w:szCs w:val="27"/>
        </w:rPr>
        <w:t xml:space="preserve">3. Анализ количественных результатов итогового сочинения </w:t>
      </w:r>
      <w:r w:rsidRPr="0085286C">
        <w:rPr>
          <w:rFonts w:ascii="Times New Roman" w:eastAsia="Calibri" w:hAnsi="Times New Roman" w:cs="Times New Roman"/>
          <w:b/>
          <w:color w:val="00000A"/>
          <w:sz w:val="27"/>
          <w:szCs w:val="27"/>
        </w:rPr>
        <w:br/>
        <w:t xml:space="preserve">(в разрезе общего количества участников, участников, получивших </w:t>
      </w:r>
      <w:r w:rsidRPr="0085286C">
        <w:rPr>
          <w:rFonts w:ascii="Times New Roman" w:eastAsia="Calibri" w:hAnsi="Times New Roman" w:cs="Times New Roman"/>
          <w:b/>
          <w:color w:val="00000A"/>
          <w:sz w:val="27"/>
          <w:szCs w:val="27"/>
        </w:rPr>
        <w:lastRenderedPageBreak/>
        <w:t xml:space="preserve">«зачет» и «незачет» за работу в целом, а также по отдельным требованиям и критериям) в динамике за три года </w:t>
      </w:r>
    </w:p>
    <w:p w:rsidR="0023062D" w:rsidRPr="0085286C" w:rsidRDefault="0023062D" w:rsidP="0023062D">
      <w:pPr>
        <w:spacing w:after="0" w:line="240" w:lineRule="auto"/>
        <w:ind w:firstLine="709"/>
        <w:jc w:val="both"/>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 xml:space="preserve">В расположенной ниже таблице представлена информация </w:t>
      </w:r>
      <w:r w:rsidRPr="0085286C">
        <w:rPr>
          <w:rFonts w:ascii="Times New Roman" w:eastAsia="Calibri" w:hAnsi="Times New Roman" w:cs="Times New Roman"/>
          <w:color w:val="00000A"/>
          <w:sz w:val="27"/>
          <w:szCs w:val="27"/>
        </w:rPr>
        <w:br/>
        <w:t xml:space="preserve">по общему количеству выставленных отметок «зачёт» и «незачёт» </w:t>
      </w:r>
      <w:r w:rsidRPr="0085286C">
        <w:rPr>
          <w:rFonts w:ascii="Times New Roman" w:eastAsia="Calibri" w:hAnsi="Times New Roman" w:cs="Times New Roman"/>
          <w:color w:val="00000A"/>
          <w:sz w:val="27"/>
          <w:szCs w:val="27"/>
        </w:rPr>
        <w:br/>
        <w:t>в соответствии с номерами тем итогового сочинения:</w:t>
      </w:r>
    </w:p>
    <w:p w:rsidR="0023062D" w:rsidRPr="00832881" w:rsidRDefault="0023062D" w:rsidP="0023062D">
      <w:pPr>
        <w:widowControl w:val="0"/>
        <w:spacing w:after="0" w:line="240" w:lineRule="auto"/>
        <w:ind w:firstLine="709"/>
        <w:jc w:val="both"/>
        <w:rPr>
          <w:rFonts w:ascii="Times New Roman" w:eastAsia="Calibri" w:hAnsi="Times New Roman" w:cs="Times New Roman"/>
          <w:color w:val="00000A"/>
          <w:sz w:val="16"/>
          <w:szCs w:val="16"/>
        </w:rPr>
      </w:pPr>
    </w:p>
    <w:tbl>
      <w:tblPr>
        <w:tblW w:w="10672" w:type="dxa"/>
        <w:jc w:val="center"/>
        <w:tblLayout w:type="fixed"/>
        <w:tblLook w:val="04A0" w:firstRow="1" w:lastRow="0" w:firstColumn="1" w:lastColumn="0" w:noHBand="0" w:noVBand="1"/>
      </w:tblPr>
      <w:tblGrid>
        <w:gridCol w:w="638"/>
        <w:gridCol w:w="591"/>
        <w:gridCol w:w="638"/>
        <w:gridCol w:w="696"/>
        <w:gridCol w:w="574"/>
        <w:gridCol w:w="556"/>
        <w:gridCol w:w="609"/>
        <w:gridCol w:w="581"/>
        <w:gridCol w:w="581"/>
        <w:gridCol w:w="581"/>
        <w:gridCol w:w="572"/>
        <w:gridCol w:w="702"/>
        <w:gridCol w:w="479"/>
        <w:gridCol w:w="479"/>
        <w:gridCol w:w="479"/>
        <w:gridCol w:w="479"/>
        <w:gridCol w:w="479"/>
        <w:gridCol w:w="479"/>
        <w:gridCol w:w="479"/>
      </w:tblGrid>
      <w:tr w:rsidR="0023062D" w:rsidRPr="0023062D" w:rsidTr="001A47F5">
        <w:trPr>
          <w:cantSplit/>
          <w:trHeight w:val="1356"/>
          <w:jc w:val="center"/>
        </w:trPr>
        <w:tc>
          <w:tcPr>
            <w:tcW w:w="638" w:type="dxa"/>
            <w:tcBorders>
              <w:top w:val="single" w:sz="4" w:space="0" w:color="auto"/>
              <w:left w:val="single" w:sz="4" w:space="0" w:color="auto"/>
              <w:bottom w:val="none" w:sz="4" w:space="0" w:color="000000"/>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b/>
                <w:bCs/>
                <w:color w:val="000000"/>
                <w:sz w:val="16"/>
                <w:szCs w:val="16"/>
                <w:lang w:eastAsia="ru-RU"/>
              </w:rPr>
            </w:pPr>
            <w:r w:rsidRPr="0023062D">
              <w:rPr>
                <w:rFonts w:ascii="Times New Roman" w:eastAsia="Times New Roman" w:hAnsi="Times New Roman" w:cs="Times New Roman"/>
                <w:b/>
                <w:bCs/>
                <w:color w:val="000000"/>
                <w:sz w:val="16"/>
                <w:szCs w:val="16"/>
                <w:lang w:eastAsia="ru-RU"/>
              </w:rPr>
              <w:t>Год</w:t>
            </w:r>
          </w:p>
        </w:tc>
        <w:tc>
          <w:tcPr>
            <w:tcW w:w="591" w:type="dxa"/>
            <w:tcBorders>
              <w:top w:val="single" w:sz="4" w:space="0" w:color="auto"/>
              <w:left w:val="none" w:sz="4" w:space="0" w:color="000000"/>
              <w:bottom w:val="none" w:sz="4" w:space="0" w:color="000000"/>
              <w:right w:val="single" w:sz="4" w:space="0" w:color="auto"/>
            </w:tcBorders>
            <w:shd w:val="clear" w:color="auto" w:fill="auto"/>
            <w:textDirection w:val="btLr"/>
            <w:vAlign w:val="center"/>
          </w:tcPr>
          <w:p w:rsidR="0023062D" w:rsidRPr="0023062D" w:rsidRDefault="0023062D" w:rsidP="0023062D">
            <w:pPr>
              <w:spacing w:after="0" w:line="240" w:lineRule="auto"/>
              <w:ind w:left="113" w:right="113"/>
              <w:jc w:val="center"/>
              <w:rPr>
                <w:rFonts w:ascii="Times New Roman" w:eastAsia="Times New Roman" w:hAnsi="Times New Roman" w:cs="Times New Roman"/>
                <w:b/>
                <w:bCs/>
                <w:color w:val="000000"/>
                <w:sz w:val="16"/>
                <w:szCs w:val="16"/>
                <w:lang w:eastAsia="ru-RU"/>
              </w:rPr>
            </w:pPr>
            <w:r w:rsidRPr="0023062D">
              <w:rPr>
                <w:rFonts w:ascii="Times New Roman" w:eastAsia="Times New Roman" w:hAnsi="Times New Roman" w:cs="Times New Roman"/>
                <w:b/>
                <w:bCs/>
                <w:color w:val="000000"/>
                <w:sz w:val="16"/>
                <w:szCs w:val="16"/>
                <w:lang w:eastAsia="ru-RU"/>
              </w:rPr>
              <w:t>Вариант</w:t>
            </w:r>
          </w:p>
        </w:tc>
        <w:tc>
          <w:tcPr>
            <w:tcW w:w="638" w:type="dxa"/>
            <w:tcBorders>
              <w:top w:val="single" w:sz="4" w:space="0" w:color="auto"/>
              <w:left w:val="none" w:sz="4" w:space="0" w:color="000000"/>
              <w:bottom w:val="none" w:sz="4" w:space="0" w:color="000000"/>
              <w:right w:val="single" w:sz="4" w:space="0" w:color="auto"/>
            </w:tcBorders>
            <w:shd w:val="clear" w:color="auto" w:fill="auto"/>
            <w:textDirection w:val="btLr"/>
            <w:vAlign w:val="center"/>
          </w:tcPr>
          <w:p w:rsidR="0023062D" w:rsidRPr="0023062D" w:rsidRDefault="0023062D" w:rsidP="0023062D">
            <w:pPr>
              <w:spacing w:after="0" w:line="240" w:lineRule="auto"/>
              <w:jc w:val="center"/>
              <w:rPr>
                <w:rFonts w:ascii="Times New Roman" w:eastAsia="Times New Roman" w:hAnsi="Times New Roman" w:cs="Times New Roman"/>
                <w:b/>
                <w:bCs/>
                <w:color w:val="000000"/>
                <w:sz w:val="16"/>
                <w:szCs w:val="16"/>
                <w:lang w:eastAsia="ru-RU"/>
              </w:rPr>
            </w:pPr>
            <w:r w:rsidRPr="0023062D">
              <w:rPr>
                <w:rFonts w:ascii="Times New Roman" w:eastAsia="Times New Roman" w:hAnsi="Times New Roman" w:cs="Times New Roman"/>
                <w:b/>
                <w:bCs/>
                <w:color w:val="000000"/>
                <w:sz w:val="16"/>
                <w:szCs w:val="16"/>
                <w:lang w:eastAsia="ru-RU"/>
              </w:rPr>
              <w:t>Общее количество участников</w:t>
            </w:r>
          </w:p>
        </w:tc>
        <w:tc>
          <w:tcPr>
            <w:tcW w:w="696" w:type="dxa"/>
            <w:tcBorders>
              <w:top w:val="single" w:sz="4" w:space="0" w:color="auto"/>
              <w:left w:val="none" w:sz="4" w:space="0" w:color="000000"/>
              <w:bottom w:val="none" w:sz="4" w:space="0" w:color="000000"/>
              <w:right w:val="single" w:sz="4" w:space="0" w:color="auto"/>
            </w:tcBorders>
            <w:shd w:val="clear" w:color="auto" w:fill="auto"/>
            <w:textDirection w:val="btLr"/>
            <w:vAlign w:val="center"/>
          </w:tcPr>
          <w:p w:rsidR="0023062D" w:rsidRPr="0023062D" w:rsidRDefault="0023062D" w:rsidP="0023062D">
            <w:pPr>
              <w:spacing w:after="0" w:line="240" w:lineRule="auto"/>
              <w:jc w:val="center"/>
              <w:rPr>
                <w:rFonts w:ascii="Times New Roman" w:eastAsia="Times New Roman" w:hAnsi="Times New Roman" w:cs="Times New Roman"/>
                <w:b/>
                <w:bCs/>
                <w:color w:val="000000"/>
                <w:sz w:val="16"/>
                <w:szCs w:val="16"/>
                <w:lang w:eastAsia="ru-RU"/>
              </w:rPr>
            </w:pPr>
            <w:r w:rsidRPr="0023062D">
              <w:rPr>
                <w:rFonts w:ascii="Times New Roman" w:eastAsia="Times New Roman" w:hAnsi="Times New Roman" w:cs="Times New Roman"/>
                <w:b/>
                <w:bCs/>
                <w:color w:val="000000"/>
                <w:sz w:val="16"/>
                <w:szCs w:val="16"/>
                <w:lang w:eastAsia="ru-RU"/>
              </w:rPr>
              <w:t>Кол-во участ-ов, получивших «зачет»</w:t>
            </w:r>
          </w:p>
        </w:tc>
        <w:tc>
          <w:tcPr>
            <w:tcW w:w="574" w:type="dxa"/>
            <w:tcBorders>
              <w:top w:val="single" w:sz="4" w:space="0" w:color="auto"/>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b/>
                <w:bCs/>
                <w:color w:val="000000"/>
                <w:sz w:val="16"/>
                <w:szCs w:val="16"/>
                <w:lang w:eastAsia="ru-RU"/>
              </w:rPr>
            </w:pPr>
            <w:r w:rsidRPr="0023062D">
              <w:rPr>
                <w:rFonts w:ascii="Times New Roman" w:eastAsia="Times New Roman" w:hAnsi="Times New Roman" w:cs="Times New Roman"/>
                <w:b/>
                <w:bCs/>
                <w:color w:val="000000"/>
                <w:sz w:val="16"/>
                <w:szCs w:val="16"/>
                <w:lang w:eastAsia="ru-RU"/>
              </w:rPr>
              <w:t>Т1</w:t>
            </w:r>
          </w:p>
        </w:tc>
        <w:tc>
          <w:tcPr>
            <w:tcW w:w="556" w:type="dxa"/>
            <w:tcBorders>
              <w:top w:val="single" w:sz="4" w:space="0" w:color="auto"/>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b/>
                <w:bCs/>
                <w:color w:val="000000"/>
                <w:sz w:val="16"/>
                <w:szCs w:val="16"/>
                <w:lang w:eastAsia="ru-RU"/>
              </w:rPr>
            </w:pPr>
            <w:r w:rsidRPr="0023062D">
              <w:rPr>
                <w:rFonts w:ascii="Times New Roman" w:eastAsia="Times New Roman" w:hAnsi="Times New Roman" w:cs="Times New Roman"/>
                <w:b/>
                <w:bCs/>
                <w:color w:val="000000"/>
                <w:sz w:val="16"/>
                <w:szCs w:val="16"/>
                <w:lang w:eastAsia="ru-RU"/>
              </w:rPr>
              <w:t>Т2</w:t>
            </w:r>
          </w:p>
        </w:tc>
        <w:tc>
          <w:tcPr>
            <w:tcW w:w="609" w:type="dxa"/>
            <w:tcBorders>
              <w:top w:val="single" w:sz="4" w:space="0" w:color="auto"/>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b/>
                <w:bCs/>
                <w:color w:val="000000"/>
                <w:sz w:val="16"/>
                <w:szCs w:val="16"/>
                <w:lang w:eastAsia="ru-RU"/>
              </w:rPr>
            </w:pPr>
            <w:r w:rsidRPr="0023062D">
              <w:rPr>
                <w:rFonts w:ascii="Times New Roman" w:eastAsia="Times New Roman" w:hAnsi="Times New Roman" w:cs="Times New Roman"/>
                <w:b/>
                <w:bCs/>
                <w:color w:val="000000"/>
                <w:sz w:val="16"/>
                <w:szCs w:val="16"/>
                <w:lang w:eastAsia="ru-RU"/>
              </w:rPr>
              <w:t>1</w:t>
            </w:r>
          </w:p>
        </w:tc>
        <w:tc>
          <w:tcPr>
            <w:tcW w:w="581" w:type="dxa"/>
            <w:tcBorders>
              <w:top w:val="single" w:sz="4" w:space="0" w:color="auto"/>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b/>
                <w:bCs/>
                <w:color w:val="000000"/>
                <w:sz w:val="16"/>
                <w:szCs w:val="16"/>
                <w:lang w:eastAsia="ru-RU"/>
              </w:rPr>
            </w:pPr>
            <w:r w:rsidRPr="0023062D">
              <w:rPr>
                <w:rFonts w:ascii="Times New Roman" w:eastAsia="Times New Roman" w:hAnsi="Times New Roman" w:cs="Times New Roman"/>
                <w:b/>
                <w:bCs/>
                <w:color w:val="000000"/>
                <w:sz w:val="16"/>
                <w:szCs w:val="16"/>
                <w:lang w:eastAsia="ru-RU"/>
              </w:rPr>
              <w:t>2</w:t>
            </w:r>
          </w:p>
        </w:tc>
        <w:tc>
          <w:tcPr>
            <w:tcW w:w="581" w:type="dxa"/>
            <w:tcBorders>
              <w:top w:val="single" w:sz="4" w:space="0" w:color="auto"/>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b/>
                <w:bCs/>
                <w:color w:val="000000"/>
                <w:sz w:val="16"/>
                <w:szCs w:val="16"/>
                <w:lang w:eastAsia="ru-RU"/>
              </w:rPr>
            </w:pPr>
            <w:r w:rsidRPr="0023062D">
              <w:rPr>
                <w:rFonts w:ascii="Times New Roman" w:eastAsia="Times New Roman" w:hAnsi="Times New Roman" w:cs="Times New Roman"/>
                <w:b/>
                <w:bCs/>
                <w:color w:val="000000"/>
                <w:sz w:val="16"/>
                <w:szCs w:val="16"/>
                <w:lang w:eastAsia="ru-RU"/>
              </w:rPr>
              <w:t>3</w:t>
            </w:r>
          </w:p>
        </w:tc>
        <w:tc>
          <w:tcPr>
            <w:tcW w:w="581" w:type="dxa"/>
            <w:tcBorders>
              <w:top w:val="single" w:sz="4" w:space="0" w:color="auto"/>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b/>
                <w:bCs/>
                <w:color w:val="000000"/>
                <w:sz w:val="16"/>
                <w:szCs w:val="16"/>
                <w:lang w:eastAsia="ru-RU"/>
              </w:rPr>
            </w:pPr>
            <w:r w:rsidRPr="0023062D">
              <w:rPr>
                <w:rFonts w:ascii="Times New Roman" w:eastAsia="Times New Roman" w:hAnsi="Times New Roman" w:cs="Times New Roman"/>
                <w:b/>
                <w:bCs/>
                <w:color w:val="000000"/>
                <w:sz w:val="16"/>
                <w:szCs w:val="16"/>
                <w:lang w:eastAsia="ru-RU"/>
              </w:rPr>
              <w:t>4</w:t>
            </w:r>
          </w:p>
        </w:tc>
        <w:tc>
          <w:tcPr>
            <w:tcW w:w="572" w:type="dxa"/>
            <w:tcBorders>
              <w:top w:val="single" w:sz="4" w:space="0" w:color="auto"/>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b/>
                <w:bCs/>
                <w:color w:val="000000"/>
                <w:sz w:val="16"/>
                <w:szCs w:val="16"/>
                <w:lang w:eastAsia="ru-RU"/>
              </w:rPr>
            </w:pPr>
            <w:r w:rsidRPr="0023062D">
              <w:rPr>
                <w:rFonts w:ascii="Times New Roman" w:eastAsia="Times New Roman" w:hAnsi="Times New Roman" w:cs="Times New Roman"/>
                <w:b/>
                <w:bCs/>
                <w:color w:val="000000"/>
                <w:sz w:val="16"/>
                <w:szCs w:val="16"/>
                <w:lang w:eastAsia="ru-RU"/>
              </w:rPr>
              <w:t>5</w:t>
            </w:r>
          </w:p>
        </w:tc>
        <w:tc>
          <w:tcPr>
            <w:tcW w:w="702" w:type="dxa"/>
            <w:tcBorders>
              <w:top w:val="single" w:sz="4" w:space="0" w:color="auto"/>
              <w:left w:val="none" w:sz="4" w:space="0" w:color="000000"/>
              <w:bottom w:val="none" w:sz="4" w:space="0" w:color="000000"/>
              <w:right w:val="single" w:sz="4" w:space="0" w:color="auto"/>
            </w:tcBorders>
            <w:shd w:val="clear" w:color="auto" w:fill="auto"/>
            <w:textDirection w:val="btLr"/>
            <w:vAlign w:val="center"/>
          </w:tcPr>
          <w:p w:rsidR="0023062D" w:rsidRPr="0023062D" w:rsidRDefault="0023062D" w:rsidP="0023062D">
            <w:pPr>
              <w:spacing w:after="0" w:line="240" w:lineRule="auto"/>
              <w:jc w:val="center"/>
              <w:rPr>
                <w:rFonts w:ascii="Times New Roman" w:eastAsia="Times New Roman" w:hAnsi="Times New Roman" w:cs="Times New Roman"/>
                <w:b/>
                <w:bCs/>
                <w:color w:val="000000"/>
                <w:sz w:val="16"/>
                <w:szCs w:val="16"/>
                <w:lang w:eastAsia="ru-RU"/>
              </w:rPr>
            </w:pPr>
            <w:r w:rsidRPr="0023062D">
              <w:rPr>
                <w:rFonts w:ascii="Times New Roman" w:eastAsia="Times New Roman" w:hAnsi="Times New Roman" w:cs="Times New Roman"/>
                <w:b/>
                <w:bCs/>
                <w:color w:val="000000"/>
                <w:sz w:val="16"/>
                <w:szCs w:val="16"/>
                <w:lang w:eastAsia="ru-RU"/>
              </w:rPr>
              <w:t>Количество участников, получивших «незачет»</w:t>
            </w:r>
          </w:p>
        </w:tc>
        <w:tc>
          <w:tcPr>
            <w:tcW w:w="479" w:type="dxa"/>
            <w:tcBorders>
              <w:top w:val="single" w:sz="4" w:space="0" w:color="auto"/>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b/>
                <w:bCs/>
                <w:color w:val="000000"/>
                <w:sz w:val="16"/>
                <w:szCs w:val="16"/>
                <w:lang w:eastAsia="ru-RU"/>
              </w:rPr>
            </w:pPr>
            <w:r w:rsidRPr="0023062D">
              <w:rPr>
                <w:rFonts w:ascii="Times New Roman" w:eastAsia="Times New Roman" w:hAnsi="Times New Roman" w:cs="Times New Roman"/>
                <w:b/>
                <w:bCs/>
                <w:color w:val="000000"/>
                <w:sz w:val="16"/>
                <w:szCs w:val="16"/>
                <w:lang w:eastAsia="ru-RU"/>
              </w:rPr>
              <w:t>Т1</w:t>
            </w:r>
          </w:p>
        </w:tc>
        <w:tc>
          <w:tcPr>
            <w:tcW w:w="479" w:type="dxa"/>
            <w:tcBorders>
              <w:top w:val="single" w:sz="4" w:space="0" w:color="auto"/>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b/>
                <w:bCs/>
                <w:color w:val="000000"/>
                <w:sz w:val="16"/>
                <w:szCs w:val="16"/>
                <w:lang w:eastAsia="ru-RU"/>
              </w:rPr>
            </w:pPr>
            <w:r w:rsidRPr="0023062D">
              <w:rPr>
                <w:rFonts w:ascii="Times New Roman" w:eastAsia="Times New Roman" w:hAnsi="Times New Roman" w:cs="Times New Roman"/>
                <w:b/>
                <w:bCs/>
                <w:color w:val="000000"/>
                <w:sz w:val="16"/>
                <w:szCs w:val="16"/>
                <w:lang w:eastAsia="ru-RU"/>
              </w:rPr>
              <w:t>Т2</w:t>
            </w:r>
          </w:p>
        </w:tc>
        <w:tc>
          <w:tcPr>
            <w:tcW w:w="479" w:type="dxa"/>
            <w:tcBorders>
              <w:top w:val="single" w:sz="4" w:space="0" w:color="auto"/>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b/>
                <w:bCs/>
                <w:color w:val="000000"/>
                <w:sz w:val="16"/>
                <w:szCs w:val="16"/>
                <w:lang w:eastAsia="ru-RU"/>
              </w:rPr>
            </w:pPr>
            <w:r w:rsidRPr="0023062D">
              <w:rPr>
                <w:rFonts w:ascii="Times New Roman" w:eastAsia="Times New Roman" w:hAnsi="Times New Roman" w:cs="Times New Roman"/>
                <w:b/>
                <w:bCs/>
                <w:color w:val="000000"/>
                <w:sz w:val="16"/>
                <w:szCs w:val="16"/>
                <w:lang w:eastAsia="ru-RU"/>
              </w:rPr>
              <w:t>1</w:t>
            </w:r>
          </w:p>
        </w:tc>
        <w:tc>
          <w:tcPr>
            <w:tcW w:w="479" w:type="dxa"/>
            <w:tcBorders>
              <w:top w:val="single" w:sz="4" w:space="0" w:color="auto"/>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b/>
                <w:bCs/>
                <w:color w:val="000000"/>
                <w:sz w:val="16"/>
                <w:szCs w:val="16"/>
                <w:lang w:eastAsia="ru-RU"/>
              </w:rPr>
            </w:pPr>
            <w:r w:rsidRPr="0023062D">
              <w:rPr>
                <w:rFonts w:ascii="Times New Roman" w:eastAsia="Times New Roman" w:hAnsi="Times New Roman" w:cs="Times New Roman"/>
                <w:b/>
                <w:bCs/>
                <w:color w:val="000000"/>
                <w:sz w:val="16"/>
                <w:szCs w:val="16"/>
                <w:lang w:eastAsia="ru-RU"/>
              </w:rPr>
              <w:t>2</w:t>
            </w:r>
          </w:p>
        </w:tc>
        <w:tc>
          <w:tcPr>
            <w:tcW w:w="479" w:type="dxa"/>
            <w:tcBorders>
              <w:top w:val="single" w:sz="4" w:space="0" w:color="auto"/>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b/>
                <w:bCs/>
                <w:color w:val="000000"/>
                <w:sz w:val="16"/>
                <w:szCs w:val="16"/>
                <w:lang w:eastAsia="ru-RU"/>
              </w:rPr>
            </w:pPr>
            <w:r w:rsidRPr="0023062D">
              <w:rPr>
                <w:rFonts w:ascii="Times New Roman" w:eastAsia="Times New Roman" w:hAnsi="Times New Roman" w:cs="Times New Roman"/>
                <w:b/>
                <w:bCs/>
                <w:color w:val="000000"/>
                <w:sz w:val="16"/>
                <w:szCs w:val="16"/>
                <w:lang w:eastAsia="ru-RU"/>
              </w:rPr>
              <w:t>3</w:t>
            </w:r>
          </w:p>
        </w:tc>
        <w:tc>
          <w:tcPr>
            <w:tcW w:w="479" w:type="dxa"/>
            <w:tcBorders>
              <w:top w:val="single" w:sz="4" w:space="0" w:color="auto"/>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b/>
                <w:bCs/>
                <w:color w:val="000000"/>
                <w:sz w:val="16"/>
                <w:szCs w:val="16"/>
                <w:lang w:eastAsia="ru-RU"/>
              </w:rPr>
            </w:pPr>
            <w:r w:rsidRPr="0023062D">
              <w:rPr>
                <w:rFonts w:ascii="Times New Roman" w:eastAsia="Times New Roman" w:hAnsi="Times New Roman" w:cs="Times New Roman"/>
                <w:b/>
                <w:bCs/>
                <w:color w:val="000000"/>
                <w:sz w:val="16"/>
                <w:szCs w:val="16"/>
                <w:lang w:eastAsia="ru-RU"/>
              </w:rPr>
              <w:t>4</w:t>
            </w:r>
          </w:p>
        </w:tc>
        <w:tc>
          <w:tcPr>
            <w:tcW w:w="479" w:type="dxa"/>
            <w:tcBorders>
              <w:top w:val="single" w:sz="4" w:space="0" w:color="auto"/>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b/>
                <w:bCs/>
                <w:color w:val="000000"/>
                <w:sz w:val="16"/>
                <w:szCs w:val="16"/>
                <w:lang w:eastAsia="ru-RU"/>
              </w:rPr>
            </w:pPr>
            <w:r w:rsidRPr="0023062D">
              <w:rPr>
                <w:rFonts w:ascii="Times New Roman" w:eastAsia="Times New Roman" w:hAnsi="Times New Roman" w:cs="Times New Roman"/>
                <w:b/>
                <w:bCs/>
                <w:color w:val="000000"/>
                <w:sz w:val="16"/>
                <w:szCs w:val="16"/>
                <w:lang w:eastAsia="ru-RU"/>
              </w:rPr>
              <w:t>5</w:t>
            </w:r>
          </w:p>
        </w:tc>
      </w:tr>
      <w:tr w:rsidR="0023062D" w:rsidRPr="0023062D" w:rsidTr="001A47F5">
        <w:trPr>
          <w:trHeight w:val="288"/>
          <w:jc w:val="center"/>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2024</w:t>
            </w:r>
          </w:p>
        </w:tc>
        <w:tc>
          <w:tcPr>
            <w:tcW w:w="591" w:type="dxa"/>
            <w:tcBorders>
              <w:top w:val="single" w:sz="4" w:space="0" w:color="auto"/>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112</w:t>
            </w:r>
          </w:p>
        </w:tc>
        <w:tc>
          <w:tcPr>
            <w:tcW w:w="638" w:type="dxa"/>
            <w:tcBorders>
              <w:top w:val="single" w:sz="4" w:space="0" w:color="auto"/>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1139</w:t>
            </w:r>
          </w:p>
        </w:tc>
        <w:tc>
          <w:tcPr>
            <w:tcW w:w="696" w:type="dxa"/>
            <w:tcBorders>
              <w:top w:val="single" w:sz="4" w:space="0" w:color="auto"/>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1128</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1128</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1128</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1128</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1128</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1012</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842</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880</w:t>
            </w:r>
          </w:p>
        </w:tc>
        <w:tc>
          <w:tcPr>
            <w:tcW w:w="702" w:type="dxa"/>
            <w:tcBorders>
              <w:top w:val="single" w:sz="4" w:space="0" w:color="auto"/>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9</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8</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4</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2024</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203</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399</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392</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392</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392</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392</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392</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361</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296</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320</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7</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5</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2024</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311</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10</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9</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9</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9</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9</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9</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7</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6</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9</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2024</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412</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683</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680</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680</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680</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680</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680</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637</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541</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575</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2024</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508</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145</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141</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141</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141</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141</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141</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128</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105</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114</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4</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4</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w:t>
            </w: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2024</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530</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2024</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604</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11</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10</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10</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10</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10</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10</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8</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8</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10</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2024</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902</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27</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27</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27</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27</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27</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27</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20</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18</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7</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2025</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112</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37</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37</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37</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37</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37</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37</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35</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30</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31</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7</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6</w:t>
            </w:r>
          </w:p>
        </w:tc>
      </w:tr>
      <w:tr w:rsidR="0023062D" w:rsidRPr="0023062D" w:rsidTr="001A47F5">
        <w:trPr>
          <w:trHeight w:val="325"/>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2025</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213</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2300</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2288</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2296</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2294</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2292</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2288</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2161</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1658</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1724</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12</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4</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6</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8</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12</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139</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642</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576</w:t>
            </w: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2025</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307</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222</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220</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222</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222</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220</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220</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193</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154</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146</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29</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68</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76</w:t>
            </w: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2025</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404</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2025</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510</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33</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30</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33</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33</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33</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30</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30</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21</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21</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12</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12</w:t>
            </w: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2025</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604</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34</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34</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34</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34</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34</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34</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32</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25</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29</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9</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5</w:t>
            </w: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2025</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902</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20</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20</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20</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20</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20</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20</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16</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17</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3</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4</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3</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Arial" w:eastAsia="Times New Roman" w:hAnsi="Arial" w:cs="Arial"/>
                <w:color w:val="000000"/>
                <w:sz w:val="16"/>
                <w:szCs w:val="16"/>
                <w:lang w:eastAsia="ru-RU"/>
              </w:rPr>
            </w:pPr>
            <w:r w:rsidRPr="0023062D">
              <w:rPr>
                <w:rFonts w:ascii="Arial" w:eastAsia="Times New Roman" w:hAnsi="Arial" w:cs="Arial"/>
                <w:color w:val="000000"/>
                <w:sz w:val="16"/>
                <w:szCs w:val="16"/>
                <w:lang w:eastAsia="ru-RU"/>
              </w:rPr>
              <w:t>20</w:t>
            </w: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2026</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105</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464</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461</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464</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464</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463</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461</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432</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351</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331</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32</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113</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133</w:t>
            </w: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2026</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206</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776</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775</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776</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776</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775</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775</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745</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617</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593</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159</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183</w:t>
            </w: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2026</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306</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1436</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1428</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1436</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1436</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1431</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1428</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1340</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1130</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1073</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7</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10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98</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308</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365</w:t>
            </w: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2026</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411</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7</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7</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7</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7</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7</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7</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5</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5</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eastAsia="ru-RU"/>
              </w:rPr>
              <w:t>0</w:t>
            </w: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2026</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513</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52</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50</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52</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52</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50</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50</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48</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41</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39</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2</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2</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2</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2</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2</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4</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11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13</w:t>
            </w: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2026</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606</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3</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3</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3</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3</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3</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3</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3</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2</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2</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1</w:t>
            </w:r>
          </w:p>
        </w:tc>
      </w:tr>
      <w:tr w:rsidR="0023062D" w:rsidRPr="0023062D" w:rsidTr="001A47F5">
        <w:trPr>
          <w:trHeight w:val="288"/>
          <w:jc w:val="center"/>
        </w:trPr>
        <w:tc>
          <w:tcPr>
            <w:tcW w:w="638" w:type="dxa"/>
            <w:tcBorders>
              <w:top w:val="none" w:sz="4" w:space="0" w:color="000000"/>
              <w:left w:val="single" w:sz="4" w:space="0" w:color="auto"/>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eastAsia="ru-RU"/>
              </w:rPr>
            </w:pPr>
            <w:r w:rsidRPr="0023062D">
              <w:rPr>
                <w:rFonts w:ascii="Times New Roman" w:eastAsia="Times New Roman" w:hAnsi="Times New Roman" w:cs="Times New Roman"/>
                <w:color w:val="000000"/>
                <w:sz w:val="16"/>
                <w:szCs w:val="16"/>
                <w:lang w:eastAsia="ru-RU"/>
              </w:rPr>
              <w:t>2026</w:t>
            </w:r>
          </w:p>
        </w:tc>
        <w:tc>
          <w:tcPr>
            <w:tcW w:w="59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902</w:t>
            </w:r>
          </w:p>
        </w:tc>
        <w:tc>
          <w:tcPr>
            <w:tcW w:w="638"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11</w:t>
            </w:r>
          </w:p>
        </w:tc>
        <w:tc>
          <w:tcPr>
            <w:tcW w:w="69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11</w:t>
            </w:r>
          </w:p>
        </w:tc>
        <w:tc>
          <w:tcPr>
            <w:tcW w:w="574"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11</w:t>
            </w:r>
          </w:p>
        </w:tc>
        <w:tc>
          <w:tcPr>
            <w:tcW w:w="556"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11</w:t>
            </w:r>
          </w:p>
        </w:tc>
        <w:tc>
          <w:tcPr>
            <w:tcW w:w="60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11</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11</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10</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6</w:t>
            </w:r>
          </w:p>
        </w:tc>
        <w:tc>
          <w:tcPr>
            <w:tcW w:w="57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2</w:t>
            </w:r>
          </w:p>
        </w:tc>
        <w:tc>
          <w:tcPr>
            <w:tcW w:w="702"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0</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1</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5</w:t>
            </w:r>
          </w:p>
        </w:tc>
        <w:tc>
          <w:tcPr>
            <w:tcW w:w="479" w:type="dxa"/>
            <w:tcBorders>
              <w:top w:val="none" w:sz="4" w:space="0" w:color="000000"/>
              <w:left w:val="none" w:sz="4" w:space="0" w:color="000000"/>
              <w:bottom w:val="single" w:sz="4" w:space="0" w:color="auto"/>
              <w:right w:val="single" w:sz="4" w:space="0" w:color="auto"/>
            </w:tcBorders>
            <w:shd w:val="clear" w:color="auto" w:fill="auto"/>
            <w:vAlign w:val="center"/>
          </w:tcPr>
          <w:p w:rsidR="0023062D" w:rsidRPr="0023062D" w:rsidRDefault="0023062D" w:rsidP="0023062D">
            <w:pPr>
              <w:spacing w:after="0" w:line="240" w:lineRule="auto"/>
              <w:jc w:val="center"/>
              <w:rPr>
                <w:rFonts w:ascii="Times New Roman" w:eastAsia="Times New Roman" w:hAnsi="Times New Roman" w:cs="Times New Roman"/>
                <w:color w:val="000000"/>
                <w:sz w:val="16"/>
                <w:szCs w:val="16"/>
                <w:lang w:val="en-US" w:eastAsia="ru-RU"/>
              </w:rPr>
            </w:pPr>
            <w:r w:rsidRPr="0023062D">
              <w:rPr>
                <w:rFonts w:ascii="Times New Roman" w:eastAsia="Times New Roman" w:hAnsi="Times New Roman" w:cs="Times New Roman"/>
                <w:color w:val="000000"/>
                <w:sz w:val="16"/>
                <w:szCs w:val="16"/>
                <w:lang w:val="en-US" w:eastAsia="ru-RU"/>
              </w:rPr>
              <w:t>9</w:t>
            </w:r>
          </w:p>
        </w:tc>
      </w:tr>
    </w:tbl>
    <w:p w:rsidR="0023062D" w:rsidRPr="0023062D" w:rsidRDefault="0023062D" w:rsidP="0023062D">
      <w:pPr>
        <w:widowControl w:val="0"/>
        <w:spacing w:after="0" w:line="240" w:lineRule="auto"/>
        <w:ind w:firstLine="709"/>
        <w:jc w:val="both"/>
        <w:rPr>
          <w:rFonts w:ascii="Times New Roman" w:eastAsia="Calibri" w:hAnsi="Times New Roman" w:cs="Times New Roman"/>
          <w:color w:val="00000A"/>
          <w:sz w:val="6"/>
          <w:szCs w:val="6"/>
        </w:rPr>
      </w:pPr>
    </w:p>
    <w:p w:rsidR="0023062D" w:rsidRPr="0085286C" w:rsidRDefault="0023062D" w:rsidP="0023062D">
      <w:pPr>
        <w:widowControl w:val="0"/>
        <w:spacing w:after="0" w:line="240" w:lineRule="auto"/>
        <w:ind w:firstLine="709"/>
        <w:jc w:val="both"/>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В итоговом сочинении (изложении) в 2026 году принимали участие выпускники 145 образовательных организаций республики (в 2025 году - 147 школ, в 2024 году - выпускники 137 школ, в 2023 году - выпускники 144 школ республики).</w:t>
      </w:r>
    </w:p>
    <w:p w:rsidR="0023062D" w:rsidRPr="0085286C" w:rsidRDefault="0023062D" w:rsidP="0023062D">
      <w:pPr>
        <w:widowControl w:val="0"/>
        <w:spacing w:after="0" w:line="240" w:lineRule="auto"/>
        <w:ind w:firstLine="709"/>
        <w:jc w:val="both"/>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 xml:space="preserve">Успешно справились с итоговым </w:t>
      </w:r>
      <w:r w:rsidR="0085286C" w:rsidRPr="0085286C">
        <w:rPr>
          <w:rFonts w:ascii="Times New Roman" w:eastAsia="Calibri" w:hAnsi="Times New Roman" w:cs="Times New Roman"/>
          <w:color w:val="00000A"/>
          <w:sz w:val="27"/>
          <w:szCs w:val="27"/>
        </w:rPr>
        <w:t>сочинением</w:t>
      </w:r>
      <w:r w:rsidRPr="0085286C">
        <w:rPr>
          <w:rFonts w:ascii="Times New Roman" w:eastAsia="Calibri" w:hAnsi="Times New Roman" w:cs="Times New Roman"/>
          <w:color w:val="00000A"/>
          <w:sz w:val="27"/>
          <w:szCs w:val="27"/>
        </w:rPr>
        <w:t xml:space="preserve">(изложением) </w:t>
      </w:r>
      <w:r w:rsidR="0085286C" w:rsidRPr="0085286C">
        <w:rPr>
          <w:rFonts w:ascii="Times New Roman" w:eastAsia="Calibri" w:hAnsi="Times New Roman" w:cs="Times New Roman"/>
          <w:color w:val="00000A"/>
          <w:sz w:val="27"/>
          <w:szCs w:val="27"/>
        </w:rPr>
        <w:br/>
      </w:r>
      <w:r w:rsidRPr="0085286C">
        <w:rPr>
          <w:rFonts w:ascii="Times New Roman" w:eastAsia="Calibri" w:hAnsi="Times New Roman" w:cs="Times New Roman"/>
          <w:color w:val="00000A"/>
          <w:sz w:val="27"/>
          <w:szCs w:val="27"/>
        </w:rPr>
        <w:t>и получили «зачет» 99,4 % (в 2025 году - 99,32 %) выпускников.</w:t>
      </w:r>
    </w:p>
    <w:p w:rsidR="0023062D" w:rsidRPr="0085286C" w:rsidRDefault="0023062D" w:rsidP="0023062D">
      <w:pPr>
        <w:spacing w:after="0" w:line="240" w:lineRule="auto"/>
        <w:ind w:firstLine="709"/>
        <w:jc w:val="both"/>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В декабре 2025 года обучающимся XI классов были предложены следующие темы сочинений:</w:t>
      </w:r>
    </w:p>
    <w:tbl>
      <w:tblPr>
        <w:tblW w:w="8902" w:type="dxa"/>
        <w:tblInd w:w="-5" w:type="dxa"/>
        <w:tblLayout w:type="fixed"/>
        <w:tblLook w:val="0000" w:firstRow="0" w:lastRow="0" w:firstColumn="0" w:lastColumn="0" w:noHBand="0" w:noVBand="0"/>
      </w:tblPr>
      <w:tblGrid>
        <w:gridCol w:w="822"/>
        <w:gridCol w:w="8080"/>
      </w:tblGrid>
      <w:tr w:rsidR="0023062D" w:rsidRPr="0085286C"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both"/>
              <w:rPr>
                <w:rFonts w:ascii="Times New Roman" w:eastAsia="Calibri" w:hAnsi="Times New Roman" w:cs="Times New Roman"/>
                <w:color w:val="00000A"/>
              </w:rPr>
            </w:pPr>
            <w:r w:rsidRPr="00CC4041">
              <w:rPr>
                <w:rFonts w:ascii="Times New Roman" w:eastAsia="Calibri" w:hAnsi="Times New Roman" w:cs="Times New Roman"/>
                <w:color w:val="00000A"/>
              </w:rPr>
              <w:t>№ темы</w:t>
            </w:r>
          </w:p>
        </w:tc>
        <w:tc>
          <w:tcPr>
            <w:tcW w:w="8080"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Темы сочинений</w:t>
            </w:r>
          </w:p>
        </w:tc>
      </w:tr>
      <w:tr w:rsidR="0023062D" w:rsidRPr="0085286C"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both"/>
              <w:rPr>
                <w:rFonts w:ascii="Times New Roman" w:eastAsia="Calibri" w:hAnsi="Times New Roman" w:cs="Times New Roman"/>
                <w:color w:val="00000A"/>
              </w:rPr>
            </w:pPr>
            <w:r w:rsidRPr="00CC4041">
              <w:rPr>
                <w:rFonts w:ascii="Times New Roman" w:eastAsia="Calibri" w:hAnsi="Times New Roman" w:cs="Times New Roman"/>
                <w:color w:val="00000A"/>
              </w:rPr>
              <w:t>105</w:t>
            </w:r>
          </w:p>
        </w:tc>
        <w:tc>
          <w:tcPr>
            <w:tcW w:w="8080"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ind w:firstLine="39"/>
              <w:jc w:val="both"/>
              <w:rPr>
                <w:rFonts w:ascii="Times New Roman" w:eastAsia="Calibri" w:hAnsi="Times New Roman" w:cs="Times New Roman"/>
                <w:color w:val="00000A"/>
              </w:rPr>
            </w:pPr>
            <w:r w:rsidRPr="00CC4041">
              <w:rPr>
                <w:rFonts w:ascii="Times New Roman" w:eastAsia="Calibri" w:hAnsi="Times New Roman" w:cs="Times New Roman"/>
                <w:color w:val="00000A"/>
              </w:rPr>
              <w:t>Опасен ли, по Вашему мнению, эгоизм для любви?</w:t>
            </w:r>
          </w:p>
        </w:tc>
      </w:tr>
      <w:tr w:rsidR="0023062D" w:rsidRPr="0085286C"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both"/>
              <w:rPr>
                <w:rFonts w:ascii="Times New Roman" w:eastAsia="Calibri" w:hAnsi="Times New Roman" w:cs="Times New Roman"/>
                <w:color w:val="00000A"/>
              </w:rPr>
            </w:pPr>
            <w:r w:rsidRPr="00CC4041">
              <w:rPr>
                <w:rFonts w:ascii="Times New Roman" w:eastAsia="Calibri" w:hAnsi="Times New Roman" w:cs="Times New Roman"/>
                <w:color w:val="00000A"/>
              </w:rPr>
              <w:t>206</w:t>
            </w:r>
          </w:p>
        </w:tc>
        <w:tc>
          <w:tcPr>
            <w:tcW w:w="8080"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ind w:firstLine="39"/>
              <w:jc w:val="both"/>
              <w:rPr>
                <w:rFonts w:ascii="Times New Roman" w:eastAsia="Calibri" w:hAnsi="Times New Roman" w:cs="Times New Roman"/>
                <w:color w:val="00000A"/>
              </w:rPr>
            </w:pPr>
            <w:r w:rsidRPr="00CC4041">
              <w:rPr>
                <w:rFonts w:ascii="Times New Roman" w:eastAsia="Calibri" w:hAnsi="Times New Roman" w:cs="Times New Roman"/>
                <w:color w:val="00000A"/>
              </w:rPr>
              <w:t>Какие поступки по отношению к другим свидетельствуют о духовной зрелости человека?</w:t>
            </w:r>
          </w:p>
        </w:tc>
      </w:tr>
      <w:tr w:rsidR="0023062D" w:rsidRPr="0085286C"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both"/>
              <w:rPr>
                <w:rFonts w:ascii="Times New Roman" w:eastAsia="Calibri" w:hAnsi="Times New Roman" w:cs="Times New Roman"/>
                <w:color w:val="00000A"/>
              </w:rPr>
            </w:pPr>
            <w:r w:rsidRPr="00CC4041">
              <w:rPr>
                <w:rFonts w:ascii="Times New Roman" w:eastAsia="Calibri" w:hAnsi="Times New Roman" w:cs="Times New Roman"/>
                <w:color w:val="00000A"/>
              </w:rPr>
              <w:t>306</w:t>
            </w:r>
          </w:p>
        </w:tc>
        <w:tc>
          <w:tcPr>
            <w:tcW w:w="8080"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ind w:firstLine="39"/>
              <w:jc w:val="both"/>
              <w:rPr>
                <w:rFonts w:ascii="Times New Roman" w:eastAsia="Calibri" w:hAnsi="Times New Roman" w:cs="Times New Roman"/>
                <w:color w:val="00000A"/>
              </w:rPr>
            </w:pPr>
            <w:r w:rsidRPr="00CC4041">
              <w:rPr>
                <w:rFonts w:ascii="Times New Roman" w:eastAsia="Calibri" w:hAnsi="Times New Roman" w:cs="Times New Roman"/>
                <w:color w:val="00000A"/>
              </w:rPr>
              <w:t>Что в семье самое главное?</w:t>
            </w:r>
          </w:p>
        </w:tc>
      </w:tr>
      <w:tr w:rsidR="0023062D" w:rsidRPr="0085286C"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both"/>
              <w:rPr>
                <w:rFonts w:ascii="Times New Roman" w:eastAsia="Calibri" w:hAnsi="Times New Roman" w:cs="Times New Roman"/>
                <w:color w:val="00000A"/>
              </w:rPr>
            </w:pPr>
            <w:r w:rsidRPr="00CC4041">
              <w:rPr>
                <w:rFonts w:ascii="Times New Roman" w:eastAsia="Calibri" w:hAnsi="Times New Roman" w:cs="Times New Roman"/>
                <w:color w:val="00000A"/>
              </w:rPr>
              <w:t>411</w:t>
            </w:r>
          </w:p>
        </w:tc>
        <w:tc>
          <w:tcPr>
            <w:tcW w:w="8080"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ind w:firstLine="39"/>
              <w:jc w:val="both"/>
              <w:rPr>
                <w:rFonts w:ascii="Times New Roman" w:eastAsia="Calibri" w:hAnsi="Times New Roman" w:cs="Times New Roman"/>
                <w:color w:val="00000A"/>
              </w:rPr>
            </w:pPr>
            <w:r w:rsidRPr="00CC4041">
              <w:rPr>
                <w:rFonts w:ascii="Times New Roman" w:eastAsia="Calibri" w:hAnsi="Times New Roman" w:cs="Times New Roman"/>
                <w:color w:val="00000A"/>
              </w:rPr>
              <w:t xml:space="preserve">Какое событие отечественной истории </w:t>
            </w:r>
            <w:r w:rsidRPr="00CC4041">
              <w:rPr>
                <w:rFonts w:ascii="Times New Roman" w:eastAsia="Calibri" w:hAnsi="Times New Roman" w:cs="Times New Roman"/>
                <w:color w:val="00000A"/>
                <w:lang w:val="en-US"/>
              </w:rPr>
              <w:t>XIX</w:t>
            </w:r>
            <w:r w:rsidRPr="00CC4041">
              <w:rPr>
                <w:rFonts w:ascii="Times New Roman" w:eastAsia="Calibri" w:hAnsi="Times New Roman" w:cs="Times New Roman"/>
                <w:color w:val="00000A"/>
              </w:rPr>
              <w:t xml:space="preserve"> века заставляет Вас задуматься о </w:t>
            </w:r>
            <w:r w:rsidRPr="00CC4041">
              <w:rPr>
                <w:rFonts w:ascii="Times New Roman" w:eastAsia="Calibri" w:hAnsi="Times New Roman" w:cs="Times New Roman"/>
                <w:color w:val="00000A"/>
              </w:rPr>
              <w:lastRenderedPageBreak/>
              <w:t>будущем?</w:t>
            </w:r>
          </w:p>
        </w:tc>
      </w:tr>
      <w:tr w:rsidR="0023062D" w:rsidRPr="0085286C"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both"/>
              <w:rPr>
                <w:rFonts w:ascii="Times New Roman" w:eastAsia="Calibri" w:hAnsi="Times New Roman" w:cs="Times New Roman"/>
                <w:color w:val="00000A"/>
              </w:rPr>
            </w:pPr>
            <w:r w:rsidRPr="00CC4041">
              <w:rPr>
                <w:rFonts w:ascii="Times New Roman" w:eastAsia="Calibri" w:hAnsi="Times New Roman" w:cs="Times New Roman"/>
                <w:color w:val="00000A"/>
              </w:rPr>
              <w:lastRenderedPageBreak/>
              <w:t>513</w:t>
            </w:r>
          </w:p>
        </w:tc>
        <w:tc>
          <w:tcPr>
            <w:tcW w:w="8080"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ind w:firstLine="39"/>
              <w:jc w:val="both"/>
              <w:rPr>
                <w:rFonts w:ascii="Times New Roman" w:eastAsia="Calibri" w:hAnsi="Times New Roman" w:cs="Times New Roman"/>
                <w:color w:val="00000A"/>
              </w:rPr>
            </w:pPr>
            <w:r w:rsidRPr="00CC4041">
              <w:rPr>
                <w:rFonts w:ascii="Times New Roman" w:eastAsia="Calibri" w:hAnsi="Times New Roman" w:cs="Times New Roman"/>
                <w:color w:val="00000A"/>
              </w:rPr>
              <w:t>В.М.Шукшин писал: «Каждый настоящий писатель, конечно же, психолог». Кого из писателей Вы бы назвали таким знатоком человеческой души?</w:t>
            </w:r>
          </w:p>
        </w:tc>
      </w:tr>
      <w:tr w:rsidR="0023062D" w:rsidRPr="0085286C"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both"/>
              <w:rPr>
                <w:rFonts w:ascii="Times New Roman" w:eastAsia="Calibri" w:hAnsi="Times New Roman" w:cs="Times New Roman"/>
                <w:color w:val="00000A"/>
              </w:rPr>
            </w:pPr>
            <w:r w:rsidRPr="00CC4041">
              <w:rPr>
                <w:rFonts w:ascii="Times New Roman" w:eastAsia="Calibri" w:hAnsi="Times New Roman" w:cs="Times New Roman"/>
                <w:color w:val="00000A"/>
              </w:rPr>
              <w:t>606</w:t>
            </w:r>
          </w:p>
        </w:tc>
        <w:tc>
          <w:tcPr>
            <w:tcW w:w="8080"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ind w:firstLine="39"/>
              <w:jc w:val="both"/>
              <w:rPr>
                <w:rFonts w:ascii="Times New Roman" w:eastAsia="Calibri" w:hAnsi="Times New Roman" w:cs="Times New Roman"/>
                <w:color w:val="00000A"/>
              </w:rPr>
            </w:pPr>
            <w:r w:rsidRPr="00CC4041">
              <w:rPr>
                <w:rFonts w:ascii="Times New Roman" w:eastAsia="Calibri" w:hAnsi="Times New Roman" w:cs="Times New Roman"/>
                <w:color w:val="00000A"/>
              </w:rPr>
              <w:t>Зачем современному языку устаревшие слова?</w:t>
            </w:r>
          </w:p>
        </w:tc>
      </w:tr>
      <w:tr w:rsidR="0023062D" w:rsidRPr="0085286C"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both"/>
              <w:rPr>
                <w:rFonts w:ascii="Times New Roman" w:eastAsia="Calibri" w:hAnsi="Times New Roman" w:cs="Times New Roman"/>
                <w:color w:val="00000A"/>
              </w:rPr>
            </w:pPr>
            <w:r w:rsidRPr="00CC4041">
              <w:rPr>
                <w:rFonts w:ascii="Times New Roman" w:eastAsia="Calibri" w:hAnsi="Times New Roman" w:cs="Times New Roman"/>
                <w:color w:val="00000A"/>
              </w:rPr>
              <w:t>902</w:t>
            </w:r>
          </w:p>
        </w:tc>
        <w:tc>
          <w:tcPr>
            <w:tcW w:w="8080"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ind w:firstLine="39"/>
              <w:jc w:val="both"/>
              <w:rPr>
                <w:rFonts w:ascii="Times New Roman" w:eastAsia="Calibri" w:hAnsi="Times New Roman" w:cs="Times New Roman"/>
                <w:color w:val="00000A"/>
              </w:rPr>
            </w:pPr>
            <w:r w:rsidRPr="00CC4041">
              <w:rPr>
                <w:rFonts w:ascii="Times New Roman" w:eastAsia="Calibri" w:hAnsi="Times New Roman" w:cs="Times New Roman"/>
                <w:color w:val="00000A"/>
              </w:rPr>
              <w:t>Изложение</w:t>
            </w:r>
          </w:p>
        </w:tc>
      </w:tr>
    </w:tbl>
    <w:p w:rsidR="0023062D" w:rsidRPr="0085286C" w:rsidRDefault="0023062D" w:rsidP="0023062D">
      <w:pPr>
        <w:spacing w:after="0" w:line="240" w:lineRule="auto"/>
        <w:ind w:firstLine="709"/>
        <w:jc w:val="both"/>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В таблице, размещенной ниже, представлено распределение учащихся по выбранным темам.</w:t>
      </w:r>
    </w:p>
    <w:tbl>
      <w:tblPr>
        <w:tblW w:w="5020" w:type="pct"/>
        <w:tblLayout w:type="fixed"/>
        <w:tblLook w:val="0000" w:firstRow="0" w:lastRow="0" w:firstColumn="0" w:lastColumn="0" w:noHBand="0" w:noVBand="0"/>
      </w:tblPr>
      <w:tblGrid>
        <w:gridCol w:w="1821"/>
        <w:gridCol w:w="702"/>
        <w:gridCol w:w="852"/>
        <w:gridCol w:w="204"/>
        <w:gridCol w:w="645"/>
        <w:gridCol w:w="157"/>
        <w:gridCol w:w="551"/>
        <w:gridCol w:w="204"/>
        <w:gridCol w:w="506"/>
        <w:gridCol w:w="206"/>
        <w:gridCol w:w="501"/>
        <w:gridCol w:w="345"/>
        <w:gridCol w:w="506"/>
        <w:gridCol w:w="199"/>
        <w:gridCol w:w="794"/>
        <w:gridCol w:w="58"/>
        <w:gridCol w:w="788"/>
      </w:tblGrid>
      <w:tr w:rsidR="0023062D" w:rsidRPr="0085286C" w:rsidTr="00CC4041">
        <w:tc>
          <w:tcPr>
            <w:tcW w:w="1007" w:type="pct"/>
            <w:vMerge w:val="restart"/>
            <w:tcBorders>
              <w:top w:val="single" w:sz="4" w:space="0" w:color="00000A"/>
              <w:left w:val="single" w:sz="4" w:space="0" w:color="00000A"/>
              <w:right w:val="single" w:sz="4" w:space="0" w:color="00000A"/>
            </w:tcBorders>
            <w:shd w:val="clear" w:color="auto" w:fill="FFFFFF"/>
          </w:tcPr>
          <w:p w:rsidR="0023062D" w:rsidRPr="00CC4041" w:rsidRDefault="0023062D" w:rsidP="0023062D">
            <w:pPr>
              <w:spacing w:after="0" w:line="240" w:lineRule="auto"/>
              <w:jc w:val="both"/>
              <w:rPr>
                <w:rFonts w:ascii="Times New Roman" w:eastAsia="Calibri" w:hAnsi="Times New Roman" w:cs="Times New Roman"/>
                <w:color w:val="00000A"/>
              </w:rPr>
            </w:pPr>
            <w:r w:rsidRPr="00CC4041">
              <w:rPr>
                <w:rFonts w:ascii="Times New Roman" w:eastAsia="Calibri" w:hAnsi="Times New Roman" w:cs="Times New Roman"/>
                <w:color w:val="00000A"/>
              </w:rPr>
              <w:t>Писали сочинение/ изложение (количество обучающихся)</w:t>
            </w:r>
          </w:p>
        </w:tc>
        <w:tc>
          <w:tcPr>
            <w:tcW w:w="2975" w:type="pct"/>
            <w:gridSpan w:val="1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Выбор тем сочинений участниками</w:t>
            </w:r>
          </w:p>
        </w:tc>
        <w:tc>
          <w:tcPr>
            <w:tcW w:w="1017" w:type="pct"/>
            <w:gridSpan w:val="4"/>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итог</w:t>
            </w:r>
          </w:p>
        </w:tc>
      </w:tr>
      <w:tr w:rsidR="0023062D" w:rsidRPr="0085286C" w:rsidTr="00CC4041">
        <w:trPr>
          <w:trHeight w:val="445"/>
        </w:trPr>
        <w:tc>
          <w:tcPr>
            <w:tcW w:w="1007" w:type="pct"/>
            <w:vMerge/>
            <w:tcBorders>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both"/>
              <w:rPr>
                <w:rFonts w:ascii="Times New Roman" w:eastAsia="Calibri" w:hAnsi="Times New Roman" w:cs="Times New Roman"/>
                <w:color w:val="00000A"/>
              </w:rPr>
            </w:pPr>
          </w:p>
        </w:tc>
        <w:tc>
          <w:tcPr>
            <w:tcW w:w="388" w:type="pct"/>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105</w:t>
            </w:r>
          </w:p>
        </w:tc>
        <w:tc>
          <w:tcPr>
            <w:tcW w:w="471" w:type="pct"/>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206</w:t>
            </w:r>
          </w:p>
        </w:tc>
        <w:tc>
          <w:tcPr>
            <w:tcW w:w="470"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306</w:t>
            </w:r>
          </w:p>
        </w:tc>
        <w:tc>
          <w:tcPr>
            <w:tcW w:w="392"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411</w:t>
            </w:r>
          </w:p>
        </w:tc>
        <w:tc>
          <w:tcPr>
            <w:tcW w:w="393"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513</w:t>
            </w:r>
          </w:p>
        </w:tc>
        <w:tc>
          <w:tcPr>
            <w:tcW w:w="391"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606</w:t>
            </w:r>
          </w:p>
        </w:tc>
        <w:tc>
          <w:tcPr>
            <w:tcW w:w="471"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902 (изл.)</w:t>
            </w:r>
          </w:p>
        </w:tc>
        <w:tc>
          <w:tcPr>
            <w:tcW w:w="549"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зач.</w:t>
            </w:r>
          </w:p>
        </w:tc>
        <w:tc>
          <w:tcPr>
            <w:tcW w:w="468"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н/зач.</w:t>
            </w:r>
          </w:p>
        </w:tc>
      </w:tr>
      <w:tr w:rsidR="0023062D" w:rsidRPr="0085286C" w:rsidTr="00CC4041">
        <w:tc>
          <w:tcPr>
            <w:tcW w:w="1007" w:type="pct"/>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2 751</w:t>
            </w:r>
          </w:p>
        </w:tc>
        <w:tc>
          <w:tcPr>
            <w:tcW w:w="388" w:type="pct"/>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464</w:t>
            </w:r>
          </w:p>
        </w:tc>
        <w:tc>
          <w:tcPr>
            <w:tcW w:w="471" w:type="pct"/>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776</w:t>
            </w:r>
          </w:p>
        </w:tc>
        <w:tc>
          <w:tcPr>
            <w:tcW w:w="470"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1 438</w:t>
            </w:r>
          </w:p>
        </w:tc>
        <w:tc>
          <w:tcPr>
            <w:tcW w:w="392"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7</w:t>
            </w:r>
          </w:p>
        </w:tc>
        <w:tc>
          <w:tcPr>
            <w:tcW w:w="393"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52</w:t>
            </w:r>
          </w:p>
        </w:tc>
        <w:tc>
          <w:tcPr>
            <w:tcW w:w="391"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3</w:t>
            </w:r>
          </w:p>
        </w:tc>
        <w:tc>
          <w:tcPr>
            <w:tcW w:w="471"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11</w:t>
            </w:r>
          </w:p>
        </w:tc>
        <w:tc>
          <w:tcPr>
            <w:tcW w:w="549"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2 735</w:t>
            </w:r>
          </w:p>
        </w:tc>
        <w:tc>
          <w:tcPr>
            <w:tcW w:w="468"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16</w:t>
            </w:r>
          </w:p>
        </w:tc>
      </w:tr>
      <w:tr w:rsidR="0023062D" w:rsidRPr="0085286C" w:rsidTr="001A47F5">
        <w:tc>
          <w:tcPr>
            <w:tcW w:w="5000" w:type="pct"/>
            <w:gridSpan w:val="17"/>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color w:val="00000A"/>
              </w:rPr>
            </w:pPr>
            <w:r w:rsidRPr="00CC4041">
              <w:rPr>
                <w:rFonts w:ascii="Times New Roman" w:eastAsia="Calibri" w:hAnsi="Times New Roman" w:cs="Times New Roman"/>
                <w:color w:val="00000A"/>
              </w:rPr>
              <w:t>в процентах</w:t>
            </w:r>
          </w:p>
        </w:tc>
      </w:tr>
      <w:tr w:rsidR="0023062D" w:rsidRPr="0085286C" w:rsidTr="00CC4041">
        <w:tc>
          <w:tcPr>
            <w:tcW w:w="1007" w:type="pct"/>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b/>
                <w:color w:val="00000A"/>
              </w:rPr>
            </w:pPr>
            <w:r w:rsidRPr="00CC4041">
              <w:rPr>
                <w:rFonts w:ascii="Times New Roman" w:eastAsia="Calibri" w:hAnsi="Times New Roman" w:cs="Times New Roman"/>
                <w:b/>
                <w:color w:val="00000A"/>
              </w:rPr>
              <w:t>100</w:t>
            </w:r>
          </w:p>
        </w:tc>
        <w:tc>
          <w:tcPr>
            <w:tcW w:w="388" w:type="pct"/>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b/>
                <w:color w:val="00000A"/>
              </w:rPr>
            </w:pPr>
            <w:r w:rsidRPr="00CC4041">
              <w:rPr>
                <w:rFonts w:ascii="Times New Roman" w:eastAsia="Calibri" w:hAnsi="Times New Roman" w:cs="Times New Roman"/>
                <w:b/>
                <w:color w:val="00000A"/>
              </w:rPr>
              <w:t>16,87</w:t>
            </w:r>
          </w:p>
        </w:tc>
        <w:tc>
          <w:tcPr>
            <w:tcW w:w="584"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b/>
                <w:color w:val="00000A"/>
              </w:rPr>
            </w:pPr>
            <w:r w:rsidRPr="00CC4041">
              <w:rPr>
                <w:rFonts w:ascii="Times New Roman" w:eastAsia="Calibri" w:hAnsi="Times New Roman" w:cs="Times New Roman"/>
                <w:b/>
                <w:color w:val="00000A"/>
              </w:rPr>
              <w:t>28,21</w:t>
            </w:r>
          </w:p>
        </w:tc>
        <w:tc>
          <w:tcPr>
            <w:tcW w:w="444"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rPr>
                <w:rFonts w:ascii="Times New Roman" w:eastAsia="Calibri" w:hAnsi="Times New Roman" w:cs="Times New Roman"/>
                <w:b/>
                <w:color w:val="00000A"/>
              </w:rPr>
            </w:pPr>
            <w:r w:rsidRPr="00CC4041">
              <w:rPr>
                <w:rFonts w:ascii="Times New Roman" w:eastAsia="Calibri" w:hAnsi="Times New Roman" w:cs="Times New Roman"/>
                <w:b/>
                <w:color w:val="00000A"/>
              </w:rPr>
              <w:t>52,27</w:t>
            </w:r>
          </w:p>
        </w:tc>
        <w:tc>
          <w:tcPr>
            <w:tcW w:w="418"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b/>
                <w:color w:val="00000A"/>
              </w:rPr>
            </w:pPr>
            <w:r w:rsidRPr="00CC4041">
              <w:rPr>
                <w:rFonts w:ascii="Times New Roman" w:eastAsia="Calibri" w:hAnsi="Times New Roman" w:cs="Times New Roman"/>
                <w:b/>
                <w:color w:val="00000A"/>
              </w:rPr>
              <w:t>0,25</w:t>
            </w:r>
          </w:p>
        </w:tc>
        <w:tc>
          <w:tcPr>
            <w:tcW w:w="394"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b/>
                <w:color w:val="00000A"/>
              </w:rPr>
            </w:pPr>
            <w:r w:rsidRPr="00CC4041">
              <w:rPr>
                <w:rFonts w:ascii="Times New Roman" w:eastAsia="Calibri" w:hAnsi="Times New Roman" w:cs="Times New Roman"/>
                <w:b/>
                <w:color w:val="00000A"/>
              </w:rPr>
              <w:t>1,89</w:t>
            </w:r>
          </w:p>
        </w:tc>
        <w:tc>
          <w:tcPr>
            <w:tcW w:w="468"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b/>
                <w:color w:val="00000A"/>
              </w:rPr>
            </w:pPr>
            <w:r w:rsidRPr="00CC4041">
              <w:rPr>
                <w:rFonts w:ascii="Times New Roman" w:eastAsia="Calibri" w:hAnsi="Times New Roman" w:cs="Times New Roman"/>
                <w:b/>
                <w:color w:val="00000A"/>
              </w:rPr>
              <w:t>0,11</w:t>
            </w:r>
          </w:p>
        </w:tc>
        <w:tc>
          <w:tcPr>
            <w:tcW w:w="390"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b/>
                <w:color w:val="00000A"/>
              </w:rPr>
            </w:pPr>
            <w:r w:rsidRPr="00CC4041">
              <w:rPr>
                <w:rFonts w:ascii="Times New Roman" w:eastAsia="Calibri" w:hAnsi="Times New Roman" w:cs="Times New Roman"/>
                <w:b/>
                <w:color w:val="00000A"/>
              </w:rPr>
              <w:t>0,40</w:t>
            </w:r>
          </w:p>
        </w:tc>
        <w:tc>
          <w:tcPr>
            <w:tcW w:w="471"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b/>
                <w:color w:val="00000A"/>
              </w:rPr>
            </w:pPr>
            <w:r w:rsidRPr="00CC4041">
              <w:rPr>
                <w:rFonts w:ascii="Times New Roman" w:eastAsia="Calibri" w:hAnsi="Times New Roman" w:cs="Times New Roman"/>
                <w:b/>
                <w:color w:val="00000A"/>
              </w:rPr>
              <w:t>99,42</w:t>
            </w:r>
          </w:p>
        </w:tc>
        <w:tc>
          <w:tcPr>
            <w:tcW w:w="436" w:type="pct"/>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Times New Roman" w:eastAsia="Calibri" w:hAnsi="Times New Roman" w:cs="Times New Roman"/>
                <w:b/>
                <w:color w:val="00000A"/>
              </w:rPr>
            </w:pPr>
            <w:r w:rsidRPr="00CC4041">
              <w:rPr>
                <w:rFonts w:ascii="Times New Roman" w:eastAsia="Calibri" w:hAnsi="Times New Roman" w:cs="Times New Roman"/>
                <w:b/>
                <w:color w:val="00000A"/>
              </w:rPr>
              <w:t>0,58</w:t>
            </w:r>
          </w:p>
        </w:tc>
      </w:tr>
    </w:tbl>
    <w:p w:rsidR="0023062D" w:rsidRPr="0085286C" w:rsidRDefault="0023062D" w:rsidP="0023062D">
      <w:pPr>
        <w:spacing w:after="0" w:line="240" w:lineRule="auto"/>
        <w:ind w:firstLine="709"/>
        <w:jc w:val="both"/>
        <w:rPr>
          <w:rFonts w:ascii="Times New Roman" w:eastAsia="Calibri" w:hAnsi="Times New Roman" w:cs="Times New Roman"/>
          <w:color w:val="00000A"/>
          <w:sz w:val="27"/>
          <w:szCs w:val="27"/>
        </w:rPr>
      </w:pPr>
      <w:r w:rsidRPr="0085286C">
        <w:rPr>
          <w:rFonts w:ascii="Times New Roman" w:eastAsia="Calibri" w:hAnsi="Times New Roman" w:cs="Times New Roman"/>
          <w:sz w:val="27"/>
          <w:szCs w:val="27"/>
        </w:rPr>
        <w:t xml:space="preserve">Для получения </w:t>
      </w:r>
      <w:r w:rsidR="00CC4041">
        <w:rPr>
          <w:rFonts w:ascii="Times New Roman" w:eastAsia="Calibri" w:hAnsi="Times New Roman" w:cs="Times New Roman"/>
          <w:sz w:val="27"/>
          <w:szCs w:val="27"/>
        </w:rPr>
        <w:t xml:space="preserve">оценки </w:t>
      </w:r>
      <w:r w:rsidRPr="0085286C">
        <w:rPr>
          <w:rFonts w:ascii="Times New Roman" w:eastAsia="Calibri" w:hAnsi="Times New Roman" w:cs="Times New Roman"/>
          <w:sz w:val="27"/>
          <w:szCs w:val="27"/>
        </w:rPr>
        <w:t xml:space="preserve">«зачёт» за итоговое сочинение необходимо </w:t>
      </w:r>
      <w:r w:rsidRPr="0085286C">
        <w:rPr>
          <w:rFonts w:ascii="Times New Roman" w:eastAsia="Calibri" w:hAnsi="Times New Roman" w:cs="Times New Roman"/>
          <w:color w:val="00000A"/>
          <w:sz w:val="27"/>
          <w:szCs w:val="27"/>
        </w:rPr>
        <w:t>получить «зачёт» по требованиям Т-1 и Т-2, а также по двум</w:t>
      </w:r>
      <w:r w:rsidRPr="0085286C">
        <w:rPr>
          <w:rFonts w:ascii="Times New Roman" w:eastAsia="Calibri" w:hAnsi="Times New Roman" w:cs="Times New Roman"/>
          <w:sz w:val="27"/>
          <w:szCs w:val="27"/>
        </w:rPr>
        <w:t xml:space="preserve"> основным критериям К1 и К2,</w:t>
      </w:r>
      <w:r w:rsidRPr="0085286C">
        <w:rPr>
          <w:rFonts w:ascii="Times New Roman" w:eastAsia="Calibri" w:hAnsi="Times New Roman" w:cs="Times New Roman"/>
          <w:color w:val="00000A"/>
          <w:sz w:val="27"/>
          <w:szCs w:val="27"/>
        </w:rPr>
        <w:t xml:space="preserve"> и по одному из критериев - К3-К5</w:t>
      </w:r>
      <w:r w:rsidRPr="0085286C">
        <w:rPr>
          <w:rFonts w:ascii="Times New Roman" w:eastAsia="Calibri" w:hAnsi="Times New Roman" w:cs="Times New Roman"/>
          <w:sz w:val="27"/>
          <w:szCs w:val="27"/>
        </w:rPr>
        <w:t>. В</w:t>
      </w:r>
      <w:r w:rsidRPr="0085286C">
        <w:rPr>
          <w:rFonts w:ascii="Times New Roman" w:eastAsia="Calibri" w:hAnsi="Times New Roman" w:cs="Times New Roman"/>
          <w:color w:val="00000A"/>
          <w:sz w:val="27"/>
          <w:szCs w:val="27"/>
        </w:rPr>
        <w:t>ыставление «незачёта» по одному из этих критериев автоматически ведет к «незачёту» за работу в целом.</w:t>
      </w:r>
    </w:p>
    <w:p w:rsidR="0023062D" w:rsidRPr="0085286C" w:rsidRDefault="0023062D" w:rsidP="0023062D">
      <w:pPr>
        <w:widowControl w:val="0"/>
        <w:spacing w:after="0" w:line="240" w:lineRule="auto"/>
        <w:ind w:firstLine="709"/>
        <w:jc w:val="both"/>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Для получивших «незачет» либо не явившихся на итоговое сочинение по уважительной причине предусмотрены дополнительные дни его проведения - 4 февраля 2026 г. и 8 апреля 2026 г.</w:t>
      </w:r>
    </w:p>
    <w:p w:rsidR="0023062D" w:rsidRPr="0085286C" w:rsidRDefault="0023062D" w:rsidP="0023062D">
      <w:pPr>
        <w:spacing w:after="0" w:line="240" w:lineRule="auto"/>
        <w:ind w:firstLine="709"/>
        <w:jc w:val="both"/>
        <w:rPr>
          <w:rFonts w:ascii="Times New Roman" w:eastAsia="Times New Roman" w:hAnsi="Times New Roman" w:cs="Times New Roman"/>
          <w:color w:val="000000"/>
          <w:sz w:val="27"/>
          <w:szCs w:val="27"/>
          <w:lang w:eastAsia="ru-RU"/>
        </w:rPr>
      </w:pPr>
      <w:r w:rsidRPr="0085286C">
        <w:rPr>
          <w:rFonts w:ascii="Times New Roman" w:eastAsia="Calibri" w:hAnsi="Times New Roman" w:cs="Times New Roman"/>
          <w:color w:val="00000A"/>
          <w:sz w:val="27"/>
          <w:szCs w:val="27"/>
        </w:rPr>
        <w:t>Сочинения 16 выпускников не были зачтены, что составляет 0,58 % (АППГ - 0,67 %, 2024 - 1,12 %). В том числе не зачтены работы десяти выпускников, выбравших тему 306 («Что в семье самое главное</w:t>
      </w:r>
      <w:r w:rsidRPr="0085286C">
        <w:rPr>
          <w:rFonts w:ascii="Times New Roman" w:eastAsia="Times New Roman" w:hAnsi="Times New Roman" w:cs="Times New Roman"/>
          <w:color w:val="000000"/>
          <w:sz w:val="27"/>
          <w:szCs w:val="27"/>
          <w:lang w:eastAsia="ru-RU"/>
        </w:rPr>
        <w:t xml:space="preserve">?»), трех </w:t>
      </w:r>
      <w:r w:rsidRPr="0085286C">
        <w:rPr>
          <w:rFonts w:ascii="Times New Roman" w:eastAsia="Calibri" w:hAnsi="Times New Roman" w:cs="Times New Roman"/>
          <w:color w:val="00000A"/>
          <w:sz w:val="27"/>
          <w:szCs w:val="27"/>
        </w:rPr>
        <w:t>выпускников, писавших сочинение на тему 105 (</w:t>
      </w:r>
      <w:r w:rsidRPr="0085286C">
        <w:rPr>
          <w:rFonts w:ascii="Times New Roman" w:eastAsia="Times New Roman" w:hAnsi="Times New Roman" w:cs="Times New Roman"/>
          <w:color w:val="000000"/>
          <w:sz w:val="27"/>
          <w:szCs w:val="27"/>
          <w:lang w:eastAsia="ru-RU"/>
        </w:rPr>
        <w:t>«Опасен ли, по Вашему мнению, эгоизм для любви?</w:t>
      </w:r>
      <w:r w:rsidRPr="0085286C">
        <w:rPr>
          <w:rFonts w:ascii="Times New Roman" w:eastAsia="Calibri" w:hAnsi="Times New Roman" w:cs="Times New Roman"/>
          <w:color w:val="00000A"/>
          <w:sz w:val="27"/>
          <w:szCs w:val="27"/>
        </w:rPr>
        <w:t>), двух выпускников, выбравших тему 513 («В.М.Шукшин писал: «Каждый настоящий писатель, конечно же, психолог». Кого из писателей Вы бы назвали таким знатоком человеческой души?</w:t>
      </w:r>
      <w:r w:rsidRPr="0085286C">
        <w:rPr>
          <w:rFonts w:ascii="Times New Roman" w:eastAsia="Times New Roman" w:hAnsi="Times New Roman" w:cs="Times New Roman"/>
          <w:color w:val="000000"/>
          <w:sz w:val="27"/>
          <w:szCs w:val="27"/>
          <w:lang w:eastAsia="ru-RU"/>
        </w:rPr>
        <w:t xml:space="preserve">) и одного выпускника, выбравшего </w:t>
      </w:r>
      <w:r w:rsidRPr="0085286C">
        <w:rPr>
          <w:rFonts w:ascii="Times New Roman" w:eastAsia="Calibri" w:hAnsi="Times New Roman" w:cs="Times New Roman"/>
          <w:color w:val="00000A"/>
          <w:sz w:val="27"/>
          <w:szCs w:val="27"/>
        </w:rPr>
        <w:t>тему сочинения 206 (</w:t>
      </w:r>
      <w:r w:rsidRPr="0085286C">
        <w:rPr>
          <w:rFonts w:ascii="Times New Roman" w:eastAsia="Times New Roman" w:hAnsi="Times New Roman" w:cs="Times New Roman"/>
          <w:color w:val="000000"/>
          <w:sz w:val="27"/>
          <w:szCs w:val="27"/>
          <w:lang w:eastAsia="ru-RU"/>
        </w:rPr>
        <w:t>«</w:t>
      </w:r>
      <w:r w:rsidRPr="0085286C">
        <w:rPr>
          <w:rFonts w:ascii="Times New Roman" w:eastAsia="Calibri" w:hAnsi="Times New Roman" w:cs="Times New Roman"/>
          <w:color w:val="00000A"/>
          <w:sz w:val="27"/>
          <w:szCs w:val="27"/>
        </w:rPr>
        <w:t xml:space="preserve">Какие поступки по отношению к другим свидетельствуют о духовной зрелости человека?»). </w:t>
      </w:r>
    </w:p>
    <w:p w:rsidR="0023062D" w:rsidRPr="0085286C" w:rsidRDefault="0023062D" w:rsidP="0023062D">
      <w:pPr>
        <w:spacing w:after="0" w:line="240" w:lineRule="auto"/>
        <w:ind w:firstLine="709"/>
        <w:jc w:val="both"/>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Подавляющее большинство выпускников продемонстрировали умение рассуждать на выбранную тему, строить высказывание на основе тезисов, связанных с темой сочинения. Выпускники текущего года активно используют литературный материал, логично выстраивают рассуждение на выбранную тему и выдерживают соотношение между тезисом и доказательством. Итоговые сочинения выпускников этого года демонстрируют качественное речевое оформление. Однако нужно отметить, что каждый четвертый выпускник по критерию К5, которым оценивается грамотность, получили «незачёт», допустив в своих работах больше 15 орфографических, пунктуационных, грамматических ошибок (700 выпускников текущего года (АППГ - 676).</w:t>
      </w:r>
    </w:p>
    <w:p w:rsidR="0023062D" w:rsidRPr="0085286C" w:rsidRDefault="0023062D" w:rsidP="0023062D">
      <w:pPr>
        <w:spacing w:after="0" w:line="240" w:lineRule="auto"/>
        <w:ind w:firstLine="709"/>
        <w:jc w:val="both"/>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В таблице, расположенной ниже, показано, по каким именно критериям выпускники, не справившиеся с итоговым сочинением, имеют «незачёт»:</w:t>
      </w:r>
    </w:p>
    <w:tbl>
      <w:tblPr>
        <w:tblW w:w="8789" w:type="dxa"/>
        <w:tblInd w:w="108" w:type="dxa"/>
        <w:tblLayout w:type="fixed"/>
        <w:tblLook w:val="0000" w:firstRow="0" w:lastRow="0" w:firstColumn="0" w:lastColumn="0" w:noHBand="0" w:noVBand="0"/>
      </w:tblPr>
      <w:tblGrid>
        <w:gridCol w:w="2694"/>
        <w:gridCol w:w="892"/>
        <w:gridCol w:w="809"/>
        <w:gridCol w:w="850"/>
        <w:gridCol w:w="851"/>
        <w:gridCol w:w="850"/>
        <w:gridCol w:w="851"/>
        <w:gridCol w:w="992"/>
      </w:tblGrid>
      <w:tr w:rsidR="0023062D" w:rsidRPr="0085286C" w:rsidTr="001A47F5">
        <w:tc>
          <w:tcPr>
            <w:tcW w:w="2694"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p>
        </w:tc>
        <w:tc>
          <w:tcPr>
            <w:tcW w:w="6095" w:type="dxa"/>
            <w:gridSpan w:val="7"/>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«незачёт» по требованиям и критериям</w:t>
            </w:r>
          </w:p>
        </w:tc>
      </w:tr>
      <w:tr w:rsidR="0023062D" w:rsidRPr="0085286C" w:rsidTr="001A47F5">
        <w:tc>
          <w:tcPr>
            <w:tcW w:w="2694"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ind w:hanging="18"/>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Кол-во уч., не получивших «зачёт»</w:t>
            </w:r>
          </w:p>
        </w:tc>
        <w:tc>
          <w:tcPr>
            <w:tcW w:w="892"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Т1</w:t>
            </w:r>
          </w:p>
        </w:tc>
        <w:tc>
          <w:tcPr>
            <w:tcW w:w="809"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Т2</w:t>
            </w:r>
          </w:p>
        </w:tc>
        <w:tc>
          <w:tcPr>
            <w:tcW w:w="850"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К1</w:t>
            </w:r>
          </w:p>
        </w:tc>
        <w:tc>
          <w:tcPr>
            <w:tcW w:w="851"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К2</w:t>
            </w:r>
          </w:p>
        </w:tc>
        <w:tc>
          <w:tcPr>
            <w:tcW w:w="850"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К3</w:t>
            </w:r>
          </w:p>
        </w:tc>
        <w:tc>
          <w:tcPr>
            <w:tcW w:w="851"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К4</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К5</w:t>
            </w:r>
          </w:p>
        </w:tc>
      </w:tr>
      <w:tr w:rsidR="0023062D" w:rsidRPr="0085286C" w:rsidTr="001A47F5">
        <w:tc>
          <w:tcPr>
            <w:tcW w:w="2694"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16</w:t>
            </w:r>
          </w:p>
        </w:tc>
        <w:tc>
          <w:tcPr>
            <w:tcW w:w="892"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2</w:t>
            </w:r>
          </w:p>
        </w:tc>
        <w:tc>
          <w:tcPr>
            <w:tcW w:w="809"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2</w:t>
            </w:r>
          </w:p>
        </w:tc>
        <w:tc>
          <w:tcPr>
            <w:tcW w:w="850"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11</w:t>
            </w:r>
          </w:p>
        </w:tc>
        <w:tc>
          <w:tcPr>
            <w:tcW w:w="851"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16</w:t>
            </w:r>
          </w:p>
        </w:tc>
        <w:tc>
          <w:tcPr>
            <w:tcW w:w="850"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167</w:t>
            </w:r>
          </w:p>
        </w:tc>
        <w:tc>
          <w:tcPr>
            <w:tcW w:w="851"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594</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700</w:t>
            </w:r>
          </w:p>
        </w:tc>
      </w:tr>
    </w:tbl>
    <w:p w:rsidR="0023062D" w:rsidRPr="0085286C" w:rsidRDefault="0023062D" w:rsidP="0023062D">
      <w:pPr>
        <w:spacing w:after="0" w:line="240" w:lineRule="auto"/>
        <w:ind w:firstLine="709"/>
        <w:jc w:val="both"/>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 xml:space="preserve">К проверке по пяти критериям оценивания допускаются итоговые сочинения, соответствующие установленным требованиям: объем сочинения, самостоятельность написания сочинения. 2 выпускника (АППГ - 4) не набрали необходимый объем (требование Т1), в их работах менее 250 слов. Работы 2 выпускников (АППГ-6) признаны экспертами несамостоятельными, списанными из какого-либо источника (требование Т2). Не смогли ответить на вопрос, поставленный в теме, привлечь для аргументации не менее одного произведения отечественной или мировой литературы 11 выпускников (АППГ </w:t>
      </w:r>
      <w:r w:rsidR="00CC4041">
        <w:rPr>
          <w:rFonts w:ascii="Times New Roman" w:eastAsia="Calibri" w:hAnsi="Times New Roman" w:cs="Times New Roman"/>
          <w:color w:val="00000A"/>
          <w:sz w:val="27"/>
          <w:szCs w:val="27"/>
        </w:rPr>
        <w:t xml:space="preserve">- </w:t>
      </w:r>
      <w:r w:rsidRPr="0085286C">
        <w:rPr>
          <w:rFonts w:ascii="Times New Roman" w:eastAsia="Calibri" w:hAnsi="Times New Roman" w:cs="Times New Roman"/>
          <w:color w:val="00000A"/>
          <w:sz w:val="27"/>
          <w:szCs w:val="27"/>
        </w:rPr>
        <w:t>также 11).</w:t>
      </w:r>
    </w:p>
    <w:p w:rsidR="0023062D" w:rsidRPr="0085286C" w:rsidRDefault="0023062D" w:rsidP="0023062D">
      <w:pPr>
        <w:spacing w:after="0" w:line="240" w:lineRule="auto"/>
        <w:ind w:firstLine="709"/>
        <w:jc w:val="both"/>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 xml:space="preserve">Статистика учащихся XI классов, не справившихся с написанием итогового сочинения, в разрезе муниципальных образований  представлена в таблице: </w:t>
      </w:r>
    </w:p>
    <w:tbl>
      <w:tblPr>
        <w:tblW w:w="0" w:type="auto"/>
        <w:jc w:val="center"/>
        <w:tblLayout w:type="fixed"/>
        <w:tblLook w:val="0000" w:firstRow="0" w:lastRow="0" w:firstColumn="0" w:lastColumn="0" w:noHBand="0" w:noVBand="0"/>
      </w:tblPr>
      <w:tblGrid>
        <w:gridCol w:w="4360"/>
        <w:gridCol w:w="4706"/>
      </w:tblGrid>
      <w:tr w:rsidR="0023062D" w:rsidRPr="0085286C" w:rsidTr="001A47F5">
        <w:trPr>
          <w:jc w:val="center"/>
        </w:trPr>
        <w:tc>
          <w:tcPr>
            <w:tcW w:w="436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муниципальное образование</w:t>
            </w:r>
          </w:p>
        </w:tc>
        <w:tc>
          <w:tcPr>
            <w:tcW w:w="470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Количество учащихся, получивших «незачёт» за сочинение</w:t>
            </w:r>
          </w:p>
        </w:tc>
      </w:tr>
      <w:tr w:rsidR="0023062D" w:rsidRPr="0085286C" w:rsidTr="001A47F5">
        <w:trPr>
          <w:jc w:val="center"/>
        </w:trPr>
        <w:tc>
          <w:tcPr>
            <w:tcW w:w="4360"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Звениговский район</w:t>
            </w:r>
          </w:p>
        </w:tc>
        <w:tc>
          <w:tcPr>
            <w:tcW w:w="4706"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5</w:t>
            </w:r>
          </w:p>
        </w:tc>
      </w:tr>
      <w:tr w:rsidR="0023062D" w:rsidRPr="0085286C" w:rsidTr="001A47F5">
        <w:trPr>
          <w:jc w:val="center"/>
        </w:trPr>
        <w:tc>
          <w:tcPr>
            <w:tcW w:w="4360"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Медведевский район</w:t>
            </w:r>
          </w:p>
        </w:tc>
        <w:tc>
          <w:tcPr>
            <w:tcW w:w="4706"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1</w:t>
            </w:r>
          </w:p>
        </w:tc>
      </w:tr>
      <w:tr w:rsidR="0023062D" w:rsidRPr="0085286C" w:rsidTr="001A47F5">
        <w:trPr>
          <w:jc w:val="center"/>
        </w:trPr>
        <w:tc>
          <w:tcPr>
            <w:tcW w:w="4360"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Советский район</w:t>
            </w:r>
          </w:p>
        </w:tc>
        <w:tc>
          <w:tcPr>
            <w:tcW w:w="4706"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3</w:t>
            </w:r>
          </w:p>
        </w:tc>
      </w:tr>
      <w:tr w:rsidR="0023062D" w:rsidRPr="0085286C" w:rsidTr="001A47F5">
        <w:trPr>
          <w:jc w:val="center"/>
        </w:trPr>
        <w:tc>
          <w:tcPr>
            <w:tcW w:w="4360"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г. Волжск</w:t>
            </w:r>
          </w:p>
        </w:tc>
        <w:tc>
          <w:tcPr>
            <w:tcW w:w="4706"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2</w:t>
            </w:r>
          </w:p>
        </w:tc>
      </w:tr>
      <w:tr w:rsidR="0023062D" w:rsidRPr="0085286C" w:rsidTr="001A47F5">
        <w:trPr>
          <w:jc w:val="center"/>
        </w:trPr>
        <w:tc>
          <w:tcPr>
            <w:tcW w:w="4360"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г. Йошкар-Ола</w:t>
            </w:r>
          </w:p>
        </w:tc>
        <w:tc>
          <w:tcPr>
            <w:tcW w:w="4706"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3</w:t>
            </w:r>
          </w:p>
        </w:tc>
      </w:tr>
      <w:tr w:rsidR="0023062D" w:rsidRPr="0085286C" w:rsidTr="001A47F5">
        <w:trPr>
          <w:jc w:val="center"/>
        </w:trPr>
        <w:tc>
          <w:tcPr>
            <w:tcW w:w="4360"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Лицей «Мегатех»</w:t>
            </w:r>
          </w:p>
        </w:tc>
        <w:tc>
          <w:tcPr>
            <w:tcW w:w="4706" w:type="dxa"/>
            <w:tcBorders>
              <w:top w:val="single" w:sz="4" w:space="0" w:color="00000A"/>
              <w:left w:val="single" w:sz="4" w:space="0" w:color="00000A"/>
              <w:bottom w:val="single" w:sz="4" w:space="0" w:color="00000A"/>
              <w:right w:val="single" w:sz="4" w:space="0" w:color="00000A"/>
            </w:tcBorders>
            <w:shd w:val="clear" w:color="auto" w:fill="FFFFFF"/>
          </w:tcPr>
          <w:p w:rsidR="0023062D" w:rsidRPr="0085286C" w:rsidRDefault="0023062D" w:rsidP="0023062D">
            <w:pPr>
              <w:spacing w:after="0" w:line="240" w:lineRule="auto"/>
              <w:jc w:val="center"/>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2</w:t>
            </w:r>
          </w:p>
        </w:tc>
      </w:tr>
    </w:tbl>
    <w:p w:rsidR="0023062D" w:rsidRPr="0085286C" w:rsidRDefault="0023062D" w:rsidP="0023062D">
      <w:pPr>
        <w:spacing w:after="0" w:line="240" w:lineRule="auto"/>
        <w:ind w:firstLine="709"/>
        <w:jc w:val="both"/>
        <w:rPr>
          <w:rFonts w:ascii="Times New Roman" w:eastAsia="Calibri" w:hAnsi="Times New Roman" w:cs="Times New Roman"/>
          <w:color w:val="00000A"/>
          <w:sz w:val="27"/>
          <w:szCs w:val="27"/>
        </w:rPr>
      </w:pPr>
      <w:r w:rsidRPr="0085286C">
        <w:rPr>
          <w:rFonts w:ascii="Times New Roman" w:eastAsia="Calibri" w:hAnsi="Times New Roman" w:cs="Times New Roman"/>
          <w:color w:val="00000A"/>
          <w:sz w:val="27"/>
          <w:szCs w:val="27"/>
        </w:rPr>
        <w:t xml:space="preserve">Стопроцентный допуск к государственной итоговой аттестации </w:t>
      </w:r>
      <w:r w:rsidRPr="0085286C">
        <w:rPr>
          <w:rFonts w:ascii="Times New Roman" w:eastAsia="Calibri" w:hAnsi="Times New Roman" w:cs="Times New Roman"/>
          <w:color w:val="00000A"/>
          <w:sz w:val="27"/>
          <w:szCs w:val="27"/>
        </w:rPr>
        <w:br/>
        <w:t xml:space="preserve">по результатам итогового сочинения (изложения) получили выпускники школ Волжского, Горномарийского, Килемарского, Куженерского, Мари-Турекского, Моркинского, Новоторъяльского, Оршанского, Параньгинского, Юринского районов и городского округа «Город Козьмодемьянск», а также выпускники всех общеобразовательных организаций, подведомственных Министерству образования и науки Республики Марий Эл за исключением Лицея информационных технологий «Мегатех». </w:t>
      </w:r>
    </w:p>
    <w:p w:rsidR="0023062D" w:rsidRPr="0085286C" w:rsidRDefault="0023062D" w:rsidP="0023062D">
      <w:pPr>
        <w:spacing w:after="0" w:line="240" w:lineRule="auto"/>
        <w:ind w:firstLine="720"/>
        <w:jc w:val="both"/>
        <w:rPr>
          <w:rFonts w:ascii="Times New Roman" w:eastAsia="Times New Roman" w:hAnsi="Times New Roman" w:cs="Times New Roman"/>
          <w:sz w:val="27"/>
          <w:szCs w:val="27"/>
          <w:lang w:eastAsia="ru-RU"/>
        </w:rPr>
      </w:pPr>
      <w:r w:rsidRPr="0085286C">
        <w:rPr>
          <w:rFonts w:ascii="Times New Roman" w:eastAsia="Times New Roman" w:hAnsi="Times New Roman" w:cs="Times New Roman"/>
          <w:sz w:val="27"/>
          <w:szCs w:val="27"/>
          <w:lang w:eastAsia="ru-RU"/>
        </w:rPr>
        <w:t xml:space="preserve">Министерством ежегодно в январе проводится региональная перепроверка отдельных итоговых сочинений обучающихся школ, </w:t>
      </w:r>
      <w:r w:rsidRPr="0085286C">
        <w:rPr>
          <w:rFonts w:ascii="Times New Roman" w:eastAsia="Times New Roman" w:hAnsi="Times New Roman" w:cs="Times New Roman"/>
          <w:sz w:val="27"/>
          <w:szCs w:val="27"/>
          <w:lang w:eastAsia="ru-RU"/>
        </w:rPr>
        <w:br/>
        <w:t>в которых 100 % выпускников получили «зачет» по всем критериям.</w:t>
      </w:r>
    </w:p>
    <w:p w:rsidR="0023062D" w:rsidRPr="0085286C" w:rsidRDefault="0023062D" w:rsidP="0023062D">
      <w:pPr>
        <w:spacing w:after="0" w:line="240" w:lineRule="auto"/>
        <w:ind w:firstLine="720"/>
        <w:jc w:val="both"/>
        <w:rPr>
          <w:rFonts w:ascii="Times New Roman" w:eastAsia="Times New Roman" w:hAnsi="Times New Roman" w:cs="Times New Roman"/>
          <w:sz w:val="27"/>
          <w:szCs w:val="27"/>
          <w:lang w:eastAsia="ru-RU"/>
        </w:rPr>
      </w:pPr>
      <w:r w:rsidRPr="0085286C">
        <w:rPr>
          <w:rFonts w:ascii="Times New Roman" w:eastAsia="Times New Roman" w:hAnsi="Times New Roman" w:cs="Times New Roman"/>
          <w:sz w:val="27"/>
          <w:szCs w:val="27"/>
          <w:lang w:eastAsia="ru-RU"/>
        </w:rPr>
        <w:t>Для повторной проверки отдельных итоговых сочинений (изложений) выбираются 20 % работ обучающихся, в том числе</w:t>
      </w:r>
      <w:r w:rsidRPr="0085286C">
        <w:rPr>
          <w:rFonts w:ascii="Times New Roman" w:eastAsia="Times New Roman" w:hAnsi="Times New Roman" w:cs="Times New Roman"/>
          <w:sz w:val="27"/>
          <w:szCs w:val="27"/>
          <w:lang w:eastAsia="ru-RU"/>
        </w:rPr>
        <w:br/>
        <w:t>работы обучающихся, у которых текущая успе</w:t>
      </w:r>
      <w:r w:rsidR="00CC4041">
        <w:rPr>
          <w:rFonts w:ascii="Times New Roman" w:eastAsia="Times New Roman" w:hAnsi="Times New Roman" w:cs="Times New Roman"/>
          <w:sz w:val="27"/>
          <w:szCs w:val="27"/>
          <w:lang w:eastAsia="ru-RU"/>
        </w:rPr>
        <w:t>ваемость по учебным предметам «Русский язык» и «Л</w:t>
      </w:r>
      <w:r w:rsidRPr="0085286C">
        <w:rPr>
          <w:rFonts w:ascii="Times New Roman" w:eastAsia="Times New Roman" w:hAnsi="Times New Roman" w:cs="Times New Roman"/>
          <w:sz w:val="27"/>
          <w:szCs w:val="27"/>
          <w:lang w:eastAsia="ru-RU"/>
        </w:rPr>
        <w:t xml:space="preserve">итература» за </w:t>
      </w:r>
      <w:r w:rsidRPr="0085286C">
        <w:rPr>
          <w:rFonts w:ascii="Times New Roman" w:eastAsia="Times New Roman" w:hAnsi="Times New Roman" w:cs="Times New Roman"/>
          <w:sz w:val="27"/>
          <w:szCs w:val="27"/>
          <w:lang w:val="en-US" w:eastAsia="ru-RU"/>
        </w:rPr>
        <w:t>I</w:t>
      </w:r>
      <w:r w:rsidRPr="0085286C">
        <w:rPr>
          <w:rFonts w:ascii="Times New Roman" w:eastAsia="Times New Roman" w:hAnsi="Times New Roman" w:cs="Times New Roman"/>
          <w:sz w:val="27"/>
          <w:szCs w:val="27"/>
          <w:lang w:eastAsia="ru-RU"/>
        </w:rPr>
        <w:t xml:space="preserve">, </w:t>
      </w:r>
      <w:r w:rsidRPr="0085286C">
        <w:rPr>
          <w:rFonts w:ascii="Times New Roman" w:eastAsia="Times New Roman" w:hAnsi="Times New Roman" w:cs="Times New Roman"/>
          <w:sz w:val="27"/>
          <w:szCs w:val="27"/>
          <w:lang w:val="en-US" w:eastAsia="ru-RU"/>
        </w:rPr>
        <w:t>II</w:t>
      </w:r>
      <w:r w:rsidRPr="0085286C">
        <w:rPr>
          <w:rFonts w:ascii="Times New Roman" w:eastAsia="Times New Roman" w:hAnsi="Times New Roman" w:cs="Times New Roman"/>
          <w:sz w:val="27"/>
          <w:szCs w:val="27"/>
          <w:lang w:eastAsia="ru-RU"/>
        </w:rPr>
        <w:t xml:space="preserve"> полугодие, год обучения в 10 классе и </w:t>
      </w:r>
      <w:r w:rsidRPr="0085286C">
        <w:rPr>
          <w:rFonts w:ascii="Times New Roman" w:eastAsia="Times New Roman" w:hAnsi="Times New Roman" w:cs="Times New Roman"/>
          <w:sz w:val="27"/>
          <w:szCs w:val="27"/>
          <w:lang w:val="en-US" w:eastAsia="ru-RU"/>
        </w:rPr>
        <w:t>I</w:t>
      </w:r>
      <w:r w:rsidRPr="0085286C">
        <w:rPr>
          <w:rFonts w:ascii="Times New Roman" w:eastAsia="Times New Roman" w:hAnsi="Times New Roman" w:cs="Times New Roman"/>
          <w:sz w:val="27"/>
          <w:szCs w:val="27"/>
          <w:lang w:eastAsia="ru-RU"/>
        </w:rPr>
        <w:t xml:space="preserve"> полугодие обучения в 11 классе текущего года представлена отметками «3» - «4». </w:t>
      </w:r>
    </w:p>
    <w:p w:rsidR="0023062D" w:rsidRPr="0085286C" w:rsidRDefault="0023062D" w:rsidP="0023062D">
      <w:pPr>
        <w:spacing w:after="0" w:line="240" w:lineRule="auto"/>
        <w:ind w:firstLine="720"/>
        <w:jc w:val="both"/>
        <w:rPr>
          <w:rFonts w:ascii="Times New Roman" w:eastAsia="Times New Roman" w:hAnsi="Times New Roman" w:cs="Times New Roman"/>
          <w:sz w:val="27"/>
          <w:szCs w:val="27"/>
          <w:lang w:eastAsia="zh-CN"/>
        </w:rPr>
      </w:pPr>
      <w:r w:rsidRPr="0085286C">
        <w:rPr>
          <w:rFonts w:ascii="Times New Roman" w:eastAsia="Times New Roman" w:hAnsi="Times New Roman" w:cs="Times New Roman"/>
          <w:sz w:val="27"/>
          <w:szCs w:val="27"/>
          <w:lang w:eastAsia="ru-RU"/>
        </w:rPr>
        <w:t>И</w:t>
      </w:r>
      <w:r w:rsidRPr="0085286C">
        <w:rPr>
          <w:rFonts w:ascii="Times New Roman" w:eastAsia="Times New Roman" w:hAnsi="Times New Roman" w:cs="Times New Roman"/>
          <w:bCs/>
          <w:sz w:val="27"/>
          <w:szCs w:val="27"/>
          <w:lang w:eastAsia="ru-RU"/>
        </w:rPr>
        <w:t>тоги региональных повторных проверок отдельных</w:t>
      </w:r>
      <w:r w:rsidRPr="0085286C">
        <w:rPr>
          <w:rFonts w:ascii="Times New Roman" w:eastAsia="Times New Roman" w:hAnsi="Times New Roman" w:cs="Times New Roman"/>
          <w:bCs/>
          <w:sz w:val="27"/>
          <w:szCs w:val="27"/>
          <w:lang w:eastAsia="zh-CN"/>
        </w:rPr>
        <w:t xml:space="preserve"> итоговых сочинений </w:t>
      </w:r>
      <w:r w:rsidRPr="0085286C">
        <w:rPr>
          <w:rFonts w:ascii="Times New Roman" w:eastAsia="Times New Roman" w:hAnsi="Times New Roman" w:cs="Times New Roman"/>
          <w:sz w:val="27"/>
          <w:szCs w:val="27"/>
          <w:lang w:eastAsia="zh-CN"/>
        </w:rPr>
        <w:t>в динамике за три года представлены в таблице:</w:t>
      </w:r>
    </w:p>
    <w:tbl>
      <w:tblPr>
        <w:tblStyle w:val="af8"/>
        <w:tblW w:w="8890" w:type="dxa"/>
        <w:tblLayout w:type="fixed"/>
        <w:tblLook w:val="04A0" w:firstRow="1" w:lastRow="0" w:firstColumn="1" w:lastColumn="0" w:noHBand="0" w:noVBand="1"/>
      </w:tblPr>
      <w:tblGrid>
        <w:gridCol w:w="817"/>
        <w:gridCol w:w="1533"/>
        <w:gridCol w:w="1267"/>
        <w:gridCol w:w="1267"/>
        <w:gridCol w:w="1276"/>
        <w:gridCol w:w="1276"/>
        <w:gridCol w:w="1454"/>
      </w:tblGrid>
      <w:tr w:rsidR="0023062D" w:rsidRPr="0023062D" w:rsidTr="001A47F5">
        <w:tc>
          <w:tcPr>
            <w:tcW w:w="817" w:type="dxa"/>
          </w:tcPr>
          <w:p w:rsidR="0023062D" w:rsidRPr="0023062D" w:rsidRDefault="0023062D" w:rsidP="0023062D">
            <w:pPr>
              <w:jc w:val="both"/>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Год</w:t>
            </w:r>
          </w:p>
        </w:tc>
        <w:tc>
          <w:tcPr>
            <w:tcW w:w="1533" w:type="dxa"/>
          </w:tcPr>
          <w:p w:rsidR="0023062D" w:rsidRPr="0023062D" w:rsidRDefault="0023062D" w:rsidP="0023062D">
            <w:pPr>
              <w:jc w:val="both"/>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 xml:space="preserve">Всего работ </w:t>
            </w:r>
            <w:r w:rsidRPr="0023062D">
              <w:rPr>
                <w:rFonts w:ascii="Times New Roman" w:eastAsia="Times New Roman" w:hAnsi="Times New Roman" w:cs="Times New Roman"/>
                <w:lang w:eastAsia="ru-RU"/>
              </w:rPr>
              <w:lastRenderedPageBreak/>
              <w:t>перепроверки</w:t>
            </w:r>
          </w:p>
        </w:tc>
        <w:tc>
          <w:tcPr>
            <w:tcW w:w="1267" w:type="dxa"/>
          </w:tcPr>
          <w:p w:rsidR="0023062D" w:rsidRPr="0023062D" w:rsidRDefault="0023062D" w:rsidP="0023062D">
            <w:pPr>
              <w:jc w:val="both"/>
              <w:rPr>
                <w:rFonts w:ascii="Times New Roman" w:eastAsia="Times New Roman" w:hAnsi="Times New Roman" w:cs="Times New Roman"/>
                <w:lang w:eastAsia="ru-RU"/>
              </w:rPr>
            </w:pPr>
            <w:r w:rsidRPr="0023062D">
              <w:rPr>
                <w:rFonts w:ascii="Times New Roman" w:eastAsia="Times New Roman" w:hAnsi="Times New Roman" w:cs="Times New Roman"/>
                <w:lang w:eastAsia="ru-RU"/>
              </w:rPr>
              <w:lastRenderedPageBreak/>
              <w:t xml:space="preserve">Без </w:t>
            </w:r>
            <w:r w:rsidRPr="0023062D">
              <w:rPr>
                <w:rFonts w:ascii="Times New Roman" w:eastAsia="Times New Roman" w:hAnsi="Times New Roman" w:cs="Times New Roman"/>
                <w:lang w:eastAsia="ru-RU"/>
              </w:rPr>
              <w:lastRenderedPageBreak/>
              <w:t>изменения «зачет»</w:t>
            </w:r>
          </w:p>
        </w:tc>
        <w:tc>
          <w:tcPr>
            <w:tcW w:w="1267" w:type="dxa"/>
          </w:tcPr>
          <w:p w:rsidR="0023062D" w:rsidRPr="0023062D" w:rsidRDefault="0023062D" w:rsidP="0023062D">
            <w:pPr>
              <w:jc w:val="both"/>
              <w:rPr>
                <w:rFonts w:ascii="Times New Roman" w:eastAsia="Times New Roman" w:hAnsi="Times New Roman" w:cs="Times New Roman"/>
                <w:lang w:eastAsia="ru-RU"/>
              </w:rPr>
            </w:pPr>
            <w:r w:rsidRPr="0023062D">
              <w:rPr>
                <w:rFonts w:ascii="Times New Roman" w:eastAsia="Times New Roman" w:hAnsi="Times New Roman" w:cs="Times New Roman"/>
                <w:lang w:eastAsia="ru-RU"/>
              </w:rPr>
              <w:lastRenderedPageBreak/>
              <w:t xml:space="preserve">Без </w:t>
            </w:r>
            <w:r w:rsidRPr="0023062D">
              <w:rPr>
                <w:rFonts w:ascii="Times New Roman" w:eastAsia="Times New Roman" w:hAnsi="Times New Roman" w:cs="Times New Roman"/>
                <w:lang w:eastAsia="ru-RU"/>
              </w:rPr>
              <w:lastRenderedPageBreak/>
              <w:t>изменения «незачет»</w:t>
            </w:r>
          </w:p>
        </w:tc>
        <w:tc>
          <w:tcPr>
            <w:tcW w:w="1276" w:type="dxa"/>
          </w:tcPr>
          <w:p w:rsidR="0023062D" w:rsidRPr="0023062D" w:rsidRDefault="0023062D" w:rsidP="0023062D">
            <w:pPr>
              <w:jc w:val="both"/>
              <w:rPr>
                <w:rFonts w:ascii="Times New Roman" w:eastAsia="Times New Roman" w:hAnsi="Times New Roman" w:cs="Times New Roman"/>
                <w:lang w:eastAsia="ru-RU"/>
              </w:rPr>
            </w:pPr>
            <w:r w:rsidRPr="0023062D">
              <w:rPr>
                <w:rFonts w:ascii="Times New Roman" w:eastAsia="Times New Roman" w:hAnsi="Times New Roman" w:cs="Times New Roman"/>
                <w:lang w:eastAsia="ru-RU"/>
              </w:rPr>
              <w:lastRenderedPageBreak/>
              <w:t xml:space="preserve">Изменение </w:t>
            </w:r>
            <w:r w:rsidRPr="0023062D">
              <w:rPr>
                <w:rFonts w:ascii="Times New Roman" w:eastAsia="Times New Roman" w:hAnsi="Times New Roman" w:cs="Times New Roman"/>
                <w:lang w:eastAsia="ru-RU"/>
              </w:rPr>
              <w:lastRenderedPageBreak/>
              <w:t>«зачет» на «незачет»</w:t>
            </w:r>
          </w:p>
        </w:tc>
        <w:tc>
          <w:tcPr>
            <w:tcW w:w="1276" w:type="dxa"/>
          </w:tcPr>
          <w:p w:rsidR="0023062D" w:rsidRPr="0023062D" w:rsidRDefault="0023062D" w:rsidP="0023062D">
            <w:pPr>
              <w:jc w:val="both"/>
              <w:rPr>
                <w:rFonts w:ascii="Times New Roman" w:eastAsia="Times New Roman" w:hAnsi="Times New Roman" w:cs="Times New Roman"/>
                <w:lang w:eastAsia="ru-RU"/>
              </w:rPr>
            </w:pPr>
            <w:r w:rsidRPr="0023062D">
              <w:rPr>
                <w:rFonts w:ascii="Times New Roman" w:eastAsia="Times New Roman" w:hAnsi="Times New Roman" w:cs="Times New Roman"/>
                <w:lang w:eastAsia="ru-RU"/>
              </w:rPr>
              <w:lastRenderedPageBreak/>
              <w:t xml:space="preserve">Изменение </w:t>
            </w:r>
            <w:r w:rsidRPr="0023062D">
              <w:rPr>
                <w:rFonts w:ascii="Times New Roman" w:eastAsia="Times New Roman" w:hAnsi="Times New Roman" w:cs="Times New Roman"/>
                <w:lang w:eastAsia="ru-RU"/>
              </w:rPr>
              <w:lastRenderedPageBreak/>
              <w:t>«незачет» на «зачет»</w:t>
            </w:r>
          </w:p>
        </w:tc>
        <w:tc>
          <w:tcPr>
            <w:tcW w:w="1454" w:type="dxa"/>
          </w:tcPr>
          <w:p w:rsidR="0023062D" w:rsidRPr="0023062D" w:rsidRDefault="0023062D" w:rsidP="0023062D">
            <w:pPr>
              <w:jc w:val="both"/>
              <w:rPr>
                <w:rFonts w:ascii="Times New Roman" w:eastAsia="Times New Roman" w:hAnsi="Times New Roman" w:cs="Times New Roman"/>
                <w:lang w:eastAsia="ru-RU"/>
              </w:rPr>
            </w:pPr>
            <w:r w:rsidRPr="0023062D">
              <w:rPr>
                <w:rFonts w:ascii="Times New Roman" w:eastAsia="Times New Roman" w:hAnsi="Times New Roman" w:cs="Times New Roman"/>
                <w:lang w:eastAsia="ru-RU"/>
              </w:rPr>
              <w:lastRenderedPageBreak/>
              <w:t xml:space="preserve">Без </w:t>
            </w:r>
            <w:r w:rsidRPr="0023062D">
              <w:rPr>
                <w:rFonts w:ascii="Times New Roman" w:eastAsia="Times New Roman" w:hAnsi="Times New Roman" w:cs="Times New Roman"/>
                <w:lang w:eastAsia="ru-RU"/>
              </w:rPr>
              <w:lastRenderedPageBreak/>
              <w:t>изменения «зачет» на «незачет», «незачет» на «зачет» по отдельным критериям</w:t>
            </w:r>
          </w:p>
        </w:tc>
      </w:tr>
      <w:tr w:rsidR="0023062D" w:rsidRPr="0023062D" w:rsidTr="001A47F5">
        <w:tc>
          <w:tcPr>
            <w:tcW w:w="817" w:type="dxa"/>
          </w:tcPr>
          <w:p w:rsidR="0023062D" w:rsidRPr="0023062D" w:rsidRDefault="0023062D" w:rsidP="0023062D">
            <w:pPr>
              <w:jc w:val="both"/>
              <w:rPr>
                <w:rFonts w:ascii="Times New Roman" w:eastAsia="Times New Roman" w:hAnsi="Times New Roman" w:cs="Times New Roman"/>
                <w:lang w:eastAsia="ru-RU"/>
              </w:rPr>
            </w:pPr>
            <w:r w:rsidRPr="0023062D">
              <w:rPr>
                <w:rFonts w:ascii="Times New Roman" w:eastAsia="Times New Roman" w:hAnsi="Times New Roman" w:cs="Times New Roman"/>
                <w:lang w:eastAsia="ru-RU"/>
              </w:rPr>
              <w:lastRenderedPageBreak/>
              <w:t>2022</w:t>
            </w:r>
          </w:p>
        </w:tc>
        <w:tc>
          <w:tcPr>
            <w:tcW w:w="1533"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44</w:t>
            </w:r>
          </w:p>
        </w:tc>
        <w:tc>
          <w:tcPr>
            <w:tcW w:w="1267"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9</w:t>
            </w:r>
          </w:p>
        </w:tc>
        <w:tc>
          <w:tcPr>
            <w:tcW w:w="1267"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20</w:t>
            </w:r>
          </w:p>
        </w:tc>
        <w:tc>
          <w:tcPr>
            <w:tcW w:w="1276"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0</w:t>
            </w:r>
          </w:p>
        </w:tc>
        <w:tc>
          <w:tcPr>
            <w:tcW w:w="1276"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11</w:t>
            </w:r>
          </w:p>
        </w:tc>
        <w:tc>
          <w:tcPr>
            <w:tcW w:w="1454"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4</w:t>
            </w:r>
          </w:p>
        </w:tc>
      </w:tr>
      <w:tr w:rsidR="0023062D" w:rsidRPr="0023062D" w:rsidTr="001A47F5">
        <w:tc>
          <w:tcPr>
            <w:tcW w:w="817" w:type="dxa"/>
          </w:tcPr>
          <w:p w:rsidR="0023062D" w:rsidRPr="0023062D" w:rsidRDefault="0023062D" w:rsidP="0023062D">
            <w:pPr>
              <w:jc w:val="both"/>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2023</w:t>
            </w:r>
          </w:p>
        </w:tc>
        <w:tc>
          <w:tcPr>
            <w:tcW w:w="1533"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70</w:t>
            </w:r>
          </w:p>
        </w:tc>
        <w:tc>
          <w:tcPr>
            <w:tcW w:w="1267"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39</w:t>
            </w:r>
          </w:p>
        </w:tc>
        <w:tc>
          <w:tcPr>
            <w:tcW w:w="1267"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12</w:t>
            </w:r>
          </w:p>
        </w:tc>
        <w:tc>
          <w:tcPr>
            <w:tcW w:w="1276"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0</w:t>
            </w:r>
          </w:p>
        </w:tc>
        <w:tc>
          <w:tcPr>
            <w:tcW w:w="1276"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5</w:t>
            </w:r>
          </w:p>
        </w:tc>
        <w:tc>
          <w:tcPr>
            <w:tcW w:w="1454"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14</w:t>
            </w:r>
          </w:p>
        </w:tc>
      </w:tr>
      <w:tr w:rsidR="0023062D" w:rsidRPr="0023062D" w:rsidTr="001A47F5">
        <w:tc>
          <w:tcPr>
            <w:tcW w:w="817" w:type="dxa"/>
          </w:tcPr>
          <w:p w:rsidR="0023062D" w:rsidRPr="0023062D" w:rsidRDefault="0023062D" w:rsidP="0023062D">
            <w:pPr>
              <w:jc w:val="both"/>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2024</w:t>
            </w:r>
          </w:p>
        </w:tc>
        <w:tc>
          <w:tcPr>
            <w:tcW w:w="1533"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73</w:t>
            </w:r>
          </w:p>
        </w:tc>
        <w:tc>
          <w:tcPr>
            <w:tcW w:w="1267"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43</w:t>
            </w:r>
          </w:p>
        </w:tc>
        <w:tc>
          <w:tcPr>
            <w:tcW w:w="1267"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14</w:t>
            </w:r>
          </w:p>
        </w:tc>
        <w:tc>
          <w:tcPr>
            <w:tcW w:w="1276"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1</w:t>
            </w:r>
          </w:p>
        </w:tc>
        <w:tc>
          <w:tcPr>
            <w:tcW w:w="1276"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10</w:t>
            </w:r>
          </w:p>
        </w:tc>
        <w:tc>
          <w:tcPr>
            <w:tcW w:w="1454"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5</w:t>
            </w:r>
          </w:p>
        </w:tc>
      </w:tr>
      <w:tr w:rsidR="0023062D" w:rsidRPr="0023062D" w:rsidTr="001A47F5">
        <w:tc>
          <w:tcPr>
            <w:tcW w:w="817" w:type="dxa"/>
          </w:tcPr>
          <w:p w:rsidR="0023062D" w:rsidRPr="0023062D" w:rsidRDefault="0023062D" w:rsidP="0023062D">
            <w:pPr>
              <w:jc w:val="both"/>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2025</w:t>
            </w:r>
          </w:p>
        </w:tc>
        <w:tc>
          <w:tcPr>
            <w:tcW w:w="1533"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38</w:t>
            </w:r>
          </w:p>
        </w:tc>
        <w:tc>
          <w:tcPr>
            <w:tcW w:w="1267"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15</w:t>
            </w:r>
          </w:p>
        </w:tc>
        <w:tc>
          <w:tcPr>
            <w:tcW w:w="1267"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12</w:t>
            </w:r>
          </w:p>
        </w:tc>
        <w:tc>
          <w:tcPr>
            <w:tcW w:w="1276"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0</w:t>
            </w:r>
          </w:p>
        </w:tc>
        <w:tc>
          <w:tcPr>
            <w:tcW w:w="1276"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4</w:t>
            </w:r>
          </w:p>
        </w:tc>
        <w:tc>
          <w:tcPr>
            <w:tcW w:w="1454"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7</w:t>
            </w:r>
          </w:p>
        </w:tc>
      </w:tr>
      <w:tr w:rsidR="0023062D" w:rsidRPr="0023062D" w:rsidTr="001A47F5">
        <w:tc>
          <w:tcPr>
            <w:tcW w:w="817" w:type="dxa"/>
          </w:tcPr>
          <w:p w:rsidR="0023062D" w:rsidRPr="0023062D" w:rsidRDefault="0023062D" w:rsidP="0023062D">
            <w:pPr>
              <w:jc w:val="both"/>
              <w:rPr>
                <w:rFonts w:ascii="Times New Roman" w:eastAsia="Times New Roman" w:hAnsi="Times New Roman" w:cs="Times New Roman"/>
                <w:highlight w:val="yellow"/>
                <w:lang w:eastAsia="ru-RU"/>
              </w:rPr>
            </w:pPr>
            <w:r w:rsidRPr="0023062D">
              <w:rPr>
                <w:rFonts w:ascii="Times New Roman" w:eastAsia="Times New Roman" w:hAnsi="Times New Roman" w:cs="Times New Roman"/>
                <w:lang w:eastAsia="ru-RU"/>
              </w:rPr>
              <w:t>2026</w:t>
            </w:r>
          </w:p>
        </w:tc>
        <w:tc>
          <w:tcPr>
            <w:tcW w:w="1533" w:type="dxa"/>
          </w:tcPr>
          <w:p w:rsidR="0023062D" w:rsidRPr="0023062D" w:rsidRDefault="0023062D" w:rsidP="0023062D">
            <w:pPr>
              <w:jc w:val="center"/>
              <w:rPr>
                <w:rFonts w:ascii="Times New Roman" w:eastAsia="Times New Roman" w:hAnsi="Times New Roman" w:cs="Times New Roman"/>
                <w:lang w:eastAsia="ru-RU"/>
              </w:rPr>
            </w:pPr>
            <w:r w:rsidRPr="0023062D">
              <w:rPr>
                <w:rFonts w:ascii="Times New Roman" w:eastAsia="Times New Roman" w:hAnsi="Times New Roman" w:cs="Times New Roman"/>
                <w:lang w:eastAsia="ru-RU"/>
              </w:rPr>
              <w:t>54</w:t>
            </w:r>
          </w:p>
        </w:tc>
        <w:tc>
          <w:tcPr>
            <w:tcW w:w="1267" w:type="dxa"/>
          </w:tcPr>
          <w:p w:rsidR="0023062D" w:rsidRPr="00832881" w:rsidRDefault="0023062D" w:rsidP="0023062D">
            <w:pPr>
              <w:jc w:val="center"/>
              <w:rPr>
                <w:rFonts w:ascii="Times New Roman" w:eastAsia="Times New Roman" w:hAnsi="Times New Roman" w:cs="Times New Roman"/>
                <w:lang w:eastAsia="ru-RU"/>
              </w:rPr>
            </w:pPr>
            <w:r w:rsidRPr="00832881">
              <w:rPr>
                <w:rFonts w:ascii="Times New Roman" w:eastAsia="Times New Roman" w:hAnsi="Times New Roman" w:cs="Times New Roman"/>
                <w:lang w:eastAsia="ru-RU"/>
              </w:rPr>
              <w:t>34</w:t>
            </w:r>
          </w:p>
        </w:tc>
        <w:tc>
          <w:tcPr>
            <w:tcW w:w="1267" w:type="dxa"/>
          </w:tcPr>
          <w:p w:rsidR="0023062D" w:rsidRPr="00832881" w:rsidRDefault="0023062D" w:rsidP="0023062D">
            <w:pPr>
              <w:jc w:val="center"/>
              <w:rPr>
                <w:rFonts w:ascii="Times New Roman" w:eastAsia="Times New Roman" w:hAnsi="Times New Roman" w:cs="Times New Roman"/>
                <w:lang w:eastAsia="ru-RU"/>
              </w:rPr>
            </w:pPr>
            <w:r w:rsidRPr="00832881">
              <w:rPr>
                <w:rFonts w:ascii="Times New Roman" w:eastAsia="Times New Roman" w:hAnsi="Times New Roman" w:cs="Times New Roman"/>
                <w:lang w:eastAsia="ru-RU"/>
              </w:rPr>
              <w:t>12</w:t>
            </w:r>
          </w:p>
        </w:tc>
        <w:tc>
          <w:tcPr>
            <w:tcW w:w="1276" w:type="dxa"/>
          </w:tcPr>
          <w:p w:rsidR="0023062D" w:rsidRPr="00832881" w:rsidRDefault="0023062D" w:rsidP="0023062D">
            <w:pPr>
              <w:jc w:val="center"/>
              <w:rPr>
                <w:rFonts w:ascii="Times New Roman" w:eastAsia="Times New Roman" w:hAnsi="Times New Roman" w:cs="Times New Roman"/>
                <w:lang w:eastAsia="ru-RU"/>
              </w:rPr>
            </w:pPr>
            <w:r w:rsidRPr="00832881">
              <w:rPr>
                <w:rFonts w:ascii="Times New Roman" w:eastAsia="Times New Roman" w:hAnsi="Times New Roman" w:cs="Times New Roman"/>
                <w:lang w:eastAsia="ru-RU"/>
              </w:rPr>
              <w:t>0</w:t>
            </w:r>
          </w:p>
        </w:tc>
        <w:tc>
          <w:tcPr>
            <w:tcW w:w="1276" w:type="dxa"/>
          </w:tcPr>
          <w:p w:rsidR="0023062D" w:rsidRPr="00832881" w:rsidRDefault="0023062D" w:rsidP="0023062D">
            <w:pPr>
              <w:jc w:val="center"/>
              <w:rPr>
                <w:rFonts w:ascii="Times New Roman" w:eastAsia="Times New Roman" w:hAnsi="Times New Roman" w:cs="Times New Roman"/>
                <w:lang w:eastAsia="ru-RU"/>
              </w:rPr>
            </w:pPr>
            <w:r w:rsidRPr="00832881">
              <w:rPr>
                <w:rFonts w:ascii="Times New Roman" w:eastAsia="Times New Roman" w:hAnsi="Times New Roman" w:cs="Times New Roman"/>
                <w:lang w:eastAsia="ru-RU"/>
              </w:rPr>
              <w:t>4</w:t>
            </w:r>
          </w:p>
        </w:tc>
        <w:tc>
          <w:tcPr>
            <w:tcW w:w="1454" w:type="dxa"/>
          </w:tcPr>
          <w:p w:rsidR="0023062D" w:rsidRPr="00832881" w:rsidRDefault="0023062D" w:rsidP="0023062D">
            <w:pPr>
              <w:jc w:val="center"/>
              <w:rPr>
                <w:rFonts w:ascii="Times New Roman" w:eastAsia="Times New Roman" w:hAnsi="Times New Roman" w:cs="Times New Roman"/>
                <w:lang w:eastAsia="ru-RU"/>
              </w:rPr>
            </w:pPr>
            <w:r w:rsidRPr="00832881">
              <w:rPr>
                <w:rFonts w:ascii="Times New Roman" w:eastAsia="Times New Roman" w:hAnsi="Times New Roman" w:cs="Times New Roman"/>
                <w:lang w:eastAsia="ru-RU"/>
              </w:rPr>
              <w:t>4</w:t>
            </w:r>
          </w:p>
        </w:tc>
      </w:tr>
    </w:tbl>
    <w:p w:rsidR="00832881" w:rsidRPr="00832881" w:rsidRDefault="00832881" w:rsidP="0023062D">
      <w:pPr>
        <w:spacing w:after="0" w:line="240" w:lineRule="auto"/>
        <w:ind w:firstLine="720"/>
        <w:jc w:val="both"/>
        <w:rPr>
          <w:rFonts w:ascii="Times New Roman" w:eastAsia="Times New Roman" w:hAnsi="Times New Roman" w:cs="Times New Roman"/>
          <w:sz w:val="16"/>
          <w:szCs w:val="16"/>
          <w:lang w:eastAsia="ru-RU"/>
        </w:rPr>
      </w:pPr>
    </w:p>
    <w:p w:rsidR="0023062D" w:rsidRPr="00CC4041" w:rsidRDefault="0023062D" w:rsidP="0023062D">
      <w:pPr>
        <w:spacing w:after="0" w:line="240" w:lineRule="auto"/>
        <w:ind w:firstLine="720"/>
        <w:jc w:val="both"/>
        <w:rPr>
          <w:rFonts w:ascii="Times New Roman" w:eastAsia="Times New Roman" w:hAnsi="Times New Roman" w:cs="Times New Roman"/>
          <w:sz w:val="27"/>
          <w:szCs w:val="27"/>
          <w:lang w:eastAsia="ru-RU"/>
        </w:rPr>
      </w:pPr>
      <w:r w:rsidRPr="00CC4041">
        <w:rPr>
          <w:rFonts w:ascii="Times New Roman" w:eastAsia="Times New Roman" w:hAnsi="Times New Roman" w:cs="Times New Roman"/>
          <w:sz w:val="27"/>
          <w:szCs w:val="27"/>
          <w:lang w:eastAsia="ru-RU"/>
        </w:rPr>
        <w:t>Для повторной проверки определены 54 итоговых сочинения (АППГ - 38) обучающихся:</w:t>
      </w:r>
    </w:p>
    <w:p w:rsidR="0023062D" w:rsidRPr="00CC4041" w:rsidRDefault="0023062D" w:rsidP="0023062D">
      <w:pPr>
        <w:spacing w:after="0" w:line="240" w:lineRule="auto"/>
        <w:ind w:firstLine="720"/>
        <w:jc w:val="both"/>
        <w:rPr>
          <w:rFonts w:ascii="Times New Roman" w:eastAsia="Times New Roman" w:hAnsi="Times New Roman" w:cs="Times New Roman"/>
          <w:sz w:val="27"/>
          <w:szCs w:val="27"/>
          <w:lang w:eastAsia="ru-RU"/>
        </w:rPr>
      </w:pPr>
      <w:r w:rsidRPr="00CC4041">
        <w:rPr>
          <w:rFonts w:ascii="Times New Roman" w:eastAsia="Times New Roman" w:hAnsi="Times New Roman" w:cs="Times New Roman"/>
          <w:sz w:val="27"/>
          <w:szCs w:val="27"/>
          <w:lang w:eastAsia="ru-RU"/>
        </w:rPr>
        <w:t>38 работ обучающихся, получивших «зачет» по всем критериям;</w:t>
      </w:r>
    </w:p>
    <w:p w:rsidR="0023062D" w:rsidRPr="00CC4041" w:rsidRDefault="0023062D" w:rsidP="0023062D">
      <w:pPr>
        <w:spacing w:after="0" w:line="240" w:lineRule="auto"/>
        <w:ind w:firstLine="720"/>
        <w:jc w:val="both"/>
        <w:rPr>
          <w:rFonts w:ascii="Times New Roman" w:eastAsia="Times New Roman" w:hAnsi="Times New Roman" w:cs="Times New Roman"/>
          <w:sz w:val="27"/>
          <w:szCs w:val="27"/>
          <w:lang w:eastAsia="ru-RU"/>
        </w:rPr>
      </w:pPr>
      <w:r w:rsidRPr="00CC4041">
        <w:rPr>
          <w:rFonts w:ascii="Times New Roman" w:eastAsia="Times New Roman" w:hAnsi="Times New Roman" w:cs="Times New Roman"/>
          <w:sz w:val="27"/>
          <w:szCs w:val="27"/>
          <w:lang w:eastAsia="ru-RU"/>
        </w:rPr>
        <w:t>16 работ обучающихся, получивших «незачет» по итоговому сочинению.</w:t>
      </w:r>
    </w:p>
    <w:p w:rsidR="0023062D" w:rsidRPr="00CC4041" w:rsidRDefault="0023062D" w:rsidP="0023062D">
      <w:pPr>
        <w:spacing w:after="0" w:line="240" w:lineRule="auto"/>
        <w:ind w:firstLine="720"/>
        <w:jc w:val="both"/>
        <w:rPr>
          <w:rFonts w:ascii="Times New Roman" w:eastAsia="Times New Roman" w:hAnsi="Times New Roman" w:cs="Times New Roman"/>
          <w:bCs/>
          <w:sz w:val="27"/>
          <w:szCs w:val="27"/>
          <w:lang w:eastAsia="zh-CN"/>
        </w:rPr>
      </w:pPr>
      <w:r w:rsidRPr="00CC4041">
        <w:rPr>
          <w:rFonts w:ascii="Times New Roman" w:eastAsia="Times New Roman" w:hAnsi="Times New Roman" w:cs="Times New Roman"/>
          <w:sz w:val="27"/>
          <w:szCs w:val="27"/>
          <w:lang w:eastAsia="ru-RU"/>
        </w:rPr>
        <w:t xml:space="preserve">По результатам </w:t>
      </w:r>
      <w:r w:rsidRPr="00CC4041">
        <w:rPr>
          <w:rFonts w:ascii="Times New Roman" w:eastAsia="Times New Roman" w:hAnsi="Times New Roman" w:cs="Times New Roman"/>
          <w:bCs/>
          <w:sz w:val="27"/>
          <w:szCs w:val="27"/>
          <w:lang w:eastAsia="ru-RU"/>
        </w:rPr>
        <w:t>региональной повторной проверки отдельных</w:t>
      </w:r>
      <w:r w:rsidRPr="00CC4041">
        <w:rPr>
          <w:rFonts w:ascii="Times New Roman" w:eastAsia="Times New Roman" w:hAnsi="Times New Roman" w:cs="Times New Roman"/>
          <w:bCs/>
          <w:sz w:val="27"/>
          <w:szCs w:val="27"/>
          <w:lang w:eastAsia="zh-CN"/>
        </w:rPr>
        <w:t xml:space="preserve"> итоговых сочинений в соответствии с аналитической справкой, представленной предметной комиссией независимых экспертов:</w:t>
      </w:r>
    </w:p>
    <w:p w:rsidR="0023062D" w:rsidRPr="00CC4041" w:rsidRDefault="0023062D" w:rsidP="0023062D">
      <w:pPr>
        <w:spacing w:after="0" w:line="240" w:lineRule="auto"/>
        <w:ind w:firstLine="720"/>
        <w:jc w:val="both"/>
        <w:rPr>
          <w:rFonts w:ascii="Times New Roman" w:eastAsia="Times New Roman" w:hAnsi="Times New Roman" w:cs="Times New Roman"/>
          <w:bCs/>
          <w:sz w:val="27"/>
          <w:szCs w:val="27"/>
          <w:lang w:eastAsia="zh-CN"/>
        </w:rPr>
      </w:pPr>
      <w:r w:rsidRPr="00CC4041">
        <w:rPr>
          <w:rFonts w:ascii="Times New Roman" w:eastAsia="Times New Roman" w:hAnsi="Times New Roman" w:cs="Times New Roman"/>
          <w:bCs/>
          <w:sz w:val="27"/>
          <w:szCs w:val="27"/>
          <w:lang w:eastAsia="zh-CN"/>
        </w:rPr>
        <w:t>оценка 34 работ обучающихся, получивших «зачет» по всем критериям и 12 работ обучающихся, получивших «незачет» за итоговое сочинение, подтверждает результаты первичной проверки (результат оценивания 85,2 % работ полностью подтверждает результат проверки);</w:t>
      </w:r>
    </w:p>
    <w:p w:rsidR="0023062D" w:rsidRPr="00CC4041" w:rsidRDefault="0023062D" w:rsidP="0023062D">
      <w:pPr>
        <w:spacing w:after="0" w:line="240" w:lineRule="auto"/>
        <w:ind w:firstLine="720"/>
        <w:jc w:val="both"/>
        <w:rPr>
          <w:rFonts w:ascii="Times New Roman" w:eastAsia="Times New Roman" w:hAnsi="Times New Roman" w:cs="Times New Roman"/>
          <w:bCs/>
          <w:sz w:val="27"/>
          <w:szCs w:val="27"/>
          <w:lang w:eastAsia="zh-CN"/>
        </w:rPr>
      </w:pPr>
      <w:r w:rsidRPr="00CC4041">
        <w:rPr>
          <w:rFonts w:ascii="Times New Roman" w:eastAsia="Times New Roman" w:hAnsi="Times New Roman" w:cs="Times New Roman"/>
          <w:bCs/>
          <w:sz w:val="27"/>
          <w:szCs w:val="27"/>
          <w:lang w:eastAsia="zh-CN"/>
        </w:rPr>
        <w:t>в 4 работах обучающихся (7,4 %) (1 человек, получивший «незачет» и 3 человека, получивших «зачет») изменены оценки по отдельным критериям, не влияющие на итоговую оценку в целом за итоговое сочинение;</w:t>
      </w:r>
    </w:p>
    <w:p w:rsidR="0023062D" w:rsidRPr="00CC4041" w:rsidRDefault="0023062D" w:rsidP="0023062D">
      <w:pPr>
        <w:spacing w:after="0" w:line="240" w:lineRule="auto"/>
        <w:ind w:firstLine="720"/>
        <w:jc w:val="both"/>
        <w:rPr>
          <w:rFonts w:ascii="Times New Roman" w:eastAsia="Times New Roman" w:hAnsi="Times New Roman" w:cs="Times New Roman"/>
          <w:bCs/>
          <w:sz w:val="27"/>
          <w:szCs w:val="27"/>
          <w:lang w:eastAsia="zh-CN"/>
        </w:rPr>
      </w:pPr>
      <w:r w:rsidRPr="00CC4041">
        <w:rPr>
          <w:rFonts w:ascii="Times New Roman" w:eastAsia="Times New Roman" w:hAnsi="Times New Roman" w:cs="Times New Roman"/>
          <w:bCs/>
          <w:sz w:val="27"/>
          <w:szCs w:val="27"/>
          <w:lang w:eastAsia="zh-CN"/>
        </w:rPr>
        <w:t>в 4 работах обучающихся, получивших «незачет», - итоговая оценка изменена на «зачет», что составляет 7,4 % от общего количества перепроверяемых работ.</w:t>
      </w:r>
    </w:p>
    <w:p w:rsidR="0023062D" w:rsidRPr="00CC4041" w:rsidRDefault="0023062D" w:rsidP="0023062D">
      <w:pPr>
        <w:spacing w:after="0" w:line="240" w:lineRule="auto"/>
        <w:ind w:firstLine="720"/>
        <w:jc w:val="both"/>
        <w:rPr>
          <w:rFonts w:ascii="Times New Roman" w:eastAsia="Times New Roman" w:hAnsi="Times New Roman" w:cs="Times New Roman"/>
          <w:sz w:val="27"/>
          <w:szCs w:val="27"/>
          <w:lang w:eastAsia="ru-RU"/>
        </w:rPr>
      </w:pPr>
      <w:r w:rsidRPr="00CC4041">
        <w:rPr>
          <w:rFonts w:ascii="Times New Roman" w:eastAsia="Times New Roman" w:hAnsi="Times New Roman" w:cs="Times New Roman"/>
          <w:sz w:val="27"/>
          <w:szCs w:val="27"/>
          <w:lang w:eastAsia="ru-RU"/>
        </w:rPr>
        <w:t>Руководителям образовательных организаций рекомендовано:</w:t>
      </w:r>
    </w:p>
    <w:p w:rsidR="0023062D" w:rsidRPr="00CC4041" w:rsidRDefault="0023062D" w:rsidP="0023062D">
      <w:pPr>
        <w:spacing w:after="0" w:line="240" w:lineRule="auto"/>
        <w:ind w:firstLine="720"/>
        <w:jc w:val="both"/>
        <w:rPr>
          <w:rFonts w:ascii="Times New Roman" w:eastAsia="Times New Roman" w:hAnsi="Times New Roman" w:cs="Times New Roman"/>
          <w:sz w:val="27"/>
          <w:szCs w:val="27"/>
          <w:lang w:eastAsia="ru-RU"/>
        </w:rPr>
      </w:pPr>
      <w:r w:rsidRPr="00CC4041">
        <w:rPr>
          <w:rFonts w:ascii="Times New Roman" w:eastAsia="Times New Roman" w:hAnsi="Times New Roman" w:cs="Times New Roman"/>
          <w:sz w:val="27"/>
          <w:szCs w:val="27"/>
          <w:lang w:eastAsia="ru-RU"/>
        </w:rPr>
        <w:t>рассмотреть и проанализировать результаты региональной повторной проверки отдельных итоговых сочинений на заседании методического объединения учителей русского языка и литературы образовательной организации (муниципального образования), предусмотрев дополнительные меры (мероприятия) для учителей, привлекаемых к проверке итогового сочинения по совершенствованию проверки итогового сочинения обучающихся в соответствии с критериями его оценивания;</w:t>
      </w:r>
    </w:p>
    <w:p w:rsidR="0023062D" w:rsidRPr="00CC4041" w:rsidRDefault="0023062D" w:rsidP="0023062D">
      <w:pPr>
        <w:spacing w:after="0" w:line="240" w:lineRule="auto"/>
        <w:ind w:firstLine="720"/>
        <w:jc w:val="both"/>
        <w:rPr>
          <w:rFonts w:ascii="Times New Roman" w:eastAsia="Times New Roman" w:hAnsi="Times New Roman" w:cs="Times New Roman"/>
          <w:sz w:val="27"/>
          <w:szCs w:val="27"/>
          <w:lang w:eastAsia="ru-RU"/>
        </w:rPr>
      </w:pPr>
      <w:r w:rsidRPr="00CC4041">
        <w:rPr>
          <w:rFonts w:ascii="Times New Roman" w:eastAsia="Times New Roman" w:hAnsi="Times New Roman" w:cs="Times New Roman"/>
          <w:sz w:val="27"/>
          <w:szCs w:val="27"/>
          <w:lang w:eastAsia="ru-RU"/>
        </w:rPr>
        <w:t>ознакомить участников итогового сочинения с результатами перепроверки отдельных итоговых сочинений;</w:t>
      </w:r>
    </w:p>
    <w:p w:rsidR="0023062D" w:rsidRPr="00CC4041" w:rsidRDefault="0023062D" w:rsidP="0023062D">
      <w:pPr>
        <w:spacing w:after="0" w:line="240" w:lineRule="auto"/>
        <w:ind w:firstLine="720"/>
        <w:jc w:val="both"/>
        <w:rPr>
          <w:rFonts w:ascii="Times New Roman" w:eastAsia="Times New Roman" w:hAnsi="Times New Roman" w:cs="Times New Roman"/>
          <w:sz w:val="27"/>
          <w:szCs w:val="27"/>
          <w:lang w:eastAsia="ru-RU"/>
        </w:rPr>
      </w:pPr>
      <w:r w:rsidRPr="00CC4041">
        <w:rPr>
          <w:rFonts w:ascii="Times New Roman" w:eastAsia="Times New Roman" w:hAnsi="Times New Roman" w:cs="Times New Roman"/>
          <w:sz w:val="27"/>
          <w:szCs w:val="27"/>
          <w:lang w:eastAsia="ru-RU"/>
        </w:rPr>
        <w:t xml:space="preserve">обеспечить своевременное назначение обучающихся на участие </w:t>
      </w:r>
      <w:r w:rsidRPr="00CC4041">
        <w:rPr>
          <w:rFonts w:ascii="Times New Roman" w:eastAsia="Times New Roman" w:hAnsi="Times New Roman" w:cs="Times New Roman"/>
          <w:sz w:val="27"/>
          <w:szCs w:val="27"/>
          <w:lang w:eastAsia="ru-RU"/>
        </w:rPr>
        <w:br/>
        <w:t>в итоговом сочинении на 5 февраля 2025 г., имеющих оценку «незачет» по итогам участия в сочинении от 4 декабря 2024 г. с учетом результатов региональной перепроверки отдельных итоговых сочинений;</w:t>
      </w:r>
    </w:p>
    <w:p w:rsidR="0023062D" w:rsidRPr="00CC4041" w:rsidRDefault="0023062D" w:rsidP="00CC4041">
      <w:pPr>
        <w:spacing w:after="0" w:line="240" w:lineRule="auto"/>
        <w:ind w:firstLine="720"/>
        <w:jc w:val="both"/>
        <w:rPr>
          <w:rFonts w:ascii="Times New Roman" w:eastAsia="Times New Roman" w:hAnsi="Times New Roman" w:cs="Times New Roman"/>
          <w:sz w:val="27"/>
          <w:szCs w:val="27"/>
          <w:lang w:eastAsia="ru-RU"/>
        </w:rPr>
      </w:pPr>
      <w:r w:rsidRPr="00CC4041">
        <w:rPr>
          <w:rFonts w:ascii="Times New Roman" w:eastAsia="Times New Roman" w:hAnsi="Times New Roman" w:cs="Times New Roman"/>
          <w:sz w:val="27"/>
          <w:szCs w:val="27"/>
          <w:lang w:eastAsia="ru-RU"/>
        </w:rPr>
        <w:lastRenderedPageBreak/>
        <w:t xml:space="preserve">провести мероприятия, направленные на повышение качества написания итогового сочинения выпускниками образовательных организаций, </w:t>
      </w:r>
      <w:r w:rsidR="00CC4041" w:rsidRPr="00CC4041">
        <w:rPr>
          <w:rFonts w:ascii="Times New Roman" w:eastAsia="Times New Roman" w:hAnsi="Times New Roman" w:cs="Times New Roman"/>
          <w:sz w:val="27"/>
          <w:szCs w:val="27"/>
          <w:lang w:eastAsia="ru-RU"/>
        </w:rPr>
        <w:t xml:space="preserve">объективности </w:t>
      </w:r>
      <w:r w:rsidRPr="00CC4041">
        <w:rPr>
          <w:rFonts w:ascii="Times New Roman" w:eastAsia="Times New Roman" w:hAnsi="Times New Roman" w:cs="Times New Roman"/>
          <w:sz w:val="27"/>
          <w:szCs w:val="27"/>
          <w:lang w:eastAsia="ru-RU"/>
        </w:rPr>
        <w:t xml:space="preserve">работы школьных комиссий, рассмотрев возможность направления учителей русского языка и литературы </w:t>
      </w:r>
      <w:r w:rsidR="00CC4041" w:rsidRPr="00CC4041">
        <w:rPr>
          <w:rFonts w:ascii="Times New Roman" w:eastAsia="Times New Roman" w:hAnsi="Times New Roman" w:cs="Times New Roman"/>
          <w:sz w:val="27"/>
          <w:szCs w:val="27"/>
          <w:lang w:eastAsia="ru-RU"/>
        </w:rPr>
        <w:br/>
      </w:r>
      <w:r w:rsidRPr="00CC4041">
        <w:rPr>
          <w:rFonts w:ascii="Times New Roman" w:eastAsia="Times New Roman" w:hAnsi="Times New Roman" w:cs="Times New Roman"/>
          <w:sz w:val="27"/>
          <w:szCs w:val="27"/>
          <w:lang w:eastAsia="ru-RU"/>
        </w:rPr>
        <w:t xml:space="preserve">на курсы повышения квалификации, а также обеспечить контроль </w:t>
      </w:r>
      <w:r w:rsidR="00CC4041" w:rsidRPr="00CC4041">
        <w:rPr>
          <w:rFonts w:ascii="Times New Roman" w:eastAsia="Times New Roman" w:hAnsi="Times New Roman" w:cs="Times New Roman"/>
          <w:sz w:val="27"/>
          <w:szCs w:val="27"/>
          <w:lang w:eastAsia="ru-RU"/>
        </w:rPr>
        <w:br/>
      </w:r>
      <w:r w:rsidRPr="00CC4041">
        <w:rPr>
          <w:rFonts w:ascii="Times New Roman" w:eastAsia="Times New Roman" w:hAnsi="Times New Roman" w:cs="Times New Roman"/>
          <w:sz w:val="27"/>
          <w:szCs w:val="27"/>
          <w:lang w:eastAsia="ru-RU"/>
        </w:rPr>
        <w:t>их участия</w:t>
      </w:r>
      <w:r w:rsidR="00CC4041" w:rsidRPr="00CC4041">
        <w:rPr>
          <w:rFonts w:ascii="Times New Roman" w:eastAsia="Times New Roman" w:hAnsi="Times New Roman" w:cs="Times New Roman"/>
          <w:sz w:val="27"/>
          <w:szCs w:val="27"/>
          <w:lang w:eastAsia="ru-RU"/>
        </w:rPr>
        <w:t xml:space="preserve"> </w:t>
      </w:r>
      <w:r w:rsidRPr="00CC4041">
        <w:rPr>
          <w:rFonts w:ascii="Times New Roman" w:eastAsia="Times New Roman" w:hAnsi="Times New Roman" w:cs="Times New Roman"/>
          <w:sz w:val="27"/>
          <w:szCs w:val="27"/>
          <w:lang w:eastAsia="ru-RU"/>
        </w:rPr>
        <w:t xml:space="preserve">в республиканских и муниципальных методических семинарах (вебинарах) по вопросам подготовки обучающихся </w:t>
      </w:r>
      <w:r w:rsidR="00CC4041" w:rsidRPr="00CC4041">
        <w:rPr>
          <w:rFonts w:ascii="Times New Roman" w:eastAsia="Times New Roman" w:hAnsi="Times New Roman" w:cs="Times New Roman"/>
          <w:sz w:val="27"/>
          <w:szCs w:val="27"/>
          <w:lang w:eastAsia="ru-RU"/>
        </w:rPr>
        <w:br/>
      </w:r>
      <w:r w:rsidRPr="00CC4041">
        <w:rPr>
          <w:rFonts w:ascii="Times New Roman" w:eastAsia="Times New Roman" w:hAnsi="Times New Roman" w:cs="Times New Roman"/>
          <w:sz w:val="27"/>
          <w:szCs w:val="27"/>
          <w:lang w:eastAsia="ru-RU"/>
        </w:rPr>
        <w:t>к написанию итогового сочинения.</w:t>
      </w:r>
    </w:p>
    <w:p w:rsidR="0023062D" w:rsidRPr="00CC4041" w:rsidRDefault="0023062D" w:rsidP="0023062D">
      <w:pPr>
        <w:spacing w:after="0" w:line="240" w:lineRule="auto"/>
        <w:jc w:val="center"/>
        <w:rPr>
          <w:rFonts w:ascii="Times New Roman" w:eastAsia="Calibri" w:hAnsi="Times New Roman" w:cs="Times New Roman"/>
          <w:b/>
          <w:color w:val="00000A"/>
          <w:sz w:val="27"/>
          <w:szCs w:val="27"/>
        </w:rPr>
      </w:pPr>
      <w:r w:rsidRPr="00CC4041">
        <w:rPr>
          <w:rFonts w:ascii="Times New Roman" w:eastAsia="Calibri" w:hAnsi="Times New Roman" w:cs="Times New Roman"/>
          <w:b/>
          <w:color w:val="00000A"/>
          <w:sz w:val="27"/>
          <w:szCs w:val="27"/>
        </w:rPr>
        <w:t>Дополнительный этап</w:t>
      </w:r>
    </w:p>
    <w:p w:rsidR="0023062D" w:rsidRPr="00CC4041" w:rsidRDefault="0023062D" w:rsidP="0023062D">
      <w:pPr>
        <w:spacing w:after="0" w:line="240" w:lineRule="auto"/>
        <w:ind w:firstLine="709"/>
        <w:jc w:val="both"/>
        <w:rPr>
          <w:rFonts w:ascii="Times New Roman" w:eastAsia="Calibri" w:hAnsi="Times New Roman" w:cs="Times New Roman"/>
          <w:color w:val="00000A"/>
          <w:sz w:val="27"/>
          <w:szCs w:val="27"/>
        </w:rPr>
      </w:pPr>
      <w:r w:rsidRPr="00CC4041">
        <w:rPr>
          <w:rFonts w:ascii="Times New Roman" w:eastAsia="Calibri" w:hAnsi="Times New Roman" w:cs="Times New Roman"/>
          <w:color w:val="00000A"/>
          <w:sz w:val="27"/>
          <w:szCs w:val="27"/>
        </w:rPr>
        <w:t xml:space="preserve">Дополнительный этап предварительного допуска </w:t>
      </w:r>
      <w:r w:rsidR="00CC4041" w:rsidRPr="00CC4041">
        <w:rPr>
          <w:rFonts w:ascii="Times New Roman" w:eastAsia="Calibri" w:hAnsi="Times New Roman" w:cs="Times New Roman"/>
          <w:color w:val="00000A"/>
          <w:sz w:val="27"/>
          <w:szCs w:val="27"/>
        </w:rPr>
        <w:br/>
      </w:r>
      <w:r w:rsidRPr="00CC4041">
        <w:rPr>
          <w:rFonts w:ascii="Times New Roman" w:eastAsia="Calibri" w:hAnsi="Times New Roman" w:cs="Times New Roman"/>
          <w:color w:val="00000A"/>
          <w:sz w:val="27"/>
          <w:szCs w:val="27"/>
        </w:rPr>
        <w:t>к государственной итоговой аттестации для выпускников, получивших «незачет», и выпускников, не имевших возможность по уважительным причинам принять участие в написании итогового сочинения (изложения) в декабре, прошел 4 февраля 2026 г. На участие в итоговом сочинении (изложении) были зарегистрированы 22 выпускника текущего года, в том числе - один выпускник на итоговое изложение.</w:t>
      </w:r>
    </w:p>
    <w:p w:rsidR="0023062D" w:rsidRPr="00CC4041" w:rsidRDefault="0023062D" w:rsidP="0023062D">
      <w:pPr>
        <w:spacing w:after="0" w:line="240" w:lineRule="auto"/>
        <w:ind w:firstLine="709"/>
        <w:jc w:val="both"/>
        <w:rPr>
          <w:rFonts w:ascii="Times New Roman" w:eastAsia="Calibri" w:hAnsi="Times New Roman" w:cs="Times New Roman"/>
          <w:color w:val="00000A"/>
          <w:sz w:val="27"/>
          <w:szCs w:val="27"/>
          <w:highlight w:val="yellow"/>
        </w:rPr>
      </w:pPr>
      <w:r w:rsidRPr="00CC4041">
        <w:rPr>
          <w:rFonts w:ascii="Times New Roman" w:eastAsia="Calibri" w:hAnsi="Times New Roman" w:cs="Times New Roman"/>
          <w:color w:val="00000A"/>
          <w:sz w:val="27"/>
          <w:szCs w:val="27"/>
        </w:rPr>
        <w:t xml:space="preserve">По результатам написания итогового сочинения (изложения) </w:t>
      </w:r>
      <w:r w:rsidRPr="00CC4041">
        <w:rPr>
          <w:rFonts w:ascii="Times New Roman" w:eastAsia="Calibri" w:hAnsi="Times New Roman" w:cs="Times New Roman"/>
          <w:color w:val="00000A"/>
          <w:sz w:val="27"/>
          <w:szCs w:val="27"/>
        </w:rPr>
        <w:br/>
        <w:t xml:space="preserve">21 работа оценена на «зачет», 1 работа (сочинение) оценена на </w:t>
      </w:r>
      <w:r w:rsidRPr="00CC4041">
        <w:rPr>
          <w:rFonts w:ascii="Times New Roman" w:eastAsia="Times New Roman" w:hAnsi="Times New Roman" w:cs="Times New Roman"/>
          <w:sz w:val="27"/>
          <w:szCs w:val="27"/>
          <w:lang w:eastAsia="ru-RU"/>
        </w:rPr>
        <w:t>«незачет».</w:t>
      </w:r>
    </w:p>
    <w:p w:rsidR="0023062D" w:rsidRPr="00CC4041" w:rsidRDefault="0023062D" w:rsidP="0023062D">
      <w:pPr>
        <w:spacing w:after="0" w:line="240" w:lineRule="auto"/>
        <w:ind w:firstLine="709"/>
        <w:jc w:val="both"/>
        <w:rPr>
          <w:rFonts w:ascii="Times New Roman" w:eastAsia="Calibri" w:hAnsi="Times New Roman" w:cs="Times New Roman"/>
          <w:color w:val="00000A"/>
          <w:sz w:val="27"/>
          <w:szCs w:val="27"/>
        </w:rPr>
      </w:pPr>
      <w:r w:rsidRPr="00CC4041">
        <w:rPr>
          <w:rFonts w:ascii="Times New Roman" w:eastAsia="Calibri" w:hAnsi="Times New Roman" w:cs="Times New Roman"/>
          <w:color w:val="00000A"/>
          <w:sz w:val="27"/>
          <w:szCs w:val="27"/>
        </w:rPr>
        <w:t>В феврале обучающимся XI классов были предложены следующие темы сочинений:</w:t>
      </w:r>
    </w:p>
    <w:p w:rsidR="0023062D" w:rsidRPr="0023062D" w:rsidRDefault="0023062D" w:rsidP="0023062D">
      <w:pPr>
        <w:spacing w:after="0" w:line="240" w:lineRule="auto"/>
        <w:ind w:firstLine="709"/>
        <w:jc w:val="both"/>
        <w:rPr>
          <w:rFonts w:ascii="Times New Roman" w:eastAsia="Calibri" w:hAnsi="Times New Roman" w:cs="Times New Roman"/>
          <w:color w:val="00000A"/>
          <w:sz w:val="6"/>
          <w:szCs w:val="6"/>
        </w:rPr>
      </w:pPr>
    </w:p>
    <w:tbl>
      <w:tblPr>
        <w:tblW w:w="8902" w:type="dxa"/>
        <w:tblInd w:w="-5" w:type="dxa"/>
        <w:tblLayout w:type="fixed"/>
        <w:tblLook w:val="0000" w:firstRow="0" w:lastRow="0" w:firstColumn="0" w:lastColumn="0" w:noHBand="0" w:noVBand="0"/>
      </w:tblPr>
      <w:tblGrid>
        <w:gridCol w:w="822"/>
        <w:gridCol w:w="8080"/>
      </w:tblGrid>
      <w:tr w:rsidR="0023062D" w:rsidRPr="0023062D"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both"/>
              <w:rPr>
                <w:rFonts w:ascii="Times New Roman" w:eastAsia="Calibri" w:hAnsi="Times New Roman" w:cs="Times New Roman"/>
                <w:color w:val="00000A"/>
                <w:sz w:val="24"/>
                <w:szCs w:val="24"/>
              </w:rPr>
            </w:pPr>
            <w:r w:rsidRPr="00CC4041">
              <w:rPr>
                <w:rFonts w:ascii="Times New Roman" w:eastAsia="Calibri" w:hAnsi="Times New Roman" w:cs="Times New Roman"/>
                <w:color w:val="00000A"/>
                <w:sz w:val="24"/>
                <w:szCs w:val="24"/>
              </w:rPr>
              <w:t>№ темы</w:t>
            </w:r>
          </w:p>
        </w:tc>
        <w:tc>
          <w:tcPr>
            <w:tcW w:w="8080"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center"/>
              <w:rPr>
                <w:rFonts w:ascii="Calibri" w:eastAsia="Calibri" w:hAnsi="Calibri" w:cs="font292"/>
                <w:color w:val="00000A"/>
                <w:sz w:val="24"/>
                <w:szCs w:val="24"/>
              </w:rPr>
            </w:pPr>
            <w:r w:rsidRPr="00CC4041">
              <w:rPr>
                <w:rFonts w:ascii="Times New Roman" w:eastAsia="Calibri" w:hAnsi="Times New Roman" w:cs="Times New Roman"/>
                <w:color w:val="00000A"/>
                <w:sz w:val="24"/>
                <w:szCs w:val="24"/>
              </w:rPr>
              <w:t>Темы сочинений</w:t>
            </w:r>
          </w:p>
        </w:tc>
      </w:tr>
      <w:tr w:rsidR="0023062D" w:rsidRPr="0023062D"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both"/>
              <w:rPr>
                <w:rFonts w:ascii="Times New Roman" w:eastAsia="Calibri" w:hAnsi="Times New Roman" w:cs="Times New Roman"/>
                <w:color w:val="00000A"/>
                <w:sz w:val="24"/>
                <w:szCs w:val="24"/>
              </w:rPr>
            </w:pPr>
            <w:r w:rsidRPr="00CC4041">
              <w:rPr>
                <w:rFonts w:ascii="Times New Roman" w:eastAsia="Calibri" w:hAnsi="Times New Roman" w:cs="Times New Roman"/>
                <w:color w:val="00000A"/>
                <w:sz w:val="24"/>
                <w:szCs w:val="24"/>
              </w:rPr>
              <w:t>122</w:t>
            </w:r>
          </w:p>
        </w:tc>
        <w:tc>
          <w:tcPr>
            <w:tcW w:w="8080"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ind w:firstLine="39"/>
              <w:jc w:val="both"/>
              <w:rPr>
                <w:rFonts w:ascii="Times New Roman" w:eastAsia="Calibri" w:hAnsi="Times New Roman" w:cs="Times New Roman"/>
                <w:color w:val="00000A"/>
                <w:sz w:val="24"/>
                <w:szCs w:val="24"/>
              </w:rPr>
            </w:pPr>
            <w:r w:rsidRPr="00CC4041">
              <w:rPr>
                <w:rFonts w:ascii="Times New Roman" w:eastAsia="Calibri" w:hAnsi="Times New Roman" w:cs="Times New Roman"/>
                <w:color w:val="00000A"/>
                <w:sz w:val="24"/>
                <w:szCs w:val="24"/>
              </w:rPr>
              <w:t xml:space="preserve">Н.М.Карамзин считал, что </w:t>
            </w:r>
            <w:r w:rsidR="00CC4041" w:rsidRPr="00CC4041">
              <w:rPr>
                <w:rFonts w:ascii="Times New Roman" w:eastAsia="Calibri" w:hAnsi="Times New Roman" w:cs="Times New Roman"/>
                <w:color w:val="00000A"/>
                <w:sz w:val="24"/>
                <w:szCs w:val="24"/>
              </w:rPr>
              <w:t>необходимо «уважать достоинство</w:t>
            </w:r>
            <w:r w:rsidRPr="00CC4041">
              <w:rPr>
                <w:rFonts w:ascii="Times New Roman" w:eastAsia="Calibri" w:hAnsi="Times New Roman" w:cs="Times New Roman"/>
                <w:color w:val="00000A"/>
                <w:sz w:val="24"/>
                <w:szCs w:val="24"/>
              </w:rPr>
              <w:t xml:space="preserve">, </w:t>
            </w:r>
            <w:r w:rsidRPr="00CC4041">
              <w:rPr>
                <w:rFonts w:ascii="Times New Roman" w:eastAsia="Calibri" w:hAnsi="Times New Roman" w:cs="Times New Roman"/>
                <w:color w:val="00000A"/>
                <w:sz w:val="24"/>
                <w:szCs w:val="24"/>
              </w:rPr>
              <w:br/>
              <w:t>а не богатство». Согласны ли Вы с позицией писателя?</w:t>
            </w:r>
          </w:p>
        </w:tc>
      </w:tr>
      <w:tr w:rsidR="0023062D" w:rsidRPr="0023062D"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both"/>
              <w:rPr>
                <w:rFonts w:ascii="Times New Roman" w:eastAsia="Calibri" w:hAnsi="Times New Roman" w:cs="Times New Roman"/>
                <w:color w:val="00000A"/>
                <w:sz w:val="24"/>
                <w:szCs w:val="24"/>
              </w:rPr>
            </w:pPr>
            <w:r w:rsidRPr="00CC4041">
              <w:rPr>
                <w:rFonts w:ascii="Times New Roman" w:eastAsia="Calibri" w:hAnsi="Times New Roman" w:cs="Times New Roman"/>
                <w:color w:val="00000A"/>
                <w:sz w:val="24"/>
                <w:szCs w:val="24"/>
              </w:rPr>
              <w:t>229</w:t>
            </w:r>
          </w:p>
        </w:tc>
        <w:tc>
          <w:tcPr>
            <w:tcW w:w="8080"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ind w:firstLine="39"/>
              <w:jc w:val="both"/>
              <w:rPr>
                <w:rFonts w:ascii="Times New Roman" w:eastAsia="Calibri" w:hAnsi="Times New Roman" w:cs="Times New Roman"/>
                <w:color w:val="00000A"/>
                <w:sz w:val="24"/>
                <w:szCs w:val="24"/>
              </w:rPr>
            </w:pPr>
            <w:r w:rsidRPr="00CC4041">
              <w:rPr>
                <w:rFonts w:ascii="Times New Roman" w:eastAsia="Calibri" w:hAnsi="Times New Roman" w:cs="Times New Roman"/>
                <w:color w:val="00000A"/>
                <w:sz w:val="24"/>
                <w:szCs w:val="24"/>
              </w:rPr>
              <w:t>Как изменится наша жизнь, если в людях исчезнет отзывчивость?</w:t>
            </w:r>
          </w:p>
        </w:tc>
      </w:tr>
      <w:tr w:rsidR="0023062D" w:rsidRPr="0023062D"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both"/>
              <w:rPr>
                <w:rFonts w:ascii="Times New Roman" w:eastAsia="Calibri" w:hAnsi="Times New Roman" w:cs="Times New Roman"/>
                <w:color w:val="00000A"/>
                <w:sz w:val="24"/>
                <w:szCs w:val="24"/>
              </w:rPr>
            </w:pPr>
            <w:r w:rsidRPr="00CC4041">
              <w:rPr>
                <w:rFonts w:ascii="Times New Roman" w:eastAsia="Calibri" w:hAnsi="Times New Roman" w:cs="Times New Roman"/>
                <w:color w:val="00000A"/>
                <w:sz w:val="24"/>
                <w:szCs w:val="24"/>
              </w:rPr>
              <w:t>333</w:t>
            </w:r>
          </w:p>
        </w:tc>
        <w:tc>
          <w:tcPr>
            <w:tcW w:w="8080"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ind w:firstLine="39"/>
              <w:jc w:val="both"/>
              <w:rPr>
                <w:rFonts w:ascii="Times New Roman" w:eastAsia="Calibri" w:hAnsi="Times New Roman" w:cs="Times New Roman"/>
                <w:color w:val="00000A"/>
                <w:sz w:val="24"/>
                <w:szCs w:val="24"/>
              </w:rPr>
            </w:pPr>
            <w:r w:rsidRPr="00CC4041">
              <w:rPr>
                <w:rFonts w:ascii="Times New Roman" w:eastAsia="Calibri" w:hAnsi="Times New Roman" w:cs="Times New Roman"/>
                <w:color w:val="00000A"/>
                <w:sz w:val="24"/>
                <w:szCs w:val="24"/>
              </w:rPr>
              <w:t>Почему спор поколений является вечным?</w:t>
            </w:r>
          </w:p>
        </w:tc>
      </w:tr>
      <w:tr w:rsidR="0023062D" w:rsidRPr="0023062D"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both"/>
              <w:rPr>
                <w:rFonts w:ascii="Times New Roman" w:eastAsia="Calibri" w:hAnsi="Times New Roman" w:cs="Times New Roman"/>
                <w:color w:val="00000A"/>
                <w:sz w:val="24"/>
                <w:szCs w:val="24"/>
              </w:rPr>
            </w:pPr>
            <w:r w:rsidRPr="00CC4041">
              <w:rPr>
                <w:rFonts w:ascii="Times New Roman" w:eastAsia="Calibri" w:hAnsi="Times New Roman" w:cs="Times New Roman"/>
                <w:color w:val="00000A"/>
                <w:sz w:val="24"/>
                <w:szCs w:val="24"/>
              </w:rPr>
              <w:t>423</w:t>
            </w:r>
          </w:p>
        </w:tc>
        <w:tc>
          <w:tcPr>
            <w:tcW w:w="8080"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ind w:firstLine="39"/>
              <w:jc w:val="both"/>
              <w:rPr>
                <w:rFonts w:ascii="Times New Roman" w:eastAsia="Calibri" w:hAnsi="Times New Roman" w:cs="Times New Roman"/>
                <w:color w:val="00000A"/>
                <w:sz w:val="24"/>
                <w:szCs w:val="24"/>
              </w:rPr>
            </w:pPr>
            <w:r w:rsidRPr="00CC4041">
              <w:rPr>
                <w:rFonts w:ascii="Times New Roman" w:eastAsia="Calibri" w:hAnsi="Times New Roman" w:cs="Times New Roman"/>
                <w:color w:val="00000A"/>
                <w:sz w:val="24"/>
                <w:szCs w:val="24"/>
              </w:rPr>
              <w:t>На каких примерах можно воспитать достойных граждан?</w:t>
            </w:r>
          </w:p>
        </w:tc>
      </w:tr>
      <w:tr w:rsidR="0023062D" w:rsidRPr="0023062D"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both"/>
              <w:rPr>
                <w:rFonts w:ascii="Times New Roman" w:eastAsia="Calibri" w:hAnsi="Times New Roman" w:cs="Times New Roman"/>
                <w:color w:val="00000A"/>
                <w:sz w:val="24"/>
                <w:szCs w:val="24"/>
              </w:rPr>
            </w:pPr>
            <w:r w:rsidRPr="00CC4041">
              <w:rPr>
                <w:rFonts w:ascii="Times New Roman" w:eastAsia="Calibri" w:hAnsi="Times New Roman" w:cs="Times New Roman"/>
                <w:color w:val="00000A"/>
                <w:sz w:val="24"/>
                <w:szCs w:val="24"/>
              </w:rPr>
              <w:t>523</w:t>
            </w:r>
          </w:p>
        </w:tc>
        <w:tc>
          <w:tcPr>
            <w:tcW w:w="8080"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ind w:firstLine="39"/>
              <w:jc w:val="both"/>
              <w:rPr>
                <w:rFonts w:ascii="Times New Roman" w:eastAsia="Calibri" w:hAnsi="Times New Roman" w:cs="Times New Roman"/>
                <w:color w:val="00000A"/>
                <w:sz w:val="24"/>
                <w:szCs w:val="24"/>
              </w:rPr>
            </w:pPr>
            <w:r w:rsidRPr="00CC4041">
              <w:rPr>
                <w:rFonts w:ascii="Times New Roman" w:eastAsia="Calibri" w:hAnsi="Times New Roman" w:cs="Times New Roman"/>
                <w:color w:val="00000A"/>
                <w:sz w:val="24"/>
                <w:szCs w:val="24"/>
              </w:rPr>
              <w:t>Что значит понимать «живой язык» природы?</w:t>
            </w:r>
          </w:p>
        </w:tc>
      </w:tr>
      <w:tr w:rsidR="0023062D" w:rsidRPr="0023062D"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jc w:val="both"/>
              <w:rPr>
                <w:rFonts w:ascii="Times New Roman" w:eastAsia="Calibri" w:hAnsi="Times New Roman" w:cs="Times New Roman"/>
                <w:color w:val="00000A"/>
                <w:sz w:val="24"/>
                <w:szCs w:val="24"/>
              </w:rPr>
            </w:pPr>
            <w:r w:rsidRPr="00CC4041">
              <w:rPr>
                <w:rFonts w:ascii="Times New Roman" w:eastAsia="Calibri" w:hAnsi="Times New Roman" w:cs="Times New Roman"/>
                <w:color w:val="00000A"/>
                <w:sz w:val="24"/>
                <w:szCs w:val="24"/>
              </w:rPr>
              <w:t>623</w:t>
            </w:r>
          </w:p>
        </w:tc>
        <w:tc>
          <w:tcPr>
            <w:tcW w:w="8080" w:type="dxa"/>
            <w:tcBorders>
              <w:top w:val="single" w:sz="4" w:space="0" w:color="00000A"/>
              <w:left w:val="single" w:sz="4" w:space="0" w:color="00000A"/>
              <w:bottom w:val="single" w:sz="4" w:space="0" w:color="00000A"/>
              <w:right w:val="single" w:sz="4" w:space="0" w:color="00000A"/>
            </w:tcBorders>
            <w:shd w:val="clear" w:color="auto" w:fill="FFFFFF"/>
          </w:tcPr>
          <w:p w:rsidR="0023062D" w:rsidRPr="00CC4041" w:rsidRDefault="0023062D" w:rsidP="0023062D">
            <w:pPr>
              <w:spacing w:after="0" w:line="240" w:lineRule="auto"/>
              <w:ind w:firstLine="39"/>
              <w:jc w:val="both"/>
              <w:rPr>
                <w:rFonts w:ascii="Times New Roman" w:eastAsia="Calibri" w:hAnsi="Times New Roman" w:cs="Times New Roman"/>
                <w:color w:val="00000A"/>
                <w:sz w:val="24"/>
                <w:szCs w:val="24"/>
              </w:rPr>
            </w:pPr>
            <w:r w:rsidRPr="00CC4041">
              <w:rPr>
                <w:rFonts w:ascii="Times New Roman" w:eastAsia="Calibri" w:hAnsi="Times New Roman" w:cs="Times New Roman"/>
                <w:color w:val="00000A"/>
                <w:sz w:val="24"/>
                <w:szCs w:val="24"/>
              </w:rPr>
              <w:t>О каком читателе, по Вашему мнению, мечтают писатели?</w:t>
            </w:r>
          </w:p>
        </w:tc>
      </w:tr>
    </w:tbl>
    <w:p w:rsidR="0023062D" w:rsidRPr="0023062D" w:rsidRDefault="0023062D" w:rsidP="0023062D">
      <w:pPr>
        <w:spacing w:after="0" w:line="240" w:lineRule="auto"/>
        <w:ind w:firstLine="709"/>
        <w:jc w:val="both"/>
        <w:rPr>
          <w:rFonts w:ascii="Times New Roman" w:eastAsia="Calibri" w:hAnsi="Times New Roman" w:cs="Times New Roman"/>
          <w:color w:val="00000A"/>
          <w:sz w:val="12"/>
          <w:szCs w:val="12"/>
        </w:rPr>
      </w:pPr>
    </w:p>
    <w:p w:rsidR="0023062D" w:rsidRPr="00CC4041" w:rsidRDefault="0023062D" w:rsidP="0023062D">
      <w:pPr>
        <w:spacing w:after="0" w:line="240" w:lineRule="auto"/>
        <w:ind w:firstLine="709"/>
        <w:jc w:val="both"/>
        <w:rPr>
          <w:rFonts w:ascii="Times New Roman" w:eastAsia="Calibri" w:hAnsi="Times New Roman" w:cs="Times New Roman"/>
          <w:color w:val="00000A"/>
          <w:sz w:val="27"/>
          <w:szCs w:val="27"/>
        </w:rPr>
      </w:pPr>
      <w:r w:rsidRPr="00CC4041">
        <w:rPr>
          <w:rFonts w:ascii="Times New Roman" w:eastAsia="Calibri" w:hAnsi="Times New Roman" w:cs="Times New Roman"/>
          <w:color w:val="00000A"/>
          <w:sz w:val="27"/>
          <w:szCs w:val="27"/>
        </w:rPr>
        <w:t>В таблице, размещенной ниже, представлено распределение учащихся по выбранным темам:</w:t>
      </w:r>
    </w:p>
    <w:tbl>
      <w:tblPr>
        <w:tblW w:w="4941" w:type="pct"/>
        <w:tblLook w:val="0000" w:firstRow="0" w:lastRow="0" w:firstColumn="0" w:lastColumn="0" w:noHBand="0" w:noVBand="0"/>
      </w:tblPr>
      <w:tblGrid>
        <w:gridCol w:w="4117"/>
        <w:gridCol w:w="1238"/>
        <w:gridCol w:w="1085"/>
        <w:gridCol w:w="756"/>
        <w:gridCol w:w="852"/>
        <w:gridCol w:w="849"/>
      </w:tblGrid>
      <w:tr w:rsidR="0023062D" w:rsidRPr="0023062D" w:rsidTr="001A47F5">
        <w:tc>
          <w:tcPr>
            <w:tcW w:w="2313" w:type="pct"/>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both"/>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Писали сочинение (количество учащихся)</w:t>
            </w:r>
          </w:p>
        </w:tc>
        <w:tc>
          <w:tcPr>
            <w:tcW w:w="2687" w:type="pct"/>
            <w:gridSpan w:val="5"/>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Выбор тем сочинений участниками</w:t>
            </w:r>
          </w:p>
        </w:tc>
      </w:tr>
      <w:tr w:rsidR="0023062D" w:rsidRPr="0023062D" w:rsidTr="001A47F5">
        <w:trPr>
          <w:trHeight w:val="445"/>
        </w:trPr>
        <w:tc>
          <w:tcPr>
            <w:tcW w:w="2313" w:type="pct"/>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both"/>
              <w:rPr>
                <w:rFonts w:ascii="Times New Roman" w:eastAsia="Calibri" w:hAnsi="Times New Roman" w:cs="Times New Roman"/>
                <w:color w:val="00000A"/>
                <w:sz w:val="24"/>
                <w:szCs w:val="24"/>
              </w:rPr>
            </w:pPr>
          </w:p>
        </w:tc>
        <w:tc>
          <w:tcPr>
            <w:tcW w:w="696" w:type="pct"/>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122</w:t>
            </w:r>
          </w:p>
        </w:tc>
        <w:tc>
          <w:tcPr>
            <w:tcW w:w="610" w:type="pct"/>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229</w:t>
            </w:r>
          </w:p>
        </w:tc>
        <w:tc>
          <w:tcPr>
            <w:tcW w:w="425" w:type="pct"/>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333</w:t>
            </w:r>
          </w:p>
        </w:tc>
        <w:tc>
          <w:tcPr>
            <w:tcW w:w="479" w:type="pct"/>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423</w:t>
            </w:r>
          </w:p>
        </w:tc>
        <w:tc>
          <w:tcPr>
            <w:tcW w:w="477" w:type="pct"/>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623</w:t>
            </w:r>
          </w:p>
        </w:tc>
      </w:tr>
      <w:tr w:rsidR="0023062D" w:rsidRPr="0023062D" w:rsidTr="001A47F5">
        <w:tc>
          <w:tcPr>
            <w:tcW w:w="2313" w:type="pct"/>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21</w:t>
            </w:r>
          </w:p>
        </w:tc>
        <w:tc>
          <w:tcPr>
            <w:tcW w:w="696" w:type="pct"/>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1</w:t>
            </w:r>
          </w:p>
        </w:tc>
        <w:tc>
          <w:tcPr>
            <w:tcW w:w="610" w:type="pct"/>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10</w:t>
            </w:r>
          </w:p>
        </w:tc>
        <w:tc>
          <w:tcPr>
            <w:tcW w:w="425" w:type="pct"/>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3</w:t>
            </w:r>
          </w:p>
        </w:tc>
        <w:tc>
          <w:tcPr>
            <w:tcW w:w="479" w:type="pct"/>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5</w:t>
            </w:r>
          </w:p>
        </w:tc>
        <w:tc>
          <w:tcPr>
            <w:tcW w:w="477" w:type="pct"/>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2</w:t>
            </w:r>
          </w:p>
        </w:tc>
      </w:tr>
      <w:tr w:rsidR="0023062D" w:rsidRPr="0023062D" w:rsidTr="001A47F5">
        <w:tc>
          <w:tcPr>
            <w:tcW w:w="2313" w:type="pct"/>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center"/>
              <w:rPr>
                <w:rFonts w:ascii="Times New Roman" w:eastAsia="Calibri" w:hAnsi="Times New Roman" w:cs="Times New Roman"/>
                <w:b/>
                <w:color w:val="00000A"/>
                <w:sz w:val="24"/>
                <w:szCs w:val="24"/>
              </w:rPr>
            </w:pPr>
            <w:r w:rsidRPr="0023062D">
              <w:rPr>
                <w:rFonts w:ascii="Times New Roman" w:eastAsia="Calibri" w:hAnsi="Times New Roman" w:cs="Times New Roman"/>
                <w:b/>
                <w:color w:val="00000A"/>
                <w:sz w:val="24"/>
                <w:szCs w:val="24"/>
              </w:rPr>
              <w:t>100</w:t>
            </w:r>
          </w:p>
        </w:tc>
        <w:tc>
          <w:tcPr>
            <w:tcW w:w="696" w:type="pct"/>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center"/>
              <w:rPr>
                <w:rFonts w:ascii="Times New Roman" w:eastAsia="Calibri" w:hAnsi="Times New Roman" w:cs="Times New Roman"/>
                <w:b/>
                <w:color w:val="00000A"/>
                <w:sz w:val="24"/>
                <w:szCs w:val="24"/>
              </w:rPr>
            </w:pPr>
            <w:r w:rsidRPr="0023062D">
              <w:rPr>
                <w:rFonts w:ascii="Times New Roman" w:eastAsia="Calibri" w:hAnsi="Times New Roman" w:cs="Times New Roman"/>
                <w:b/>
                <w:color w:val="00000A"/>
                <w:sz w:val="24"/>
                <w:szCs w:val="24"/>
              </w:rPr>
              <w:t>4,55</w:t>
            </w:r>
          </w:p>
        </w:tc>
        <w:tc>
          <w:tcPr>
            <w:tcW w:w="610" w:type="pct"/>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center"/>
              <w:rPr>
                <w:rFonts w:ascii="Times New Roman" w:eastAsia="Calibri" w:hAnsi="Times New Roman" w:cs="Times New Roman"/>
                <w:b/>
                <w:color w:val="00000A"/>
                <w:sz w:val="24"/>
                <w:szCs w:val="24"/>
              </w:rPr>
            </w:pPr>
            <w:r w:rsidRPr="0023062D">
              <w:rPr>
                <w:rFonts w:ascii="Times New Roman" w:eastAsia="Calibri" w:hAnsi="Times New Roman" w:cs="Times New Roman"/>
                <w:b/>
                <w:color w:val="00000A"/>
                <w:sz w:val="24"/>
                <w:szCs w:val="24"/>
              </w:rPr>
              <w:t>45,45</w:t>
            </w:r>
          </w:p>
        </w:tc>
        <w:tc>
          <w:tcPr>
            <w:tcW w:w="425" w:type="pct"/>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rPr>
                <w:rFonts w:ascii="Times New Roman" w:eastAsia="Calibri" w:hAnsi="Times New Roman" w:cs="Times New Roman"/>
                <w:b/>
                <w:color w:val="00000A"/>
                <w:sz w:val="24"/>
                <w:szCs w:val="24"/>
              </w:rPr>
            </w:pPr>
            <w:r w:rsidRPr="0023062D">
              <w:rPr>
                <w:rFonts w:ascii="Times New Roman" w:eastAsia="Calibri" w:hAnsi="Times New Roman" w:cs="Times New Roman"/>
                <w:b/>
                <w:color w:val="00000A"/>
                <w:sz w:val="24"/>
                <w:szCs w:val="24"/>
              </w:rPr>
              <w:t>13,64</w:t>
            </w:r>
          </w:p>
        </w:tc>
        <w:tc>
          <w:tcPr>
            <w:tcW w:w="479" w:type="pct"/>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center"/>
              <w:rPr>
                <w:rFonts w:ascii="Times New Roman" w:eastAsia="Calibri" w:hAnsi="Times New Roman" w:cs="Times New Roman"/>
                <w:b/>
                <w:color w:val="00000A"/>
                <w:sz w:val="24"/>
                <w:szCs w:val="24"/>
              </w:rPr>
            </w:pPr>
            <w:r w:rsidRPr="0023062D">
              <w:rPr>
                <w:rFonts w:ascii="Times New Roman" w:eastAsia="Calibri" w:hAnsi="Times New Roman" w:cs="Times New Roman"/>
                <w:b/>
                <w:color w:val="00000A"/>
                <w:sz w:val="24"/>
                <w:szCs w:val="24"/>
              </w:rPr>
              <w:t>22,73</w:t>
            </w:r>
          </w:p>
        </w:tc>
        <w:tc>
          <w:tcPr>
            <w:tcW w:w="477" w:type="pct"/>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b/>
                <w:color w:val="00000A"/>
                <w:sz w:val="24"/>
                <w:szCs w:val="24"/>
              </w:rPr>
              <w:t>9,09</w:t>
            </w:r>
          </w:p>
        </w:tc>
      </w:tr>
    </w:tbl>
    <w:p w:rsidR="0023062D" w:rsidRPr="0023062D" w:rsidRDefault="0023062D" w:rsidP="0023062D">
      <w:pPr>
        <w:spacing w:after="0" w:line="240" w:lineRule="auto"/>
        <w:ind w:firstLine="709"/>
        <w:jc w:val="center"/>
        <w:rPr>
          <w:rFonts w:ascii="Times New Roman" w:eastAsia="Times New Roman" w:hAnsi="Times New Roman" w:cs="Times New Roman"/>
          <w:b/>
          <w:sz w:val="10"/>
          <w:szCs w:val="10"/>
          <w:lang w:eastAsia="ru-RU"/>
        </w:rPr>
      </w:pPr>
    </w:p>
    <w:p w:rsidR="0023062D" w:rsidRPr="00CC4041" w:rsidRDefault="0023062D" w:rsidP="0023062D">
      <w:pPr>
        <w:widowControl w:val="0"/>
        <w:spacing w:after="0" w:line="240" w:lineRule="auto"/>
        <w:ind w:firstLine="709"/>
        <w:jc w:val="both"/>
        <w:rPr>
          <w:rFonts w:ascii="Times New Roman" w:eastAsia="Calibri" w:hAnsi="Times New Roman" w:cs="Times New Roman"/>
          <w:color w:val="00000A"/>
          <w:sz w:val="27"/>
          <w:szCs w:val="27"/>
        </w:rPr>
      </w:pPr>
      <w:r w:rsidRPr="00CC4041">
        <w:rPr>
          <w:rFonts w:ascii="Times New Roman" w:eastAsia="Calibri" w:hAnsi="Times New Roman" w:cs="Times New Roman"/>
          <w:color w:val="00000A"/>
          <w:sz w:val="27"/>
          <w:szCs w:val="27"/>
        </w:rPr>
        <w:t>Во второй резервный день 8 апреля 2026 года в итоговом сочинении (изложении) принимали участие 3 выпускника. Все получили «зачет».</w:t>
      </w:r>
    </w:p>
    <w:p w:rsidR="0023062D" w:rsidRPr="00CC4041" w:rsidRDefault="0023062D" w:rsidP="0023062D">
      <w:pPr>
        <w:spacing w:after="0" w:line="240" w:lineRule="auto"/>
        <w:ind w:firstLine="709"/>
        <w:jc w:val="both"/>
        <w:rPr>
          <w:rFonts w:ascii="Times New Roman" w:eastAsia="Calibri" w:hAnsi="Times New Roman" w:cs="Times New Roman"/>
          <w:color w:val="00000A"/>
          <w:sz w:val="27"/>
          <w:szCs w:val="27"/>
        </w:rPr>
      </w:pPr>
      <w:r w:rsidRPr="00CC4041">
        <w:rPr>
          <w:rFonts w:ascii="Times New Roman" w:eastAsia="Calibri" w:hAnsi="Times New Roman" w:cs="Times New Roman"/>
          <w:color w:val="00000A"/>
          <w:sz w:val="27"/>
          <w:szCs w:val="27"/>
        </w:rPr>
        <w:t>В апреле обучающимся XI классов были предложены следующие темы сочинений:</w:t>
      </w:r>
    </w:p>
    <w:p w:rsidR="0023062D" w:rsidRPr="0023062D" w:rsidRDefault="0023062D" w:rsidP="0023062D">
      <w:pPr>
        <w:spacing w:after="0" w:line="240" w:lineRule="auto"/>
        <w:ind w:firstLine="709"/>
        <w:jc w:val="both"/>
        <w:rPr>
          <w:rFonts w:ascii="Times New Roman" w:eastAsia="Calibri" w:hAnsi="Times New Roman" w:cs="Times New Roman"/>
          <w:color w:val="00000A"/>
          <w:sz w:val="6"/>
          <w:szCs w:val="6"/>
        </w:rPr>
      </w:pPr>
    </w:p>
    <w:tbl>
      <w:tblPr>
        <w:tblW w:w="8902" w:type="dxa"/>
        <w:tblInd w:w="-5" w:type="dxa"/>
        <w:tblLayout w:type="fixed"/>
        <w:tblLook w:val="0000" w:firstRow="0" w:lastRow="0" w:firstColumn="0" w:lastColumn="0" w:noHBand="0" w:noVBand="0"/>
      </w:tblPr>
      <w:tblGrid>
        <w:gridCol w:w="822"/>
        <w:gridCol w:w="8080"/>
      </w:tblGrid>
      <w:tr w:rsidR="0023062D" w:rsidRPr="0023062D"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 темы</w:t>
            </w:r>
          </w:p>
        </w:tc>
        <w:tc>
          <w:tcPr>
            <w:tcW w:w="808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Темы сочинений</w:t>
            </w:r>
          </w:p>
        </w:tc>
      </w:tr>
      <w:tr w:rsidR="0023062D" w:rsidRPr="0023062D"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both"/>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142</w:t>
            </w:r>
          </w:p>
        </w:tc>
        <w:tc>
          <w:tcPr>
            <w:tcW w:w="808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both"/>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Какими поступками можно гордиться?</w:t>
            </w:r>
          </w:p>
        </w:tc>
      </w:tr>
      <w:tr w:rsidR="0023062D" w:rsidRPr="0023062D"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both"/>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242</w:t>
            </w:r>
          </w:p>
        </w:tc>
        <w:tc>
          <w:tcPr>
            <w:tcW w:w="808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both"/>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Какие жизненные события могут научить доброте?</w:t>
            </w:r>
          </w:p>
        </w:tc>
      </w:tr>
      <w:tr w:rsidR="0023062D" w:rsidRPr="0023062D"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both"/>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350</w:t>
            </w:r>
          </w:p>
        </w:tc>
        <w:tc>
          <w:tcPr>
            <w:tcW w:w="808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both"/>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Как окружающие могут помочь человеку совершить правильный выбор?</w:t>
            </w:r>
          </w:p>
        </w:tc>
      </w:tr>
      <w:tr w:rsidR="0023062D" w:rsidRPr="0023062D"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both"/>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lastRenderedPageBreak/>
              <w:t>442</w:t>
            </w:r>
          </w:p>
        </w:tc>
        <w:tc>
          <w:tcPr>
            <w:tcW w:w="808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both"/>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Что такое подвиг на войне?</w:t>
            </w:r>
          </w:p>
        </w:tc>
      </w:tr>
      <w:tr w:rsidR="0023062D" w:rsidRPr="0023062D"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both"/>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543</w:t>
            </w:r>
          </w:p>
        </w:tc>
        <w:tc>
          <w:tcPr>
            <w:tcW w:w="808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both"/>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М.Горький говорил о книгах: «Каждая из них мне кажется чудом, а писатель-магом». О какой книге Вы могли бы сказать так же?</w:t>
            </w:r>
          </w:p>
        </w:tc>
      </w:tr>
      <w:tr w:rsidR="0023062D" w:rsidRPr="0023062D" w:rsidTr="001A47F5">
        <w:tc>
          <w:tcPr>
            <w:tcW w:w="822"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both"/>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644</w:t>
            </w:r>
          </w:p>
        </w:tc>
        <w:tc>
          <w:tcPr>
            <w:tcW w:w="808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both"/>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Помогает ли произведение искусства человеку лучше понять себя?</w:t>
            </w:r>
          </w:p>
        </w:tc>
      </w:tr>
    </w:tbl>
    <w:p w:rsidR="0023062D" w:rsidRPr="0023062D" w:rsidRDefault="0023062D" w:rsidP="0023062D">
      <w:pPr>
        <w:spacing w:after="0" w:line="240" w:lineRule="auto"/>
        <w:ind w:firstLine="709"/>
        <w:jc w:val="both"/>
        <w:rPr>
          <w:rFonts w:ascii="Times New Roman" w:eastAsia="Calibri" w:hAnsi="Times New Roman" w:cs="Times New Roman"/>
          <w:color w:val="00000A"/>
          <w:sz w:val="10"/>
          <w:szCs w:val="10"/>
        </w:rPr>
      </w:pPr>
    </w:p>
    <w:p w:rsidR="0023062D" w:rsidRPr="00CC4041" w:rsidRDefault="0023062D" w:rsidP="0023062D">
      <w:pPr>
        <w:spacing w:after="0" w:line="240" w:lineRule="auto"/>
        <w:ind w:firstLine="709"/>
        <w:jc w:val="both"/>
        <w:rPr>
          <w:rFonts w:ascii="Times New Roman" w:eastAsia="Calibri" w:hAnsi="Times New Roman" w:cs="Times New Roman"/>
          <w:color w:val="00000A"/>
          <w:sz w:val="27"/>
          <w:szCs w:val="27"/>
        </w:rPr>
      </w:pPr>
      <w:r w:rsidRPr="00CC4041">
        <w:rPr>
          <w:rFonts w:ascii="Times New Roman" w:eastAsia="Calibri" w:hAnsi="Times New Roman" w:cs="Times New Roman"/>
          <w:color w:val="00000A"/>
          <w:sz w:val="27"/>
          <w:szCs w:val="27"/>
        </w:rPr>
        <w:t>В таблице, размещенной ниже, представлено распределение учащихся по выбранным темам.</w:t>
      </w:r>
    </w:p>
    <w:p w:rsidR="0023062D" w:rsidRPr="0023062D" w:rsidRDefault="0023062D" w:rsidP="0023062D">
      <w:pPr>
        <w:spacing w:after="0" w:line="240" w:lineRule="auto"/>
        <w:ind w:firstLine="709"/>
        <w:jc w:val="both"/>
        <w:rPr>
          <w:rFonts w:ascii="Times New Roman" w:eastAsia="Calibri" w:hAnsi="Times New Roman" w:cs="Times New Roman"/>
          <w:color w:val="00000A"/>
          <w:sz w:val="16"/>
          <w:szCs w:val="16"/>
        </w:rPr>
      </w:pPr>
    </w:p>
    <w:tbl>
      <w:tblPr>
        <w:tblW w:w="4941" w:type="pct"/>
        <w:tblLayout w:type="fixed"/>
        <w:tblLook w:val="0000" w:firstRow="0" w:lastRow="0" w:firstColumn="0" w:lastColumn="0" w:noHBand="0" w:noVBand="0"/>
      </w:tblPr>
      <w:tblGrid>
        <w:gridCol w:w="4645"/>
        <w:gridCol w:w="2126"/>
        <w:gridCol w:w="2126"/>
      </w:tblGrid>
      <w:tr w:rsidR="0023062D" w:rsidRPr="0023062D" w:rsidTr="001A47F5">
        <w:tc>
          <w:tcPr>
            <w:tcW w:w="2610" w:type="pct"/>
            <w:vMerge w:val="restart"/>
            <w:tcBorders>
              <w:top w:val="single" w:sz="4" w:space="0" w:color="00000A"/>
              <w:left w:val="single" w:sz="4" w:space="0" w:color="00000A"/>
              <w:right w:val="single" w:sz="4" w:space="0" w:color="00000A"/>
            </w:tcBorders>
            <w:shd w:val="clear" w:color="auto" w:fill="FFFFFF"/>
          </w:tcPr>
          <w:p w:rsidR="0023062D" w:rsidRPr="0023062D" w:rsidRDefault="0023062D" w:rsidP="0023062D">
            <w:pPr>
              <w:spacing w:after="0" w:line="240" w:lineRule="auto"/>
              <w:jc w:val="both"/>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Писали сочинение/ изложение (количество обучающихся)</w:t>
            </w:r>
          </w:p>
        </w:tc>
        <w:tc>
          <w:tcPr>
            <w:tcW w:w="2390" w:type="pct"/>
            <w:gridSpan w:val="2"/>
            <w:tcBorders>
              <w:top w:val="single" w:sz="4" w:space="0" w:color="00000A"/>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Выбор тем сочинений участниками</w:t>
            </w:r>
          </w:p>
        </w:tc>
      </w:tr>
      <w:tr w:rsidR="0023062D" w:rsidRPr="0023062D" w:rsidTr="001A47F5">
        <w:trPr>
          <w:trHeight w:val="385"/>
        </w:trPr>
        <w:tc>
          <w:tcPr>
            <w:tcW w:w="2610" w:type="pct"/>
            <w:vMerge/>
            <w:tcBorders>
              <w:left w:val="single" w:sz="4" w:space="0" w:color="00000A"/>
              <w:bottom w:val="single" w:sz="4" w:space="0" w:color="00000A"/>
              <w:right w:val="single" w:sz="4" w:space="0" w:color="00000A"/>
            </w:tcBorders>
            <w:shd w:val="clear" w:color="auto" w:fill="FFFFFF"/>
          </w:tcPr>
          <w:p w:rsidR="0023062D" w:rsidRPr="0023062D" w:rsidRDefault="0023062D" w:rsidP="0023062D">
            <w:pPr>
              <w:spacing w:after="0" w:line="240" w:lineRule="auto"/>
              <w:jc w:val="both"/>
              <w:rPr>
                <w:rFonts w:ascii="Times New Roman" w:eastAsia="Calibri" w:hAnsi="Times New Roman" w:cs="Times New Roman"/>
                <w:color w:val="00000A"/>
                <w:sz w:val="24"/>
                <w:szCs w:val="24"/>
              </w:rPr>
            </w:pPr>
          </w:p>
        </w:tc>
        <w:tc>
          <w:tcPr>
            <w:tcW w:w="1195"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142</w:t>
            </w:r>
          </w:p>
        </w:tc>
        <w:tc>
          <w:tcPr>
            <w:tcW w:w="1195"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242</w:t>
            </w:r>
          </w:p>
        </w:tc>
      </w:tr>
      <w:tr w:rsidR="0023062D" w:rsidRPr="0023062D" w:rsidTr="001A47F5">
        <w:trPr>
          <w:trHeight w:val="60"/>
        </w:trPr>
        <w:tc>
          <w:tcPr>
            <w:tcW w:w="2610"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3</w:t>
            </w:r>
          </w:p>
        </w:tc>
        <w:tc>
          <w:tcPr>
            <w:tcW w:w="1195"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2</w:t>
            </w:r>
          </w:p>
        </w:tc>
        <w:tc>
          <w:tcPr>
            <w:tcW w:w="1195"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center"/>
              <w:rPr>
                <w:rFonts w:ascii="Times New Roman" w:eastAsia="Calibri" w:hAnsi="Times New Roman" w:cs="Times New Roman"/>
                <w:color w:val="00000A"/>
                <w:sz w:val="24"/>
                <w:szCs w:val="24"/>
              </w:rPr>
            </w:pPr>
            <w:r w:rsidRPr="0023062D">
              <w:rPr>
                <w:rFonts w:ascii="Times New Roman" w:eastAsia="Calibri" w:hAnsi="Times New Roman" w:cs="Times New Roman"/>
                <w:color w:val="00000A"/>
                <w:sz w:val="24"/>
                <w:szCs w:val="24"/>
              </w:rPr>
              <w:t>1</w:t>
            </w:r>
          </w:p>
        </w:tc>
      </w:tr>
      <w:tr w:rsidR="0023062D" w:rsidRPr="0023062D" w:rsidTr="001A47F5">
        <w:trPr>
          <w:trHeight w:val="60"/>
        </w:trPr>
        <w:tc>
          <w:tcPr>
            <w:tcW w:w="2610"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center"/>
              <w:rPr>
                <w:rFonts w:ascii="Times New Roman" w:eastAsia="Calibri" w:hAnsi="Times New Roman" w:cs="Times New Roman"/>
                <w:b/>
                <w:color w:val="00000A"/>
                <w:sz w:val="24"/>
                <w:szCs w:val="24"/>
              </w:rPr>
            </w:pPr>
            <w:r w:rsidRPr="0023062D">
              <w:rPr>
                <w:rFonts w:ascii="Times New Roman" w:eastAsia="Calibri" w:hAnsi="Times New Roman" w:cs="Times New Roman"/>
                <w:b/>
                <w:color w:val="00000A"/>
                <w:sz w:val="24"/>
                <w:szCs w:val="24"/>
              </w:rPr>
              <w:t>100</w:t>
            </w:r>
          </w:p>
        </w:tc>
        <w:tc>
          <w:tcPr>
            <w:tcW w:w="1195"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center"/>
              <w:rPr>
                <w:rFonts w:ascii="Times New Roman" w:eastAsia="Calibri" w:hAnsi="Times New Roman" w:cs="Times New Roman"/>
                <w:b/>
                <w:color w:val="00000A"/>
                <w:sz w:val="24"/>
                <w:szCs w:val="24"/>
              </w:rPr>
            </w:pPr>
            <w:r w:rsidRPr="0023062D">
              <w:rPr>
                <w:rFonts w:ascii="Times New Roman" w:eastAsia="Calibri" w:hAnsi="Times New Roman" w:cs="Times New Roman"/>
                <w:b/>
                <w:color w:val="00000A"/>
                <w:sz w:val="24"/>
                <w:szCs w:val="24"/>
              </w:rPr>
              <w:t>66,7</w:t>
            </w:r>
          </w:p>
        </w:tc>
        <w:tc>
          <w:tcPr>
            <w:tcW w:w="1195"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23062D" w:rsidRPr="0023062D" w:rsidRDefault="0023062D" w:rsidP="0023062D">
            <w:pPr>
              <w:spacing w:after="0" w:line="240" w:lineRule="auto"/>
              <w:jc w:val="center"/>
              <w:rPr>
                <w:rFonts w:ascii="Times New Roman" w:eastAsia="Calibri" w:hAnsi="Times New Roman" w:cs="Times New Roman"/>
                <w:b/>
                <w:color w:val="00000A"/>
                <w:sz w:val="24"/>
                <w:szCs w:val="24"/>
              </w:rPr>
            </w:pPr>
            <w:r w:rsidRPr="0023062D">
              <w:rPr>
                <w:rFonts w:ascii="Times New Roman" w:eastAsia="Calibri" w:hAnsi="Times New Roman" w:cs="Times New Roman"/>
                <w:b/>
                <w:color w:val="00000A"/>
                <w:sz w:val="24"/>
                <w:szCs w:val="24"/>
              </w:rPr>
              <w:t>33,3</w:t>
            </w:r>
          </w:p>
        </w:tc>
      </w:tr>
    </w:tbl>
    <w:p w:rsidR="002C47BB" w:rsidRPr="00CC4041" w:rsidRDefault="002C47BB">
      <w:pPr>
        <w:spacing w:after="0" w:line="240" w:lineRule="auto"/>
        <w:ind w:firstLine="709"/>
        <w:jc w:val="center"/>
        <w:rPr>
          <w:rFonts w:ascii="Times New Roman" w:eastAsia="Times New Roman" w:hAnsi="Times New Roman" w:cs="Times New Roman"/>
          <w:b/>
          <w:sz w:val="10"/>
          <w:szCs w:val="10"/>
          <w:lang w:eastAsia="ru-RU"/>
        </w:rPr>
      </w:pPr>
    </w:p>
    <w:p w:rsidR="002C47BB" w:rsidRPr="0088538E" w:rsidRDefault="00C2433F">
      <w:pPr>
        <w:spacing w:after="0" w:line="240" w:lineRule="auto"/>
        <w:ind w:firstLine="709"/>
        <w:jc w:val="center"/>
        <w:rPr>
          <w:rFonts w:ascii="Times New Roman" w:eastAsia="Times New Roman" w:hAnsi="Times New Roman" w:cs="Times New Roman"/>
          <w:b/>
          <w:sz w:val="27"/>
          <w:szCs w:val="27"/>
          <w:lang w:eastAsia="ru-RU"/>
        </w:rPr>
      </w:pPr>
      <w:r w:rsidRPr="0088538E">
        <w:rPr>
          <w:rFonts w:ascii="Times New Roman" w:eastAsia="Times New Roman" w:hAnsi="Times New Roman" w:cs="Times New Roman"/>
          <w:b/>
          <w:sz w:val="27"/>
          <w:szCs w:val="27"/>
          <w:lang w:eastAsia="ru-RU"/>
        </w:rPr>
        <w:t>Типичные ошибки обучающихся в итоговом соч</w:t>
      </w:r>
      <w:r w:rsidR="00974541" w:rsidRPr="0088538E">
        <w:rPr>
          <w:rFonts w:ascii="Times New Roman" w:eastAsia="Times New Roman" w:hAnsi="Times New Roman" w:cs="Times New Roman"/>
          <w:b/>
          <w:sz w:val="27"/>
          <w:szCs w:val="27"/>
          <w:lang w:eastAsia="ru-RU"/>
        </w:rPr>
        <w:t xml:space="preserve">инении </w:t>
      </w:r>
      <w:r w:rsidR="00974541" w:rsidRPr="0088538E">
        <w:rPr>
          <w:rFonts w:ascii="Times New Roman" w:eastAsia="Times New Roman" w:hAnsi="Times New Roman" w:cs="Times New Roman"/>
          <w:b/>
          <w:sz w:val="27"/>
          <w:szCs w:val="27"/>
          <w:lang w:eastAsia="ru-RU"/>
        </w:rPr>
        <w:br/>
        <w:t>по критериям оценивания</w:t>
      </w:r>
    </w:p>
    <w:p w:rsidR="002C47BB" w:rsidRPr="008527D5" w:rsidRDefault="002C47BB">
      <w:pPr>
        <w:spacing w:after="0" w:line="240" w:lineRule="auto"/>
        <w:ind w:firstLine="709"/>
        <w:jc w:val="center"/>
        <w:rPr>
          <w:rFonts w:ascii="Times New Roman" w:eastAsia="Times New Roman" w:hAnsi="Times New Roman" w:cs="Times New Roman"/>
          <w:b/>
          <w:sz w:val="16"/>
          <w:szCs w:val="16"/>
          <w:lang w:eastAsia="ru-RU"/>
        </w:rPr>
      </w:pPr>
    </w:p>
    <w:p w:rsidR="002C47BB" w:rsidRPr="0088538E" w:rsidRDefault="00C2433F">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Подготовка к написанию сочинения, прежде всего, является частью большой работы по развитию речи, формированию коммуникативных и регулятивных универсальных учебных действий.</w:t>
      </w:r>
    </w:p>
    <w:p w:rsidR="002C47BB" w:rsidRPr="0088538E" w:rsidRDefault="00C2433F">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 xml:space="preserve">Основой </w:t>
      </w:r>
      <w:r w:rsidRPr="0088538E">
        <w:rPr>
          <w:rFonts w:ascii="Times New Roman" w:eastAsia="Times New Roman" w:hAnsi="Times New Roman" w:cs="Times New Roman"/>
          <w:b/>
          <w:sz w:val="27"/>
          <w:szCs w:val="27"/>
          <w:lang w:eastAsia="ru-RU"/>
        </w:rPr>
        <w:t>критерия оценивания 1</w:t>
      </w:r>
      <w:r w:rsidRPr="0088538E">
        <w:rPr>
          <w:rFonts w:ascii="Times New Roman" w:eastAsia="Times New Roman" w:hAnsi="Times New Roman" w:cs="Times New Roman"/>
          <w:sz w:val="27"/>
          <w:szCs w:val="27"/>
          <w:lang w:eastAsia="ru-RU"/>
        </w:rPr>
        <w:t xml:space="preserve"> </w:t>
      </w:r>
      <w:r w:rsidRPr="0088538E">
        <w:rPr>
          <w:rFonts w:ascii="Times New Roman" w:eastAsia="Times New Roman" w:hAnsi="Times New Roman" w:cs="Times New Roman"/>
          <w:b/>
          <w:sz w:val="27"/>
          <w:szCs w:val="27"/>
          <w:lang w:eastAsia="ru-RU"/>
        </w:rPr>
        <w:t xml:space="preserve">«Соответствие теме» </w:t>
      </w:r>
      <w:r w:rsidRPr="0088538E">
        <w:rPr>
          <w:rFonts w:ascii="Times New Roman" w:eastAsia="Times New Roman" w:hAnsi="Times New Roman" w:cs="Times New Roman"/>
          <w:sz w:val="27"/>
          <w:szCs w:val="27"/>
          <w:lang w:eastAsia="ru-RU"/>
        </w:rPr>
        <w:t>является</w:t>
      </w:r>
      <w:r w:rsidRPr="0088538E">
        <w:rPr>
          <w:rFonts w:ascii="Times New Roman" w:eastAsia="Times New Roman" w:hAnsi="Times New Roman" w:cs="Times New Roman"/>
          <w:b/>
          <w:sz w:val="27"/>
          <w:szCs w:val="27"/>
          <w:lang w:eastAsia="ru-RU"/>
        </w:rPr>
        <w:t xml:space="preserve"> </w:t>
      </w:r>
      <w:r w:rsidRPr="0088538E">
        <w:rPr>
          <w:rFonts w:ascii="Times New Roman" w:eastAsia="Times New Roman" w:hAnsi="Times New Roman" w:cs="Times New Roman"/>
          <w:sz w:val="27"/>
          <w:szCs w:val="27"/>
          <w:lang w:eastAsia="ru-RU"/>
        </w:rPr>
        <w:t xml:space="preserve">способность обучающегося работать с проблемным вопросом. Учащийся должен уметь рассуждать на предложенную тему, выбрав путь её раскрытия (например, отвечает на вопрос, поставленный в теме, или размышляет над предложенной проблемой и т.п.). Если сочинение не соответствует теме, в нём нет ответа на вопрос, поставленный в теме, или в нём не прослеживается конкретная цель высказывания, </w:t>
      </w:r>
      <w:r w:rsidRPr="0088538E">
        <w:rPr>
          <w:rFonts w:ascii="Times New Roman" w:eastAsia="Times New Roman" w:hAnsi="Times New Roman" w:cs="Times New Roman"/>
          <w:sz w:val="27"/>
          <w:szCs w:val="27"/>
          <w:lang w:eastAsia="ru-RU"/>
        </w:rPr>
        <w:br/>
        <w:t>то в данном случае ставится «незачёт».</w:t>
      </w:r>
    </w:p>
    <w:p w:rsidR="002C47BB" w:rsidRPr="0088538E" w:rsidRDefault="00C2433F">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К типичным ошибкам по критерию 1 «Соответствие теме» можно отнести н</w:t>
      </w:r>
      <w:r w:rsidRPr="0088538E">
        <w:rPr>
          <w:rFonts w:ascii="Times New Roman" w:eastAsia="Times New Roman" w:hAnsi="Times New Roman" w:cs="Times New Roman"/>
          <w:color w:val="000000"/>
          <w:sz w:val="27"/>
          <w:szCs w:val="27"/>
          <w:lang w:eastAsia="ru-RU"/>
        </w:rPr>
        <w:t>епонимание формулировки темы, связанное с</w:t>
      </w:r>
      <w:r w:rsidRPr="0088538E">
        <w:rPr>
          <w:rFonts w:ascii="Times New Roman" w:eastAsia="Times New Roman" w:hAnsi="Times New Roman" w:cs="Times New Roman"/>
          <w:sz w:val="27"/>
          <w:szCs w:val="27"/>
          <w:lang w:eastAsia="ru-RU"/>
        </w:rPr>
        <w:t xml:space="preserve"> неоправданным расширением конкретной темы сочинения до темы направления. Например, </w:t>
      </w:r>
      <w:r w:rsidRPr="0088538E">
        <w:rPr>
          <w:rFonts w:ascii="Times New Roman" w:eastAsia="Times New Roman" w:hAnsi="Times New Roman" w:cs="Times New Roman"/>
          <w:color w:val="000000"/>
          <w:sz w:val="27"/>
          <w:szCs w:val="27"/>
          <w:lang w:eastAsia="ru-RU"/>
        </w:rPr>
        <w:t xml:space="preserve">размышляют в целом о войне, уважении и неуважении, </w:t>
      </w:r>
      <w:r w:rsidR="009B46DD" w:rsidRPr="0088538E">
        <w:rPr>
          <w:rFonts w:ascii="Times New Roman" w:eastAsia="Times New Roman" w:hAnsi="Times New Roman" w:cs="Times New Roman"/>
          <w:color w:val="000000"/>
          <w:sz w:val="27"/>
          <w:szCs w:val="27"/>
          <w:lang w:eastAsia="ru-RU"/>
        </w:rPr>
        <w:br/>
      </w:r>
      <w:r w:rsidRPr="0088538E">
        <w:rPr>
          <w:rFonts w:ascii="Times New Roman" w:eastAsia="Times New Roman" w:hAnsi="Times New Roman" w:cs="Times New Roman"/>
          <w:color w:val="000000"/>
          <w:sz w:val="27"/>
          <w:szCs w:val="27"/>
          <w:lang w:eastAsia="ru-RU"/>
        </w:rPr>
        <w:t>о любви к родителям, опыте и ошибках и т.п. без учета конкретного аспекта рассуждений, заявленного в теме.</w:t>
      </w:r>
    </w:p>
    <w:p w:rsidR="002C47BB" w:rsidRPr="0088538E" w:rsidRDefault="00C2433F">
      <w:pPr>
        <w:spacing w:after="0" w:line="240" w:lineRule="auto"/>
        <w:ind w:firstLine="709"/>
        <w:jc w:val="both"/>
        <w:rPr>
          <w:rFonts w:ascii="Times New Roman" w:eastAsia="Calibri" w:hAnsi="Times New Roman" w:cs="font292"/>
          <w:b/>
          <w:color w:val="00000A"/>
          <w:sz w:val="27"/>
          <w:szCs w:val="27"/>
        </w:rPr>
      </w:pPr>
      <w:r w:rsidRPr="0088538E">
        <w:rPr>
          <w:rFonts w:ascii="Times New Roman" w:eastAsia="Calibri" w:hAnsi="Times New Roman" w:cs="font292"/>
          <w:b/>
          <w:color w:val="00000A"/>
          <w:sz w:val="27"/>
          <w:szCs w:val="27"/>
        </w:rPr>
        <w:t xml:space="preserve">Критерий № 2 «Аргументация. Привлечение литературного материала» </w:t>
      </w:r>
      <w:r w:rsidRPr="0088538E">
        <w:rPr>
          <w:rFonts w:ascii="Times New Roman" w:eastAsia="Calibri" w:hAnsi="Times New Roman" w:cs="font292"/>
          <w:color w:val="00000A"/>
          <w:sz w:val="27"/>
          <w:szCs w:val="27"/>
        </w:rPr>
        <w:t xml:space="preserve">требует приведения примеров из литературы (художественные произведения, дневники, мемуары, публицистика, произведения устного народного творчества (за исключением малых жанров), другие источники отечественной или мировой литературы). При этом достаточно опоры на один текст. «Незачет» ставится при условии, если сочинение написано без опоры на литературный материал, или в нем существенно искажено содержание выбранного текста, или литературный материал лишь упоминается в работе (аргументы примерами не подкрепляются).  </w:t>
      </w:r>
    </w:p>
    <w:p w:rsidR="002C47BB" w:rsidRPr="0088538E" w:rsidRDefault="00C2433F">
      <w:pPr>
        <w:spacing w:after="0" w:line="240" w:lineRule="auto"/>
        <w:ind w:firstLine="709"/>
        <w:jc w:val="both"/>
        <w:rPr>
          <w:rFonts w:ascii="Times New Roman" w:eastAsia="Calibri" w:hAnsi="Times New Roman" w:cs="font292"/>
          <w:color w:val="00000A"/>
          <w:sz w:val="27"/>
          <w:szCs w:val="27"/>
        </w:rPr>
      </w:pPr>
      <w:r w:rsidRPr="0088538E">
        <w:rPr>
          <w:rFonts w:ascii="Times New Roman" w:eastAsia="Calibri" w:hAnsi="Times New Roman" w:cs="font292"/>
          <w:color w:val="00000A"/>
          <w:sz w:val="27"/>
          <w:szCs w:val="27"/>
        </w:rPr>
        <w:t>Типичные ошибки по критерию № 2:</w:t>
      </w:r>
    </w:p>
    <w:p w:rsidR="002C47BB" w:rsidRPr="0088538E" w:rsidRDefault="00C2433F">
      <w:pPr>
        <w:numPr>
          <w:ilvl w:val="0"/>
          <w:numId w:val="5"/>
        </w:numPr>
        <w:tabs>
          <w:tab w:val="left" w:pos="1134"/>
        </w:tabs>
        <w:spacing w:after="0" w:line="240" w:lineRule="auto"/>
        <w:ind w:left="0"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неумение четко и кратко сформулировать главную мысль (тезис) сочинения и последовательно доказать ее в основной части высказывания;</w:t>
      </w:r>
    </w:p>
    <w:p w:rsidR="002C47BB" w:rsidRPr="0088538E" w:rsidRDefault="00C2433F">
      <w:pPr>
        <w:numPr>
          <w:ilvl w:val="0"/>
          <w:numId w:val="5"/>
        </w:numPr>
        <w:tabs>
          <w:tab w:val="left" w:pos="1134"/>
        </w:tabs>
        <w:spacing w:after="0" w:line="240" w:lineRule="auto"/>
        <w:ind w:left="0"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 xml:space="preserve">неудачный подбор литературного материала для аргументации своих мыслей, его неумелое включение в работу; </w:t>
      </w:r>
    </w:p>
    <w:p w:rsidR="002C47BB" w:rsidRPr="0088538E" w:rsidRDefault="00C2433F">
      <w:pPr>
        <w:numPr>
          <w:ilvl w:val="0"/>
          <w:numId w:val="5"/>
        </w:numPr>
        <w:tabs>
          <w:tab w:val="left" w:pos="1134"/>
        </w:tabs>
        <w:spacing w:after="0" w:line="240" w:lineRule="auto"/>
        <w:ind w:left="0"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часто основная часть не соответствует тезису;</w:t>
      </w:r>
    </w:p>
    <w:p w:rsidR="002C47BB" w:rsidRPr="0088538E" w:rsidRDefault="00C2433F">
      <w:pPr>
        <w:numPr>
          <w:ilvl w:val="0"/>
          <w:numId w:val="5"/>
        </w:numPr>
        <w:tabs>
          <w:tab w:val="left" w:pos="1134"/>
        </w:tabs>
        <w:spacing w:after="0" w:line="240" w:lineRule="auto"/>
        <w:ind w:left="0"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lastRenderedPageBreak/>
        <w:t xml:space="preserve">искажение литературных текстов и фактические ошибки. </w:t>
      </w:r>
    </w:p>
    <w:p w:rsidR="002C47BB" w:rsidRPr="0088538E" w:rsidRDefault="00C2433F">
      <w:pPr>
        <w:spacing w:after="0" w:line="240" w:lineRule="auto"/>
        <w:ind w:firstLine="709"/>
        <w:jc w:val="both"/>
        <w:rPr>
          <w:rFonts w:ascii="Times New Roman" w:eastAsia="Calibri" w:hAnsi="Times New Roman" w:cs="font292"/>
          <w:color w:val="00000A"/>
          <w:sz w:val="27"/>
          <w:szCs w:val="27"/>
        </w:rPr>
      </w:pPr>
      <w:r w:rsidRPr="0088538E">
        <w:rPr>
          <w:rFonts w:ascii="Times New Roman" w:eastAsia="Calibri" w:hAnsi="Times New Roman" w:cs="font292"/>
          <w:color w:val="00000A"/>
          <w:sz w:val="27"/>
          <w:szCs w:val="27"/>
        </w:rPr>
        <w:t>В случае обнаружения ошибок в литературном материале перед экспертом стоит непростая задача - определить, является ли эта ошибка негрубой фактич</w:t>
      </w:r>
      <w:r w:rsidR="00BE483C" w:rsidRPr="0088538E">
        <w:rPr>
          <w:rFonts w:ascii="Times New Roman" w:eastAsia="Calibri" w:hAnsi="Times New Roman" w:cs="font292"/>
          <w:color w:val="00000A"/>
          <w:sz w:val="27"/>
          <w:szCs w:val="27"/>
        </w:rPr>
        <w:t>еской (Шевина вместо Шеина, Лыжин вместо Лужин</w:t>
      </w:r>
      <w:r w:rsidRPr="0088538E">
        <w:rPr>
          <w:rFonts w:ascii="Times New Roman" w:eastAsia="Calibri" w:hAnsi="Times New Roman" w:cs="font292"/>
          <w:color w:val="00000A"/>
          <w:sz w:val="27"/>
          <w:szCs w:val="27"/>
        </w:rPr>
        <w:t xml:space="preserve">) или же речь идет о существенном искажении произведения, что приведет к «незачету» по данному критерию и за работу в целом. </w:t>
      </w:r>
    </w:p>
    <w:p w:rsidR="002C47BB" w:rsidRPr="0088538E" w:rsidRDefault="00C2433F">
      <w:pPr>
        <w:spacing w:after="0" w:line="240" w:lineRule="auto"/>
        <w:ind w:firstLine="709"/>
        <w:jc w:val="both"/>
        <w:rPr>
          <w:rFonts w:ascii="Times New Roman" w:eastAsia="Calibri" w:hAnsi="Times New Roman" w:cs="font292"/>
          <w:color w:val="00000A"/>
          <w:sz w:val="27"/>
          <w:szCs w:val="27"/>
        </w:rPr>
      </w:pPr>
      <w:r w:rsidRPr="0088538E">
        <w:rPr>
          <w:rFonts w:ascii="Times New Roman" w:eastAsia="Calibri" w:hAnsi="Times New Roman" w:cs="font292"/>
          <w:b/>
          <w:color w:val="00000A"/>
          <w:sz w:val="27"/>
          <w:szCs w:val="27"/>
        </w:rPr>
        <w:t>Критерий № 3 «Композиция и логика рассуждения»</w:t>
      </w:r>
      <w:r w:rsidRPr="0088538E">
        <w:rPr>
          <w:rFonts w:ascii="Times New Roman" w:eastAsia="Calibri" w:hAnsi="Times New Roman" w:cs="font292"/>
          <w:color w:val="00000A"/>
          <w:sz w:val="27"/>
          <w:szCs w:val="27"/>
        </w:rPr>
        <w:t xml:space="preserve"> нацеливает </w:t>
      </w:r>
      <w:r w:rsidRPr="0088538E">
        <w:rPr>
          <w:rFonts w:ascii="Times New Roman" w:eastAsia="Calibri" w:hAnsi="Times New Roman" w:cs="font292"/>
          <w:color w:val="00000A"/>
          <w:sz w:val="27"/>
          <w:szCs w:val="27"/>
        </w:rPr>
        <w:br/>
        <w:t xml:space="preserve">на проверку умения логично выстраивать рассуждение на предложенную тему. Участник должен выдерживать соотношение между тезисом и доказательствами. «Незачёт» ставится при условии, если грубые логические нарушения мешают пониманию смысла сказанного или отсутствует тезисно-доказательная часть.  </w:t>
      </w:r>
    </w:p>
    <w:p w:rsidR="002C47BB" w:rsidRPr="0088538E" w:rsidRDefault="00C2433F">
      <w:pPr>
        <w:spacing w:after="0" w:line="240" w:lineRule="auto"/>
        <w:ind w:firstLine="709"/>
        <w:jc w:val="both"/>
        <w:rPr>
          <w:rFonts w:ascii="Times New Roman" w:eastAsia="Calibri" w:hAnsi="Times New Roman" w:cs="font292"/>
          <w:color w:val="00000A"/>
          <w:sz w:val="27"/>
          <w:szCs w:val="27"/>
        </w:rPr>
      </w:pPr>
      <w:r w:rsidRPr="0088538E">
        <w:rPr>
          <w:rFonts w:ascii="Times New Roman" w:eastAsia="Calibri" w:hAnsi="Times New Roman" w:cs="font292"/>
          <w:color w:val="00000A"/>
          <w:sz w:val="27"/>
          <w:szCs w:val="27"/>
        </w:rPr>
        <w:t xml:space="preserve">Типичные ошибки по критерию № 3: </w:t>
      </w:r>
    </w:p>
    <w:p w:rsidR="002C47BB" w:rsidRPr="0088538E" w:rsidRDefault="00C2433F">
      <w:pPr>
        <w:spacing w:after="0" w:line="240" w:lineRule="auto"/>
        <w:ind w:firstLine="709"/>
        <w:jc w:val="both"/>
        <w:rPr>
          <w:rFonts w:ascii="Times New Roman" w:eastAsia="Calibri" w:hAnsi="Times New Roman" w:cs="font292"/>
          <w:color w:val="00000A"/>
          <w:sz w:val="27"/>
          <w:szCs w:val="27"/>
        </w:rPr>
      </w:pPr>
      <w:r w:rsidRPr="0088538E">
        <w:rPr>
          <w:rFonts w:ascii="Times New Roman" w:eastAsia="Calibri" w:hAnsi="Times New Roman" w:cs="font292"/>
          <w:color w:val="00000A"/>
          <w:sz w:val="27"/>
          <w:szCs w:val="27"/>
        </w:rPr>
        <w:t xml:space="preserve">1) отсутствие или нарушение смысловых связей между основными частями сочинения, особенно между вступлением и заключением </w:t>
      </w:r>
      <w:r w:rsidRPr="0088538E">
        <w:rPr>
          <w:rFonts w:ascii="Times New Roman" w:eastAsia="Calibri" w:hAnsi="Times New Roman" w:cs="font292"/>
          <w:color w:val="00000A"/>
          <w:sz w:val="27"/>
          <w:szCs w:val="27"/>
        </w:rPr>
        <w:br/>
        <w:t xml:space="preserve">(в частности, появление в сочинении двух противоположных суждений об одном и том же предмете, поданных экзаменуемым как истинные);  </w:t>
      </w:r>
    </w:p>
    <w:p w:rsidR="002C47BB" w:rsidRPr="0088538E" w:rsidRDefault="00C2433F">
      <w:pPr>
        <w:spacing w:after="0" w:line="240" w:lineRule="auto"/>
        <w:ind w:firstLine="709"/>
        <w:jc w:val="both"/>
        <w:rPr>
          <w:rFonts w:ascii="Times New Roman" w:eastAsia="Calibri" w:hAnsi="Times New Roman" w:cs="font292"/>
          <w:color w:val="00000A"/>
          <w:sz w:val="27"/>
          <w:szCs w:val="27"/>
        </w:rPr>
      </w:pPr>
      <w:r w:rsidRPr="0088538E">
        <w:rPr>
          <w:rFonts w:ascii="Times New Roman" w:eastAsia="Calibri" w:hAnsi="Times New Roman" w:cs="font292"/>
          <w:color w:val="00000A"/>
          <w:sz w:val="27"/>
          <w:szCs w:val="27"/>
        </w:rPr>
        <w:t xml:space="preserve">2) недостаточная соотнесенность вступления или заключения </w:t>
      </w:r>
      <w:r w:rsidRPr="0088538E">
        <w:rPr>
          <w:rFonts w:ascii="Times New Roman" w:eastAsia="Calibri" w:hAnsi="Times New Roman" w:cs="font292"/>
          <w:color w:val="00000A"/>
          <w:sz w:val="27"/>
          <w:szCs w:val="27"/>
        </w:rPr>
        <w:br/>
        <w:t xml:space="preserve">с темой сочинения; </w:t>
      </w:r>
    </w:p>
    <w:p w:rsidR="002C47BB" w:rsidRPr="0088538E" w:rsidRDefault="00C2433F">
      <w:pPr>
        <w:spacing w:after="0" w:line="240" w:lineRule="auto"/>
        <w:ind w:firstLine="709"/>
        <w:jc w:val="both"/>
        <w:rPr>
          <w:rFonts w:ascii="Times New Roman" w:eastAsia="Calibri" w:hAnsi="Times New Roman" w:cs="font292"/>
          <w:color w:val="00000A"/>
          <w:sz w:val="27"/>
          <w:szCs w:val="27"/>
        </w:rPr>
      </w:pPr>
      <w:r w:rsidRPr="0088538E">
        <w:rPr>
          <w:rFonts w:ascii="Times New Roman" w:eastAsia="Calibri" w:hAnsi="Times New Roman" w:cs="font292"/>
          <w:color w:val="00000A"/>
          <w:sz w:val="27"/>
          <w:szCs w:val="27"/>
        </w:rPr>
        <w:t xml:space="preserve">3) неоправданное повторение высказанной ранее мысли; </w:t>
      </w:r>
    </w:p>
    <w:p w:rsidR="002C47BB" w:rsidRPr="0088538E" w:rsidRDefault="00C2433F" w:rsidP="00FB4AFD">
      <w:pPr>
        <w:spacing w:after="0" w:line="240" w:lineRule="auto"/>
        <w:ind w:firstLine="709"/>
        <w:jc w:val="both"/>
        <w:rPr>
          <w:rFonts w:ascii="Times New Roman" w:eastAsia="Calibri" w:hAnsi="Times New Roman" w:cs="font292"/>
          <w:color w:val="00000A"/>
          <w:sz w:val="27"/>
          <w:szCs w:val="27"/>
        </w:rPr>
      </w:pPr>
      <w:r w:rsidRPr="0088538E">
        <w:rPr>
          <w:rFonts w:ascii="Times New Roman" w:eastAsia="Calibri" w:hAnsi="Times New Roman" w:cs="font292"/>
          <w:color w:val="00000A"/>
          <w:sz w:val="27"/>
          <w:szCs w:val="27"/>
        </w:rPr>
        <w:t>4) отсутствие логической связи между частями сочинен</w:t>
      </w:r>
      <w:r w:rsidR="00FB4AFD" w:rsidRPr="0088538E">
        <w:rPr>
          <w:rFonts w:ascii="Times New Roman" w:eastAsia="Calibri" w:hAnsi="Times New Roman" w:cs="font292"/>
          <w:color w:val="00000A"/>
          <w:sz w:val="27"/>
          <w:szCs w:val="27"/>
        </w:rPr>
        <w:t>ия, особенно между аргументами</w:t>
      </w:r>
      <w:r w:rsidRPr="0088538E">
        <w:rPr>
          <w:rFonts w:ascii="Times New Roman" w:eastAsia="Calibri" w:hAnsi="Times New Roman" w:cs="font292"/>
          <w:color w:val="00000A"/>
          <w:sz w:val="27"/>
          <w:szCs w:val="27"/>
        </w:rPr>
        <w:t xml:space="preserve">. </w:t>
      </w:r>
    </w:p>
    <w:p w:rsidR="002C47BB" w:rsidRPr="0088538E" w:rsidRDefault="00C2433F">
      <w:pPr>
        <w:spacing w:after="0" w:line="240" w:lineRule="auto"/>
        <w:ind w:firstLine="709"/>
        <w:jc w:val="both"/>
        <w:rPr>
          <w:rFonts w:ascii="Times New Roman" w:eastAsia="Calibri" w:hAnsi="Times New Roman" w:cs="font292"/>
          <w:color w:val="00000A"/>
          <w:sz w:val="27"/>
          <w:szCs w:val="27"/>
        </w:rPr>
      </w:pPr>
      <w:r w:rsidRPr="0088538E">
        <w:rPr>
          <w:rFonts w:ascii="Times New Roman" w:eastAsia="Calibri" w:hAnsi="Times New Roman" w:cs="font292"/>
          <w:b/>
          <w:color w:val="00000A"/>
          <w:sz w:val="27"/>
          <w:szCs w:val="27"/>
        </w:rPr>
        <w:t>Критерий № 4 «Качество письменной речи»</w:t>
      </w:r>
      <w:r w:rsidRPr="0088538E">
        <w:rPr>
          <w:rFonts w:ascii="Times New Roman" w:eastAsia="Calibri" w:hAnsi="Times New Roman" w:cs="font292"/>
          <w:color w:val="00000A"/>
          <w:sz w:val="27"/>
          <w:szCs w:val="27"/>
        </w:rPr>
        <w:t xml:space="preserve"> нацеливает </w:t>
      </w:r>
      <w:r w:rsidRPr="0088538E">
        <w:rPr>
          <w:rFonts w:ascii="Times New Roman" w:eastAsia="Calibri" w:hAnsi="Times New Roman" w:cs="font292"/>
          <w:color w:val="00000A"/>
          <w:sz w:val="27"/>
          <w:szCs w:val="27"/>
        </w:rPr>
        <w:br/>
        <w:t>на проверку речевого оформления текста сочинения. «Незачёт» ставится при условии, если низкое качество речи (в том числе речевые ошибки) существенно затрудняет понимание смысла сочинения. Во всех остальных случаях выставляется «зачёт».</w:t>
      </w:r>
    </w:p>
    <w:p w:rsidR="002C47BB" w:rsidRPr="0088538E" w:rsidRDefault="00C2433F">
      <w:pPr>
        <w:spacing w:after="0" w:line="240" w:lineRule="auto"/>
        <w:ind w:firstLine="709"/>
        <w:jc w:val="both"/>
        <w:rPr>
          <w:rFonts w:ascii="Times New Roman" w:eastAsia="Calibri" w:hAnsi="Times New Roman" w:cs="font292"/>
          <w:color w:val="00000A"/>
          <w:sz w:val="27"/>
          <w:szCs w:val="27"/>
        </w:rPr>
      </w:pPr>
      <w:r w:rsidRPr="0088538E">
        <w:rPr>
          <w:rFonts w:ascii="Times New Roman" w:eastAsia="Calibri" w:hAnsi="Times New Roman" w:cs="font292"/>
          <w:color w:val="00000A"/>
          <w:sz w:val="27"/>
          <w:szCs w:val="27"/>
        </w:rPr>
        <w:t xml:space="preserve">Типичные речевые ошибки в итоговых сочинениях: </w:t>
      </w:r>
    </w:p>
    <w:p w:rsidR="002C47BB" w:rsidRPr="0088538E" w:rsidRDefault="008D0286">
      <w:pPr>
        <w:spacing w:after="0" w:line="240" w:lineRule="auto"/>
        <w:ind w:firstLine="709"/>
        <w:jc w:val="both"/>
        <w:rPr>
          <w:rFonts w:ascii="Times New Roman" w:eastAsia="Calibri" w:hAnsi="Times New Roman" w:cs="font292"/>
          <w:color w:val="00000A"/>
          <w:sz w:val="27"/>
          <w:szCs w:val="27"/>
        </w:rPr>
      </w:pPr>
      <w:r w:rsidRPr="0088538E">
        <w:rPr>
          <w:rFonts w:ascii="Times New Roman" w:eastAsia="Calibri" w:hAnsi="Times New Roman" w:cs="font292"/>
          <w:color w:val="00000A"/>
          <w:sz w:val="27"/>
          <w:szCs w:val="27"/>
        </w:rPr>
        <w:t>1. </w:t>
      </w:r>
      <w:r w:rsidR="00C2433F" w:rsidRPr="0088538E">
        <w:rPr>
          <w:rFonts w:ascii="Times New Roman" w:eastAsia="Calibri" w:hAnsi="Times New Roman" w:cs="font292"/>
          <w:color w:val="00000A"/>
          <w:sz w:val="27"/>
          <w:szCs w:val="27"/>
        </w:rPr>
        <w:t>Употребление слова в несвойственном ему значении</w:t>
      </w:r>
      <w:r w:rsidR="009B46DD" w:rsidRPr="0088538E">
        <w:rPr>
          <w:rFonts w:ascii="Times New Roman" w:eastAsia="Calibri" w:hAnsi="Times New Roman" w:cs="font292"/>
          <w:color w:val="00000A"/>
          <w:sz w:val="27"/>
          <w:szCs w:val="27"/>
        </w:rPr>
        <w:t>;</w:t>
      </w:r>
      <w:r w:rsidR="00C2433F" w:rsidRPr="0088538E">
        <w:rPr>
          <w:rFonts w:ascii="Times New Roman" w:eastAsia="Calibri" w:hAnsi="Times New Roman" w:cs="font292"/>
          <w:color w:val="00000A"/>
          <w:sz w:val="27"/>
          <w:szCs w:val="27"/>
        </w:rPr>
        <w:t xml:space="preserve"> </w:t>
      </w:r>
    </w:p>
    <w:p w:rsidR="002C47BB" w:rsidRPr="0088538E" w:rsidRDefault="008D0286">
      <w:pPr>
        <w:spacing w:after="0" w:line="240" w:lineRule="auto"/>
        <w:ind w:firstLine="709"/>
        <w:jc w:val="both"/>
        <w:rPr>
          <w:rFonts w:ascii="Times New Roman" w:eastAsia="Calibri" w:hAnsi="Times New Roman" w:cs="font292"/>
          <w:color w:val="00000A"/>
          <w:sz w:val="27"/>
          <w:szCs w:val="27"/>
        </w:rPr>
      </w:pPr>
      <w:r w:rsidRPr="0088538E">
        <w:rPr>
          <w:rFonts w:ascii="Times New Roman" w:eastAsia="Calibri" w:hAnsi="Times New Roman" w:cs="font292"/>
          <w:color w:val="00000A"/>
          <w:sz w:val="27"/>
          <w:szCs w:val="27"/>
        </w:rPr>
        <w:t>2. </w:t>
      </w:r>
      <w:r w:rsidR="00C2433F" w:rsidRPr="0088538E">
        <w:rPr>
          <w:rFonts w:ascii="Times New Roman" w:eastAsia="Calibri" w:hAnsi="Times New Roman" w:cs="font292"/>
          <w:color w:val="00000A"/>
          <w:sz w:val="27"/>
          <w:szCs w:val="27"/>
        </w:rPr>
        <w:t>Нарушение лексической сочетаемости слов</w:t>
      </w:r>
      <w:r w:rsidR="009B46DD" w:rsidRPr="0088538E">
        <w:rPr>
          <w:rFonts w:ascii="Times New Roman" w:eastAsia="Calibri" w:hAnsi="Times New Roman" w:cs="font292"/>
          <w:color w:val="00000A"/>
          <w:sz w:val="27"/>
          <w:szCs w:val="27"/>
        </w:rPr>
        <w:t>;</w:t>
      </w:r>
      <w:r w:rsidR="00C2433F" w:rsidRPr="0088538E">
        <w:rPr>
          <w:rFonts w:ascii="Times New Roman" w:eastAsia="Calibri" w:hAnsi="Times New Roman" w:cs="font292"/>
          <w:color w:val="00000A"/>
          <w:sz w:val="27"/>
          <w:szCs w:val="27"/>
        </w:rPr>
        <w:t xml:space="preserve">  </w:t>
      </w:r>
    </w:p>
    <w:p w:rsidR="002C47BB" w:rsidRPr="0088538E" w:rsidRDefault="008D0286">
      <w:pPr>
        <w:spacing w:after="0" w:line="240" w:lineRule="auto"/>
        <w:ind w:firstLine="709"/>
        <w:jc w:val="both"/>
        <w:rPr>
          <w:rFonts w:ascii="Times New Roman" w:eastAsia="Calibri" w:hAnsi="Times New Roman" w:cs="font292"/>
          <w:color w:val="00000A"/>
          <w:sz w:val="27"/>
          <w:szCs w:val="27"/>
        </w:rPr>
      </w:pPr>
      <w:r w:rsidRPr="0088538E">
        <w:rPr>
          <w:rFonts w:ascii="Times New Roman" w:eastAsia="Calibri" w:hAnsi="Times New Roman" w:cs="font292"/>
          <w:color w:val="00000A"/>
          <w:sz w:val="27"/>
          <w:szCs w:val="27"/>
        </w:rPr>
        <w:t>3. </w:t>
      </w:r>
      <w:r w:rsidR="00C2433F" w:rsidRPr="0088538E">
        <w:rPr>
          <w:rFonts w:ascii="Times New Roman" w:eastAsia="Calibri" w:hAnsi="Times New Roman" w:cs="font292"/>
          <w:color w:val="00000A"/>
          <w:sz w:val="27"/>
          <w:szCs w:val="27"/>
        </w:rPr>
        <w:t>Пропуск нужного слова</w:t>
      </w:r>
      <w:r w:rsidR="009B46DD" w:rsidRPr="0088538E">
        <w:rPr>
          <w:rFonts w:ascii="Times New Roman" w:eastAsia="Calibri" w:hAnsi="Times New Roman" w:cs="font292"/>
          <w:color w:val="00000A"/>
          <w:sz w:val="27"/>
          <w:szCs w:val="27"/>
        </w:rPr>
        <w:t>;</w:t>
      </w:r>
      <w:r w:rsidR="00C2433F" w:rsidRPr="0088538E">
        <w:rPr>
          <w:rFonts w:ascii="Times New Roman" w:eastAsia="Calibri" w:hAnsi="Times New Roman" w:cs="font292"/>
          <w:color w:val="00000A"/>
          <w:sz w:val="27"/>
          <w:szCs w:val="27"/>
        </w:rPr>
        <w:t xml:space="preserve"> </w:t>
      </w:r>
    </w:p>
    <w:p w:rsidR="002C47BB" w:rsidRPr="0088538E" w:rsidRDefault="008D0286">
      <w:pPr>
        <w:spacing w:after="0" w:line="240" w:lineRule="auto"/>
        <w:ind w:firstLine="709"/>
        <w:jc w:val="both"/>
        <w:rPr>
          <w:rFonts w:ascii="Times New Roman" w:eastAsia="Calibri" w:hAnsi="Times New Roman" w:cs="font292"/>
          <w:color w:val="00000A"/>
          <w:sz w:val="27"/>
          <w:szCs w:val="27"/>
        </w:rPr>
      </w:pPr>
      <w:r w:rsidRPr="0088538E">
        <w:rPr>
          <w:rFonts w:ascii="Times New Roman" w:eastAsia="Calibri" w:hAnsi="Times New Roman" w:cs="font292"/>
          <w:color w:val="00000A"/>
          <w:sz w:val="27"/>
          <w:szCs w:val="27"/>
        </w:rPr>
        <w:t>4. </w:t>
      </w:r>
      <w:r w:rsidR="00C2433F" w:rsidRPr="0088538E">
        <w:rPr>
          <w:rFonts w:ascii="Times New Roman" w:eastAsia="Calibri" w:hAnsi="Times New Roman" w:cs="font292"/>
          <w:color w:val="00000A"/>
          <w:sz w:val="27"/>
          <w:szCs w:val="27"/>
        </w:rPr>
        <w:t>Неудачное употребление местоимений</w:t>
      </w:r>
      <w:r w:rsidR="009B46DD" w:rsidRPr="0088538E">
        <w:rPr>
          <w:rFonts w:ascii="Times New Roman" w:eastAsia="Calibri" w:hAnsi="Times New Roman" w:cs="font292"/>
          <w:color w:val="00000A"/>
          <w:sz w:val="27"/>
          <w:szCs w:val="27"/>
        </w:rPr>
        <w:t>;</w:t>
      </w:r>
    </w:p>
    <w:p w:rsidR="002C47BB" w:rsidRPr="0088538E" w:rsidRDefault="008D0286">
      <w:pPr>
        <w:spacing w:after="0" w:line="240" w:lineRule="auto"/>
        <w:ind w:firstLine="709"/>
        <w:jc w:val="both"/>
        <w:rPr>
          <w:rFonts w:ascii="Times New Roman" w:eastAsia="Calibri" w:hAnsi="Times New Roman" w:cs="font292"/>
          <w:color w:val="00000A"/>
          <w:sz w:val="27"/>
          <w:szCs w:val="27"/>
        </w:rPr>
      </w:pPr>
      <w:r w:rsidRPr="0088538E">
        <w:rPr>
          <w:rFonts w:ascii="Times New Roman" w:eastAsia="Calibri" w:hAnsi="Times New Roman" w:cs="font292"/>
          <w:color w:val="00000A"/>
          <w:sz w:val="27"/>
          <w:szCs w:val="27"/>
        </w:rPr>
        <w:t>5. </w:t>
      </w:r>
      <w:r w:rsidR="00C2433F" w:rsidRPr="0088538E">
        <w:rPr>
          <w:rFonts w:ascii="Times New Roman" w:eastAsia="Calibri" w:hAnsi="Times New Roman" w:cs="font292"/>
          <w:color w:val="00000A"/>
          <w:sz w:val="27"/>
          <w:szCs w:val="27"/>
        </w:rPr>
        <w:t>Плеоназм, тавтология</w:t>
      </w:r>
      <w:r w:rsidR="009B46DD" w:rsidRPr="0088538E">
        <w:rPr>
          <w:rFonts w:ascii="Times New Roman" w:eastAsia="Calibri" w:hAnsi="Times New Roman" w:cs="font292"/>
          <w:color w:val="00000A"/>
          <w:sz w:val="27"/>
          <w:szCs w:val="27"/>
        </w:rPr>
        <w:t>;</w:t>
      </w:r>
      <w:r w:rsidR="00C2433F" w:rsidRPr="0088538E">
        <w:rPr>
          <w:rFonts w:ascii="Times New Roman" w:eastAsia="Calibri" w:hAnsi="Times New Roman" w:cs="font292"/>
          <w:color w:val="00000A"/>
          <w:sz w:val="27"/>
          <w:szCs w:val="27"/>
        </w:rPr>
        <w:t xml:space="preserve"> </w:t>
      </w:r>
    </w:p>
    <w:p w:rsidR="002C47BB" w:rsidRPr="0088538E" w:rsidRDefault="008D0286">
      <w:pPr>
        <w:spacing w:after="0" w:line="240" w:lineRule="auto"/>
        <w:ind w:firstLine="709"/>
        <w:jc w:val="both"/>
        <w:rPr>
          <w:rFonts w:ascii="Times New Roman" w:eastAsia="Calibri" w:hAnsi="Times New Roman" w:cs="font292"/>
          <w:color w:val="00000A"/>
          <w:sz w:val="27"/>
          <w:szCs w:val="27"/>
        </w:rPr>
      </w:pPr>
      <w:r w:rsidRPr="0088538E">
        <w:rPr>
          <w:rFonts w:ascii="Times New Roman" w:eastAsia="Calibri" w:hAnsi="Times New Roman" w:cs="font292"/>
          <w:color w:val="00000A"/>
          <w:sz w:val="27"/>
          <w:szCs w:val="27"/>
        </w:rPr>
        <w:t>6. </w:t>
      </w:r>
      <w:r w:rsidR="00C2433F" w:rsidRPr="0088538E">
        <w:rPr>
          <w:rFonts w:ascii="Times New Roman" w:eastAsia="Calibri" w:hAnsi="Times New Roman" w:cs="font292"/>
          <w:color w:val="00000A"/>
          <w:sz w:val="27"/>
          <w:szCs w:val="27"/>
        </w:rPr>
        <w:t xml:space="preserve">Употребление иностилевой лексики, лексики другой эпохи. </w:t>
      </w:r>
    </w:p>
    <w:p w:rsidR="002C47BB" w:rsidRPr="0088538E" w:rsidRDefault="00C2433F">
      <w:pPr>
        <w:spacing w:after="0" w:line="240" w:lineRule="auto"/>
        <w:ind w:firstLine="709"/>
        <w:jc w:val="both"/>
        <w:rPr>
          <w:rFonts w:ascii="Times New Roman" w:eastAsia="Calibri" w:hAnsi="Times New Roman" w:cs="font292"/>
          <w:color w:val="00000A"/>
          <w:sz w:val="27"/>
          <w:szCs w:val="27"/>
        </w:rPr>
      </w:pPr>
      <w:r w:rsidRPr="0088538E">
        <w:rPr>
          <w:rFonts w:ascii="Times New Roman" w:eastAsia="Calibri" w:hAnsi="Times New Roman" w:cs="font292"/>
          <w:b/>
          <w:color w:val="00000A"/>
          <w:sz w:val="27"/>
          <w:szCs w:val="27"/>
        </w:rPr>
        <w:t>Критерий № 5 «Грамотность»</w:t>
      </w:r>
      <w:r w:rsidRPr="0088538E">
        <w:rPr>
          <w:rFonts w:ascii="Times New Roman" w:eastAsia="Calibri" w:hAnsi="Times New Roman" w:cs="font292"/>
          <w:color w:val="00000A"/>
          <w:sz w:val="27"/>
          <w:szCs w:val="27"/>
        </w:rPr>
        <w:t xml:space="preserve"> учитывает только грамматические, орфографические и пунктуационные ошибки. «Незачет» ставится, если на 100 слов в среднем приходится в сумме более пяти ошибок данного типа. </w:t>
      </w:r>
    </w:p>
    <w:p w:rsidR="002C47BB" w:rsidRPr="0088538E" w:rsidRDefault="00C2433F">
      <w:pPr>
        <w:spacing w:after="0" w:line="240" w:lineRule="auto"/>
        <w:ind w:firstLine="709"/>
        <w:jc w:val="both"/>
        <w:rPr>
          <w:rFonts w:ascii="Times New Roman" w:eastAsia="Times New Roman" w:hAnsi="Times New Roman" w:cs="Times New Roman"/>
          <w:color w:val="000000"/>
          <w:sz w:val="27"/>
          <w:szCs w:val="27"/>
          <w:lang w:eastAsia="ru-RU"/>
        </w:rPr>
      </w:pPr>
      <w:r w:rsidRPr="0088538E">
        <w:rPr>
          <w:rStyle w:val="c2"/>
          <w:rFonts w:ascii="Times New Roman" w:hAnsi="Times New Roman" w:cs="Times New Roman"/>
          <w:sz w:val="27"/>
          <w:szCs w:val="27"/>
        </w:rPr>
        <w:t xml:space="preserve">За время проведения </w:t>
      </w:r>
      <w:r w:rsidRPr="0088538E">
        <w:rPr>
          <w:rFonts w:ascii="Times New Roman" w:eastAsia="Times New Roman" w:hAnsi="Times New Roman" w:cs="Times New Roman"/>
          <w:color w:val="000000"/>
          <w:sz w:val="27"/>
          <w:szCs w:val="27"/>
          <w:lang w:eastAsia="ru-RU"/>
        </w:rPr>
        <w:t>итогового сочинения</w:t>
      </w:r>
      <w:r w:rsidRPr="0088538E">
        <w:rPr>
          <w:rStyle w:val="c2"/>
          <w:rFonts w:ascii="Times New Roman" w:hAnsi="Times New Roman" w:cs="Times New Roman"/>
          <w:sz w:val="27"/>
          <w:szCs w:val="27"/>
        </w:rPr>
        <w:t xml:space="preserve"> (с 2014 - 2015 учебного года) </w:t>
      </w:r>
      <w:r w:rsidRPr="0088538E">
        <w:rPr>
          <w:rFonts w:ascii="Times New Roman" w:eastAsia="Times New Roman" w:hAnsi="Times New Roman" w:cs="Times New Roman"/>
          <w:color w:val="000000"/>
          <w:sz w:val="27"/>
          <w:szCs w:val="27"/>
          <w:lang w:eastAsia="ru-RU"/>
        </w:rPr>
        <w:t>в 11 классе уровень написания итоговых сочинений значительно улучшился. Особенно яв</w:t>
      </w:r>
      <w:r w:rsidR="00035A79" w:rsidRPr="0088538E">
        <w:rPr>
          <w:rFonts w:ascii="Times New Roman" w:eastAsia="Times New Roman" w:hAnsi="Times New Roman" w:cs="Times New Roman"/>
          <w:color w:val="000000"/>
          <w:sz w:val="27"/>
          <w:szCs w:val="27"/>
          <w:lang w:eastAsia="ru-RU"/>
        </w:rPr>
        <w:t>но это проявилось за последние 4</w:t>
      </w:r>
      <w:r w:rsidRPr="0088538E">
        <w:rPr>
          <w:rFonts w:ascii="Times New Roman" w:eastAsia="Times New Roman" w:hAnsi="Times New Roman" w:cs="Times New Roman"/>
          <w:color w:val="000000"/>
          <w:sz w:val="27"/>
          <w:szCs w:val="27"/>
          <w:lang w:eastAsia="ru-RU"/>
        </w:rPr>
        <w:t xml:space="preserve"> года. Анализ работ обучающихся показывает, что в целом выпускники научились понимать тему, формулировать тезис сочинения и подбирать к нему аргументы. Композиционная структура сочинения в большинстве работ соответствует требованиям. Однако несмотря на подготовку </w:t>
      </w:r>
      <w:r w:rsidR="009B46DD" w:rsidRPr="0088538E">
        <w:rPr>
          <w:rFonts w:ascii="Times New Roman" w:eastAsia="Times New Roman" w:hAnsi="Times New Roman" w:cs="Times New Roman"/>
          <w:color w:val="000000"/>
          <w:sz w:val="27"/>
          <w:szCs w:val="27"/>
          <w:lang w:eastAsia="ru-RU"/>
        </w:rPr>
        <w:br/>
      </w:r>
      <w:r w:rsidRPr="0088538E">
        <w:rPr>
          <w:rFonts w:ascii="Times New Roman" w:eastAsia="Times New Roman" w:hAnsi="Times New Roman" w:cs="Times New Roman"/>
          <w:color w:val="000000"/>
          <w:sz w:val="27"/>
          <w:szCs w:val="27"/>
          <w:lang w:eastAsia="ru-RU"/>
        </w:rPr>
        <w:t xml:space="preserve">к написанию итогового сочинения, в работах выпускников можно выявить ряд ошибок и недочетов, повторяющихся из года в год. Остановимся </w:t>
      </w:r>
      <w:r w:rsidR="008527D5">
        <w:rPr>
          <w:rFonts w:ascii="Times New Roman" w:eastAsia="Times New Roman" w:hAnsi="Times New Roman" w:cs="Times New Roman"/>
          <w:color w:val="000000"/>
          <w:sz w:val="27"/>
          <w:szCs w:val="27"/>
          <w:lang w:eastAsia="ru-RU"/>
        </w:rPr>
        <w:br/>
      </w:r>
      <w:r w:rsidRPr="0088538E">
        <w:rPr>
          <w:rFonts w:ascii="Times New Roman" w:eastAsia="Times New Roman" w:hAnsi="Times New Roman" w:cs="Times New Roman"/>
          <w:color w:val="000000"/>
          <w:sz w:val="27"/>
          <w:szCs w:val="27"/>
          <w:lang w:eastAsia="ru-RU"/>
        </w:rPr>
        <w:lastRenderedPageBreak/>
        <w:t>на анализе сочинений по критериям оценивания и наиболее распространенных ошибках, а также на путях их устранения.</w:t>
      </w:r>
    </w:p>
    <w:p w:rsidR="002C47BB" w:rsidRPr="0088538E" w:rsidRDefault="00C2433F">
      <w:pPr>
        <w:spacing w:after="0" w:line="240" w:lineRule="auto"/>
        <w:ind w:firstLine="709"/>
        <w:jc w:val="both"/>
        <w:rPr>
          <w:rFonts w:ascii="Times New Roman" w:hAnsi="Times New Roman" w:cs="Times New Roman"/>
          <w:b/>
          <w:sz w:val="27"/>
          <w:szCs w:val="27"/>
        </w:rPr>
      </w:pPr>
      <w:r w:rsidRPr="0088538E">
        <w:rPr>
          <w:rFonts w:ascii="Times New Roman" w:hAnsi="Times New Roman" w:cs="Times New Roman"/>
          <w:b/>
          <w:sz w:val="27"/>
          <w:szCs w:val="27"/>
        </w:rPr>
        <w:t xml:space="preserve">Анализ сочинений по Требованию </w:t>
      </w:r>
      <w:r w:rsidR="007A1216" w:rsidRPr="0088538E">
        <w:rPr>
          <w:rFonts w:ascii="Times New Roman" w:hAnsi="Times New Roman" w:cs="Times New Roman"/>
          <w:b/>
          <w:sz w:val="27"/>
          <w:szCs w:val="27"/>
        </w:rPr>
        <w:t>№ 1 «Объем итогового сочинения»</w:t>
      </w:r>
    </w:p>
    <w:p w:rsidR="002C47BB" w:rsidRPr="0088538E" w:rsidRDefault="00C2433F">
      <w:pPr>
        <w:spacing w:after="0" w:line="240" w:lineRule="auto"/>
        <w:ind w:firstLine="709"/>
        <w:jc w:val="both"/>
        <w:rPr>
          <w:rFonts w:ascii="Times New Roman" w:hAnsi="Times New Roman" w:cs="Times New Roman"/>
          <w:color w:val="000000" w:themeColor="text1"/>
          <w:sz w:val="27"/>
          <w:szCs w:val="27"/>
        </w:rPr>
      </w:pPr>
      <w:r w:rsidRPr="0088538E">
        <w:rPr>
          <w:rFonts w:ascii="Times New Roman" w:hAnsi="Times New Roman" w:cs="Times New Roman"/>
          <w:sz w:val="27"/>
          <w:szCs w:val="27"/>
        </w:rPr>
        <w:t>1. Подавляющее б</w:t>
      </w:r>
      <w:r w:rsidRPr="0088538E">
        <w:rPr>
          <w:rFonts w:ascii="Times New Roman" w:hAnsi="Times New Roman" w:cs="Times New Roman"/>
          <w:color w:val="000000" w:themeColor="text1"/>
          <w:sz w:val="27"/>
          <w:szCs w:val="27"/>
        </w:rPr>
        <w:t xml:space="preserve">ольшинство учащихся пишут сочинение, уложившись в объём от 350 до 400 слов. Это свидетельствует о нужном объеме знаний, об умении самостоятельно рассуждать в рамках выбранной темы. </w:t>
      </w:r>
    </w:p>
    <w:p w:rsidR="002C47BB" w:rsidRPr="0088538E" w:rsidRDefault="00C2433F">
      <w:pPr>
        <w:spacing w:after="0" w:line="240" w:lineRule="auto"/>
        <w:ind w:firstLine="709"/>
        <w:jc w:val="both"/>
        <w:rPr>
          <w:rFonts w:ascii="Times New Roman" w:hAnsi="Times New Roman" w:cs="Times New Roman"/>
          <w:color w:val="000000" w:themeColor="text1"/>
          <w:sz w:val="27"/>
          <w:szCs w:val="27"/>
        </w:rPr>
      </w:pPr>
      <w:r w:rsidRPr="0088538E">
        <w:rPr>
          <w:rFonts w:ascii="Times New Roman" w:hAnsi="Times New Roman" w:cs="Times New Roman"/>
          <w:color w:val="000000" w:themeColor="text1"/>
          <w:sz w:val="27"/>
          <w:szCs w:val="27"/>
        </w:rPr>
        <w:t>2. Не соо</w:t>
      </w:r>
      <w:r w:rsidR="00345148" w:rsidRPr="0088538E">
        <w:rPr>
          <w:rFonts w:ascii="Times New Roman" w:hAnsi="Times New Roman" w:cs="Times New Roman"/>
          <w:color w:val="000000" w:themeColor="text1"/>
          <w:sz w:val="27"/>
          <w:szCs w:val="27"/>
        </w:rPr>
        <w:t xml:space="preserve">тветствуют требованию № 1 лишь </w:t>
      </w:r>
      <w:r w:rsidR="00B328B7" w:rsidRPr="0088538E">
        <w:rPr>
          <w:rFonts w:ascii="Times New Roman" w:hAnsi="Times New Roman" w:cs="Times New Roman"/>
          <w:color w:val="000000" w:themeColor="text1"/>
          <w:sz w:val="27"/>
          <w:szCs w:val="27"/>
        </w:rPr>
        <w:t xml:space="preserve">две </w:t>
      </w:r>
      <w:r w:rsidRPr="0088538E">
        <w:rPr>
          <w:rFonts w:ascii="Times New Roman" w:hAnsi="Times New Roman" w:cs="Times New Roman"/>
          <w:color w:val="000000" w:themeColor="text1"/>
          <w:sz w:val="27"/>
          <w:szCs w:val="27"/>
        </w:rPr>
        <w:t>работы</w:t>
      </w:r>
      <w:r w:rsidR="00345148" w:rsidRPr="0088538E">
        <w:rPr>
          <w:rFonts w:ascii="Times New Roman" w:hAnsi="Times New Roman" w:cs="Times New Roman"/>
          <w:color w:val="000000" w:themeColor="text1"/>
          <w:sz w:val="27"/>
          <w:szCs w:val="27"/>
        </w:rPr>
        <w:t xml:space="preserve">, что составляет </w:t>
      </w:r>
      <w:r w:rsidR="00B328B7" w:rsidRPr="0088538E">
        <w:rPr>
          <w:rFonts w:ascii="Times New Roman" w:hAnsi="Times New Roman" w:cs="Times New Roman"/>
          <w:color w:val="000000" w:themeColor="text1"/>
          <w:sz w:val="27"/>
          <w:szCs w:val="27"/>
        </w:rPr>
        <w:t xml:space="preserve">0,07 </w:t>
      </w:r>
      <w:r w:rsidR="003E562D" w:rsidRPr="0088538E">
        <w:rPr>
          <w:rFonts w:ascii="Times New Roman" w:hAnsi="Times New Roman" w:cs="Times New Roman"/>
          <w:color w:val="000000" w:themeColor="text1"/>
          <w:sz w:val="27"/>
          <w:szCs w:val="27"/>
        </w:rPr>
        <w:t>%</w:t>
      </w:r>
      <w:r w:rsidRPr="0088538E">
        <w:rPr>
          <w:rFonts w:ascii="Times New Roman" w:hAnsi="Times New Roman" w:cs="Times New Roman"/>
          <w:color w:val="000000" w:themeColor="text1"/>
          <w:sz w:val="27"/>
          <w:szCs w:val="27"/>
        </w:rPr>
        <w:t>.</w:t>
      </w:r>
    </w:p>
    <w:p w:rsidR="002C47BB" w:rsidRPr="0088538E" w:rsidRDefault="00C2433F">
      <w:pPr>
        <w:spacing w:after="0" w:line="240" w:lineRule="auto"/>
        <w:ind w:firstLine="709"/>
        <w:jc w:val="both"/>
        <w:rPr>
          <w:rFonts w:ascii="Times New Roman" w:hAnsi="Times New Roman" w:cs="Times New Roman"/>
          <w:b/>
          <w:sz w:val="27"/>
          <w:szCs w:val="27"/>
        </w:rPr>
      </w:pPr>
      <w:r w:rsidRPr="0088538E">
        <w:rPr>
          <w:rFonts w:ascii="Times New Roman" w:hAnsi="Times New Roman" w:cs="Times New Roman"/>
          <w:b/>
          <w:sz w:val="27"/>
          <w:szCs w:val="27"/>
        </w:rPr>
        <w:t>Анализ сочинений по Требованию № 2 «Самостоятельность</w:t>
      </w:r>
      <w:r w:rsidR="007A1216" w:rsidRPr="0088538E">
        <w:rPr>
          <w:rFonts w:ascii="Times New Roman" w:hAnsi="Times New Roman" w:cs="Times New Roman"/>
          <w:b/>
          <w:sz w:val="27"/>
          <w:szCs w:val="27"/>
        </w:rPr>
        <w:t xml:space="preserve"> написания итогового сочинения»</w:t>
      </w:r>
    </w:p>
    <w:p w:rsidR="002C47BB" w:rsidRPr="0088538E" w:rsidRDefault="00C2433F">
      <w:pPr>
        <w:spacing w:after="0" w:line="240" w:lineRule="auto"/>
        <w:ind w:firstLine="709"/>
        <w:jc w:val="both"/>
        <w:rPr>
          <w:rFonts w:ascii="Times New Roman" w:hAnsi="Times New Roman" w:cs="Times New Roman"/>
          <w:color w:val="000000" w:themeColor="text1"/>
          <w:sz w:val="27"/>
          <w:szCs w:val="27"/>
        </w:rPr>
      </w:pPr>
      <w:r w:rsidRPr="0088538E">
        <w:rPr>
          <w:rFonts w:ascii="Times New Roman" w:hAnsi="Times New Roman" w:cs="Times New Roman"/>
          <w:color w:val="000000" w:themeColor="text1"/>
          <w:sz w:val="27"/>
          <w:szCs w:val="27"/>
        </w:rPr>
        <w:t xml:space="preserve">1. Выявлено большое количество содержательных и глубоких работ, демонстрирующих читательскую грамотность выпускников, умение мыслить самостоятельно, проводить анализ образов, характеров, поступков героев, определять нравственные аспекты поведения героев. </w:t>
      </w:r>
    </w:p>
    <w:p w:rsidR="002C47BB" w:rsidRPr="0088538E" w:rsidRDefault="00C2433F">
      <w:pPr>
        <w:spacing w:after="0" w:line="240" w:lineRule="auto"/>
        <w:ind w:firstLine="709"/>
        <w:jc w:val="both"/>
        <w:rPr>
          <w:rFonts w:ascii="Times New Roman" w:hAnsi="Times New Roman" w:cs="Times New Roman"/>
          <w:color w:val="000000" w:themeColor="text1"/>
          <w:sz w:val="27"/>
          <w:szCs w:val="27"/>
        </w:rPr>
      </w:pPr>
      <w:r w:rsidRPr="0088538E">
        <w:rPr>
          <w:rFonts w:ascii="Times New Roman" w:hAnsi="Times New Roman" w:cs="Times New Roman"/>
          <w:color w:val="000000" w:themeColor="text1"/>
          <w:sz w:val="27"/>
          <w:szCs w:val="27"/>
        </w:rPr>
        <w:t xml:space="preserve">2. Сочинения обучающихся демонстрируют способности самостоятельно составлять план, использовать алгоритмы написания сочинений с учётом сформированных читательских навыков </w:t>
      </w:r>
      <w:r w:rsidRPr="0088538E">
        <w:rPr>
          <w:rFonts w:ascii="Times New Roman" w:hAnsi="Times New Roman" w:cs="Times New Roman"/>
          <w:color w:val="000000" w:themeColor="text1"/>
          <w:sz w:val="27"/>
          <w:szCs w:val="27"/>
        </w:rPr>
        <w:br/>
        <w:t xml:space="preserve">и межпредметных умений. </w:t>
      </w:r>
    </w:p>
    <w:p w:rsidR="002C47BB" w:rsidRPr="0088538E" w:rsidRDefault="00C2433F">
      <w:pPr>
        <w:spacing w:after="0" w:line="240" w:lineRule="auto"/>
        <w:ind w:firstLine="709"/>
        <w:jc w:val="both"/>
        <w:rPr>
          <w:rFonts w:ascii="Times New Roman" w:hAnsi="Times New Roman" w:cs="Times New Roman"/>
          <w:color w:val="000000" w:themeColor="text1"/>
          <w:sz w:val="27"/>
          <w:szCs w:val="27"/>
        </w:rPr>
      </w:pPr>
      <w:r w:rsidRPr="0088538E">
        <w:rPr>
          <w:rFonts w:ascii="Times New Roman" w:hAnsi="Times New Roman" w:cs="Times New Roman"/>
          <w:color w:val="000000" w:themeColor="text1"/>
          <w:sz w:val="27"/>
          <w:szCs w:val="27"/>
        </w:rPr>
        <w:t xml:space="preserve">3. Подавляющее большинство </w:t>
      </w:r>
      <w:r w:rsidR="00EF75D1" w:rsidRPr="0088538E">
        <w:rPr>
          <w:rFonts w:ascii="Times New Roman" w:hAnsi="Times New Roman" w:cs="Times New Roman"/>
          <w:color w:val="000000" w:themeColor="text1"/>
          <w:sz w:val="27"/>
          <w:szCs w:val="27"/>
        </w:rPr>
        <w:t>сочинений</w:t>
      </w:r>
      <w:r w:rsidR="00345148" w:rsidRPr="0088538E">
        <w:rPr>
          <w:rFonts w:ascii="Times New Roman" w:hAnsi="Times New Roman" w:cs="Times New Roman"/>
          <w:color w:val="000000" w:themeColor="text1"/>
          <w:sz w:val="27"/>
          <w:szCs w:val="27"/>
        </w:rPr>
        <w:t xml:space="preserve"> (</w:t>
      </w:r>
      <w:r w:rsidR="00CC4041" w:rsidRPr="0088538E">
        <w:rPr>
          <w:rFonts w:ascii="Times New Roman" w:hAnsi="Times New Roman" w:cs="Times New Roman"/>
          <w:color w:val="000000" w:themeColor="text1"/>
          <w:sz w:val="27"/>
          <w:szCs w:val="27"/>
        </w:rPr>
        <w:t>99,93</w:t>
      </w:r>
      <w:r w:rsidRPr="0088538E">
        <w:rPr>
          <w:rFonts w:ascii="Times New Roman" w:hAnsi="Times New Roman" w:cs="Times New Roman"/>
          <w:color w:val="000000" w:themeColor="text1"/>
          <w:sz w:val="27"/>
          <w:szCs w:val="27"/>
        </w:rPr>
        <w:t xml:space="preserve"> %) написаны самостоятельно. </w:t>
      </w:r>
    </w:p>
    <w:p w:rsidR="002C47BB" w:rsidRPr="0088538E" w:rsidRDefault="00345148">
      <w:pPr>
        <w:spacing w:after="0" w:line="240" w:lineRule="auto"/>
        <w:ind w:firstLine="709"/>
        <w:jc w:val="both"/>
        <w:rPr>
          <w:rFonts w:ascii="Times New Roman" w:hAnsi="Times New Roman" w:cs="Times New Roman"/>
          <w:color w:val="000000" w:themeColor="text1"/>
          <w:sz w:val="27"/>
          <w:szCs w:val="27"/>
        </w:rPr>
      </w:pPr>
      <w:r w:rsidRPr="0088538E">
        <w:rPr>
          <w:rFonts w:ascii="Times New Roman" w:hAnsi="Times New Roman" w:cs="Times New Roman"/>
          <w:color w:val="000000" w:themeColor="text1"/>
          <w:sz w:val="27"/>
          <w:szCs w:val="27"/>
        </w:rPr>
        <w:t>4. В</w:t>
      </w:r>
      <w:r w:rsidR="00082713" w:rsidRPr="0088538E">
        <w:rPr>
          <w:rFonts w:ascii="Times New Roman" w:hAnsi="Times New Roman" w:cs="Times New Roman"/>
          <w:color w:val="000000" w:themeColor="text1"/>
          <w:sz w:val="27"/>
          <w:szCs w:val="27"/>
        </w:rPr>
        <w:t xml:space="preserve"> двух </w:t>
      </w:r>
      <w:r w:rsidRPr="0088538E">
        <w:rPr>
          <w:rFonts w:ascii="Times New Roman" w:hAnsi="Times New Roman" w:cs="Times New Roman"/>
          <w:color w:val="000000" w:themeColor="text1"/>
          <w:sz w:val="27"/>
          <w:szCs w:val="27"/>
        </w:rPr>
        <w:t>работах (</w:t>
      </w:r>
      <w:r w:rsidR="00082713" w:rsidRPr="0088538E">
        <w:rPr>
          <w:rFonts w:ascii="Times New Roman" w:hAnsi="Times New Roman" w:cs="Times New Roman"/>
          <w:color w:val="000000" w:themeColor="text1"/>
          <w:sz w:val="27"/>
          <w:szCs w:val="27"/>
        </w:rPr>
        <w:t>0,07</w:t>
      </w:r>
      <w:r w:rsidR="00C2433F" w:rsidRPr="0088538E">
        <w:rPr>
          <w:rFonts w:ascii="Times New Roman" w:hAnsi="Times New Roman" w:cs="Times New Roman"/>
          <w:color w:val="000000" w:themeColor="text1"/>
          <w:sz w:val="27"/>
          <w:szCs w:val="27"/>
        </w:rPr>
        <w:t xml:space="preserve"> %) выявлены фрагменты сочинений, опубликованных </w:t>
      </w:r>
      <w:r w:rsidR="00DB5EB0" w:rsidRPr="0088538E">
        <w:rPr>
          <w:rFonts w:ascii="Times New Roman" w:hAnsi="Times New Roman" w:cs="Times New Roman"/>
          <w:color w:val="000000" w:themeColor="text1"/>
          <w:sz w:val="27"/>
          <w:szCs w:val="27"/>
        </w:rPr>
        <w:t>в открытых источниках сети Интернет</w:t>
      </w:r>
      <w:r w:rsidR="00C2433F" w:rsidRPr="0088538E">
        <w:rPr>
          <w:rFonts w:ascii="Times New Roman" w:hAnsi="Times New Roman" w:cs="Times New Roman"/>
          <w:color w:val="000000" w:themeColor="text1"/>
          <w:sz w:val="27"/>
          <w:szCs w:val="27"/>
        </w:rPr>
        <w:t>.</w:t>
      </w:r>
    </w:p>
    <w:p w:rsidR="002C47BB" w:rsidRPr="0088538E" w:rsidRDefault="00C2433F">
      <w:pPr>
        <w:spacing w:after="0" w:line="240" w:lineRule="auto"/>
        <w:ind w:firstLine="709"/>
        <w:jc w:val="both"/>
        <w:rPr>
          <w:rFonts w:ascii="Times New Roman" w:hAnsi="Times New Roman" w:cs="Times New Roman"/>
          <w:b/>
          <w:sz w:val="27"/>
          <w:szCs w:val="27"/>
        </w:rPr>
      </w:pPr>
      <w:r w:rsidRPr="0088538E">
        <w:rPr>
          <w:rFonts w:ascii="Times New Roman" w:hAnsi="Times New Roman" w:cs="Times New Roman"/>
          <w:b/>
          <w:sz w:val="27"/>
          <w:szCs w:val="27"/>
        </w:rPr>
        <w:t>Анализ сочинений по К</w:t>
      </w:r>
      <w:r w:rsidR="007A1216" w:rsidRPr="0088538E">
        <w:rPr>
          <w:rFonts w:ascii="Times New Roman" w:hAnsi="Times New Roman" w:cs="Times New Roman"/>
          <w:b/>
          <w:sz w:val="27"/>
          <w:szCs w:val="27"/>
        </w:rPr>
        <w:t>ритерию № 1 «Соответствие теме»</w:t>
      </w:r>
      <w:r w:rsidRPr="0088538E">
        <w:rPr>
          <w:rFonts w:ascii="Times New Roman" w:hAnsi="Times New Roman" w:cs="Times New Roman"/>
          <w:b/>
          <w:sz w:val="27"/>
          <w:szCs w:val="27"/>
        </w:rPr>
        <w:t xml:space="preserve"> </w:t>
      </w:r>
    </w:p>
    <w:p w:rsidR="002C47BB" w:rsidRPr="0088538E" w:rsidRDefault="00345148">
      <w:pPr>
        <w:spacing w:after="0" w:line="240" w:lineRule="auto"/>
        <w:ind w:firstLine="709"/>
        <w:jc w:val="both"/>
        <w:rPr>
          <w:rFonts w:ascii="Times New Roman" w:hAnsi="Times New Roman" w:cs="Times New Roman"/>
          <w:color w:val="000000" w:themeColor="text1"/>
          <w:sz w:val="27"/>
          <w:szCs w:val="27"/>
        </w:rPr>
      </w:pPr>
      <w:r w:rsidRPr="0088538E">
        <w:rPr>
          <w:rFonts w:ascii="Times New Roman" w:hAnsi="Times New Roman" w:cs="Times New Roman"/>
          <w:color w:val="000000" w:themeColor="text1"/>
          <w:sz w:val="27"/>
          <w:szCs w:val="27"/>
        </w:rPr>
        <w:t>1. Обучающиеся (</w:t>
      </w:r>
      <w:r w:rsidR="00082713" w:rsidRPr="0088538E">
        <w:rPr>
          <w:rFonts w:ascii="Times New Roman" w:hAnsi="Times New Roman" w:cs="Times New Roman"/>
          <w:color w:val="000000" w:themeColor="text1"/>
          <w:sz w:val="27"/>
          <w:szCs w:val="27"/>
        </w:rPr>
        <w:t>99,6</w:t>
      </w:r>
      <w:r w:rsidR="00C2433F" w:rsidRPr="0088538E">
        <w:rPr>
          <w:rFonts w:ascii="Times New Roman" w:hAnsi="Times New Roman" w:cs="Times New Roman"/>
          <w:color w:val="000000" w:themeColor="text1"/>
          <w:sz w:val="27"/>
          <w:szCs w:val="27"/>
        </w:rPr>
        <w:t xml:space="preserve"> %) понимают выбранную тему сочинения, умеют логично выстраивать рассуждение. После вступления формулируют тезис (идею) сочинения, который доказывают в главной части, а также определяют смысл нравственных понятий темы.</w:t>
      </w:r>
    </w:p>
    <w:p w:rsidR="002C47BB" w:rsidRPr="0088538E" w:rsidRDefault="00C2433F">
      <w:pPr>
        <w:spacing w:after="0" w:line="240" w:lineRule="auto"/>
        <w:ind w:firstLine="709"/>
        <w:jc w:val="both"/>
        <w:rPr>
          <w:rFonts w:ascii="Times New Roman" w:hAnsi="Times New Roman" w:cs="Times New Roman"/>
          <w:color w:val="000000" w:themeColor="text1"/>
          <w:sz w:val="27"/>
          <w:szCs w:val="27"/>
        </w:rPr>
      </w:pPr>
      <w:r w:rsidRPr="0088538E">
        <w:rPr>
          <w:rFonts w:ascii="Times New Roman" w:hAnsi="Times New Roman" w:cs="Times New Roman"/>
          <w:color w:val="000000" w:themeColor="text1"/>
          <w:sz w:val="27"/>
          <w:szCs w:val="27"/>
        </w:rPr>
        <w:t>2. Более точно и осознанно, чем в прошлые годы, выпускники раскрывают значение ключевых понятий духовно-нравственной направлен</w:t>
      </w:r>
      <w:r w:rsidR="00D00396" w:rsidRPr="0088538E">
        <w:rPr>
          <w:rFonts w:ascii="Times New Roman" w:hAnsi="Times New Roman" w:cs="Times New Roman"/>
          <w:color w:val="000000" w:themeColor="text1"/>
          <w:sz w:val="27"/>
          <w:szCs w:val="27"/>
        </w:rPr>
        <w:t xml:space="preserve">ности (эгоизм и альтруизм, духовная зрелость и инфантилизм, </w:t>
      </w:r>
      <w:r w:rsidRPr="0088538E">
        <w:rPr>
          <w:rFonts w:ascii="Times New Roman" w:hAnsi="Times New Roman" w:cs="Times New Roman"/>
          <w:color w:val="000000" w:themeColor="text1"/>
          <w:sz w:val="27"/>
          <w:szCs w:val="27"/>
        </w:rPr>
        <w:t xml:space="preserve"> </w:t>
      </w:r>
      <w:r w:rsidR="00D00396" w:rsidRPr="0088538E">
        <w:rPr>
          <w:rFonts w:ascii="Times New Roman" w:hAnsi="Times New Roman" w:cs="Times New Roman"/>
          <w:color w:val="000000" w:themeColor="text1"/>
          <w:sz w:val="27"/>
          <w:szCs w:val="27"/>
        </w:rPr>
        <w:t xml:space="preserve"> героизм и трусость, </w:t>
      </w:r>
      <w:r w:rsidRPr="0088538E">
        <w:rPr>
          <w:rFonts w:ascii="Times New Roman" w:hAnsi="Times New Roman" w:cs="Times New Roman"/>
          <w:color w:val="000000" w:themeColor="text1"/>
          <w:sz w:val="27"/>
          <w:szCs w:val="27"/>
        </w:rPr>
        <w:t xml:space="preserve">смирение и гордыня), встречающихся </w:t>
      </w:r>
      <w:r w:rsidR="009B46DD" w:rsidRPr="0088538E">
        <w:rPr>
          <w:rFonts w:ascii="Times New Roman" w:hAnsi="Times New Roman" w:cs="Times New Roman"/>
          <w:color w:val="000000" w:themeColor="text1"/>
          <w:sz w:val="27"/>
          <w:szCs w:val="27"/>
        </w:rPr>
        <w:br/>
      </w:r>
      <w:r w:rsidRPr="0088538E">
        <w:rPr>
          <w:rFonts w:ascii="Times New Roman" w:hAnsi="Times New Roman" w:cs="Times New Roman"/>
          <w:color w:val="000000" w:themeColor="text1"/>
          <w:sz w:val="27"/>
          <w:szCs w:val="27"/>
        </w:rPr>
        <w:t>в формулировках тем итогового сочинения.</w:t>
      </w:r>
    </w:p>
    <w:p w:rsidR="002C47BB" w:rsidRPr="0088538E" w:rsidRDefault="00C2433F">
      <w:pPr>
        <w:pStyle w:val="af3"/>
        <w:spacing w:line="240" w:lineRule="auto"/>
        <w:rPr>
          <w:iCs/>
          <w:color w:val="000000" w:themeColor="text1"/>
          <w:sz w:val="27"/>
          <w:szCs w:val="27"/>
        </w:rPr>
      </w:pPr>
      <w:r w:rsidRPr="0088538E">
        <w:rPr>
          <w:color w:val="000000" w:themeColor="text1"/>
          <w:sz w:val="27"/>
          <w:szCs w:val="27"/>
        </w:rPr>
        <w:t>3. Вместе с тем, существуют ряд затруднений и недочетов выпускников, связанных с Критерием № 1. Прежде всего, к типичным ошибкам относится неумение полноценно понять тему, обдумать ее. Это связано с тем, что не у всех обучающихся сформирован (отработан) навык понимания темы по ключевым словам.</w:t>
      </w:r>
    </w:p>
    <w:p w:rsidR="002C47BB" w:rsidRPr="0088538E" w:rsidRDefault="00C2433F">
      <w:pPr>
        <w:pStyle w:val="af3"/>
        <w:spacing w:line="240" w:lineRule="auto"/>
        <w:rPr>
          <w:bCs/>
          <w:sz w:val="27"/>
          <w:szCs w:val="27"/>
        </w:rPr>
      </w:pPr>
      <w:r w:rsidRPr="0088538E">
        <w:rPr>
          <w:iCs/>
          <w:color w:val="000000" w:themeColor="text1"/>
          <w:sz w:val="27"/>
          <w:szCs w:val="27"/>
        </w:rPr>
        <w:t>4. О</w:t>
      </w:r>
      <w:r w:rsidRPr="0088538E">
        <w:rPr>
          <w:color w:val="000000" w:themeColor="text1"/>
          <w:sz w:val="27"/>
          <w:szCs w:val="27"/>
        </w:rPr>
        <w:t>бдумывание темы</w:t>
      </w:r>
      <w:r w:rsidRPr="0088538E">
        <w:rPr>
          <w:i/>
          <w:color w:val="000000" w:themeColor="text1"/>
          <w:sz w:val="27"/>
          <w:szCs w:val="27"/>
        </w:rPr>
        <w:t xml:space="preserve"> </w:t>
      </w:r>
      <w:r w:rsidRPr="0088538E">
        <w:rPr>
          <w:color w:val="000000" w:themeColor="text1"/>
          <w:sz w:val="27"/>
          <w:szCs w:val="27"/>
        </w:rPr>
        <w:t>требует понимания значения каждог</w:t>
      </w:r>
      <w:r w:rsidRPr="0088538E">
        <w:rPr>
          <w:sz w:val="27"/>
          <w:szCs w:val="27"/>
        </w:rPr>
        <w:t>о слова в формулировке темы</w:t>
      </w:r>
      <w:r w:rsidRPr="0088538E">
        <w:rPr>
          <w:iCs/>
          <w:sz w:val="27"/>
          <w:szCs w:val="27"/>
        </w:rPr>
        <w:t xml:space="preserve">. Важно уяснить, в чем суть вопроса, который заключен в формулировке темы, какой краткий ответ на него можно дать изначально, чтобы затем в сочинении развернуто обосновать этот ответ. </w:t>
      </w:r>
      <w:r w:rsidRPr="0088538E">
        <w:rPr>
          <w:bCs/>
          <w:sz w:val="27"/>
          <w:szCs w:val="27"/>
        </w:rPr>
        <w:t xml:space="preserve">Выпускник должен помнить, что нельзя отклоняться от темы, неоправданно расширяя ее или уходя в собственном высказывании </w:t>
      </w:r>
      <w:r w:rsidRPr="0088538E">
        <w:rPr>
          <w:bCs/>
          <w:sz w:val="27"/>
          <w:szCs w:val="27"/>
        </w:rPr>
        <w:br/>
        <w:t>от проблемы, заданной формулировкой темы итогового сочинения.</w:t>
      </w:r>
    </w:p>
    <w:p w:rsidR="002C47BB" w:rsidRPr="0088538E" w:rsidRDefault="00C2433F">
      <w:pPr>
        <w:pStyle w:val="af3"/>
        <w:spacing w:line="240" w:lineRule="auto"/>
        <w:rPr>
          <w:bCs/>
          <w:sz w:val="27"/>
          <w:szCs w:val="27"/>
        </w:rPr>
      </w:pPr>
      <w:r w:rsidRPr="0088538E">
        <w:rPr>
          <w:bCs/>
          <w:sz w:val="27"/>
          <w:szCs w:val="27"/>
        </w:rPr>
        <w:lastRenderedPageBreak/>
        <w:t xml:space="preserve">Несоответствие теме влечет за собой выставление за сочинение «незачета» по критерию № 1 и, соответственно, за всю работу, даже если она написана грамотно, логично и с привлечением некоего литературного материала (работы </w:t>
      </w:r>
      <w:r w:rsidR="00B314C4" w:rsidRPr="0088538E">
        <w:rPr>
          <w:bCs/>
          <w:sz w:val="27"/>
          <w:szCs w:val="27"/>
        </w:rPr>
        <w:t xml:space="preserve">у </w:t>
      </w:r>
      <w:r w:rsidR="00082713" w:rsidRPr="0088538E">
        <w:rPr>
          <w:bCs/>
          <w:sz w:val="27"/>
          <w:szCs w:val="27"/>
        </w:rPr>
        <w:t>16</w:t>
      </w:r>
      <w:r w:rsidR="00097F6D" w:rsidRPr="0088538E">
        <w:rPr>
          <w:bCs/>
          <w:sz w:val="27"/>
          <w:szCs w:val="27"/>
        </w:rPr>
        <w:t xml:space="preserve"> выпускников</w:t>
      </w:r>
      <w:r w:rsidR="00832881">
        <w:rPr>
          <w:bCs/>
          <w:sz w:val="27"/>
          <w:szCs w:val="27"/>
        </w:rPr>
        <w:t xml:space="preserve">, что составляет 0,58 </w:t>
      </w:r>
      <w:r w:rsidR="00082713" w:rsidRPr="0088538E">
        <w:rPr>
          <w:bCs/>
          <w:sz w:val="27"/>
          <w:szCs w:val="27"/>
        </w:rPr>
        <w:t>%</w:t>
      </w:r>
      <w:r w:rsidR="00097F6D" w:rsidRPr="0088538E">
        <w:rPr>
          <w:bCs/>
          <w:sz w:val="27"/>
          <w:szCs w:val="27"/>
        </w:rPr>
        <w:t xml:space="preserve"> </w:t>
      </w:r>
      <w:r w:rsidR="003E562D" w:rsidRPr="0088538E">
        <w:rPr>
          <w:bCs/>
          <w:sz w:val="27"/>
          <w:szCs w:val="27"/>
        </w:rPr>
        <w:t>оценены</w:t>
      </w:r>
      <w:r w:rsidRPr="0088538E">
        <w:rPr>
          <w:bCs/>
          <w:sz w:val="27"/>
          <w:szCs w:val="27"/>
        </w:rPr>
        <w:t xml:space="preserve"> </w:t>
      </w:r>
      <w:r w:rsidR="00B314C4" w:rsidRPr="0088538E">
        <w:rPr>
          <w:bCs/>
          <w:sz w:val="27"/>
          <w:szCs w:val="27"/>
        </w:rPr>
        <w:t xml:space="preserve">как </w:t>
      </w:r>
      <w:r w:rsidR="00082713" w:rsidRPr="0088538E">
        <w:rPr>
          <w:bCs/>
          <w:sz w:val="27"/>
          <w:szCs w:val="27"/>
        </w:rPr>
        <w:t>«незачет»).</w:t>
      </w:r>
    </w:p>
    <w:p w:rsidR="002C47BB" w:rsidRPr="0088538E" w:rsidRDefault="00C2433F">
      <w:pPr>
        <w:pStyle w:val="af3"/>
        <w:spacing w:line="240" w:lineRule="auto"/>
        <w:rPr>
          <w:rFonts w:eastAsiaTheme="minorEastAsia"/>
          <w:color w:val="000000" w:themeColor="text1"/>
          <w:sz w:val="27"/>
          <w:szCs w:val="27"/>
        </w:rPr>
      </w:pPr>
      <w:r w:rsidRPr="0088538E">
        <w:rPr>
          <w:bCs/>
          <w:sz w:val="27"/>
          <w:szCs w:val="27"/>
        </w:rPr>
        <w:t>5. Кроме того, ошибки связаны с</w:t>
      </w:r>
      <w:r w:rsidRPr="0088538E">
        <w:rPr>
          <w:sz w:val="27"/>
          <w:szCs w:val="27"/>
        </w:rPr>
        <w:t xml:space="preserve"> непониманием смысла нравственно-этических, социально-психологических понятий, использованных в формулировках темы.</w:t>
      </w:r>
      <w:r w:rsidRPr="0088538E">
        <w:rPr>
          <w:rFonts w:eastAsiaTheme="minorEastAsia"/>
          <w:color w:val="000000" w:themeColor="text1"/>
          <w:sz w:val="27"/>
          <w:szCs w:val="27"/>
        </w:rPr>
        <w:t xml:space="preserve"> </w:t>
      </w:r>
    </w:p>
    <w:p w:rsidR="002C47BB" w:rsidRPr="0088538E" w:rsidRDefault="00C2433F">
      <w:pPr>
        <w:pStyle w:val="af3"/>
        <w:spacing w:line="240" w:lineRule="auto"/>
        <w:rPr>
          <w:sz w:val="27"/>
          <w:szCs w:val="27"/>
        </w:rPr>
      </w:pPr>
      <w:r w:rsidRPr="0088538E">
        <w:rPr>
          <w:sz w:val="27"/>
          <w:szCs w:val="27"/>
        </w:rPr>
        <w:t xml:space="preserve">6. Самая распространенная ошибка в работах одиннадцатиклассников - это неумение четко и кратко формулировать главную мысль (тезис) своего сочинения как ответ на вопрос темы. </w:t>
      </w:r>
      <w:r w:rsidRPr="0088538E">
        <w:rPr>
          <w:sz w:val="27"/>
          <w:szCs w:val="27"/>
        </w:rPr>
        <w:br/>
        <w:t>А если не получился верный тезис, то не получится и верного последовательного доказательства его в основной части высказывания. Неверный тезис «автоматически» сводит к «нулю» все сочинение.</w:t>
      </w:r>
    </w:p>
    <w:p w:rsidR="002C47BB" w:rsidRPr="0088538E" w:rsidRDefault="00C2433F">
      <w:pPr>
        <w:spacing w:after="0" w:line="240" w:lineRule="auto"/>
        <w:ind w:firstLine="709"/>
        <w:jc w:val="both"/>
        <w:rPr>
          <w:rFonts w:ascii="Times New Roman" w:hAnsi="Times New Roman" w:cs="Times New Roman"/>
          <w:b/>
          <w:sz w:val="27"/>
          <w:szCs w:val="27"/>
        </w:rPr>
      </w:pPr>
      <w:r w:rsidRPr="0088538E">
        <w:rPr>
          <w:rFonts w:ascii="Times New Roman" w:hAnsi="Times New Roman" w:cs="Times New Roman"/>
          <w:b/>
          <w:sz w:val="27"/>
          <w:szCs w:val="27"/>
        </w:rPr>
        <w:t>Анализ сочинений по Критерию № 2 «Аргументация. Прив</w:t>
      </w:r>
      <w:r w:rsidR="007A1216" w:rsidRPr="0088538E">
        <w:rPr>
          <w:rFonts w:ascii="Times New Roman" w:hAnsi="Times New Roman" w:cs="Times New Roman"/>
          <w:b/>
          <w:sz w:val="27"/>
          <w:szCs w:val="27"/>
        </w:rPr>
        <w:t>лечение литературного материала</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1. В целом выпускники демонстрируют умение использовать литературный материал для развернутого рассуждения</w:t>
      </w:r>
      <w:r w:rsidR="00082713" w:rsidRPr="0088538E">
        <w:rPr>
          <w:rFonts w:ascii="Times New Roman" w:hAnsi="Times New Roman" w:cs="Times New Roman"/>
          <w:sz w:val="27"/>
          <w:szCs w:val="27"/>
        </w:rPr>
        <w:t xml:space="preserve"> </w:t>
      </w:r>
      <w:r w:rsidR="00082713" w:rsidRPr="0088538E">
        <w:rPr>
          <w:rFonts w:ascii="Times New Roman" w:hAnsi="Times New Roman" w:cs="Times New Roman"/>
          <w:sz w:val="27"/>
          <w:szCs w:val="27"/>
        </w:rPr>
        <w:br/>
      </w:r>
      <w:r w:rsidRPr="0088538E">
        <w:rPr>
          <w:rFonts w:ascii="Times New Roman" w:hAnsi="Times New Roman" w:cs="Times New Roman"/>
          <w:sz w:val="27"/>
          <w:szCs w:val="27"/>
        </w:rPr>
        <w:t xml:space="preserve">на предложенную тему с целью аргументации своей позиции, а также ими активно привлекаются отечественные и зарубежные современные </w:t>
      </w:r>
      <w:r w:rsidRPr="0088538E">
        <w:rPr>
          <w:rFonts w:ascii="Times New Roman" w:hAnsi="Times New Roman" w:cs="Times New Roman"/>
          <w:sz w:val="27"/>
          <w:szCs w:val="27"/>
        </w:rPr>
        <w:br/>
        <w:t>и классические произведени</w:t>
      </w:r>
      <w:r w:rsidR="004D4B7E" w:rsidRPr="0088538E">
        <w:rPr>
          <w:rFonts w:ascii="Times New Roman" w:hAnsi="Times New Roman" w:cs="Times New Roman"/>
          <w:sz w:val="27"/>
          <w:szCs w:val="27"/>
        </w:rPr>
        <w:t>я. Большая часть сочинений (</w:t>
      </w:r>
      <w:r w:rsidR="00082713" w:rsidRPr="0088538E">
        <w:rPr>
          <w:rFonts w:ascii="Times New Roman" w:hAnsi="Times New Roman" w:cs="Times New Roman"/>
          <w:sz w:val="27"/>
          <w:szCs w:val="27"/>
        </w:rPr>
        <w:t>99,01 </w:t>
      </w:r>
      <w:r w:rsidRPr="0088538E">
        <w:rPr>
          <w:rFonts w:ascii="Times New Roman" w:hAnsi="Times New Roman" w:cs="Times New Roman"/>
          <w:sz w:val="27"/>
          <w:szCs w:val="27"/>
        </w:rPr>
        <w:t>%) - развернутые высказывания с опорой на текст художественных произведений.</w:t>
      </w:r>
    </w:p>
    <w:p w:rsidR="002C47BB" w:rsidRPr="0088538E" w:rsidRDefault="00C2433F">
      <w:pPr>
        <w:spacing w:after="0" w:line="240" w:lineRule="auto"/>
        <w:ind w:firstLine="709"/>
        <w:jc w:val="both"/>
        <w:rPr>
          <w:sz w:val="27"/>
          <w:szCs w:val="27"/>
        </w:rPr>
      </w:pPr>
      <w:r w:rsidRPr="0088538E">
        <w:rPr>
          <w:rFonts w:ascii="Times New Roman" w:hAnsi="Times New Roman" w:cs="Times New Roman"/>
          <w:sz w:val="27"/>
          <w:szCs w:val="27"/>
        </w:rPr>
        <w:t>2. Выпускники демонстрируют умение привлекать разнообразные примеры - аргументы, демонстрирующие читательский опыт, умение строить рассуждение, доказывать свою позицию читательскими примерами-аргументами. По-прежнему большинство обучающихся использует в качестве литературного материала для аргументации русскую классическую отечественную литературу XIX-XX веков.</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Используются выпускниками и произведения современной отечественной и зарубежной литературы. Практически не используется для аргументации научно-популярная литература, философские произведения, мемуары, публицистические произведения, литературная критика. Обучающиеся предпочитают не использовать лирические произведения для аргументации собственных тезисов.</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3. В большинстве сочинений, как и в предыдущие годы, было приведено два литературных примера, что объясняется тем, что </w:t>
      </w:r>
      <w:r w:rsidRPr="0088538E">
        <w:rPr>
          <w:rFonts w:ascii="Times New Roman" w:hAnsi="Times New Roman" w:cs="Times New Roman"/>
          <w:sz w:val="27"/>
          <w:szCs w:val="27"/>
        </w:rPr>
        <w:br/>
        <w:t xml:space="preserve">в сознании выпускников эти 2 примера итогового сочинения связываются с ЕГЭ по русскому языку, где требуется привести из текста два примера-иллюстрации. Возможно, что участник экзамена подстраховывается вторым аргументом на случай, если первый окажется неудачным </w:t>
      </w:r>
      <w:r w:rsidR="00832881">
        <w:rPr>
          <w:rFonts w:ascii="Times New Roman" w:hAnsi="Times New Roman" w:cs="Times New Roman"/>
          <w:sz w:val="27"/>
          <w:szCs w:val="27"/>
        </w:rPr>
        <w:br/>
      </w:r>
      <w:r w:rsidRPr="0088538E">
        <w:rPr>
          <w:rFonts w:ascii="Times New Roman" w:hAnsi="Times New Roman" w:cs="Times New Roman"/>
          <w:sz w:val="27"/>
          <w:szCs w:val="27"/>
        </w:rPr>
        <w:t xml:space="preserve">и не будет засчитан. Кроме того, наличие второго аргумента позволяет увеличить объем сочинения, что особенно актуально для тех, кому трудно самостоятельно разворачивать рассуждение. </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4. Но существует ряд ошибок и недочетов, связанных с неумением обучающихся привлекать литературный материал.</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lastRenderedPageBreak/>
        <w:t xml:space="preserve">Прежде всего, можно отметить искусственное увеличение объема сочинения за счет пересказа сюжета произведений. Обучающиеся порой подменяют проблемный анализ, необходимый для аргументации, пересказом прочитанного материала. Заметны также и недостаточная начитанность школьников, и </w:t>
      </w:r>
      <w:r w:rsidR="004969E9" w:rsidRPr="0088538E">
        <w:rPr>
          <w:rFonts w:ascii="Times New Roman" w:hAnsi="Times New Roman" w:cs="Times New Roman"/>
          <w:sz w:val="27"/>
          <w:szCs w:val="27"/>
        </w:rPr>
        <w:t xml:space="preserve">как следствие </w:t>
      </w:r>
      <w:r w:rsidRPr="0088538E">
        <w:rPr>
          <w:rFonts w:ascii="Times New Roman" w:hAnsi="Times New Roman" w:cs="Times New Roman"/>
          <w:sz w:val="27"/>
          <w:szCs w:val="27"/>
        </w:rPr>
        <w:t>- некоторое однообразие</w:t>
      </w:r>
      <w:r w:rsidRPr="0088538E">
        <w:rPr>
          <w:rFonts w:ascii="Times New Roman" w:hAnsi="Times New Roman" w:cs="Times New Roman"/>
          <w:sz w:val="27"/>
          <w:szCs w:val="27"/>
        </w:rPr>
        <w:br/>
        <w:t xml:space="preserve">в выборе литературного материала. Например, во многих сочинениях мы видим постоянное обращение к «Судьбе человека» М.А.Шолохова </w:t>
      </w:r>
      <w:r w:rsidRPr="0088538E">
        <w:rPr>
          <w:rFonts w:ascii="Times New Roman" w:hAnsi="Times New Roman" w:cs="Times New Roman"/>
          <w:sz w:val="27"/>
          <w:szCs w:val="27"/>
        </w:rPr>
        <w:br/>
        <w:t xml:space="preserve">и </w:t>
      </w:r>
      <w:r w:rsidR="004D4B7E" w:rsidRPr="0088538E">
        <w:rPr>
          <w:rFonts w:ascii="Times New Roman" w:hAnsi="Times New Roman" w:cs="Times New Roman"/>
          <w:sz w:val="27"/>
          <w:szCs w:val="27"/>
        </w:rPr>
        <w:t>«Капитанской дочке» А.С.Пушкина</w:t>
      </w:r>
      <w:r w:rsidRPr="0088538E">
        <w:rPr>
          <w:rFonts w:ascii="Times New Roman" w:hAnsi="Times New Roman" w:cs="Times New Roman"/>
          <w:sz w:val="27"/>
          <w:szCs w:val="27"/>
        </w:rPr>
        <w:t>, если речь идет о вой</w:t>
      </w:r>
      <w:r w:rsidR="00DB5431" w:rsidRPr="0088538E">
        <w:rPr>
          <w:rFonts w:ascii="Times New Roman" w:hAnsi="Times New Roman" w:cs="Times New Roman"/>
          <w:sz w:val="27"/>
          <w:szCs w:val="27"/>
        </w:rPr>
        <w:t xml:space="preserve">не или чести </w:t>
      </w:r>
      <w:r w:rsidR="00832881">
        <w:rPr>
          <w:rFonts w:ascii="Times New Roman" w:hAnsi="Times New Roman" w:cs="Times New Roman"/>
          <w:sz w:val="27"/>
          <w:szCs w:val="27"/>
        </w:rPr>
        <w:br/>
      </w:r>
      <w:r w:rsidR="00DB5431" w:rsidRPr="0088538E">
        <w:rPr>
          <w:rFonts w:ascii="Times New Roman" w:hAnsi="Times New Roman" w:cs="Times New Roman"/>
          <w:sz w:val="27"/>
          <w:szCs w:val="27"/>
        </w:rPr>
        <w:t>и бесчестии</w:t>
      </w:r>
      <w:r w:rsidRPr="0088538E">
        <w:rPr>
          <w:rFonts w:ascii="Times New Roman" w:hAnsi="Times New Roman" w:cs="Times New Roman"/>
          <w:sz w:val="27"/>
          <w:szCs w:val="27"/>
        </w:rPr>
        <w:t>.</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5. Ошибки по Критерию 2 связаны еще и с тем, что выпускники плохо знают художественные тексты русской и зарубежной литературы по программе 8-11 классов, читательский кругозор выпускников 11-х классов ограничивается порой 7-9 произведениями в основном малого жанра (рассказ) по программе 5-7 классов. Отсюда наблюдается формальное привлечение для аргументации литературного произведения, когда повесть или рассказ только названы, анализ материала не выполнен, и выпускник ограничивается только общими словами и фразами.</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6. Самая распространенная ошибка по Критерию 2 - это неудачный подбор литературного материала для аргументации, что влечет за собой несоответствие приведенных примеров теме и выдвинутому тезису. </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В связи с этим стоит отметить, что отсутствие четкого алгоритма при написании итогового сочинения приводит к тому, что выпускник </w:t>
      </w:r>
      <w:r w:rsidRPr="0088538E">
        <w:rPr>
          <w:rFonts w:ascii="Times New Roman" w:hAnsi="Times New Roman" w:cs="Times New Roman"/>
          <w:sz w:val="27"/>
          <w:szCs w:val="27"/>
        </w:rPr>
        <w:br/>
        <w:t xml:space="preserve">не может проанализировать тот или иной эпизод произведения </w:t>
      </w:r>
      <w:r w:rsidRPr="0088538E">
        <w:rPr>
          <w:rFonts w:ascii="Times New Roman" w:hAnsi="Times New Roman" w:cs="Times New Roman"/>
          <w:sz w:val="27"/>
          <w:szCs w:val="27"/>
        </w:rPr>
        <w:br/>
        <w:t>в соответствии с четкой композицией: обращение к произведению (почему выбрал именно это произведение?); интерпретация эпизода, образа или фрагмента; промежуточный вывод. Во многи</w:t>
      </w:r>
      <w:r w:rsidR="004969E9" w:rsidRPr="0088538E">
        <w:rPr>
          <w:rFonts w:ascii="Times New Roman" w:hAnsi="Times New Roman" w:cs="Times New Roman"/>
          <w:sz w:val="27"/>
          <w:szCs w:val="27"/>
        </w:rPr>
        <w:t>х</w:t>
      </w:r>
      <w:r w:rsidRPr="0088538E">
        <w:rPr>
          <w:rFonts w:ascii="Times New Roman" w:hAnsi="Times New Roman" w:cs="Times New Roman"/>
          <w:sz w:val="27"/>
          <w:szCs w:val="27"/>
        </w:rPr>
        <w:t xml:space="preserve"> сочинениях мы видим примитивное понимание художественного текста, непонимание авторской позиции, упрощенное толкование произведений или образов. А главное - неумение обобщить материал и привести</w:t>
      </w:r>
      <w:r w:rsidR="00832881">
        <w:rPr>
          <w:rFonts w:ascii="Times New Roman" w:hAnsi="Times New Roman" w:cs="Times New Roman"/>
          <w:sz w:val="27"/>
          <w:szCs w:val="27"/>
        </w:rPr>
        <w:t xml:space="preserve"> </w:t>
      </w:r>
      <w:r w:rsidRPr="0088538E">
        <w:rPr>
          <w:rFonts w:ascii="Times New Roman" w:hAnsi="Times New Roman" w:cs="Times New Roman"/>
          <w:sz w:val="27"/>
          <w:szCs w:val="27"/>
        </w:rPr>
        <w:t xml:space="preserve">в сочинении самое главное </w:t>
      </w:r>
      <w:r w:rsidR="00832881">
        <w:rPr>
          <w:rFonts w:ascii="Times New Roman" w:hAnsi="Times New Roman" w:cs="Times New Roman"/>
          <w:sz w:val="27"/>
          <w:szCs w:val="27"/>
        </w:rPr>
        <w:br/>
      </w:r>
      <w:r w:rsidRPr="0088538E">
        <w:rPr>
          <w:rFonts w:ascii="Times New Roman" w:hAnsi="Times New Roman" w:cs="Times New Roman"/>
          <w:sz w:val="27"/>
          <w:szCs w:val="27"/>
        </w:rPr>
        <w:t xml:space="preserve">в интерпретации произведения в соответствии с тезисом. </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7. Большое количество затруднений связано с фактическими ошибками выпускников из-за невысокого уровня читательской грамотности и незнания содержания произведений отечественной классики:</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ошибки при определении автора произведения; </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искажение имён, фамилий, прозвищ и рода занятий главных героев произведения; </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искажения при передаче фабулы произведения, его сюжетной основы; </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ошибки в определении жанра произведения и использовании теоретико-литературных и историко-литературных понятий; </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ошибки при упоминании исторических реалий эпохи, исторических фактов; </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ошибки при цитировании; </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ошибки при определении времени и места действия</w:t>
      </w:r>
      <w:r w:rsidRPr="0088538E">
        <w:rPr>
          <w:rFonts w:ascii="Times New Roman" w:hAnsi="Times New Roman" w:cs="Times New Roman"/>
          <w:sz w:val="27"/>
          <w:szCs w:val="27"/>
        </w:rPr>
        <w:br/>
        <w:t>в произведениях.</w:t>
      </w:r>
    </w:p>
    <w:p w:rsidR="002C47BB" w:rsidRPr="0088538E" w:rsidRDefault="00C2433F">
      <w:pPr>
        <w:spacing w:after="0" w:line="240" w:lineRule="auto"/>
        <w:ind w:firstLine="709"/>
        <w:jc w:val="both"/>
        <w:rPr>
          <w:rFonts w:ascii="Times New Roman" w:hAnsi="Times New Roman" w:cs="Times New Roman"/>
          <w:b/>
          <w:sz w:val="27"/>
          <w:szCs w:val="27"/>
        </w:rPr>
      </w:pPr>
      <w:r w:rsidRPr="0088538E">
        <w:rPr>
          <w:rFonts w:ascii="Times New Roman" w:hAnsi="Times New Roman" w:cs="Times New Roman"/>
          <w:b/>
          <w:sz w:val="27"/>
          <w:szCs w:val="27"/>
        </w:rPr>
        <w:lastRenderedPageBreak/>
        <w:t>Анализ сочинений по Критерию № 3 «К</w:t>
      </w:r>
      <w:r w:rsidR="007A1216" w:rsidRPr="0088538E">
        <w:rPr>
          <w:rFonts w:ascii="Times New Roman" w:hAnsi="Times New Roman" w:cs="Times New Roman"/>
          <w:b/>
          <w:sz w:val="27"/>
          <w:szCs w:val="27"/>
        </w:rPr>
        <w:t>омпозиция и логика рассуждения»</w:t>
      </w:r>
      <w:r w:rsidRPr="0088538E">
        <w:rPr>
          <w:rFonts w:ascii="Times New Roman" w:hAnsi="Times New Roman" w:cs="Times New Roman"/>
          <w:b/>
          <w:sz w:val="27"/>
          <w:szCs w:val="27"/>
        </w:rPr>
        <w:t xml:space="preserve"> </w:t>
      </w:r>
    </w:p>
    <w:p w:rsidR="002C47BB" w:rsidRPr="0088538E" w:rsidRDefault="00AE3545">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1. В основном выпускники (</w:t>
      </w:r>
      <w:r w:rsidR="00082713" w:rsidRPr="0088538E">
        <w:rPr>
          <w:rFonts w:ascii="Times New Roman" w:hAnsi="Times New Roman" w:cs="Times New Roman"/>
          <w:sz w:val="27"/>
          <w:szCs w:val="27"/>
        </w:rPr>
        <w:t>93,9 %</w:t>
      </w:r>
      <w:r w:rsidR="00C2433F" w:rsidRPr="0088538E">
        <w:rPr>
          <w:rFonts w:ascii="Times New Roman" w:hAnsi="Times New Roman" w:cs="Times New Roman"/>
          <w:sz w:val="27"/>
          <w:szCs w:val="27"/>
        </w:rPr>
        <w:t>) умеют строить развернутое высказывание, логически выстраивать материал на заданную тему.</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2. Работы обучающихся соответствуют трехчастному построению сочинения: вступление, основная часть и заключение. Во вступлении формулируется тезис (идея) сочинения, в основной части приводятся аргументы для доказательства тезиса, в заключении представлены выводы, которые должны соотноситься с тезисом и темой сочинения.</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3. Типичные ошибки обучающихся по Критерию 3 связаны</w:t>
      </w:r>
      <w:r w:rsidRPr="0088538E">
        <w:rPr>
          <w:rFonts w:ascii="Times New Roman" w:hAnsi="Times New Roman" w:cs="Times New Roman"/>
          <w:sz w:val="27"/>
          <w:szCs w:val="27"/>
        </w:rPr>
        <w:br/>
        <w:t xml:space="preserve">с неумением соотносить аргументы с тезисом и темой. Такое несоответствие аргументов тезису происходит от неумения следовать четкому алгоритму написания основной части: </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обращение к произведению; </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интерпретация фрагмента произведения и промежуточный вывод.</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Встречаются также и нарушения или полное отсутствие абзацного членения текста итогового сочинения. </w:t>
      </w:r>
    </w:p>
    <w:p w:rsidR="002C47BB" w:rsidRPr="0088538E" w:rsidRDefault="00C2433F">
      <w:pPr>
        <w:spacing w:after="0" w:line="240" w:lineRule="auto"/>
        <w:ind w:firstLine="709"/>
        <w:jc w:val="both"/>
        <w:rPr>
          <w:rFonts w:ascii="Times New Roman" w:hAnsi="Times New Roman" w:cs="Times New Roman"/>
          <w:b/>
          <w:sz w:val="27"/>
          <w:szCs w:val="27"/>
        </w:rPr>
      </w:pPr>
      <w:r w:rsidRPr="0088538E">
        <w:rPr>
          <w:rFonts w:ascii="Times New Roman" w:hAnsi="Times New Roman" w:cs="Times New Roman"/>
          <w:b/>
          <w:sz w:val="27"/>
          <w:szCs w:val="27"/>
        </w:rPr>
        <w:t xml:space="preserve">Анализ сочинений по Критерию № 4 «Качество письменной речи». </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1. Большая ча</w:t>
      </w:r>
      <w:r w:rsidR="006D5D90" w:rsidRPr="0088538E">
        <w:rPr>
          <w:rFonts w:ascii="Times New Roman" w:hAnsi="Times New Roman" w:cs="Times New Roman"/>
          <w:sz w:val="27"/>
          <w:szCs w:val="27"/>
        </w:rPr>
        <w:t>сть работ (</w:t>
      </w:r>
      <w:r w:rsidR="00082713" w:rsidRPr="0088538E">
        <w:rPr>
          <w:rFonts w:ascii="Times New Roman" w:hAnsi="Times New Roman" w:cs="Times New Roman"/>
          <w:sz w:val="27"/>
          <w:szCs w:val="27"/>
        </w:rPr>
        <w:t xml:space="preserve">78,4 </w:t>
      </w:r>
      <w:r w:rsidRPr="0088538E">
        <w:rPr>
          <w:rFonts w:ascii="Times New Roman" w:hAnsi="Times New Roman" w:cs="Times New Roman"/>
          <w:sz w:val="27"/>
          <w:szCs w:val="27"/>
        </w:rPr>
        <w:t>%) отличается точностью выражения мысли, в них используется разнообразная лексика и различные грамматические конструкции, при необходимости уместно употребляются термины.</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2. Работы, высоко оцененные с точки зрения уровня сформированности речевой культуры выпускников, получили положительную оценку и по другим критериям (содержательному, композиционному, критерию грамотности).</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3. В ряде случаев свободное выражение мысли, разговорные фразы придают сочинению живость и непосредственность. </w:t>
      </w:r>
    </w:p>
    <w:p w:rsidR="004969E9" w:rsidRPr="0088538E" w:rsidRDefault="00C2433F" w:rsidP="004969E9">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4. Типичные ошибки в плане речевого выражения:</w:t>
      </w:r>
    </w:p>
    <w:p w:rsidR="004969E9" w:rsidRPr="0088538E" w:rsidRDefault="00C2433F" w:rsidP="004969E9">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немотивированное повторение в узком контексте одного и того же слова или однокоренных слов; </w:t>
      </w:r>
    </w:p>
    <w:p w:rsidR="004969E9" w:rsidRPr="0088538E" w:rsidRDefault="00C2433F" w:rsidP="004969E9">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неточное словоупотребление (часто</w:t>
      </w:r>
      <w:r w:rsidR="004969E9" w:rsidRPr="0088538E">
        <w:rPr>
          <w:rFonts w:ascii="Times New Roman" w:hAnsi="Times New Roman" w:cs="Times New Roman"/>
          <w:sz w:val="27"/>
          <w:szCs w:val="27"/>
        </w:rPr>
        <w:t xml:space="preserve"> </w:t>
      </w:r>
      <w:r w:rsidRPr="0088538E">
        <w:rPr>
          <w:rFonts w:ascii="Times New Roman" w:hAnsi="Times New Roman" w:cs="Times New Roman"/>
          <w:sz w:val="27"/>
          <w:szCs w:val="27"/>
        </w:rPr>
        <w:t xml:space="preserve">по причине незнания лексического значения слова или реалии, наименованием которой является слово), как следствие - нарушение лексической сочетаемости; </w:t>
      </w:r>
    </w:p>
    <w:p w:rsidR="004969E9" w:rsidRPr="0088538E" w:rsidRDefault="00C2433F" w:rsidP="004969E9">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необоснованный пропуск слов в контексте; </w:t>
      </w:r>
    </w:p>
    <w:p w:rsidR="004969E9" w:rsidRPr="0088538E" w:rsidRDefault="00C2433F" w:rsidP="004969E9">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неуместное использование разговорных, просторечных </w:t>
      </w:r>
      <w:r w:rsidR="008527D5">
        <w:rPr>
          <w:rFonts w:ascii="Times New Roman" w:hAnsi="Times New Roman" w:cs="Times New Roman"/>
          <w:sz w:val="27"/>
          <w:szCs w:val="27"/>
        </w:rPr>
        <w:br/>
      </w:r>
      <w:r w:rsidRPr="0088538E">
        <w:rPr>
          <w:rFonts w:ascii="Times New Roman" w:hAnsi="Times New Roman" w:cs="Times New Roman"/>
          <w:sz w:val="27"/>
          <w:szCs w:val="27"/>
        </w:rPr>
        <w:t xml:space="preserve">и эмоционально окрашенных слов; </w:t>
      </w:r>
    </w:p>
    <w:p w:rsidR="004969E9" w:rsidRPr="0088538E" w:rsidRDefault="00C2433F" w:rsidP="004969E9">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употребление слова в несвойственном ему лексическом значении;</w:t>
      </w:r>
    </w:p>
    <w:p w:rsidR="004969E9" w:rsidRPr="0088538E" w:rsidRDefault="00C2433F" w:rsidP="004969E9">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неудачное употребление местоимений; </w:t>
      </w:r>
    </w:p>
    <w:p w:rsidR="002C47BB" w:rsidRPr="0088538E" w:rsidRDefault="00C2433F" w:rsidP="004969E9">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смешение паронимов. </w:t>
      </w:r>
    </w:p>
    <w:p w:rsidR="002C47BB" w:rsidRPr="0088538E" w:rsidRDefault="00C2433F">
      <w:pPr>
        <w:spacing w:after="0" w:line="240" w:lineRule="auto"/>
        <w:ind w:firstLine="709"/>
        <w:jc w:val="both"/>
        <w:rPr>
          <w:rFonts w:ascii="Times New Roman" w:hAnsi="Times New Roman" w:cs="Times New Roman"/>
          <w:b/>
          <w:sz w:val="27"/>
          <w:szCs w:val="27"/>
        </w:rPr>
      </w:pPr>
      <w:r w:rsidRPr="0088538E">
        <w:rPr>
          <w:rFonts w:ascii="Times New Roman" w:hAnsi="Times New Roman" w:cs="Times New Roman"/>
          <w:b/>
          <w:sz w:val="27"/>
          <w:szCs w:val="27"/>
        </w:rPr>
        <w:t>Анализ сочинени</w:t>
      </w:r>
      <w:r w:rsidR="007A1216" w:rsidRPr="0088538E">
        <w:rPr>
          <w:rFonts w:ascii="Times New Roman" w:hAnsi="Times New Roman" w:cs="Times New Roman"/>
          <w:b/>
          <w:sz w:val="27"/>
          <w:szCs w:val="27"/>
        </w:rPr>
        <w:t>й по Критерию № 5 «Грамотность»</w:t>
      </w:r>
      <w:r w:rsidRPr="0088538E">
        <w:rPr>
          <w:rFonts w:ascii="Times New Roman" w:hAnsi="Times New Roman" w:cs="Times New Roman"/>
          <w:b/>
          <w:sz w:val="27"/>
          <w:szCs w:val="27"/>
        </w:rPr>
        <w:t xml:space="preserve"> </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1. Анализ работ обучающихся показывает недостаточно высокий уровень практичес</w:t>
      </w:r>
      <w:r w:rsidR="009220A6" w:rsidRPr="0088538E">
        <w:rPr>
          <w:rFonts w:ascii="Times New Roman" w:hAnsi="Times New Roman" w:cs="Times New Roman"/>
          <w:sz w:val="27"/>
          <w:szCs w:val="27"/>
        </w:rPr>
        <w:t>кой грамотности (</w:t>
      </w:r>
      <w:r w:rsidR="00082713" w:rsidRPr="0088538E">
        <w:rPr>
          <w:rFonts w:ascii="Times New Roman" w:hAnsi="Times New Roman" w:cs="Times New Roman"/>
          <w:sz w:val="27"/>
          <w:szCs w:val="27"/>
        </w:rPr>
        <w:t xml:space="preserve">74,8 </w:t>
      </w:r>
      <w:r w:rsidRPr="0088538E">
        <w:rPr>
          <w:rFonts w:ascii="Times New Roman" w:hAnsi="Times New Roman" w:cs="Times New Roman"/>
          <w:sz w:val="27"/>
          <w:szCs w:val="27"/>
        </w:rPr>
        <w:t>%). Отмечаются многочисленные орфографические, пунктуационные и грамматические ошибки; ошибки при цитировании.</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lastRenderedPageBreak/>
        <w:t xml:space="preserve">2. Особое внимание при подготовке к итоговому сочинению учителям-предметникам следует уделять выработке навыка грамотной письменной речи. </w:t>
      </w:r>
    </w:p>
    <w:p w:rsidR="002C47BB" w:rsidRPr="00832881" w:rsidRDefault="002C47BB">
      <w:pPr>
        <w:spacing w:after="0" w:line="240" w:lineRule="auto"/>
        <w:ind w:firstLine="709"/>
        <w:jc w:val="both"/>
        <w:rPr>
          <w:rFonts w:ascii="Times New Roman" w:eastAsia="Times New Roman" w:hAnsi="Times New Roman" w:cs="Times New Roman"/>
          <w:sz w:val="20"/>
          <w:szCs w:val="20"/>
          <w:lang w:eastAsia="ru-RU"/>
        </w:rPr>
      </w:pPr>
    </w:p>
    <w:p w:rsidR="00832881" w:rsidRDefault="00C2433F" w:rsidP="004A2258">
      <w:pPr>
        <w:spacing w:after="0" w:line="240" w:lineRule="auto"/>
        <w:jc w:val="center"/>
        <w:rPr>
          <w:rFonts w:ascii="Times New Roman" w:eastAsia="Times New Roman" w:hAnsi="Times New Roman" w:cs="Times New Roman"/>
          <w:b/>
          <w:sz w:val="27"/>
          <w:szCs w:val="27"/>
          <w:lang w:eastAsia="ru-RU"/>
        </w:rPr>
      </w:pPr>
      <w:r w:rsidRPr="0088538E">
        <w:rPr>
          <w:rFonts w:ascii="Times New Roman" w:eastAsia="Times New Roman" w:hAnsi="Times New Roman" w:cs="Times New Roman"/>
          <w:b/>
          <w:sz w:val="27"/>
          <w:szCs w:val="27"/>
          <w:lang w:eastAsia="ru-RU"/>
        </w:rPr>
        <w:t xml:space="preserve">Методические рекомендации учителю </w:t>
      </w:r>
    </w:p>
    <w:p w:rsidR="002C47BB" w:rsidRPr="0088538E" w:rsidRDefault="00C2433F" w:rsidP="004A2258">
      <w:pPr>
        <w:spacing w:after="0" w:line="240" w:lineRule="auto"/>
        <w:jc w:val="center"/>
        <w:rPr>
          <w:rFonts w:ascii="Times New Roman" w:eastAsia="Times New Roman" w:hAnsi="Times New Roman" w:cs="Times New Roman"/>
          <w:b/>
          <w:sz w:val="27"/>
          <w:szCs w:val="27"/>
          <w:lang w:eastAsia="ru-RU"/>
        </w:rPr>
      </w:pPr>
      <w:r w:rsidRPr="0088538E">
        <w:rPr>
          <w:rFonts w:ascii="Times New Roman" w:eastAsia="Times New Roman" w:hAnsi="Times New Roman" w:cs="Times New Roman"/>
          <w:b/>
          <w:sz w:val="27"/>
          <w:szCs w:val="27"/>
          <w:lang w:eastAsia="ru-RU"/>
        </w:rPr>
        <w:t>при подготовке вы</w:t>
      </w:r>
      <w:r w:rsidR="004969E9" w:rsidRPr="0088538E">
        <w:rPr>
          <w:rFonts w:ascii="Times New Roman" w:eastAsia="Times New Roman" w:hAnsi="Times New Roman" w:cs="Times New Roman"/>
          <w:b/>
          <w:sz w:val="27"/>
          <w:szCs w:val="27"/>
          <w:lang w:eastAsia="ru-RU"/>
        </w:rPr>
        <w:t>пускников к итоговому сочинению</w:t>
      </w:r>
    </w:p>
    <w:p w:rsidR="002C47BB" w:rsidRPr="00832881" w:rsidRDefault="002C47BB">
      <w:pPr>
        <w:spacing w:after="0" w:line="240" w:lineRule="auto"/>
        <w:ind w:firstLine="709"/>
        <w:jc w:val="both"/>
        <w:rPr>
          <w:rFonts w:ascii="Times New Roman" w:eastAsia="Times New Roman" w:hAnsi="Times New Roman" w:cs="Times New Roman"/>
          <w:b/>
          <w:sz w:val="20"/>
          <w:szCs w:val="20"/>
          <w:lang w:eastAsia="ru-RU"/>
        </w:rPr>
      </w:pPr>
    </w:p>
    <w:p w:rsidR="002C47BB" w:rsidRPr="0088538E" w:rsidRDefault="00DB5EB0" w:rsidP="00DB5EB0">
      <w:pPr>
        <w:spacing w:after="0" w:line="240" w:lineRule="auto"/>
        <w:ind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1. </w:t>
      </w:r>
      <w:r w:rsidR="008527D5">
        <w:rPr>
          <w:rFonts w:ascii="Times New Roman" w:eastAsia="Times New Roman" w:hAnsi="Times New Roman" w:cs="Times New Roman"/>
          <w:sz w:val="27"/>
          <w:szCs w:val="27"/>
          <w:lang w:eastAsia="ru-RU"/>
        </w:rPr>
        <w:t>Информирова</w:t>
      </w:r>
      <w:r w:rsidR="00BC285C">
        <w:rPr>
          <w:rFonts w:ascii="Times New Roman" w:eastAsia="Times New Roman" w:hAnsi="Times New Roman" w:cs="Times New Roman"/>
          <w:sz w:val="27"/>
          <w:szCs w:val="27"/>
          <w:lang w:eastAsia="ru-RU"/>
        </w:rPr>
        <w:t>ть</w:t>
      </w:r>
      <w:r w:rsidR="008527D5">
        <w:rPr>
          <w:rFonts w:ascii="Times New Roman" w:eastAsia="Times New Roman" w:hAnsi="Times New Roman" w:cs="Times New Roman"/>
          <w:sz w:val="27"/>
          <w:szCs w:val="27"/>
          <w:lang w:eastAsia="ru-RU"/>
        </w:rPr>
        <w:t xml:space="preserve"> </w:t>
      </w:r>
      <w:r w:rsidR="00C2433F" w:rsidRPr="00BC285C">
        <w:rPr>
          <w:rFonts w:ascii="Times New Roman" w:eastAsia="Times New Roman" w:hAnsi="Times New Roman" w:cs="Times New Roman"/>
          <w:sz w:val="27"/>
          <w:szCs w:val="27"/>
          <w:lang w:eastAsia="ru-RU"/>
        </w:rPr>
        <w:t xml:space="preserve">обучающихся </w:t>
      </w:r>
      <w:r w:rsidR="008527D5" w:rsidRPr="00BC285C">
        <w:rPr>
          <w:rFonts w:ascii="Times New Roman" w:eastAsia="Times New Roman" w:hAnsi="Times New Roman" w:cs="Times New Roman"/>
          <w:sz w:val="27"/>
          <w:szCs w:val="27"/>
          <w:lang w:eastAsia="ru-RU"/>
        </w:rPr>
        <w:t>о требованиях, предъявляемых</w:t>
      </w:r>
      <w:r w:rsidR="008527D5" w:rsidRPr="00BC285C">
        <w:rPr>
          <w:rFonts w:ascii="Times New Roman" w:eastAsia="Times New Roman" w:hAnsi="Times New Roman" w:cs="Times New Roman"/>
          <w:sz w:val="27"/>
          <w:szCs w:val="27"/>
          <w:lang w:eastAsia="ru-RU"/>
        </w:rPr>
        <w:br/>
      </w:r>
      <w:r w:rsidR="008527D5" w:rsidRPr="00BC285C">
        <w:rPr>
          <w:rFonts w:ascii="Times New Roman" w:eastAsia="Times New Roman" w:hAnsi="Times New Roman" w:cs="Times New Roman"/>
          <w:bCs/>
          <w:sz w:val="27"/>
          <w:szCs w:val="27"/>
          <w:lang w:eastAsia="ru-RU"/>
        </w:rPr>
        <w:t>к объему сочинения - 350 слов</w:t>
      </w:r>
      <w:r w:rsidR="008527D5" w:rsidRPr="00BC285C">
        <w:rPr>
          <w:rFonts w:ascii="Times New Roman" w:eastAsia="Times New Roman" w:hAnsi="Times New Roman" w:cs="Times New Roman"/>
          <w:sz w:val="27"/>
          <w:szCs w:val="27"/>
          <w:lang w:eastAsia="ru-RU"/>
        </w:rPr>
        <w:t xml:space="preserve"> (больше можно, </w:t>
      </w:r>
      <w:r w:rsidR="008527D5" w:rsidRPr="00BC285C">
        <w:rPr>
          <w:rFonts w:ascii="Times New Roman" w:eastAsia="Times New Roman" w:hAnsi="Times New Roman" w:cs="Times New Roman"/>
          <w:bCs/>
          <w:sz w:val="27"/>
          <w:szCs w:val="27"/>
          <w:lang w:eastAsia="ru-RU"/>
        </w:rPr>
        <w:t xml:space="preserve">но не менее 250 слов), </w:t>
      </w:r>
      <w:r w:rsidR="00BC285C" w:rsidRPr="00BC285C">
        <w:rPr>
          <w:rFonts w:ascii="Times New Roman" w:eastAsia="Times New Roman" w:hAnsi="Times New Roman" w:cs="Times New Roman"/>
          <w:bCs/>
          <w:sz w:val="27"/>
          <w:szCs w:val="27"/>
          <w:lang w:eastAsia="ru-RU"/>
        </w:rPr>
        <w:br/>
      </w:r>
      <w:r w:rsidR="008527D5" w:rsidRPr="00BC285C">
        <w:rPr>
          <w:rFonts w:ascii="Times New Roman" w:eastAsia="Times New Roman" w:hAnsi="Times New Roman" w:cs="Times New Roman"/>
          <w:bCs/>
          <w:sz w:val="27"/>
          <w:szCs w:val="27"/>
          <w:lang w:eastAsia="ru-RU"/>
        </w:rPr>
        <w:t>к самостоятельности написания итогового сочинения</w:t>
      </w:r>
      <w:r w:rsidR="00BC285C" w:rsidRPr="00BC285C">
        <w:rPr>
          <w:rFonts w:ascii="Times New Roman" w:eastAsia="Times New Roman" w:hAnsi="Times New Roman" w:cs="Times New Roman"/>
          <w:bCs/>
          <w:sz w:val="27"/>
          <w:szCs w:val="27"/>
          <w:lang w:eastAsia="ru-RU"/>
        </w:rPr>
        <w:t xml:space="preserve"> и пя</w:t>
      </w:r>
      <w:r w:rsidR="00C2433F" w:rsidRPr="00BC285C">
        <w:rPr>
          <w:rFonts w:ascii="Times New Roman" w:eastAsia="Times New Roman" w:hAnsi="Times New Roman" w:cs="Times New Roman"/>
          <w:bCs/>
          <w:sz w:val="27"/>
          <w:szCs w:val="27"/>
          <w:lang w:eastAsia="ru-RU"/>
        </w:rPr>
        <w:t>ти критериев</w:t>
      </w:r>
      <w:r w:rsidR="00BC285C" w:rsidRPr="00BC285C">
        <w:rPr>
          <w:rFonts w:ascii="Times New Roman" w:eastAsia="Times New Roman" w:hAnsi="Times New Roman" w:cs="Times New Roman"/>
          <w:bCs/>
          <w:sz w:val="27"/>
          <w:szCs w:val="27"/>
          <w:lang w:eastAsia="ru-RU"/>
        </w:rPr>
        <w:t xml:space="preserve"> оценивания итогового сочинения.</w:t>
      </w:r>
    </w:p>
    <w:p w:rsidR="002C47BB" w:rsidRPr="0088538E" w:rsidRDefault="00DB5EB0" w:rsidP="00DB5EB0">
      <w:pPr>
        <w:spacing w:after="0" w:line="240" w:lineRule="auto"/>
        <w:ind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2. А</w:t>
      </w:r>
      <w:r w:rsidR="00C2433F" w:rsidRPr="0088538E">
        <w:rPr>
          <w:rFonts w:ascii="Times New Roman" w:eastAsia="Times New Roman" w:hAnsi="Times New Roman" w:cs="Times New Roman"/>
          <w:sz w:val="27"/>
          <w:szCs w:val="27"/>
          <w:lang w:eastAsia="ru-RU"/>
        </w:rPr>
        <w:t xml:space="preserve">ктивизировать работу по выявлению </w:t>
      </w:r>
      <w:r w:rsidR="00EF75D1" w:rsidRPr="0088538E">
        <w:rPr>
          <w:rFonts w:ascii="Times New Roman" w:eastAsia="Times New Roman" w:hAnsi="Times New Roman" w:cs="Times New Roman"/>
          <w:sz w:val="27"/>
          <w:szCs w:val="27"/>
          <w:lang w:eastAsia="ru-RU"/>
        </w:rPr>
        <w:t>и исключению</w:t>
      </w:r>
      <w:r w:rsidR="00C2433F" w:rsidRPr="0088538E">
        <w:rPr>
          <w:rFonts w:ascii="Times New Roman" w:eastAsia="Times New Roman" w:hAnsi="Times New Roman" w:cs="Times New Roman"/>
          <w:sz w:val="27"/>
          <w:szCs w:val="27"/>
          <w:lang w:eastAsia="ru-RU"/>
        </w:rPr>
        <w:t xml:space="preserve"> </w:t>
      </w:r>
      <w:r w:rsidR="00C2433F" w:rsidRPr="0088538E">
        <w:rPr>
          <w:rFonts w:ascii="Times New Roman" w:eastAsia="Times New Roman" w:hAnsi="Times New Roman" w:cs="Times New Roman"/>
          <w:bCs/>
          <w:sz w:val="27"/>
          <w:szCs w:val="27"/>
          <w:lang w:eastAsia="ru-RU"/>
        </w:rPr>
        <w:t>типичных ошибок при написании итогового сочинения; такая работа поможет одиннадцатиклассникам избегать грубых ошибок;</w:t>
      </w:r>
    </w:p>
    <w:p w:rsidR="002C47BB" w:rsidRPr="0088538E" w:rsidRDefault="00DB5EB0" w:rsidP="00DB5EB0">
      <w:pPr>
        <w:spacing w:after="0" w:line="240" w:lineRule="auto"/>
        <w:ind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3. В</w:t>
      </w:r>
      <w:r w:rsidR="00C2433F" w:rsidRPr="0088538E">
        <w:rPr>
          <w:rFonts w:ascii="Times New Roman" w:eastAsia="Times New Roman" w:hAnsi="Times New Roman" w:cs="Times New Roman"/>
          <w:sz w:val="27"/>
          <w:szCs w:val="27"/>
          <w:lang w:eastAsia="ru-RU"/>
        </w:rPr>
        <w:t xml:space="preserve"> связи с этим при подготовке к написанию итогового сочинения </w:t>
      </w:r>
      <w:r w:rsidRPr="0088538E">
        <w:rPr>
          <w:rFonts w:ascii="Times New Roman" w:eastAsia="Times New Roman" w:hAnsi="Times New Roman" w:cs="Times New Roman"/>
          <w:sz w:val="27"/>
          <w:szCs w:val="27"/>
          <w:lang w:eastAsia="ru-RU"/>
        </w:rPr>
        <w:t>учителям русского языка и литературы рекомендовано</w:t>
      </w:r>
      <w:r w:rsidR="00C2433F" w:rsidRPr="0088538E">
        <w:rPr>
          <w:rFonts w:ascii="Times New Roman" w:eastAsia="Times New Roman" w:hAnsi="Times New Roman" w:cs="Times New Roman"/>
          <w:sz w:val="27"/>
          <w:szCs w:val="27"/>
          <w:lang w:eastAsia="ru-RU"/>
        </w:rPr>
        <w:t>:</w:t>
      </w:r>
    </w:p>
    <w:p w:rsidR="002C47BB" w:rsidRPr="0088538E" w:rsidRDefault="00082713" w:rsidP="00DB5EB0">
      <w:pPr>
        <w:spacing w:after="0" w:line="240" w:lineRule="auto"/>
        <w:ind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bCs/>
          <w:sz w:val="27"/>
          <w:szCs w:val="27"/>
          <w:lang w:eastAsia="ru-RU"/>
        </w:rPr>
        <w:t>а) </w:t>
      </w:r>
      <w:r w:rsidR="00DB5EB0" w:rsidRPr="0088538E">
        <w:rPr>
          <w:rFonts w:ascii="Times New Roman" w:eastAsia="Times New Roman" w:hAnsi="Times New Roman" w:cs="Times New Roman"/>
          <w:bCs/>
          <w:sz w:val="27"/>
          <w:szCs w:val="27"/>
          <w:lang w:eastAsia="ru-RU"/>
        </w:rPr>
        <w:t>уделять</w:t>
      </w:r>
      <w:r w:rsidR="008524F5" w:rsidRPr="0088538E">
        <w:rPr>
          <w:rFonts w:ascii="Times New Roman" w:eastAsia="Times New Roman" w:hAnsi="Times New Roman" w:cs="Times New Roman"/>
          <w:bCs/>
          <w:sz w:val="27"/>
          <w:szCs w:val="27"/>
          <w:lang w:eastAsia="ru-RU"/>
        </w:rPr>
        <w:t xml:space="preserve"> больше внимания пониманию</w:t>
      </w:r>
      <w:r w:rsidR="00C2433F" w:rsidRPr="0088538E">
        <w:rPr>
          <w:rFonts w:ascii="Times New Roman" w:eastAsia="Times New Roman" w:hAnsi="Times New Roman" w:cs="Times New Roman"/>
          <w:bCs/>
          <w:sz w:val="27"/>
          <w:szCs w:val="27"/>
          <w:lang w:eastAsia="ru-RU"/>
        </w:rPr>
        <w:t xml:space="preserve"> ракурса темы сочинения, выделяя ключевые слова; именно от понимания темы обучающимися зависит и формулировка тезиса сочинения;</w:t>
      </w:r>
    </w:p>
    <w:p w:rsidR="002C47BB" w:rsidRPr="0088538E" w:rsidRDefault="00082713" w:rsidP="00DB5EB0">
      <w:pPr>
        <w:spacing w:after="0" w:line="240" w:lineRule="auto"/>
        <w:ind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bCs/>
          <w:sz w:val="27"/>
          <w:szCs w:val="27"/>
          <w:lang w:eastAsia="ru-RU"/>
        </w:rPr>
        <w:t>б) </w:t>
      </w:r>
      <w:r w:rsidR="00C2433F" w:rsidRPr="0088538E">
        <w:rPr>
          <w:rFonts w:ascii="Times New Roman" w:eastAsia="Times New Roman" w:hAnsi="Times New Roman" w:cs="Times New Roman"/>
          <w:bCs/>
          <w:sz w:val="27"/>
          <w:szCs w:val="27"/>
          <w:lang w:eastAsia="ru-RU"/>
        </w:rPr>
        <w:t xml:space="preserve">учить выпускников кратко и точно формулировать тезис (идею) сочинения как прямой ответ на вопрос темы; от верной </w:t>
      </w:r>
      <w:r w:rsidR="007A1216" w:rsidRPr="0088538E">
        <w:rPr>
          <w:rFonts w:ascii="Times New Roman" w:eastAsia="Times New Roman" w:hAnsi="Times New Roman" w:cs="Times New Roman"/>
          <w:bCs/>
          <w:sz w:val="27"/>
          <w:szCs w:val="27"/>
          <w:lang w:eastAsia="ru-RU"/>
        </w:rPr>
        <w:br/>
      </w:r>
      <w:r w:rsidR="00C2433F" w:rsidRPr="0088538E">
        <w:rPr>
          <w:rFonts w:ascii="Times New Roman" w:eastAsia="Times New Roman" w:hAnsi="Times New Roman" w:cs="Times New Roman"/>
          <w:bCs/>
          <w:sz w:val="27"/>
          <w:szCs w:val="27"/>
          <w:lang w:eastAsia="ru-RU"/>
        </w:rPr>
        <w:t>и точной формулировки тезиса зависит и подбор аргументов к нему; иногда полезно вначале подобрать аргументы к теме, а потом уточнить формулировку тезиса, тогда взаимосвязь аргументов с тезисом будет самой верной;</w:t>
      </w:r>
    </w:p>
    <w:p w:rsidR="002C47BB" w:rsidRPr="0088538E" w:rsidRDefault="00C2433F">
      <w:pPr>
        <w:spacing w:after="0" w:line="240" w:lineRule="auto"/>
        <w:ind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bCs/>
          <w:sz w:val="27"/>
          <w:szCs w:val="27"/>
          <w:lang w:eastAsia="ru-RU"/>
        </w:rPr>
        <w:t>в)</w:t>
      </w:r>
      <w:r w:rsidR="00082713" w:rsidRPr="0088538E">
        <w:rPr>
          <w:rFonts w:ascii="Times New Roman" w:eastAsia="Times New Roman" w:hAnsi="Times New Roman" w:cs="Times New Roman"/>
          <w:bCs/>
          <w:sz w:val="27"/>
          <w:szCs w:val="27"/>
          <w:lang w:eastAsia="ru-RU"/>
        </w:rPr>
        <w:t> </w:t>
      </w:r>
      <w:r w:rsidR="00DB5EB0" w:rsidRPr="0088538E">
        <w:rPr>
          <w:rFonts w:ascii="Times New Roman" w:eastAsia="Times New Roman" w:hAnsi="Times New Roman" w:cs="Times New Roman"/>
          <w:bCs/>
          <w:sz w:val="27"/>
          <w:szCs w:val="27"/>
          <w:lang w:eastAsia="ru-RU"/>
        </w:rPr>
        <w:t>развивать умение обуча</w:t>
      </w:r>
      <w:r w:rsidR="00CC45D2" w:rsidRPr="0088538E">
        <w:rPr>
          <w:rFonts w:ascii="Times New Roman" w:eastAsia="Times New Roman" w:hAnsi="Times New Roman" w:cs="Times New Roman"/>
          <w:bCs/>
          <w:sz w:val="27"/>
          <w:szCs w:val="27"/>
          <w:lang w:eastAsia="ru-RU"/>
        </w:rPr>
        <w:t>ющихся формулировать</w:t>
      </w:r>
      <w:r w:rsidRPr="0088538E">
        <w:rPr>
          <w:rFonts w:ascii="Times New Roman" w:eastAsia="Times New Roman" w:hAnsi="Times New Roman" w:cs="Times New Roman"/>
          <w:bCs/>
          <w:sz w:val="27"/>
          <w:szCs w:val="27"/>
          <w:lang w:eastAsia="ru-RU"/>
        </w:rPr>
        <w:t xml:space="preserve"> </w:t>
      </w:r>
      <w:r w:rsidR="00DB5EB0" w:rsidRPr="0088538E">
        <w:rPr>
          <w:rFonts w:ascii="Times New Roman" w:eastAsia="Times New Roman" w:hAnsi="Times New Roman" w:cs="Times New Roman"/>
          <w:bCs/>
          <w:sz w:val="27"/>
          <w:szCs w:val="27"/>
          <w:lang w:eastAsia="ru-RU"/>
        </w:rPr>
        <w:t>тезисы</w:t>
      </w:r>
      <w:r w:rsidR="000D41B0" w:rsidRPr="0088538E">
        <w:rPr>
          <w:rFonts w:ascii="Times New Roman" w:eastAsia="Times New Roman" w:hAnsi="Times New Roman" w:cs="Times New Roman"/>
          <w:bCs/>
          <w:sz w:val="27"/>
          <w:szCs w:val="27"/>
          <w:lang w:eastAsia="ru-RU"/>
        </w:rPr>
        <w:br/>
        <w:t xml:space="preserve">в </w:t>
      </w:r>
      <w:r w:rsidR="00DB5EB0" w:rsidRPr="0088538E">
        <w:rPr>
          <w:rFonts w:ascii="Times New Roman" w:eastAsia="Times New Roman" w:hAnsi="Times New Roman" w:cs="Times New Roman"/>
          <w:bCs/>
          <w:sz w:val="27"/>
          <w:szCs w:val="27"/>
          <w:lang w:eastAsia="ru-RU"/>
        </w:rPr>
        <w:t>соответстви</w:t>
      </w:r>
      <w:r w:rsidR="000D41B0" w:rsidRPr="0088538E">
        <w:rPr>
          <w:rFonts w:ascii="Times New Roman" w:eastAsia="Times New Roman" w:hAnsi="Times New Roman" w:cs="Times New Roman"/>
          <w:bCs/>
          <w:sz w:val="27"/>
          <w:szCs w:val="27"/>
          <w:lang w:eastAsia="ru-RU"/>
        </w:rPr>
        <w:t>и с</w:t>
      </w:r>
      <w:r w:rsidR="00DB5EB0" w:rsidRPr="0088538E">
        <w:rPr>
          <w:rFonts w:ascii="Times New Roman" w:eastAsia="Times New Roman" w:hAnsi="Times New Roman" w:cs="Times New Roman"/>
          <w:bCs/>
          <w:sz w:val="27"/>
          <w:szCs w:val="27"/>
          <w:lang w:eastAsia="ru-RU"/>
        </w:rPr>
        <w:t xml:space="preserve"> аргументам</w:t>
      </w:r>
      <w:r w:rsidR="000D41B0" w:rsidRPr="0088538E">
        <w:rPr>
          <w:rFonts w:ascii="Times New Roman" w:eastAsia="Times New Roman" w:hAnsi="Times New Roman" w:cs="Times New Roman"/>
          <w:bCs/>
          <w:sz w:val="27"/>
          <w:szCs w:val="27"/>
          <w:lang w:eastAsia="ru-RU"/>
        </w:rPr>
        <w:t xml:space="preserve">и </w:t>
      </w:r>
      <w:r w:rsidRPr="0088538E">
        <w:rPr>
          <w:rFonts w:ascii="Times New Roman" w:eastAsia="Times New Roman" w:hAnsi="Times New Roman" w:cs="Times New Roman"/>
          <w:bCs/>
          <w:sz w:val="27"/>
          <w:szCs w:val="27"/>
          <w:lang w:eastAsia="ru-RU"/>
        </w:rPr>
        <w:t>в композиции сочинения</w:t>
      </w:r>
      <w:r w:rsidR="00DB5EB0" w:rsidRPr="0088538E">
        <w:rPr>
          <w:rFonts w:ascii="Times New Roman" w:eastAsia="Times New Roman" w:hAnsi="Times New Roman" w:cs="Times New Roman"/>
          <w:bCs/>
          <w:sz w:val="27"/>
          <w:szCs w:val="27"/>
          <w:lang w:eastAsia="ru-RU"/>
        </w:rPr>
        <w:t>,</w:t>
      </w:r>
      <w:r w:rsidR="000D41B0" w:rsidRPr="0088538E">
        <w:rPr>
          <w:rFonts w:ascii="Times New Roman" w:eastAsia="Times New Roman" w:hAnsi="Times New Roman" w:cs="Times New Roman"/>
          <w:bCs/>
          <w:sz w:val="27"/>
          <w:szCs w:val="27"/>
          <w:lang w:eastAsia="ru-RU"/>
        </w:rPr>
        <w:br/>
        <w:t>а заключение формулировать по-другому, но соотносительно</w:t>
      </w:r>
      <w:r w:rsidR="000D41B0" w:rsidRPr="0088538E">
        <w:rPr>
          <w:rFonts w:ascii="Times New Roman" w:eastAsia="Times New Roman" w:hAnsi="Times New Roman" w:cs="Times New Roman"/>
          <w:bCs/>
          <w:sz w:val="27"/>
          <w:szCs w:val="27"/>
          <w:lang w:eastAsia="ru-RU"/>
        </w:rPr>
        <w:br/>
        <w:t xml:space="preserve">с </w:t>
      </w:r>
      <w:r w:rsidRPr="0088538E">
        <w:rPr>
          <w:rFonts w:ascii="Times New Roman" w:eastAsia="Times New Roman" w:hAnsi="Times New Roman" w:cs="Times New Roman"/>
          <w:bCs/>
          <w:sz w:val="27"/>
          <w:szCs w:val="27"/>
          <w:lang w:eastAsia="ru-RU"/>
        </w:rPr>
        <w:t>тези</w:t>
      </w:r>
      <w:r w:rsidR="000D41B0" w:rsidRPr="0088538E">
        <w:rPr>
          <w:rFonts w:ascii="Times New Roman" w:eastAsia="Times New Roman" w:hAnsi="Times New Roman" w:cs="Times New Roman"/>
          <w:bCs/>
          <w:sz w:val="27"/>
          <w:szCs w:val="27"/>
          <w:lang w:eastAsia="ru-RU"/>
        </w:rPr>
        <w:t>сом сочинения</w:t>
      </w:r>
      <w:r w:rsidRPr="0088538E">
        <w:rPr>
          <w:rFonts w:ascii="Times New Roman" w:eastAsia="Times New Roman" w:hAnsi="Times New Roman" w:cs="Times New Roman"/>
          <w:bCs/>
          <w:sz w:val="27"/>
          <w:szCs w:val="27"/>
          <w:lang w:eastAsia="ru-RU"/>
        </w:rPr>
        <w:t>;</w:t>
      </w:r>
    </w:p>
    <w:p w:rsidR="002C47BB" w:rsidRPr="0088538E" w:rsidRDefault="000C1F51">
      <w:pPr>
        <w:spacing w:after="0" w:line="240" w:lineRule="auto"/>
        <w:ind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bCs/>
          <w:sz w:val="27"/>
          <w:szCs w:val="27"/>
          <w:lang w:eastAsia="ru-RU"/>
        </w:rPr>
        <w:t>г) </w:t>
      </w:r>
      <w:r w:rsidR="00C2433F" w:rsidRPr="0088538E">
        <w:rPr>
          <w:rFonts w:ascii="Times New Roman" w:eastAsia="Times New Roman" w:hAnsi="Times New Roman" w:cs="Times New Roman"/>
          <w:bCs/>
          <w:sz w:val="27"/>
          <w:szCs w:val="27"/>
          <w:lang w:eastAsia="ru-RU"/>
        </w:rPr>
        <w:t>учить</w:t>
      </w:r>
      <w:r w:rsidR="00C2433F" w:rsidRPr="0088538E">
        <w:rPr>
          <w:rFonts w:ascii="Times New Roman" w:eastAsia="Times New Roman" w:hAnsi="Times New Roman" w:cs="Times New Roman"/>
          <w:sz w:val="27"/>
          <w:szCs w:val="27"/>
          <w:lang w:eastAsia="ru-RU"/>
        </w:rPr>
        <w:t xml:space="preserve"> </w:t>
      </w:r>
      <w:r w:rsidR="00C2433F" w:rsidRPr="0088538E">
        <w:rPr>
          <w:rFonts w:ascii="Times New Roman" w:eastAsia="Times New Roman" w:hAnsi="Times New Roman" w:cs="Times New Roman"/>
          <w:bCs/>
          <w:sz w:val="27"/>
          <w:szCs w:val="27"/>
          <w:lang w:eastAsia="ru-RU"/>
        </w:rPr>
        <w:t>анализировать</w:t>
      </w:r>
      <w:r w:rsidR="00C2433F" w:rsidRPr="0088538E">
        <w:rPr>
          <w:rFonts w:ascii="Times New Roman" w:eastAsia="Times New Roman" w:hAnsi="Times New Roman" w:cs="Times New Roman"/>
          <w:sz w:val="27"/>
          <w:szCs w:val="27"/>
          <w:lang w:eastAsia="ru-RU"/>
        </w:rPr>
        <w:t xml:space="preserve"> готовые художественно-публицистические тексты; требовать от обучающихся при написании сочинения </w:t>
      </w:r>
      <w:r w:rsidR="00C2433F" w:rsidRPr="0088538E">
        <w:rPr>
          <w:rFonts w:ascii="Times New Roman" w:eastAsia="Times New Roman" w:hAnsi="Times New Roman" w:cs="Times New Roman"/>
          <w:bCs/>
          <w:sz w:val="27"/>
          <w:szCs w:val="27"/>
          <w:lang w:eastAsia="ru-RU"/>
        </w:rPr>
        <w:t xml:space="preserve">использовать оригинальные тексты художественных произведений, </w:t>
      </w:r>
      <w:r w:rsidR="00EF75D1" w:rsidRPr="0088538E">
        <w:rPr>
          <w:rFonts w:ascii="Times New Roman" w:eastAsia="Times New Roman" w:hAnsi="Times New Roman" w:cs="Times New Roman"/>
          <w:sz w:val="27"/>
          <w:szCs w:val="27"/>
          <w:lang w:eastAsia="ru-RU"/>
        </w:rPr>
        <w:t xml:space="preserve">вместо </w:t>
      </w:r>
      <w:r w:rsidR="00C2433F" w:rsidRPr="0088538E">
        <w:rPr>
          <w:rFonts w:ascii="Times New Roman" w:eastAsia="Times New Roman" w:hAnsi="Times New Roman" w:cs="Times New Roman"/>
          <w:sz w:val="27"/>
          <w:szCs w:val="27"/>
          <w:lang w:eastAsia="ru-RU"/>
        </w:rPr>
        <w:t>использовани</w:t>
      </w:r>
      <w:r w:rsidR="00EF75D1" w:rsidRPr="0088538E">
        <w:rPr>
          <w:rFonts w:ascii="Times New Roman" w:eastAsia="Times New Roman" w:hAnsi="Times New Roman" w:cs="Times New Roman"/>
          <w:sz w:val="27"/>
          <w:szCs w:val="27"/>
          <w:lang w:eastAsia="ru-RU"/>
        </w:rPr>
        <w:t>я</w:t>
      </w:r>
      <w:r w:rsidR="00C2433F" w:rsidRPr="0088538E">
        <w:rPr>
          <w:rFonts w:ascii="Times New Roman" w:eastAsia="Times New Roman" w:hAnsi="Times New Roman" w:cs="Times New Roman"/>
          <w:sz w:val="27"/>
          <w:szCs w:val="27"/>
          <w:lang w:eastAsia="ru-RU"/>
        </w:rPr>
        <w:t xml:space="preserve"> готовых шаблонов «усеченных» текстов из</w:t>
      </w:r>
      <w:r w:rsidR="00DB5EB0" w:rsidRPr="0088538E">
        <w:rPr>
          <w:rFonts w:ascii="Times New Roman" w:eastAsia="Times New Roman" w:hAnsi="Times New Roman" w:cs="Times New Roman"/>
          <w:sz w:val="27"/>
          <w:szCs w:val="27"/>
          <w:lang w:eastAsia="ru-RU"/>
        </w:rPr>
        <w:t xml:space="preserve"> открытых источников сети «Интернет»</w:t>
      </w:r>
      <w:r w:rsidR="00C2433F" w:rsidRPr="0088538E">
        <w:rPr>
          <w:rFonts w:ascii="Times New Roman" w:eastAsia="Times New Roman" w:hAnsi="Times New Roman" w:cs="Times New Roman"/>
          <w:sz w:val="27"/>
          <w:szCs w:val="27"/>
          <w:lang w:eastAsia="ru-RU"/>
        </w:rPr>
        <w:t>.</w:t>
      </w:r>
    </w:p>
    <w:p w:rsidR="002C47BB" w:rsidRPr="0088538E" w:rsidRDefault="00C2433F" w:rsidP="004D1E5F">
      <w:pPr>
        <w:spacing w:after="0" w:line="240" w:lineRule="auto"/>
        <w:ind w:firstLine="708"/>
        <w:jc w:val="both"/>
        <w:rPr>
          <w:rFonts w:ascii="Times New Roman" w:eastAsia="Calibri" w:hAnsi="Times New Roman" w:cs="Times New Roman"/>
          <w:sz w:val="27"/>
          <w:szCs w:val="27"/>
        </w:rPr>
      </w:pPr>
      <w:r w:rsidRPr="0088538E">
        <w:rPr>
          <w:rFonts w:ascii="Times New Roman" w:eastAsia="Times New Roman" w:hAnsi="Times New Roman" w:cs="Times New Roman"/>
          <w:sz w:val="27"/>
          <w:szCs w:val="27"/>
          <w:lang w:eastAsia="ru-RU"/>
        </w:rPr>
        <w:t xml:space="preserve">Кроме того, </w:t>
      </w:r>
      <w:r w:rsidRPr="0088538E">
        <w:rPr>
          <w:rFonts w:ascii="Times New Roman" w:eastAsia="Times New Roman" w:hAnsi="Times New Roman" w:cs="Times New Roman"/>
          <w:sz w:val="27"/>
          <w:szCs w:val="27"/>
        </w:rPr>
        <w:t xml:space="preserve">аргументация требует от обучающихся не только </w:t>
      </w:r>
      <w:r w:rsidRPr="0088538E">
        <w:rPr>
          <w:rFonts w:ascii="Times New Roman" w:eastAsia="Times New Roman" w:hAnsi="Times New Roman" w:cs="Times New Roman"/>
          <w:bCs/>
          <w:sz w:val="27"/>
          <w:szCs w:val="27"/>
        </w:rPr>
        <w:t xml:space="preserve">знания текстов художественных произведений, но и навыка их анализа; </w:t>
      </w:r>
      <w:r w:rsidRPr="0088538E">
        <w:rPr>
          <w:rFonts w:ascii="Times New Roman" w:eastAsia="Times New Roman" w:hAnsi="Times New Roman" w:cs="Times New Roman"/>
          <w:sz w:val="27"/>
          <w:szCs w:val="27"/>
          <w:lang w:eastAsia="ru-RU"/>
        </w:rPr>
        <w:t xml:space="preserve">для этого учителю следует больше практиковать выполнение </w:t>
      </w:r>
      <w:r w:rsidRPr="0088538E">
        <w:rPr>
          <w:rFonts w:ascii="Times New Roman" w:eastAsia="Times New Roman" w:hAnsi="Times New Roman" w:cs="Times New Roman"/>
          <w:bCs/>
          <w:sz w:val="27"/>
          <w:szCs w:val="27"/>
          <w:lang w:eastAsia="ru-RU"/>
        </w:rPr>
        <w:t>письменных заданий на основе изучаемых произведений;</w:t>
      </w:r>
      <w:r w:rsidRPr="0088538E">
        <w:rPr>
          <w:rFonts w:ascii="Times New Roman" w:eastAsia="Calibri" w:hAnsi="Times New Roman" w:cs="Times New Roman"/>
          <w:sz w:val="27"/>
          <w:szCs w:val="27"/>
        </w:rPr>
        <w:t xml:space="preserve"> </w:t>
      </w:r>
    </w:p>
    <w:p w:rsidR="002C47BB" w:rsidRPr="0088538E" w:rsidRDefault="000C1F51">
      <w:pPr>
        <w:spacing w:after="0" w:line="240" w:lineRule="auto"/>
        <w:ind w:firstLine="709"/>
        <w:jc w:val="both"/>
        <w:rPr>
          <w:rFonts w:ascii="Times New Roman" w:eastAsia="Calibri" w:hAnsi="Times New Roman" w:cs="Times New Roman"/>
          <w:sz w:val="27"/>
          <w:szCs w:val="27"/>
        </w:rPr>
      </w:pPr>
      <w:r w:rsidRPr="0088538E">
        <w:rPr>
          <w:rFonts w:ascii="Times New Roman" w:eastAsia="Calibri" w:hAnsi="Times New Roman" w:cs="Times New Roman"/>
          <w:sz w:val="27"/>
          <w:szCs w:val="27"/>
        </w:rPr>
        <w:t>д) </w:t>
      </w:r>
      <w:r w:rsidR="00EF75D1" w:rsidRPr="0088538E">
        <w:rPr>
          <w:rFonts w:ascii="Times New Roman" w:eastAsia="Calibri" w:hAnsi="Times New Roman" w:cs="Times New Roman"/>
          <w:sz w:val="27"/>
          <w:szCs w:val="27"/>
        </w:rPr>
        <w:t>систематически</w:t>
      </w:r>
      <w:r w:rsidR="00C2433F" w:rsidRPr="0088538E">
        <w:rPr>
          <w:rFonts w:ascii="Times New Roman" w:eastAsia="Times New Roman" w:hAnsi="Times New Roman" w:cs="Times New Roman"/>
          <w:sz w:val="27"/>
          <w:szCs w:val="27"/>
          <w:lang w:eastAsia="ru-RU"/>
        </w:rPr>
        <w:t xml:space="preserve"> выполнять </w:t>
      </w:r>
      <w:r w:rsidR="00C2433F" w:rsidRPr="0088538E">
        <w:rPr>
          <w:rFonts w:ascii="Times New Roman" w:eastAsia="Times New Roman" w:hAnsi="Times New Roman" w:cs="Times New Roman"/>
          <w:bCs/>
          <w:sz w:val="27"/>
          <w:szCs w:val="27"/>
          <w:lang w:eastAsia="ru-RU"/>
        </w:rPr>
        <w:t>тренировочные упражнения</w:t>
      </w:r>
      <w:r w:rsidR="00C2433F" w:rsidRPr="0088538E">
        <w:rPr>
          <w:rFonts w:ascii="Times New Roman" w:eastAsia="Times New Roman" w:hAnsi="Times New Roman" w:cs="Times New Roman"/>
          <w:sz w:val="27"/>
          <w:szCs w:val="27"/>
          <w:lang w:eastAsia="ru-RU"/>
        </w:rPr>
        <w:t>, направленные на формирование следующих навыков:</w:t>
      </w:r>
    </w:p>
    <w:p w:rsidR="002C47BB" w:rsidRPr="0088538E" w:rsidRDefault="00C2433F">
      <w:pPr>
        <w:numPr>
          <w:ilvl w:val="0"/>
          <w:numId w:val="10"/>
        </w:numPr>
        <w:spacing w:after="0" w:line="240" w:lineRule="auto"/>
        <w:ind w:left="0"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формулиров</w:t>
      </w:r>
      <w:r w:rsidR="00EF75D1" w:rsidRPr="0088538E">
        <w:rPr>
          <w:rFonts w:ascii="Times New Roman" w:eastAsia="Times New Roman" w:hAnsi="Times New Roman" w:cs="Times New Roman"/>
          <w:sz w:val="27"/>
          <w:szCs w:val="27"/>
          <w:lang w:eastAsia="ru-RU"/>
        </w:rPr>
        <w:t>ка</w:t>
      </w:r>
      <w:r w:rsidRPr="0088538E">
        <w:rPr>
          <w:rFonts w:ascii="Times New Roman" w:eastAsia="Times New Roman" w:hAnsi="Times New Roman" w:cs="Times New Roman"/>
          <w:sz w:val="27"/>
          <w:szCs w:val="27"/>
          <w:lang w:eastAsia="ru-RU"/>
        </w:rPr>
        <w:t xml:space="preserve"> </w:t>
      </w:r>
      <w:r w:rsidRPr="0088538E">
        <w:rPr>
          <w:rFonts w:ascii="Times New Roman" w:eastAsia="Times New Roman" w:hAnsi="Times New Roman" w:cs="Times New Roman"/>
          <w:bCs/>
          <w:sz w:val="27"/>
          <w:szCs w:val="27"/>
          <w:lang w:eastAsia="ru-RU"/>
        </w:rPr>
        <w:t>тезис</w:t>
      </w:r>
      <w:r w:rsidR="00EF75D1" w:rsidRPr="0088538E">
        <w:rPr>
          <w:rFonts w:ascii="Times New Roman" w:eastAsia="Times New Roman" w:hAnsi="Times New Roman" w:cs="Times New Roman"/>
          <w:bCs/>
          <w:sz w:val="27"/>
          <w:szCs w:val="27"/>
          <w:lang w:eastAsia="ru-RU"/>
        </w:rPr>
        <w:t>ов</w:t>
      </w:r>
      <w:r w:rsidRPr="0088538E">
        <w:rPr>
          <w:rFonts w:ascii="Times New Roman" w:eastAsia="Times New Roman" w:hAnsi="Times New Roman" w:cs="Times New Roman"/>
          <w:bCs/>
          <w:sz w:val="27"/>
          <w:szCs w:val="27"/>
          <w:lang w:eastAsia="ru-RU"/>
        </w:rPr>
        <w:t xml:space="preserve"> к темам</w:t>
      </w:r>
      <w:r w:rsidRPr="0088538E">
        <w:rPr>
          <w:rFonts w:ascii="Times New Roman" w:eastAsia="Times New Roman" w:hAnsi="Times New Roman" w:cs="Times New Roman"/>
          <w:sz w:val="27"/>
          <w:szCs w:val="27"/>
          <w:lang w:eastAsia="ru-RU"/>
        </w:rPr>
        <w:t xml:space="preserve"> сочинений, используя ключевые слова и список этих тем по каждому направлению (т.е. важно научиться пон</w:t>
      </w:r>
      <w:r w:rsidR="00EF75D1" w:rsidRPr="0088538E">
        <w:rPr>
          <w:rFonts w:ascii="Times New Roman" w:eastAsia="Times New Roman" w:hAnsi="Times New Roman" w:cs="Times New Roman"/>
          <w:sz w:val="27"/>
          <w:szCs w:val="27"/>
          <w:lang w:eastAsia="ru-RU"/>
        </w:rPr>
        <w:t>имать</w:t>
      </w:r>
      <w:r w:rsidRPr="0088538E">
        <w:rPr>
          <w:rFonts w:ascii="Times New Roman" w:eastAsia="Times New Roman" w:hAnsi="Times New Roman" w:cs="Times New Roman"/>
          <w:sz w:val="27"/>
          <w:szCs w:val="27"/>
          <w:lang w:eastAsia="ru-RU"/>
        </w:rPr>
        <w:t xml:space="preserve"> нужный ракурс темы); </w:t>
      </w:r>
    </w:p>
    <w:p w:rsidR="002C47BB" w:rsidRPr="0088538E" w:rsidRDefault="00C2433F" w:rsidP="00A418BF">
      <w:pPr>
        <w:numPr>
          <w:ilvl w:val="0"/>
          <w:numId w:val="10"/>
        </w:numPr>
        <w:spacing w:after="0" w:line="240" w:lineRule="auto"/>
        <w:ind w:left="0"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подб</w:t>
      </w:r>
      <w:r w:rsidR="00EF75D1" w:rsidRPr="0088538E">
        <w:rPr>
          <w:rFonts w:ascii="Times New Roman" w:eastAsia="Times New Roman" w:hAnsi="Times New Roman" w:cs="Times New Roman"/>
          <w:sz w:val="27"/>
          <w:szCs w:val="27"/>
          <w:lang w:eastAsia="ru-RU"/>
        </w:rPr>
        <w:t>ор</w:t>
      </w:r>
      <w:r w:rsidRPr="0088538E">
        <w:rPr>
          <w:rFonts w:ascii="Times New Roman" w:eastAsia="Times New Roman" w:hAnsi="Times New Roman" w:cs="Times New Roman"/>
          <w:sz w:val="27"/>
          <w:szCs w:val="27"/>
          <w:lang w:eastAsia="ru-RU"/>
        </w:rPr>
        <w:t xml:space="preserve"> 1-2 аргумента, соответствующих тезису сочинения; </w:t>
      </w:r>
    </w:p>
    <w:p w:rsidR="002C47BB" w:rsidRPr="0088538E" w:rsidRDefault="00C2433F" w:rsidP="00A418BF">
      <w:pPr>
        <w:numPr>
          <w:ilvl w:val="0"/>
          <w:numId w:val="10"/>
        </w:numPr>
        <w:spacing w:after="0" w:line="240" w:lineRule="auto"/>
        <w:ind w:left="0"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определ</w:t>
      </w:r>
      <w:r w:rsidR="00EF75D1" w:rsidRPr="0088538E">
        <w:rPr>
          <w:rFonts w:ascii="Times New Roman" w:eastAsia="Times New Roman" w:hAnsi="Times New Roman" w:cs="Times New Roman"/>
          <w:sz w:val="27"/>
          <w:szCs w:val="27"/>
          <w:lang w:eastAsia="ru-RU"/>
        </w:rPr>
        <w:t>ение</w:t>
      </w:r>
      <w:r w:rsidRPr="0088538E">
        <w:rPr>
          <w:rFonts w:ascii="Times New Roman" w:eastAsia="Times New Roman" w:hAnsi="Times New Roman" w:cs="Times New Roman"/>
          <w:sz w:val="27"/>
          <w:szCs w:val="27"/>
          <w:lang w:eastAsia="ru-RU"/>
        </w:rPr>
        <w:t xml:space="preserve"> </w:t>
      </w:r>
      <w:r w:rsidRPr="0088538E">
        <w:rPr>
          <w:rFonts w:ascii="Times New Roman" w:eastAsia="Times New Roman" w:hAnsi="Times New Roman" w:cs="Times New Roman"/>
          <w:bCs/>
          <w:sz w:val="27"/>
          <w:szCs w:val="27"/>
          <w:lang w:eastAsia="ru-RU"/>
        </w:rPr>
        <w:t>логически</w:t>
      </w:r>
      <w:r w:rsidR="00EF75D1" w:rsidRPr="0088538E">
        <w:rPr>
          <w:rFonts w:ascii="Times New Roman" w:eastAsia="Times New Roman" w:hAnsi="Times New Roman" w:cs="Times New Roman"/>
          <w:bCs/>
          <w:sz w:val="27"/>
          <w:szCs w:val="27"/>
          <w:lang w:eastAsia="ru-RU"/>
        </w:rPr>
        <w:t>х</w:t>
      </w:r>
      <w:r w:rsidRPr="0088538E">
        <w:rPr>
          <w:rFonts w:ascii="Times New Roman" w:eastAsia="Times New Roman" w:hAnsi="Times New Roman" w:cs="Times New Roman"/>
          <w:bCs/>
          <w:sz w:val="27"/>
          <w:szCs w:val="27"/>
          <w:lang w:eastAsia="ru-RU"/>
        </w:rPr>
        <w:t xml:space="preserve"> переход</w:t>
      </w:r>
      <w:r w:rsidR="00EF75D1" w:rsidRPr="0088538E">
        <w:rPr>
          <w:rFonts w:ascii="Times New Roman" w:eastAsia="Times New Roman" w:hAnsi="Times New Roman" w:cs="Times New Roman"/>
          <w:bCs/>
          <w:sz w:val="27"/>
          <w:szCs w:val="27"/>
          <w:lang w:eastAsia="ru-RU"/>
        </w:rPr>
        <w:t>ов</w:t>
      </w:r>
      <w:r w:rsidRPr="0088538E">
        <w:rPr>
          <w:rFonts w:ascii="Times New Roman" w:eastAsia="Times New Roman" w:hAnsi="Times New Roman" w:cs="Times New Roman"/>
          <w:bCs/>
          <w:sz w:val="27"/>
          <w:szCs w:val="27"/>
          <w:lang w:eastAsia="ru-RU"/>
        </w:rPr>
        <w:t xml:space="preserve"> </w:t>
      </w:r>
      <w:r w:rsidRPr="0088538E">
        <w:rPr>
          <w:rFonts w:ascii="Times New Roman" w:eastAsia="Times New Roman" w:hAnsi="Times New Roman" w:cs="Times New Roman"/>
          <w:sz w:val="27"/>
          <w:szCs w:val="27"/>
          <w:lang w:eastAsia="ru-RU"/>
        </w:rPr>
        <w:t xml:space="preserve">от одной смысловой части сочинения к другой. </w:t>
      </w:r>
    </w:p>
    <w:p w:rsidR="00A418BF" w:rsidRPr="0088538E" w:rsidRDefault="000D41B0" w:rsidP="00A418BF">
      <w:pPr>
        <w:spacing w:after="0" w:line="240" w:lineRule="auto"/>
        <w:ind w:left="709"/>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lastRenderedPageBreak/>
        <w:t>У</w:t>
      </w:r>
      <w:r w:rsidR="00C2433F" w:rsidRPr="0088538E">
        <w:rPr>
          <w:rFonts w:ascii="Times New Roman" w:eastAsia="Times New Roman" w:hAnsi="Times New Roman" w:cs="Times New Roman"/>
          <w:sz w:val="27"/>
          <w:szCs w:val="27"/>
          <w:lang w:eastAsia="ru-RU"/>
        </w:rPr>
        <w:t>чителю рекоменд</w:t>
      </w:r>
      <w:r w:rsidRPr="0088538E">
        <w:rPr>
          <w:rFonts w:ascii="Times New Roman" w:eastAsia="Times New Roman" w:hAnsi="Times New Roman" w:cs="Times New Roman"/>
          <w:sz w:val="27"/>
          <w:szCs w:val="27"/>
          <w:lang w:eastAsia="ru-RU"/>
        </w:rPr>
        <w:t>овано</w:t>
      </w:r>
      <w:r w:rsidR="00E11FD4" w:rsidRPr="0088538E">
        <w:rPr>
          <w:rFonts w:ascii="Times New Roman" w:eastAsia="Times New Roman" w:hAnsi="Times New Roman" w:cs="Times New Roman"/>
          <w:sz w:val="27"/>
          <w:szCs w:val="27"/>
          <w:lang w:eastAsia="ru-RU"/>
        </w:rPr>
        <w:t xml:space="preserve"> уделять больше внимания</w:t>
      </w:r>
      <w:r w:rsidR="00A418BF" w:rsidRPr="0088538E">
        <w:rPr>
          <w:rFonts w:ascii="Times New Roman" w:eastAsia="Times New Roman" w:hAnsi="Times New Roman" w:cs="Times New Roman"/>
          <w:sz w:val="27"/>
          <w:szCs w:val="27"/>
          <w:lang w:eastAsia="ru-RU"/>
        </w:rPr>
        <w:t>:</w:t>
      </w:r>
    </w:p>
    <w:p w:rsidR="002C47BB" w:rsidRPr="0088538E" w:rsidRDefault="00A418BF" w:rsidP="00A418BF">
      <w:pPr>
        <w:pStyle w:val="af7"/>
        <w:spacing w:after="0" w:line="240" w:lineRule="auto"/>
        <w:ind w:left="0" w:firstLine="709"/>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1</w:t>
      </w:r>
      <w:r w:rsidR="00E11FD4" w:rsidRPr="0088538E">
        <w:rPr>
          <w:rFonts w:ascii="Times New Roman" w:eastAsia="Times New Roman" w:hAnsi="Times New Roman" w:cs="Times New Roman"/>
          <w:sz w:val="27"/>
          <w:szCs w:val="27"/>
          <w:lang w:eastAsia="ru-RU"/>
        </w:rPr>
        <w:t>) </w:t>
      </w:r>
      <w:r w:rsidR="00832881">
        <w:rPr>
          <w:rFonts w:ascii="Times New Roman" w:eastAsia="Times New Roman" w:hAnsi="Times New Roman" w:cs="Times New Roman"/>
          <w:sz w:val="27"/>
          <w:szCs w:val="27"/>
          <w:lang w:eastAsia="ru-RU"/>
        </w:rPr>
        <w:t>ф</w:t>
      </w:r>
      <w:r w:rsidR="00C2433F" w:rsidRPr="0088538E">
        <w:rPr>
          <w:rFonts w:ascii="Times New Roman" w:eastAsia="Times New Roman" w:hAnsi="Times New Roman" w:cs="Times New Roman"/>
          <w:sz w:val="27"/>
          <w:szCs w:val="27"/>
          <w:lang w:eastAsia="ru-RU"/>
        </w:rPr>
        <w:t>ормировани</w:t>
      </w:r>
      <w:r w:rsidR="00832881">
        <w:rPr>
          <w:rFonts w:ascii="Times New Roman" w:eastAsia="Times New Roman" w:hAnsi="Times New Roman" w:cs="Times New Roman"/>
          <w:sz w:val="27"/>
          <w:szCs w:val="27"/>
          <w:lang w:eastAsia="ru-RU"/>
        </w:rPr>
        <w:t>ю у обучающихся</w:t>
      </w:r>
      <w:r w:rsidR="00C2433F" w:rsidRPr="0088538E">
        <w:rPr>
          <w:rFonts w:ascii="Times New Roman" w:eastAsia="Times New Roman" w:hAnsi="Times New Roman" w:cs="Times New Roman"/>
          <w:sz w:val="27"/>
          <w:szCs w:val="27"/>
          <w:lang w:eastAsia="ru-RU"/>
        </w:rPr>
        <w:t xml:space="preserve"> </w:t>
      </w:r>
      <w:r w:rsidR="00832881">
        <w:rPr>
          <w:rFonts w:ascii="Times New Roman" w:eastAsia="Times New Roman" w:hAnsi="Times New Roman" w:cs="Times New Roman"/>
          <w:bCs/>
          <w:sz w:val="27"/>
          <w:szCs w:val="27"/>
          <w:lang w:eastAsia="ru-RU"/>
        </w:rPr>
        <w:t>речевых компетенций</w:t>
      </w:r>
      <w:r w:rsidR="00C2433F" w:rsidRPr="0088538E">
        <w:rPr>
          <w:rFonts w:ascii="Times New Roman" w:eastAsia="Times New Roman" w:hAnsi="Times New Roman" w:cs="Times New Roman"/>
          <w:sz w:val="27"/>
          <w:szCs w:val="27"/>
          <w:lang w:eastAsia="ru-RU"/>
        </w:rPr>
        <w:t>;</w:t>
      </w:r>
    </w:p>
    <w:p w:rsidR="00FB4AFD" w:rsidRPr="0088538E" w:rsidRDefault="00A418BF" w:rsidP="00A418BF">
      <w:pPr>
        <w:spacing w:after="0" w:line="240" w:lineRule="auto"/>
        <w:ind w:firstLine="709"/>
        <w:jc w:val="both"/>
        <w:rPr>
          <w:rFonts w:ascii="Times New Roman" w:eastAsia="Calibri" w:hAnsi="Times New Roman" w:cs="font292"/>
          <w:color w:val="00000A"/>
          <w:sz w:val="27"/>
          <w:szCs w:val="27"/>
        </w:rPr>
      </w:pPr>
      <w:r w:rsidRPr="0088538E">
        <w:rPr>
          <w:rFonts w:ascii="Times New Roman" w:eastAsia="Calibri" w:hAnsi="Times New Roman" w:cs="font292"/>
          <w:color w:val="00000A"/>
          <w:sz w:val="27"/>
          <w:szCs w:val="27"/>
        </w:rPr>
        <w:t>2</w:t>
      </w:r>
      <w:r w:rsidR="00E11FD4" w:rsidRPr="0088538E">
        <w:rPr>
          <w:rFonts w:ascii="Times New Roman" w:eastAsia="Calibri" w:hAnsi="Times New Roman" w:cs="font292"/>
          <w:color w:val="00000A"/>
          <w:sz w:val="27"/>
          <w:szCs w:val="27"/>
        </w:rPr>
        <w:t>)</w:t>
      </w:r>
      <w:r w:rsidRPr="0088538E">
        <w:rPr>
          <w:rFonts w:ascii="Times New Roman" w:eastAsia="Calibri" w:hAnsi="Times New Roman" w:cs="font292"/>
          <w:color w:val="00000A"/>
          <w:sz w:val="27"/>
          <w:szCs w:val="27"/>
        </w:rPr>
        <w:t> </w:t>
      </w:r>
      <w:r w:rsidR="00E11FD4" w:rsidRPr="0088538E">
        <w:rPr>
          <w:rFonts w:ascii="Times New Roman" w:eastAsia="Calibri" w:hAnsi="Times New Roman" w:cs="font292"/>
          <w:color w:val="00000A"/>
          <w:sz w:val="27"/>
          <w:szCs w:val="27"/>
        </w:rPr>
        <w:t>ф</w:t>
      </w:r>
      <w:r w:rsidR="000D41B0" w:rsidRPr="0088538E">
        <w:rPr>
          <w:rFonts w:ascii="Times New Roman" w:eastAsia="Calibri" w:hAnsi="Times New Roman" w:cs="font292"/>
          <w:color w:val="00000A"/>
          <w:sz w:val="27"/>
          <w:szCs w:val="27"/>
        </w:rPr>
        <w:t>ормирова</w:t>
      </w:r>
      <w:r w:rsidR="00E11FD4" w:rsidRPr="0088538E">
        <w:rPr>
          <w:rFonts w:ascii="Times New Roman" w:eastAsia="Calibri" w:hAnsi="Times New Roman" w:cs="font292"/>
          <w:color w:val="00000A"/>
          <w:sz w:val="27"/>
          <w:szCs w:val="27"/>
        </w:rPr>
        <w:t>нию понимания</w:t>
      </w:r>
      <w:r w:rsidR="00FB4AFD" w:rsidRPr="0088538E">
        <w:rPr>
          <w:rFonts w:ascii="Times New Roman" w:eastAsia="Calibri" w:hAnsi="Times New Roman" w:cs="font292"/>
          <w:color w:val="00000A"/>
          <w:sz w:val="27"/>
          <w:szCs w:val="27"/>
        </w:rPr>
        <w:t xml:space="preserve"> того, что содержание каждого абзаца основной части должно включать в себя тезис (мысль, требующую доказательств), аргументы (доказательства), необходимые примеры </w:t>
      </w:r>
      <w:r w:rsidR="002317BB" w:rsidRPr="0088538E">
        <w:rPr>
          <w:rFonts w:ascii="Times New Roman" w:eastAsia="Calibri" w:hAnsi="Times New Roman" w:cs="font292"/>
          <w:color w:val="00000A"/>
          <w:sz w:val="27"/>
          <w:szCs w:val="27"/>
        </w:rPr>
        <w:br/>
      </w:r>
      <w:r w:rsidR="00FB4AFD" w:rsidRPr="0088538E">
        <w:rPr>
          <w:rFonts w:ascii="Times New Roman" w:eastAsia="Calibri" w:hAnsi="Times New Roman" w:cs="font292"/>
          <w:color w:val="00000A"/>
          <w:sz w:val="27"/>
          <w:szCs w:val="27"/>
        </w:rPr>
        <w:t>(с использованием литературного ма</w:t>
      </w:r>
      <w:r w:rsidR="002317BB" w:rsidRPr="0088538E">
        <w:rPr>
          <w:rFonts w:ascii="Times New Roman" w:eastAsia="Calibri" w:hAnsi="Times New Roman" w:cs="font292"/>
          <w:color w:val="00000A"/>
          <w:sz w:val="27"/>
          <w:szCs w:val="27"/>
        </w:rPr>
        <w:t>териала), промежуточные выводы,</w:t>
      </w:r>
      <w:r w:rsidR="007A4EB4" w:rsidRPr="0088538E">
        <w:rPr>
          <w:rFonts w:ascii="Times New Roman" w:eastAsia="Calibri" w:hAnsi="Times New Roman" w:cs="font292"/>
          <w:color w:val="00000A"/>
          <w:sz w:val="27"/>
          <w:szCs w:val="27"/>
        </w:rPr>
        <w:br/>
      </w:r>
      <w:r w:rsidR="002317BB" w:rsidRPr="0088538E">
        <w:rPr>
          <w:rFonts w:ascii="Times New Roman" w:eastAsia="Calibri" w:hAnsi="Times New Roman" w:cs="font292"/>
          <w:color w:val="00000A"/>
          <w:sz w:val="27"/>
          <w:szCs w:val="27"/>
        </w:rPr>
        <w:t>а в з</w:t>
      </w:r>
      <w:r w:rsidR="00FB4AFD" w:rsidRPr="0088538E">
        <w:rPr>
          <w:rFonts w:ascii="Times New Roman" w:eastAsia="Calibri" w:hAnsi="Times New Roman" w:cs="font292"/>
          <w:color w:val="00000A"/>
          <w:sz w:val="27"/>
          <w:szCs w:val="27"/>
        </w:rPr>
        <w:t>аключени</w:t>
      </w:r>
      <w:r w:rsidR="002317BB" w:rsidRPr="0088538E">
        <w:rPr>
          <w:rFonts w:ascii="Times New Roman" w:eastAsia="Calibri" w:hAnsi="Times New Roman" w:cs="font292"/>
          <w:color w:val="00000A"/>
          <w:sz w:val="27"/>
          <w:szCs w:val="27"/>
        </w:rPr>
        <w:t>и</w:t>
      </w:r>
      <w:r w:rsidR="00FB4AFD" w:rsidRPr="0088538E">
        <w:rPr>
          <w:rFonts w:ascii="Times New Roman" w:eastAsia="Calibri" w:hAnsi="Times New Roman" w:cs="font292"/>
          <w:color w:val="00000A"/>
          <w:sz w:val="27"/>
          <w:szCs w:val="27"/>
        </w:rPr>
        <w:t xml:space="preserve"> следует </w:t>
      </w:r>
      <w:r w:rsidR="002317BB" w:rsidRPr="0088538E">
        <w:rPr>
          <w:rFonts w:ascii="Times New Roman" w:eastAsia="Calibri" w:hAnsi="Times New Roman" w:cs="font292"/>
          <w:color w:val="00000A"/>
          <w:sz w:val="27"/>
          <w:szCs w:val="27"/>
        </w:rPr>
        <w:t>отразить</w:t>
      </w:r>
      <w:r w:rsidR="00FB4AFD" w:rsidRPr="0088538E">
        <w:rPr>
          <w:rFonts w:ascii="Times New Roman" w:eastAsia="Calibri" w:hAnsi="Times New Roman" w:cs="font292"/>
          <w:color w:val="00000A"/>
          <w:sz w:val="27"/>
          <w:szCs w:val="27"/>
        </w:rPr>
        <w:t xml:space="preserve"> краткий и точный ответ на вопрос темы уже с подведением итога всего рассуждения, соотнест</w:t>
      </w:r>
      <w:r w:rsidR="00E11FD4" w:rsidRPr="0088538E">
        <w:rPr>
          <w:rFonts w:ascii="Times New Roman" w:eastAsia="Calibri" w:hAnsi="Times New Roman" w:cs="font292"/>
          <w:color w:val="00000A"/>
          <w:sz w:val="27"/>
          <w:szCs w:val="27"/>
        </w:rPr>
        <w:t>и его с главным тезисом (идеей):</w:t>
      </w:r>
    </w:p>
    <w:p w:rsidR="002C47BB" w:rsidRPr="0088538E" w:rsidRDefault="00E11FD4" w:rsidP="000D41B0">
      <w:pPr>
        <w:spacing w:after="0" w:line="240" w:lineRule="auto"/>
        <w:ind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3) проведению</w:t>
      </w:r>
      <w:r w:rsidR="00C2433F" w:rsidRPr="0088538E">
        <w:rPr>
          <w:rFonts w:ascii="Times New Roman" w:eastAsia="Times New Roman" w:hAnsi="Times New Roman" w:cs="Times New Roman"/>
          <w:sz w:val="27"/>
          <w:szCs w:val="27"/>
          <w:lang w:eastAsia="ru-RU"/>
        </w:rPr>
        <w:t xml:space="preserve"> пропедевтическ</w:t>
      </w:r>
      <w:r w:rsidRPr="0088538E">
        <w:rPr>
          <w:rFonts w:ascii="Times New Roman" w:eastAsia="Times New Roman" w:hAnsi="Times New Roman" w:cs="Times New Roman"/>
          <w:sz w:val="27"/>
          <w:szCs w:val="27"/>
          <w:lang w:eastAsia="ru-RU"/>
        </w:rPr>
        <w:t>ой</w:t>
      </w:r>
      <w:r w:rsidR="00C2433F" w:rsidRPr="0088538E">
        <w:rPr>
          <w:rFonts w:ascii="Times New Roman" w:eastAsia="Times New Roman" w:hAnsi="Times New Roman" w:cs="Times New Roman"/>
          <w:sz w:val="27"/>
          <w:szCs w:val="27"/>
          <w:lang w:eastAsia="ru-RU"/>
        </w:rPr>
        <w:t xml:space="preserve"> работ</w:t>
      </w:r>
      <w:r w:rsidRPr="0088538E">
        <w:rPr>
          <w:rFonts w:ascii="Times New Roman" w:eastAsia="Times New Roman" w:hAnsi="Times New Roman" w:cs="Times New Roman"/>
          <w:sz w:val="27"/>
          <w:szCs w:val="27"/>
          <w:lang w:eastAsia="ru-RU"/>
        </w:rPr>
        <w:t>ы</w:t>
      </w:r>
      <w:r w:rsidR="00C2433F" w:rsidRPr="0088538E">
        <w:rPr>
          <w:rFonts w:ascii="Times New Roman" w:eastAsia="Times New Roman" w:hAnsi="Times New Roman" w:cs="Times New Roman"/>
          <w:sz w:val="27"/>
          <w:szCs w:val="27"/>
          <w:lang w:eastAsia="ru-RU"/>
        </w:rPr>
        <w:t xml:space="preserve"> </w:t>
      </w:r>
      <w:r w:rsidR="00C2433F" w:rsidRPr="0088538E">
        <w:rPr>
          <w:rFonts w:ascii="Times New Roman" w:eastAsia="Times New Roman" w:hAnsi="Times New Roman" w:cs="Times New Roman"/>
          <w:bCs/>
          <w:sz w:val="27"/>
          <w:szCs w:val="27"/>
          <w:lang w:eastAsia="ru-RU"/>
        </w:rPr>
        <w:t xml:space="preserve">по предупреждению </w:t>
      </w:r>
      <w:r w:rsidR="000D41B0" w:rsidRPr="0088538E">
        <w:rPr>
          <w:rFonts w:ascii="Times New Roman" w:eastAsia="Times New Roman" w:hAnsi="Times New Roman" w:cs="Times New Roman"/>
          <w:bCs/>
          <w:sz w:val="27"/>
          <w:szCs w:val="27"/>
          <w:lang w:eastAsia="ru-RU"/>
        </w:rPr>
        <w:t xml:space="preserve">орфографических, пунктуационных </w:t>
      </w:r>
      <w:r w:rsidR="00C2433F" w:rsidRPr="0088538E">
        <w:rPr>
          <w:rFonts w:ascii="Times New Roman" w:eastAsia="Times New Roman" w:hAnsi="Times New Roman" w:cs="Times New Roman"/>
          <w:bCs/>
          <w:sz w:val="27"/>
          <w:szCs w:val="27"/>
          <w:lang w:eastAsia="ru-RU"/>
        </w:rPr>
        <w:t>и грамматических ошибок при подготовке к итоговому сочинению.</w:t>
      </w:r>
    </w:p>
    <w:p w:rsidR="002C47BB" w:rsidRPr="0088538E" w:rsidRDefault="00E11FD4" w:rsidP="000D41B0">
      <w:pPr>
        <w:spacing w:after="0" w:line="240" w:lineRule="auto"/>
        <w:ind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 xml:space="preserve">4) </w:t>
      </w:r>
      <w:r w:rsidR="00C2433F" w:rsidRPr="0088538E">
        <w:rPr>
          <w:rFonts w:ascii="Times New Roman" w:eastAsia="Times New Roman" w:hAnsi="Times New Roman" w:cs="Times New Roman"/>
          <w:sz w:val="27"/>
          <w:szCs w:val="27"/>
          <w:lang w:eastAsia="ru-RU"/>
        </w:rPr>
        <w:t>подготовк</w:t>
      </w:r>
      <w:r w:rsidRPr="0088538E">
        <w:rPr>
          <w:rFonts w:ascii="Times New Roman" w:eastAsia="Times New Roman" w:hAnsi="Times New Roman" w:cs="Times New Roman"/>
          <w:sz w:val="27"/>
          <w:szCs w:val="27"/>
          <w:lang w:eastAsia="ru-RU"/>
        </w:rPr>
        <w:t xml:space="preserve">е </w:t>
      </w:r>
      <w:r w:rsidR="00C2433F" w:rsidRPr="0088538E">
        <w:rPr>
          <w:rFonts w:ascii="Times New Roman" w:eastAsia="Times New Roman" w:hAnsi="Times New Roman" w:cs="Times New Roman"/>
          <w:sz w:val="27"/>
          <w:szCs w:val="27"/>
          <w:lang w:eastAsia="ru-RU"/>
        </w:rPr>
        <w:t xml:space="preserve">к </w:t>
      </w:r>
      <w:r w:rsidRPr="0088538E">
        <w:rPr>
          <w:rFonts w:ascii="Times New Roman" w:eastAsia="Times New Roman" w:hAnsi="Times New Roman" w:cs="Times New Roman"/>
          <w:sz w:val="27"/>
          <w:szCs w:val="27"/>
          <w:lang w:eastAsia="ru-RU"/>
        </w:rPr>
        <w:t xml:space="preserve">написанию </w:t>
      </w:r>
      <w:r w:rsidR="00C2433F" w:rsidRPr="0088538E">
        <w:rPr>
          <w:rFonts w:ascii="Times New Roman" w:eastAsia="Times New Roman" w:hAnsi="Times New Roman" w:cs="Times New Roman"/>
          <w:sz w:val="27"/>
          <w:szCs w:val="27"/>
          <w:lang w:eastAsia="ru-RU"/>
        </w:rPr>
        <w:t>итогово</w:t>
      </w:r>
      <w:r w:rsidRPr="0088538E">
        <w:rPr>
          <w:rFonts w:ascii="Times New Roman" w:eastAsia="Times New Roman" w:hAnsi="Times New Roman" w:cs="Times New Roman"/>
          <w:sz w:val="27"/>
          <w:szCs w:val="27"/>
          <w:lang w:eastAsia="ru-RU"/>
        </w:rPr>
        <w:t>го</w:t>
      </w:r>
      <w:r w:rsidR="00C2433F" w:rsidRPr="0088538E">
        <w:rPr>
          <w:rFonts w:ascii="Times New Roman" w:eastAsia="Times New Roman" w:hAnsi="Times New Roman" w:cs="Times New Roman"/>
          <w:sz w:val="27"/>
          <w:szCs w:val="27"/>
          <w:lang w:eastAsia="ru-RU"/>
        </w:rPr>
        <w:t xml:space="preserve"> сочинени</w:t>
      </w:r>
      <w:r w:rsidRPr="0088538E">
        <w:rPr>
          <w:rFonts w:ascii="Times New Roman" w:eastAsia="Times New Roman" w:hAnsi="Times New Roman" w:cs="Times New Roman"/>
          <w:sz w:val="27"/>
          <w:szCs w:val="27"/>
          <w:lang w:eastAsia="ru-RU"/>
        </w:rPr>
        <w:t>я через</w:t>
      </w:r>
      <w:r w:rsidR="00C2433F" w:rsidRPr="0088538E">
        <w:rPr>
          <w:rFonts w:ascii="Times New Roman" w:eastAsia="Times New Roman" w:hAnsi="Times New Roman" w:cs="Times New Roman"/>
          <w:sz w:val="27"/>
          <w:szCs w:val="27"/>
          <w:lang w:eastAsia="ru-RU"/>
        </w:rPr>
        <w:t xml:space="preserve"> систематическ</w:t>
      </w:r>
      <w:r w:rsidRPr="0088538E">
        <w:rPr>
          <w:rFonts w:ascii="Times New Roman" w:eastAsia="Times New Roman" w:hAnsi="Times New Roman" w:cs="Times New Roman"/>
          <w:sz w:val="27"/>
          <w:szCs w:val="27"/>
          <w:lang w:eastAsia="ru-RU"/>
        </w:rPr>
        <w:t>ую работу</w:t>
      </w:r>
      <w:r w:rsidR="00C2433F" w:rsidRPr="0088538E">
        <w:rPr>
          <w:rFonts w:ascii="Times New Roman" w:eastAsia="Times New Roman" w:hAnsi="Times New Roman" w:cs="Times New Roman"/>
          <w:sz w:val="27"/>
          <w:szCs w:val="27"/>
          <w:lang w:eastAsia="ru-RU"/>
        </w:rPr>
        <w:t xml:space="preserve"> на протяжении всего периода обучения</w:t>
      </w:r>
      <w:r w:rsidR="000D41B0" w:rsidRPr="0088538E">
        <w:rPr>
          <w:rFonts w:ascii="Times New Roman" w:eastAsia="Times New Roman" w:hAnsi="Times New Roman" w:cs="Times New Roman"/>
          <w:sz w:val="27"/>
          <w:szCs w:val="27"/>
          <w:lang w:eastAsia="ru-RU"/>
        </w:rPr>
        <w:t xml:space="preserve"> в основной и средней школе (с 5 по 11 класс)</w:t>
      </w:r>
      <w:r w:rsidR="00C2433F" w:rsidRPr="0088538E">
        <w:rPr>
          <w:rFonts w:ascii="Times New Roman" w:eastAsia="Times New Roman" w:hAnsi="Times New Roman" w:cs="Times New Roman"/>
          <w:sz w:val="27"/>
          <w:szCs w:val="27"/>
          <w:lang w:eastAsia="ru-RU"/>
        </w:rPr>
        <w:t xml:space="preserve">; </w:t>
      </w:r>
    </w:p>
    <w:p w:rsidR="00E11FD4" w:rsidRPr="0088538E" w:rsidRDefault="00E11FD4" w:rsidP="000D41B0">
      <w:pPr>
        <w:spacing w:after="0" w:line="240" w:lineRule="auto"/>
        <w:ind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5) </w:t>
      </w:r>
      <w:r w:rsidR="00C2433F" w:rsidRPr="0088538E">
        <w:rPr>
          <w:rFonts w:ascii="Times New Roman" w:eastAsia="Times New Roman" w:hAnsi="Times New Roman" w:cs="Times New Roman"/>
          <w:sz w:val="27"/>
          <w:szCs w:val="27"/>
          <w:lang w:eastAsia="ru-RU"/>
        </w:rPr>
        <w:t>пров</w:t>
      </w:r>
      <w:r w:rsidRPr="0088538E">
        <w:rPr>
          <w:rFonts w:ascii="Times New Roman" w:eastAsia="Times New Roman" w:hAnsi="Times New Roman" w:cs="Times New Roman"/>
          <w:sz w:val="27"/>
          <w:szCs w:val="27"/>
          <w:lang w:eastAsia="ru-RU"/>
        </w:rPr>
        <w:t>едению</w:t>
      </w:r>
      <w:r w:rsidR="00C2433F" w:rsidRPr="0088538E">
        <w:rPr>
          <w:rFonts w:ascii="Times New Roman" w:eastAsia="Times New Roman" w:hAnsi="Times New Roman" w:cs="Times New Roman"/>
          <w:sz w:val="27"/>
          <w:szCs w:val="27"/>
          <w:lang w:eastAsia="ru-RU"/>
        </w:rPr>
        <w:t xml:space="preserve"> факультативны</w:t>
      </w:r>
      <w:r w:rsidRPr="0088538E">
        <w:rPr>
          <w:rFonts w:ascii="Times New Roman" w:eastAsia="Times New Roman" w:hAnsi="Times New Roman" w:cs="Times New Roman"/>
          <w:sz w:val="27"/>
          <w:szCs w:val="27"/>
          <w:lang w:eastAsia="ru-RU"/>
        </w:rPr>
        <w:t>х</w:t>
      </w:r>
      <w:r w:rsidR="00C2433F" w:rsidRPr="0088538E">
        <w:rPr>
          <w:rFonts w:ascii="Times New Roman" w:eastAsia="Times New Roman" w:hAnsi="Times New Roman" w:cs="Times New Roman"/>
          <w:sz w:val="27"/>
          <w:szCs w:val="27"/>
          <w:lang w:eastAsia="ru-RU"/>
        </w:rPr>
        <w:t xml:space="preserve"> заняти</w:t>
      </w:r>
      <w:r w:rsidRPr="0088538E">
        <w:rPr>
          <w:rFonts w:ascii="Times New Roman" w:eastAsia="Times New Roman" w:hAnsi="Times New Roman" w:cs="Times New Roman"/>
          <w:sz w:val="27"/>
          <w:szCs w:val="27"/>
          <w:lang w:eastAsia="ru-RU"/>
        </w:rPr>
        <w:t>й</w:t>
      </w:r>
      <w:r w:rsidR="00C2433F" w:rsidRPr="0088538E">
        <w:rPr>
          <w:rFonts w:ascii="Times New Roman" w:eastAsia="Times New Roman" w:hAnsi="Times New Roman" w:cs="Times New Roman"/>
          <w:sz w:val="27"/>
          <w:szCs w:val="27"/>
          <w:lang w:eastAsia="ru-RU"/>
        </w:rPr>
        <w:t xml:space="preserve"> или элективны</w:t>
      </w:r>
      <w:r w:rsidRPr="0088538E">
        <w:rPr>
          <w:rFonts w:ascii="Times New Roman" w:eastAsia="Times New Roman" w:hAnsi="Times New Roman" w:cs="Times New Roman"/>
          <w:sz w:val="27"/>
          <w:szCs w:val="27"/>
          <w:lang w:eastAsia="ru-RU"/>
        </w:rPr>
        <w:t>х</w:t>
      </w:r>
      <w:r w:rsidR="00C2433F" w:rsidRPr="0088538E">
        <w:rPr>
          <w:rFonts w:ascii="Times New Roman" w:eastAsia="Times New Roman" w:hAnsi="Times New Roman" w:cs="Times New Roman"/>
          <w:sz w:val="27"/>
          <w:szCs w:val="27"/>
          <w:lang w:eastAsia="ru-RU"/>
        </w:rPr>
        <w:t xml:space="preserve"> курс</w:t>
      </w:r>
      <w:r w:rsidRPr="0088538E">
        <w:rPr>
          <w:rFonts w:ascii="Times New Roman" w:eastAsia="Times New Roman" w:hAnsi="Times New Roman" w:cs="Times New Roman"/>
          <w:sz w:val="27"/>
          <w:szCs w:val="27"/>
          <w:lang w:eastAsia="ru-RU"/>
        </w:rPr>
        <w:t>ов</w:t>
      </w:r>
      <w:r w:rsidR="00C2433F" w:rsidRPr="0088538E">
        <w:rPr>
          <w:rFonts w:ascii="Times New Roman" w:eastAsia="Times New Roman" w:hAnsi="Times New Roman" w:cs="Times New Roman"/>
          <w:sz w:val="27"/>
          <w:szCs w:val="27"/>
          <w:lang w:eastAsia="ru-RU"/>
        </w:rPr>
        <w:t xml:space="preserve"> с целью совершенствования навыков написания </w:t>
      </w:r>
      <w:r w:rsidRPr="0088538E">
        <w:rPr>
          <w:rFonts w:ascii="Times New Roman" w:eastAsia="Times New Roman" w:hAnsi="Times New Roman" w:cs="Times New Roman"/>
          <w:sz w:val="27"/>
          <w:szCs w:val="27"/>
          <w:lang w:eastAsia="ru-RU"/>
        </w:rPr>
        <w:t>сочинений разных жанров, в</w:t>
      </w:r>
      <w:r w:rsidR="00C2433F" w:rsidRPr="0088538E">
        <w:rPr>
          <w:rFonts w:ascii="Times New Roman" w:eastAsia="Times New Roman" w:hAnsi="Times New Roman" w:cs="Times New Roman"/>
          <w:sz w:val="27"/>
          <w:szCs w:val="27"/>
          <w:lang w:eastAsia="ru-RU"/>
        </w:rPr>
        <w:t>ключа</w:t>
      </w:r>
      <w:r w:rsidRPr="0088538E">
        <w:rPr>
          <w:rFonts w:ascii="Times New Roman" w:eastAsia="Times New Roman" w:hAnsi="Times New Roman" w:cs="Times New Roman"/>
          <w:sz w:val="27"/>
          <w:szCs w:val="27"/>
          <w:lang w:eastAsia="ru-RU"/>
        </w:rPr>
        <w:t>я</w:t>
      </w:r>
      <w:r w:rsidR="00C2433F" w:rsidRPr="0088538E">
        <w:rPr>
          <w:rFonts w:ascii="Times New Roman" w:eastAsia="Times New Roman" w:hAnsi="Times New Roman" w:cs="Times New Roman"/>
          <w:sz w:val="27"/>
          <w:szCs w:val="27"/>
          <w:lang w:eastAsia="ru-RU"/>
        </w:rPr>
        <w:t xml:space="preserve"> в план подготовки к написанию сочинения </w:t>
      </w:r>
      <w:r w:rsidR="004D1D13" w:rsidRPr="0088538E">
        <w:rPr>
          <w:rFonts w:ascii="Times New Roman" w:eastAsia="Times New Roman" w:hAnsi="Times New Roman" w:cs="Times New Roman"/>
          <w:sz w:val="27"/>
          <w:szCs w:val="27"/>
          <w:lang w:eastAsia="ru-RU"/>
        </w:rPr>
        <w:br/>
      </w:r>
      <w:r w:rsidR="00C2433F" w:rsidRPr="0088538E">
        <w:rPr>
          <w:rFonts w:ascii="Times New Roman" w:eastAsia="Times New Roman" w:hAnsi="Times New Roman" w:cs="Times New Roman"/>
          <w:sz w:val="27"/>
          <w:szCs w:val="27"/>
          <w:lang w:eastAsia="ru-RU"/>
        </w:rPr>
        <w:t xml:space="preserve">в 10-11 классах следующие темы: </w:t>
      </w:r>
    </w:p>
    <w:p w:rsidR="00E11FD4" w:rsidRPr="0088538E" w:rsidRDefault="00C2433F" w:rsidP="000D41B0">
      <w:pPr>
        <w:spacing w:after="0" w:line="240" w:lineRule="auto"/>
        <w:ind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ра</w:t>
      </w:r>
      <w:r w:rsidR="00E11FD4" w:rsidRPr="0088538E">
        <w:rPr>
          <w:rFonts w:ascii="Times New Roman" w:eastAsia="Times New Roman" w:hAnsi="Times New Roman" w:cs="Times New Roman"/>
          <w:sz w:val="27"/>
          <w:szCs w:val="27"/>
          <w:lang w:eastAsia="ru-RU"/>
        </w:rPr>
        <w:t xml:space="preserve">бота с литературным источником, </w:t>
      </w:r>
      <w:r w:rsidR="000D2D5B" w:rsidRPr="0088538E">
        <w:rPr>
          <w:rFonts w:ascii="Times New Roman" w:eastAsia="Times New Roman" w:hAnsi="Times New Roman" w:cs="Times New Roman"/>
          <w:sz w:val="27"/>
          <w:szCs w:val="27"/>
          <w:lang w:eastAsia="ru-RU"/>
        </w:rPr>
        <w:t>алгоритм составления</w:t>
      </w:r>
      <w:r w:rsidR="00E11FD4" w:rsidRPr="0088538E">
        <w:rPr>
          <w:rFonts w:ascii="Times New Roman" w:eastAsia="Times New Roman" w:hAnsi="Times New Roman" w:cs="Times New Roman"/>
          <w:sz w:val="27"/>
          <w:szCs w:val="27"/>
          <w:lang w:eastAsia="ru-RU"/>
        </w:rPr>
        <w:t xml:space="preserve"> плана сочинения;</w:t>
      </w:r>
    </w:p>
    <w:p w:rsidR="00E11FD4" w:rsidRPr="0088538E" w:rsidRDefault="00A418BF" w:rsidP="000D41B0">
      <w:pPr>
        <w:spacing w:after="0" w:line="240" w:lineRule="auto"/>
        <w:ind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 xml:space="preserve">знакомство с </w:t>
      </w:r>
      <w:r w:rsidR="00C2433F" w:rsidRPr="0088538E">
        <w:rPr>
          <w:rFonts w:ascii="Times New Roman" w:eastAsia="Times New Roman" w:hAnsi="Times New Roman" w:cs="Times New Roman"/>
          <w:sz w:val="27"/>
          <w:szCs w:val="27"/>
          <w:lang w:eastAsia="ru-RU"/>
        </w:rPr>
        <w:t>алгоритм</w:t>
      </w:r>
      <w:r w:rsidR="000D2D5B" w:rsidRPr="0088538E">
        <w:rPr>
          <w:rFonts w:ascii="Times New Roman" w:eastAsia="Times New Roman" w:hAnsi="Times New Roman" w:cs="Times New Roman"/>
          <w:sz w:val="27"/>
          <w:szCs w:val="27"/>
          <w:lang w:eastAsia="ru-RU"/>
        </w:rPr>
        <w:t>ом</w:t>
      </w:r>
      <w:r w:rsidR="00C2433F" w:rsidRPr="0088538E">
        <w:rPr>
          <w:rFonts w:ascii="Times New Roman" w:eastAsia="Times New Roman" w:hAnsi="Times New Roman" w:cs="Times New Roman"/>
          <w:sz w:val="27"/>
          <w:szCs w:val="27"/>
          <w:lang w:eastAsia="ru-RU"/>
        </w:rPr>
        <w:t xml:space="preserve"> работы с темой сочинения, работы </w:t>
      </w:r>
      <w:r w:rsidR="000D2D5B" w:rsidRPr="0088538E">
        <w:rPr>
          <w:rFonts w:ascii="Times New Roman" w:eastAsia="Times New Roman" w:hAnsi="Times New Roman" w:cs="Times New Roman"/>
          <w:sz w:val="27"/>
          <w:szCs w:val="27"/>
          <w:lang w:eastAsia="ru-RU"/>
        </w:rPr>
        <w:br/>
      </w:r>
      <w:r w:rsidR="00C2433F" w:rsidRPr="0088538E">
        <w:rPr>
          <w:rFonts w:ascii="Times New Roman" w:eastAsia="Times New Roman" w:hAnsi="Times New Roman" w:cs="Times New Roman"/>
          <w:sz w:val="27"/>
          <w:szCs w:val="27"/>
          <w:lang w:eastAsia="ru-RU"/>
        </w:rPr>
        <w:t>с черновиком сочинения</w:t>
      </w:r>
      <w:r w:rsidR="00E11FD4" w:rsidRPr="0088538E">
        <w:rPr>
          <w:rFonts w:ascii="Times New Roman" w:eastAsia="Times New Roman" w:hAnsi="Times New Roman" w:cs="Times New Roman"/>
          <w:sz w:val="27"/>
          <w:szCs w:val="27"/>
          <w:lang w:eastAsia="ru-RU"/>
        </w:rPr>
        <w:t>;</w:t>
      </w:r>
    </w:p>
    <w:p w:rsidR="000D2D5B" w:rsidRPr="0088538E" w:rsidRDefault="00EF75D1" w:rsidP="00A418BF">
      <w:pPr>
        <w:spacing w:after="0" w:line="240" w:lineRule="auto"/>
        <w:ind w:firstLine="709"/>
        <w:contextualSpacing/>
        <w:jc w:val="both"/>
        <w:rPr>
          <w:rFonts w:ascii="Times New Roman" w:eastAsia="Calibri" w:hAnsi="Times New Roman" w:cs="Times New Roman"/>
          <w:sz w:val="27"/>
          <w:szCs w:val="27"/>
        </w:rPr>
      </w:pPr>
      <w:r w:rsidRPr="0088538E">
        <w:rPr>
          <w:rFonts w:ascii="Times New Roman" w:eastAsia="Times New Roman" w:hAnsi="Times New Roman" w:cs="Times New Roman"/>
          <w:sz w:val="27"/>
          <w:szCs w:val="27"/>
          <w:lang w:eastAsia="ru-RU"/>
        </w:rPr>
        <w:t>6</w:t>
      </w:r>
      <w:r w:rsidR="00832881">
        <w:rPr>
          <w:rFonts w:ascii="Times New Roman" w:eastAsia="Times New Roman" w:hAnsi="Times New Roman" w:cs="Times New Roman"/>
          <w:sz w:val="27"/>
          <w:szCs w:val="27"/>
          <w:lang w:eastAsia="ru-RU"/>
        </w:rPr>
        <w:t>)</w:t>
      </w:r>
      <w:r w:rsidR="00A418BF" w:rsidRPr="0088538E">
        <w:rPr>
          <w:rFonts w:ascii="Times New Roman" w:eastAsia="Times New Roman" w:hAnsi="Times New Roman" w:cs="Times New Roman"/>
          <w:sz w:val="27"/>
          <w:szCs w:val="27"/>
          <w:lang w:eastAsia="ru-RU"/>
        </w:rPr>
        <w:t> </w:t>
      </w:r>
      <w:r w:rsidR="00C2433F" w:rsidRPr="0088538E">
        <w:rPr>
          <w:rFonts w:ascii="Times New Roman" w:eastAsia="Times New Roman" w:hAnsi="Times New Roman" w:cs="Times New Roman"/>
          <w:sz w:val="27"/>
          <w:szCs w:val="27"/>
          <w:lang w:eastAsia="ru-RU"/>
        </w:rPr>
        <w:t>органи</w:t>
      </w:r>
      <w:r w:rsidR="00CC45D2" w:rsidRPr="0088538E">
        <w:rPr>
          <w:rFonts w:ascii="Times New Roman" w:eastAsia="Times New Roman" w:hAnsi="Times New Roman" w:cs="Times New Roman"/>
          <w:sz w:val="27"/>
          <w:szCs w:val="27"/>
          <w:lang w:eastAsia="ru-RU"/>
        </w:rPr>
        <w:t>зации деятельности обучающихся,</w:t>
      </w:r>
      <w:r w:rsidR="00A418BF" w:rsidRPr="0088538E">
        <w:rPr>
          <w:rFonts w:ascii="Times New Roman" w:eastAsia="Times New Roman" w:hAnsi="Times New Roman" w:cs="Times New Roman"/>
          <w:sz w:val="27"/>
          <w:szCs w:val="27"/>
          <w:lang w:eastAsia="ru-RU"/>
        </w:rPr>
        <w:t xml:space="preserve"> </w:t>
      </w:r>
      <w:r w:rsidR="00C2433F" w:rsidRPr="0088538E">
        <w:rPr>
          <w:rFonts w:ascii="Times New Roman" w:eastAsia="Calibri" w:hAnsi="Times New Roman" w:cs="Times New Roman"/>
          <w:sz w:val="27"/>
          <w:szCs w:val="27"/>
        </w:rPr>
        <w:t>нацеленн</w:t>
      </w:r>
      <w:r w:rsidR="000D2D5B" w:rsidRPr="0088538E">
        <w:rPr>
          <w:rFonts w:ascii="Times New Roman" w:eastAsia="Calibri" w:hAnsi="Times New Roman" w:cs="Times New Roman"/>
          <w:sz w:val="27"/>
          <w:szCs w:val="27"/>
        </w:rPr>
        <w:t>ой</w:t>
      </w:r>
      <w:r w:rsidR="00832881">
        <w:rPr>
          <w:rFonts w:ascii="Times New Roman" w:eastAsia="Calibri" w:hAnsi="Times New Roman" w:cs="Times New Roman"/>
          <w:sz w:val="27"/>
          <w:szCs w:val="27"/>
        </w:rPr>
        <w:br/>
      </w:r>
      <w:r w:rsidR="00C2433F" w:rsidRPr="0088538E">
        <w:rPr>
          <w:rFonts w:ascii="Times New Roman" w:eastAsia="Calibri" w:hAnsi="Times New Roman" w:cs="Times New Roman"/>
          <w:sz w:val="27"/>
          <w:szCs w:val="27"/>
        </w:rPr>
        <w:t xml:space="preserve">на формирование навыка </w:t>
      </w:r>
      <w:r w:rsidR="00A418BF" w:rsidRPr="0088538E">
        <w:rPr>
          <w:rFonts w:ascii="Times New Roman" w:eastAsia="Calibri" w:hAnsi="Times New Roman" w:cs="Times New Roman"/>
          <w:sz w:val="27"/>
          <w:szCs w:val="27"/>
        </w:rPr>
        <w:t xml:space="preserve">саморедактирования и самопроверки, </w:t>
      </w:r>
      <w:r w:rsidR="000D2D5B" w:rsidRPr="0088538E">
        <w:rPr>
          <w:rFonts w:ascii="Times New Roman" w:eastAsia="Calibri" w:hAnsi="Times New Roman" w:cs="Times New Roman"/>
          <w:sz w:val="27"/>
          <w:szCs w:val="27"/>
        </w:rPr>
        <w:br/>
      </w:r>
      <w:r w:rsidR="00C2433F" w:rsidRPr="0088538E">
        <w:rPr>
          <w:rFonts w:ascii="Times New Roman" w:eastAsia="Calibri" w:hAnsi="Times New Roman" w:cs="Times New Roman"/>
          <w:sz w:val="27"/>
          <w:szCs w:val="27"/>
        </w:rPr>
        <w:t>что позволит ученикам успешно и своевременно анализировать</w:t>
      </w:r>
      <w:r w:rsidR="000D2D5B" w:rsidRPr="0088538E">
        <w:rPr>
          <w:rFonts w:ascii="Times New Roman" w:eastAsia="Calibri" w:hAnsi="Times New Roman" w:cs="Times New Roman"/>
          <w:sz w:val="27"/>
          <w:szCs w:val="27"/>
        </w:rPr>
        <w:br/>
      </w:r>
      <w:r w:rsidR="00C2433F" w:rsidRPr="0088538E">
        <w:rPr>
          <w:rFonts w:ascii="Times New Roman" w:eastAsia="Calibri" w:hAnsi="Times New Roman" w:cs="Times New Roman"/>
          <w:sz w:val="27"/>
          <w:szCs w:val="27"/>
        </w:rPr>
        <w:t xml:space="preserve">и корректировать свои письменные высказывания в соответствии </w:t>
      </w:r>
      <w:r w:rsidR="000D2D5B" w:rsidRPr="0088538E">
        <w:rPr>
          <w:rFonts w:ascii="Times New Roman" w:eastAsia="Calibri" w:hAnsi="Times New Roman" w:cs="Times New Roman"/>
          <w:sz w:val="27"/>
          <w:szCs w:val="27"/>
        </w:rPr>
        <w:br/>
      </w:r>
      <w:r w:rsidR="00C2433F" w:rsidRPr="0088538E">
        <w:rPr>
          <w:rFonts w:ascii="Times New Roman" w:eastAsia="Calibri" w:hAnsi="Times New Roman" w:cs="Times New Roman"/>
          <w:sz w:val="27"/>
          <w:szCs w:val="27"/>
        </w:rPr>
        <w:t>с нормами современного русского</w:t>
      </w:r>
      <w:r w:rsidRPr="0088538E">
        <w:rPr>
          <w:rFonts w:ascii="Times New Roman" w:eastAsia="Calibri" w:hAnsi="Times New Roman" w:cs="Times New Roman"/>
          <w:sz w:val="27"/>
          <w:szCs w:val="27"/>
        </w:rPr>
        <w:t xml:space="preserve"> литературного языка</w:t>
      </w:r>
      <w:r w:rsidR="00C2433F" w:rsidRPr="0088538E">
        <w:rPr>
          <w:rFonts w:ascii="Times New Roman" w:eastAsia="Calibri" w:hAnsi="Times New Roman" w:cs="Times New Roman"/>
          <w:sz w:val="27"/>
          <w:szCs w:val="27"/>
        </w:rPr>
        <w:t xml:space="preserve">. </w:t>
      </w:r>
    </w:p>
    <w:p w:rsidR="002C47BB" w:rsidRPr="0088538E" w:rsidRDefault="00C2433F" w:rsidP="00A418BF">
      <w:pPr>
        <w:spacing w:after="0" w:line="240" w:lineRule="auto"/>
        <w:ind w:firstLine="709"/>
        <w:contextualSpacing/>
        <w:jc w:val="both"/>
        <w:rPr>
          <w:rFonts w:ascii="Times New Roman" w:eastAsia="Times New Roman" w:hAnsi="Times New Roman" w:cs="Times New Roman"/>
          <w:sz w:val="27"/>
          <w:szCs w:val="27"/>
          <w:lang w:eastAsia="ru-RU"/>
        </w:rPr>
      </w:pPr>
      <w:r w:rsidRPr="0088538E">
        <w:rPr>
          <w:rFonts w:ascii="Times New Roman" w:eastAsia="Calibri" w:hAnsi="Times New Roman" w:cs="Times New Roman"/>
          <w:sz w:val="27"/>
          <w:szCs w:val="27"/>
        </w:rPr>
        <w:t>Для этого необходимо на уроках русского языка проводить работу по редактированию собственных текстов, анализу наиболее распространённых речевых</w:t>
      </w:r>
      <w:r w:rsidR="000B016F" w:rsidRPr="0088538E">
        <w:rPr>
          <w:rFonts w:ascii="Times New Roman" w:eastAsia="Calibri" w:hAnsi="Times New Roman" w:cs="Times New Roman"/>
          <w:sz w:val="27"/>
          <w:szCs w:val="27"/>
        </w:rPr>
        <w:t xml:space="preserve"> </w:t>
      </w:r>
      <w:r w:rsidRPr="0088538E">
        <w:rPr>
          <w:rFonts w:ascii="Times New Roman" w:eastAsia="Calibri" w:hAnsi="Times New Roman" w:cs="Times New Roman"/>
          <w:sz w:val="27"/>
          <w:szCs w:val="27"/>
        </w:rPr>
        <w:t>и грамматических ошибок, использованию различных словарей (орфографичес</w:t>
      </w:r>
      <w:r w:rsidR="00A418BF" w:rsidRPr="0088538E">
        <w:rPr>
          <w:rFonts w:ascii="Times New Roman" w:eastAsia="Calibri" w:hAnsi="Times New Roman" w:cs="Times New Roman"/>
          <w:sz w:val="27"/>
          <w:szCs w:val="27"/>
        </w:rPr>
        <w:t xml:space="preserve">ких, толковых, фразеологических </w:t>
      </w:r>
      <w:r w:rsidRPr="0088538E">
        <w:rPr>
          <w:rFonts w:ascii="Times New Roman" w:eastAsia="Calibri" w:hAnsi="Times New Roman" w:cs="Times New Roman"/>
          <w:sz w:val="27"/>
          <w:szCs w:val="27"/>
        </w:rPr>
        <w:t>и др.) и лингвистических справочников. Такая работа будет способствовать предупреждению ошибок разного рода, а также повышению мотивации к изучению русского языка и сохранению познавательного интереса;</w:t>
      </w:r>
    </w:p>
    <w:p w:rsidR="000D2D5B" w:rsidRPr="0088538E" w:rsidRDefault="0088538E" w:rsidP="00A418BF">
      <w:pPr>
        <w:spacing w:after="0" w:line="240" w:lineRule="auto"/>
        <w:ind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7</w:t>
      </w:r>
      <w:r w:rsidR="000D2D5B" w:rsidRPr="0088538E">
        <w:rPr>
          <w:rFonts w:ascii="Times New Roman" w:eastAsia="Times New Roman" w:hAnsi="Times New Roman" w:cs="Times New Roman"/>
          <w:sz w:val="27"/>
          <w:szCs w:val="27"/>
          <w:lang w:eastAsia="ru-RU"/>
        </w:rPr>
        <w:t>)</w:t>
      </w:r>
      <w:r w:rsidR="00A418BF" w:rsidRPr="0088538E">
        <w:rPr>
          <w:rFonts w:ascii="Times New Roman" w:eastAsia="Times New Roman" w:hAnsi="Times New Roman" w:cs="Times New Roman"/>
          <w:sz w:val="27"/>
          <w:szCs w:val="27"/>
          <w:lang w:eastAsia="ru-RU"/>
        </w:rPr>
        <w:t> </w:t>
      </w:r>
      <w:r w:rsidR="00C2433F" w:rsidRPr="0088538E">
        <w:rPr>
          <w:rFonts w:ascii="Times New Roman" w:eastAsia="Times New Roman" w:hAnsi="Times New Roman" w:cs="Times New Roman"/>
          <w:sz w:val="27"/>
          <w:szCs w:val="27"/>
          <w:lang w:eastAsia="ru-RU"/>
        </w:rPr>
        <w:t>работ</w:t>
      </w:r>
      <w:r w:rsidR="000D2D5B" w:rsidRPr="0088538E">
        <w:rPr>
          <w:rFonts w:ascii="Times New Roman" w:eastAsia="Times New Roman" w:hAnsi="Times New Roman" w:cs="Times New Roman"/>
          <w:sz w:val="27"/>
          <w:szCs w:val="27"/>
          <w:lang w:eastAsia="ru-RU"/>
        </w:rPr>
        <w:t>е</w:t>
      </w:r>
      <w:r w:rsidR="00C2433F" w:rsidRPr="0088538E">
        <w:rPr>
          <w:rFonts w:ascii="Times New Roman" w:eastAsia="Times New Roman" w:hAnsi="Times New Roman" w:cs="Times New Roman"/>
          <w:sz w:val="27"/>
          <w:szCs w:val="27"/>
          <w:lang w:eastAsia="ru-RU"/>
        </w:rPr>
        <w:t xml:space="preserve"> по обогащению словарного запаса обучающихся.</w:t>
      </w:r>
    </w:p>
    <w:p w:rsidR="000D2D5B" w:rsidRPr="0088538E" w:rsidRDefault="004F3319" w:rsidP="000D2D5B">
      <w:pPr>
        <w:spacing w:after="0" w:line="240" w:lineRule="auto"/>
        <w:ind w:firstLine="709"/>
        <w:contextualSpacing/>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В целях </w:t>
      </w:r>
      <w:r w:rsidRPr="0088538E">
        <w:rPr>
          <w:rFonts w:ascii="Times New Roman" w:eastAsia="Times New Roman" w:hAnsi="Times New Roman" w:cs="Times New Roman"/>
          <w:sz w:val="27"/>
          <w:szCs w:val="27"/>
          <w:lang w:eastAsia="ru-RU"/>
        </w:rPr>
        <w:t>формирова</w:t>
      </w:r>
      <w:r>
        <w:rPr>
          <w:rFonts w:ascii="Times New Roman" w:eastAsia="Times New Roman" w:hAnsi="Times New Roman" w:cs="Times New Roman"/>
          <w:sz w:val="27"/>
          <w:szCs w:val="27"/>
          <w:lang w:eastAsia="ru-RU"/>
        </w:rPr>
        <w:t>ния у обучающихся</w:t>
      </w:r>
      <w:r w:rsidRPr="0088538E">
        <w:rPr>
          <w:rFonts w:ascii="Times New Roman" w:eastAsia="Times New Roman" w:hAnsi="Times New Roman" w:cs="Times New Roman"/>
          <w:sz w:val="27"/>
          <w:szCs w:val="27"/>
          <w:lang w:eastAsia="ru-RU"/>
        </w:rPr>
        <w:t xml:space="preserve"> навык</w:t>
      </w:r>
      <w:r>
        <w:rPr>
          <w:rFonts w:ascii="Times New Roman" w:eastAsia="Times New Roman" w:hAnsi="Times New Roman" w:cs="Times New Roman"/>
          <w:sz w:val="27"/>
          <w:szCs w:val="27"/>
          <w:lang w:eastAsia="ru-RU"/>
        </w:rPr>
        <w:t>ов</w:t>
      </w:r>
      <w:r w:rsidRPr="0088538E">
        <w:rPr>
          <w:rFonts w:ascii="Times New Roman" w:eastAsia="Times New Roman" w:hAnsi="Times New Roman" w:cs="Times New Roman"/>
          <w:sz w:val="27"/>
          <w:szCs w:val="27"/>
          <w:lang w:eastAsia="ru-RU"/>
        </w:rPr>
        <w:t xml:space="preserve"> работы со словарями (толковым, орфографическим, фразеологическим, словообразовательным, словарем синонимов и др.), а также </w:t>
      </w:r>
      <w:r>
        <w:rPr>
          <w:rFonts w:ascii="Times New Roman" w:eastAsia="Times New Roman" w:hAnsi="Times New Roman" w:cs="Times New Roman"/>
          <w:sz w:val="27"/>
          <w:szCs w:val="27"/>
          <w:lang w:eastAsia="ru-RU"/>
        </w:rPr>
        <w:t xml:space="preserve">выработки </w:t>
      </w:r>
      <w:r w:rsidRPr="0088538E">
        <w:rPr>
          <w:rFonts w:ascii="Times New Roman" w:eastAsia="Times New Roman" w:hAnsi="Times New Roman" w:cs="Times New Roman"/>
          <w:sz w:val="27"/>
          <w:szCs w:val="27"/>
          <w:lang w:eastAsia="ru-RU"/>
        </w:rPr>
        <w:t>привычк</w:t>
      </w:r>
      <w:r>
        <w:rPr>
          <w:rFonts w:ascii="Times New Roman" w:eastAsia="Times New Roman" w:hAnsi="Times New Roman" w:cs="Times New Roman"/>
          <w:sz w:val="27"/>
          <w:szCs w:val="27"/>
          <w:lang w:eastAsia="ru-RU"/>
        </w:rPr>
        <w:t>и</w:t>
      </w:r>
      <w:r w:rsidRPr="0088538E">
        <w:rPr>
          <w:rFonts w:ascii="Times New Roman" w:eastAsia="Times New Roman" w:hAnsi="Times New Roman" w:cs="Times New Roman"/>
          <w:sz w:val="27"/>
          <w:szCs w:val="27"/>
          <w:lang w:eastAsia="ru-RU"/>
        </w:rPr>
        <w:t xml:space="preserve"> внимательно вчитываться</w:t>
      </w:r>
      <w:r>
        <w:rPr>
          <w:rFonts w:ascii="Times New Roman" w:eastAsia="Times New Roman" w:hAnsi="Times New Roman" w:cs="Times New Roman"/>
          <w:sz w:val="27"/>
          <w:szCs w:val="27"/>
          <w:lang w:eastAsia="ru-RU"/>
        </w:rPr>
        <w:t xml:space="preserve"> </w:t>
      </w:r>
      <w:r w:rsidRPr="0088538E">
        <w:rPr>
          <w:rFonts w:ascii="Times New Roman" w:eastAsia="Times New Roman" w:hAnsi="Times New Roman" w:cs="Times New Roman"/>
          <w:sz w:val="27"/>
          <w:szCs w:val="27"/>
          <w:lang w:eastAsia="ru-RU"/>
        </w:rPr>
        <w:t>в любой текст, стараясь понять в нем не только общий смысл, но и смысл каждого слова</w:t>
      </w:r>
      <w:r>
        <w:rPr>
          <w:rFonts w:ascii="Times New Roman" w:eastAsia="Times New Roman" w:hAnsi="Times New Roman" w:cs="Times New Roman"/>
          <w:sz w:val="27"/>
          <w:szCs w:val="27"/>
          <w:lang w:eastAsia="ru-RU"/>
        </w:rPr>
        <w:t>,</w:t>
      </w:r>
      <w:r w:rsidRPr="0088538E">
        <w:rPr>
          <w:rFonts w:ascii="Times New Roman" w:eastAsia="Times New Roman" w:hAnsi="Times New Roman" w:cs="Times New Roman"/>
          <w:sz w:val="27"/>
          <w:szCs w:val="27"/>
          <w:lang w:eastAsia="ru-RU"/>
        </w:rPr>
        <w:t xml:space="preserve"> на уроках русского языка </w:t>
      </w:r>
      <w:r>
        <w:rPr>
          <w:rFonts w:ascii="Times New Roman" w:eastAsia="Times New Roman" w:hAnsi="Times New Roman" w:cs="Times New Roman"/>
          <w:sz w:val="27"/>
          <w:szCs w:val="27"/>
          <w:lang w:eastAsia="ru-RU"/>
        </w:rPr>
        <w:t xml:space="preserve">рекомендуется </w:t>
      </w:r>
      <w:r w:rsidR="00C2433F" w:rsidRPr="0088538E">
        <w:rPr>
          <w:rFonts w:ascii="Times New Roman" w:eastAsia="Times New Roman" w:hAnsi="Times New Roman" w:cs="Times New Roman"/>
          <w:sz w:val="27"/>
          <w:szCs w:val="27"/>
          <w:lang w:eastAsia="ru-RU"/>
        </w:rPr>
        <w:t>систематически проводить работу с обучающимися на</w:t>
      </w:r>
      <w:r>
        <w:rPr>
          <w:rFonts w:ascii="Times New Roman" w:eastAsia="Times New Roman" w:hAnsi="Times New Roman" w:cs="Times New Roman"/>
          <w:sz w:val="27"/>
          <w:szCs w:val="27"/>
          <w:lang w:eastAsia="ru-RU"/>
        </w:rPr>
        <w:t xml:space="preserve">д пополнением словарного запаса, </w:t>
      </w:r>
      <w:r w:rsidR="00C2433F" w:rsidRPr="0088538E">
        <w:rPr>
          <w:rFonts w:ascii="Times New Roman" w:eastAsia="Times New Roman" w:hAnsi="Times New Roman" w:cs="Times New Roman"/>
          <w:sz w:val="27"/>
          <w:szCs w:val="27"/>
          <w:lang w:eastAsia="ru-RU"/>
        </w:rPr>
        <w:t>применя</w:t>
      </w:r>
      <w:r>
        <w:rPr>
          <w:rFonts w:ascii="Times New Roman" w:eastAsia="Times New Roman" w:hAnsi="Times New Roman" w:cs="Times New Roman"/>
          <w:sz w:val="27"/>
          <w:szCs w:val="27"/>
          <w:lang w:eastAsia="ru-RU"/>
        </w:rPr>
        <w:t>я</w:t>
      </w:r>
      <w:r w:rsidR="00C2433F" w:rsidRPr="0088538E">
        <w:rPr>
          <w:rFonts w:ascii="Times New Roman" w:eastAsia="Times New Roman" w:hAnsi="Times New Roman" w:cs="Times New Roman"/>
          <w:sz w:val="27"/>
          <w:szCs w:val="27"/>
          <w:lang w:eastAsia="ru-RU"/>
        </w:rPr>
        <w:t xml:space="preserve"> в образовательной деятел</w:t>
      </w:r>
      <w:r w:rsidR="000D2D5B" w:rsidRPr="0088538E">
        <w:rPr>
          <w:rFonts w:ascii="Times New Roman" w:eastAsia="Times New Roman" w:hAnsi="Times New Roman" w:cs="Times New Roman"/>
          <w:sz w:val="27"/>
          <w:szCs w:val="27"/>
          <w:lang w:eastAsia="ru-RU"/>
        </w:rPr>
        <w:t xml:space="preserve">ьности различные типы словарных </w:t>
      </w:r>
      <w:r>
        <w:rPr>
          <w:rFonts w:ascii="Times New Roman" w:eastAsia="Times New Roman" w:hAnsi="Times New Roman" w:cs="Times New Roman"/>
          <w:sz w:val="27"/>
          <w:szCs w:val="27"/>
          <w:lang w:eastAsia="ru-RU"/>
        </w:rPr>
        <w:t xml:space="preserve">диктантов, </w:t>
      </w:r>
      <w:r w:rsidR="000D2D5B" w:rsidRPr="0088538E">
        <w:rPr>
          <w:rFonts w:ascii="Times New Roman" w:eastAsia="Times New Roman" w:hAnsi="Times New Roman" w:cs="Times New Roman"/>
          <w:sz w:val="27"/>
          <w:szCs w:val="27"/>
          <w:lang w:eastAsia="ru-RU"/>
        </w:rPr>
        <w:t>включа</w:t>
      </w:r>
      <w:r>
        <w:rPr>
          <w:rFonts w:ascii="Times New Roman" w:eastAsia="Times New Roman" w:hAnsi="Times New Roman" w:cs="Times New Roman"/>
          <w:sz w:val="27"/>
          <w:szCs w:val="27"/>
          <w:lang w:eastAsia="ru-RU"/>
        </w:rPr>
        <w:t>я</w:t>
      </w:r>
      <w:r w:rsidR="000D2D5B" w:rsidRPr="0088538E">
        <w:rPr>
          <w:rFonts w:ascii="Times New Roman" w:eastAsia="Times New Roman" w:hAnsi="Times New Roman" w:cs="Times New Roman"/>
          <w:sz w:val="27"/>
          <w:szCs w:val="27"/>
          <w:lang w:eastAsia="ru-RU"/>
        </w:rPr>
        <w:t xml:space="preserve"> </w:t>
      </w:r>
      <w:r w:rsidR="00C2433F" w:rsidRPr="0088538E">
        <w:rPr>
          <w:rFonts w:ascii="Times New Roman" w:eastAsia="Times New Roman" w:hAnsi="Times New Roman" w:cs="Times New Roman"/>
          <w:sz w:val="27"/>
          <w:szCs w:val="27"/>
          <w:lang w:eastAsia="ru-RU"/>
        </w:rPr>
        <w:t>устойчивые выражения (фразеологизмы, пословицы и поговорки) и предлага</w:t>
      </w:r>
      <w:r>
        <w:rPr>
          <w:rFonts w:ascii="Times New Roman" w:eastAsia="Times New Roman" w:hAnsi="Times New Roman" w:cs="Times New Roman"/>
          <w:sz w:val="27"/>
          <w:szCs w:val="27"/>
          <w:lang w:eastAsia="ru-RU"/>
        </w:rPr>
        <w:t>я</w:t>
      </w:r>
      <w:r w:rsidR="00C2433F" w:rsidRPr="0088538E">
        <w:rPr>
          <w:rFonts w:ascii="Times New Roman" w:eastAsia="Times New Roman" w:hAnsi="Times New Roman" w:cs="Times New Roman"/>
          <w:sz w:val="27"/>
          <w:szCs w:val="27"/>
          <w:lang w:eastAsia="ru-RU"/>
        </w:rPr>
        <w:t xml:space="preserve"> задания, направленные на развитие умения определять</w:t>
      </w:r>
      <w:r w:rsidR="000D2D5B" w:rsidRPr="0088538E">
        <w:rPr>
          <w:rFonts w:ascii="Times New Roman" w:eastAsia="Times New Roman" w:hAnsi="Times New Roman" w:cs="Times New Roman"/>
          <w:sz w:val="27"/>
          <w:szCs w:val="27"/>
          <w:lang w:eastAsia="ru-RU"/>
        </w:rPr>
        <w:t xml:space="preserve"> конкретную жизненную </w:t>
      </w:r>
      <w:r w:rsidR="000D2D5B" w:rsidRPr="0088538E">
        <w:rPr>
          <w:rFonts w:ascii="Times New Roman" w:eastAsia="Times New Roman" w:hAnsi="Times New Roman" w:cs="Times New Roman"/>
          <w:sz w:val="27"/>
          <w:szCs w:val="27"/>
          <w:lang w:eastAsia="ru-RU"/>
        </w:rPr>
        <w:lastRenderedPageBreak/>
        <w:t xml:space="preserve">ситуацию, </w:t>
      </w:r>
      <w:r w:rsidR="00C2433F" w:rsidRPr="0088538E">
        <w:rPr>
          <w:rFonts w:ascii="Times New Roman" w:eastAsia="Times New Roman" w:hAnsi="Times New Roman" w:cs="Times New Roman"/>
          <w:sz w:val="27"/>
          <w:szCs w:val="27"/>
          <w:lang w:eastAsia="ru-RU"/>
        </w:rPr>
        <w:t>в которой уместно употребить то или иное устойчивое выражение);</w:t>
      </w:r>
    </w:p>
    <w:p w:rsidR="0088538E" w:rsidRDefault="0088538E" w:rsidP="000D2D5B">
      <w:pPr>
        <w:spacing w:after="0" w:line="240" w:lineRule="auto"/>
        <w:ind w:firstLine="709"/>
        <w:contextualSpacing/>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8</w:t>
      </w:r>
      <w:r w:rsidR="000D2D5B" w:rsidRPr="0088538E">
        <w:rPr>
          <w:rFonts w:ascii="Times New Roman" w:eastAsia="Times New Roman" w:hAnsi="Times New Roman" w:cs="Times New Roman"/>
          <w:sz w:val="27"/>
          <w:szCs w:val="27"/>
          <w:lang w:eastAsia="ru-RU"/>
        </w:rPr>
        <w:t>) </w:t>
      </w:r>
      <w:r w:rsidR="00C2433F" w:rsidRPr="0088538E">
        <w:rPr>
          <w:rFonts w:ascii="Times New Roman" w:eastAsia="Times New Roman" w:hAnsi="Times New Roman" w:cs="Times New Roman"/>
          <w:sz w:val="27"/>
          <w:szCs w:val="27"/>
          <w:lang w:eastAsia="ru-RU"/>
        </w:rPr>
        <w:t>работ</w:t>
      </w:r>
      <w:r w:rsidR="000D2D5B" w:rsidRPr="0088538E">
        <w:rPr>
          <w:rFonts w:ascii="Times New Roman" w:eastAsia="Times New Roman" w:hAnsi="Times New Roman" w:cs="Times New Roman"/>
          <w:sz w:val="27"/>
          <w:szCs w:val="27"/>
          <w:lang w:eastAsia="ru-RU"/>
        </w:rPr>
        <w:t>е</w:t>
      </w:r>
      <w:r w:rsidR="00C2433F" w:rsidRPr="0088538E">
        <w:rPr>
          <w:rFonts w:ascii="Times New Roman" w:eastAsia="Times New Roman" w:hAnsi="Times New Roman" w:cs="Times New Roman"/>
          <w:sz w:val="27"/>
          <w:szCs w:val="27"/>
          <w:lang w:eastAsia="ru-RU"/>
        </w:rPr>
        <w:t xml:space="preserve"> по анализу текста:</w:t>
      </w:r>
    </w:p>
    <w:p w:rsidR="000D2D5B" w:rsidRPr="0088538E" w:rsidRDefault="00C2433F" w:rsidP="000D2D5B">
      <w:pPr>
        <w:spacing w:after="0" w:line="240" w:lineRule="auto"/>
        <w:ind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 xml:space="preserve">проводить на уроках русского языка систематическую работу </w:t>
      </w:r>
      <w:r w:rsidR="0088538E">
        <w:rPr>
          <w:rFonts w:ascii="Times New Roman" w:eastAsia="Times New Roman" w:hAnsi="Times New Roman" w:cs="Times New Roman"/>
          <w:sz w:val="27"/>
          <w:szCs w:val="27"/>
          <w:lang w:eastAsia="ru-RU"/>
        </w:rPr>
        <w:br/>
      </w:r>
      <w:r w:rsidRPr="0088538E">
        <w:rPr>
          <w:rFonts w:ascii="Times New Roman" w:eastAsia="Times New Roman" w:hAnsi="Times New Roman" w:cs="Times New Roman"/>
          <w:sz w:val="27"/>
          <w:szCs w:val="27"/>
          <w:lang w:eastAsia="ru-RU"/>
        </w:rPr>
        <w:t>с текстами различных стилей (научно-популярного, публицистиче</w:t>
      </w:r>
      <w:r w:rsidR="000D2D5B" w:rsidRPr="0088538E">
        <w:rPr>
          <w:rFonts w:ascii="Times New Roman" w:eastAsia="Times New Roman" w:hAnsi="Times New Roman" w:cs="Times New Roman"/>
          <w:sz w:val="27"/>
          <w:szCs w:val="27"/>
          <w:lang w:eastAsia="ru-RU"/>
        </w:rPr>
        <w:t>ского, официально-делового и т.д.);</w:t>
      </w:r>
    </w:p>
    <w:p w:rsidR="000D2D5B" w:rsidRPr="0088538E" w:rsidRDefault="00C2433F" w:rsidP="000D2D5B">
      <w:pPr>
        <w:spacing w:after="0" w:line="240" w:lineRule="auto"/>
        <w:ind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углублять работу с содержатель</w:t>
      </w:r>
      <w:r w:rsidR="0088538E">
        <w:rPr>
          <w:rFonts w:ascii="Times New Roman" w:eastAsia="Times New Roman" w:hAnsi="Times New Roman" w:cs="Times New Roman"/>
          <w:sz w:val="27"/>
          <w:szCs w:val="27"/>
          <w:lang w:eastAsia="ru-RU"/>
        </w:rPr>
        <w:t>ными аспектами текста,</w:t>
      </w:r>
      <w:r w:rsidRPr="0088538E">
        <w:rPr>
          <w:rFonts w:ascii="Times New Roman" w:eastAsia="Times New Roman" w:hAnsi="Times New Roman" w:cs="Times New Roman"/>
          <w:sz w:val="27"/>
          <w:szCs w:val="27"/>
          <w:lang w:eastAsia="ru-RU"/>
        </w:rPr>
        <w:t xml:space="preserve"> включа</w:t>
      </w:r>
      <w:r w:rsidR="0088538E">
        <w:rPr>
          <w:rFonts w:ascii="Times New Roman" w:eastAsia="Times New Roman" w:hAnsi="Times New Roman" w:cs="Times New Roman"/>
          <w:sz w:val="27"/>
          <w:szCs w:val="27"/>
          <w:lang w:eastAsia="ru-RU"/>
        </w:rPr>
        <w:t>я</w:t>
      </w:r>
      <w:r w:rsidRPr="0088538E">
        <w:rPr>
          <w:rFonts w:ascii="Times New Roman" w:eastAsia="Times New Roman" w:hAnsi="Times New Roman" w:cs="Times New Roman"/>
          <w:sz w:val="27"/>
          <w:szCs w:val="27"/>
          <w:lang w:eastAsia="ru-RU"/>
        </w:rPr>
        <w:t xml:space="preserve"> </w:t>
      </w:r>
      <w:r w:rsidR="004D1D13" w:rsidRPr="0088538E">
        <w:rPr>
          <w:rFonts w:ascii="Times New Roman" w:eastAsia="Times New Roman" w:hAnsi="Times New Roman" w:cs="Times New Roman"/>
          <w:sz w:val="27"/>
          <w:szCs w:val="27"/>
          <w:lang w:eastAsia="ru-RU"/>
        </w:rPr>
        <w:br/>
      </w:r>
      <w:r w:rsidRPr="0088538E">
        <w:rPr>
          <w:rFonts w:ascii="Times New Roman" w:eastAsia="Times New Roman" w:hAnsi="Times New Roman" w:cs="Times New Roman"/>
          <w:sz w:val="27"/>
          <w:szCs w:val="27"/>
          <w:lang w:eastAsia="ru-RU"/>
        </w:rPr>
        <w:t>в материалы уроков задания, связанные с пониманием (выявлением основной мысли) текста и интерпретацией содержащейся в тексте информации.</w:t>
      </w:r>
    </w:p>
    <w:p w:rsidR="002C47BB" w:rsidRPr="0088538E" w:rsidRDefault="00C2433F" w:rsidP="000D2D5B">
      <w:pPr>
        <w:spacing w:after="0" w:line="240" w:lineRule="auto"/>
        <w:ind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 xml:space="preserve">В связи с этим, предлагается комплекс мер, направленных </w:t>
      </w:r>
      <w:r w:rsidR="000D2D5B" w:rsidRPr="0088538E">
        <w:rPr>
          <w:rFonts w:ascii="Times New Roman" w:eastAsia="Times New Roman" w:hAnsi="Times New Roman" w:cs="Times New Roman"/>
          <w:sz w:val="27"/>
          <w:szCs w:val="27"/>
          <w:lang w:eastAsia="ru-RU"/>
        </w:rPr>
        <w:br/>
      </w:r>
      <w:r w:rsidRPr="0088538E">
        <w:rPr>
          <w:rFonts w:ascii="Times New Roman" w:eastAsia="Times New Roman" w:hAnsi="Times New Roman" w:cs="Times New Roman"/>
          <w:sz w:val="27"/>
          <w:szCs w:val="27"/>
          <w:lang w:eastAsia="ru-RU"/>
        </w:rPr>
        <w:t>на повышение качества обучения русскому языку на основе выявленных типичных затруднений в освоении обучающимися элементов содержания, умений и видов деятельности.</w:t>
      </w:r>
    </w:p>
    <w:p w:rsidR="002C47BB" w:rsidRPr="00082713" w:rsidRDefault="002C47BB">
      <w:pPr>
        <w:widowControl w:val="0"/>
        <w:shd w:val="clear" w:color="auto" w:fill="FFFFFF"/>
        <w:tabs>
          <w:tab w:val="left" w:pos="993"/>
        </w:tabs>
        <w:spacing w:after="0" w:line="240" w:lineRule="auto"/>
        <w:ind w:firstLine="709"/>
        <w:jc w:val="both"/>
        <w:rPr>
          <w:rFonts w:ascii="Times New Roman" w:eastAsia="Times New Roman" w:hAnsi="Times New Roman" w:cs="Times New Roman"/>
          <w:sz w:val="10"/>
          <w:szCs w:val="10"/>
          <w:lang w:eastAsia="ru-RU"/>
        </w:rPr>
      </w:pPr>
    </w:p>
    <w:tbl>
      <w:tblPr>
        <w:tblStyle w:val="13"/>
        <w:tblW w:w="0" w:type="auto"/>
        <w:tblInd w:w="-459" w:type="dxa"/>
        <w:tblLayout w:type="fixed"/>
        <w:tblLook w:val="04A0" w:firstRow="1" w:lastRow="0" w:firstColumn="1" w:lastColumn="0" w:noHBand="0" w:noVBand="1"/>
      </w:tblPr>
      <w:tblGrid>
        <w:gridCol w:w="2552"/>
        <w:gridCol w:w="2835"/>
        <w:gridCol w:w="3827"/>
      </w:tblGrid>
      <w:tr w:rsidR="002C47BB" w:rsidRPr="00082713" w:rsidTr="008D0286">
        <w:tc>
          <w:tcPr>
            <w:tcW w:w="2552" w:type="dxa"/>
          </w:tcPr>
          <w:p w:rsidR="002C47BB" w:rsidRPr="00082713" w:rsidRDefault="00C2433F">
            <w:pPr>
              <w:jc w:val="both"/>
              <w:rPr>
                <w:rFonts w:ascii="Times New Roman" w:hAnsi="Times New Roman"/>
                <w:sz w:val="24"/>
                <w:szCs w:val="24"/>
              </w:rPr>
            </w:pPr>
            <w:r w:rsidRPr="00082713">
              <w:rPr>
                <w:rFonts w:ascii="Times New Roman" w:hAnsi="Times New Roman"/>
                <w:sz w:val="24"/>
                <w:szCs w:val="24"/>
              </w:rPr>
              <w:t xml:space="preserve">«Проблемные зоны» </w:t>
            </w:r>
          </w:p>
          <w:p w:rsidR="002C47BB" w:rsidRPr="00082713" w:rsidRDefault="00C2433F">
            <w:pPr>
              <w:tabs>
                <w:tab w:val="left" w:pos="1384"/>
              </w:tabs>
              <w:jc w:val="both"/>
              <w:rPr>
                <w:rFonts w:ascii="Times New Roman" w:hAnsi="Times New Roman"/>
                <w:sz w:val="24"/>
                <w:szCs w:val="24"/>
              </w:rPr>
            </w:pPr>
            <w:r w:rsidRPr="00082713">
              <w:rPr>
                <w:rFonts w:ascii="Times New Roman" w:hAnsi="Times New Roman"/>
                <w:sz w:val="24"/>
                <w:szCs w:val="24"/>
              </w:rPr>
              <w:t>Перечень элементов содержания / умений и видов деятельности усвоение которых всеми</w:t>
            </w:r>
            <w:r w:rsidRPr="00082713">
              <w:rPr>
                <w:rFonts w:ascii="Times New Roman" w:hAnsi="Times New Roman"/>
                <w:spacing w:val="1"/>
                <w:sz w:val="24"/>
                <w:szCs w:val="24"/>
              </w:rPr>
              <w:t xml:space="preserve"> </w:t>
            </w:r>
            <w:r w:rsidRPr="00082713">
              <w:rPr>
                <w:rFonts w:ascii="Times New Roman" w:hAnsi="Times New Roman"/>
                <w:sz w:val="24"/>
                <w:szCs w:val="24"/>
              </w:rPr>
              <w:t>школьниками нельзя считать достаточным</w:t>
            </w:r>
          </w:p>
        </w:tc>
        <w:tc>
          <w:tcPr>
            <w:tcW w:w="2835" w:type="dxa"/>
          </w:tcPr>
          <w:p w:rsidR="002C47BB" w:rsidRPr="00082713" w:rsidRDefault="00C2433F">
            <w:pPr>
              <w:jc w:val="both"/>
              <w:rPr>
                <w:rFonts w:ascii="Times New Roman" w:hAnsi="Times New Roman"/>
                <w:sz w:val="24"/>
                <w:szCs w:val="24"/>
              </w:rPr>
            </w:pPr>
            <w:r w:rsidRPr="00082713">
              <w:rPr>
                <w:rFonts w:ascii="Times New Roman" w:hAnsi="Times New Roman"/>
                <w:sz w:val="24"/>
                <w:szCs w:val="24"/>
              </w:rPr>
              <w:t>Вероятные причины затруднений обучающихся при их выполнении</w:t>
            </w:r>
          </w:p>
        </w:tc>
        <w:tc>
          <w:tcPr>
            <w:tcW w:w="3827" w:type="dxa"/>
          </w:tcPr>
          <w:p w:rsidR="002C47BB" w:rsidRPr="00082713" w:rsidRDefault="00C2433F">
            <w:pPr>
              <w:jc w:val="both"/>
              <w:rPr>
                <w:rFonts w:ascii="Times New Roman" w:hAnsi="Times New Roman"/>
                <w:sz w:val="24"/>
                <w:szCs w:val="24"/>
              </w:rPr>
            </w:pPr>
            <w:r w:rsidRPr="00082713">
              <w:rPr>
                <w:rFonts w:ascii="Times New Roman" w:hAnsi="Times New Roman"/>
                <w:sz w:val="24"/>
                <w:szCs w:val="24"/>
              </w:rPr>
              <w:t>Методические комментарии по обучению школьников по элементам содержания / умений и видов деятельности по «проблемным зонам»</w:t>
            </w:r>
          </w:p>
        </w:tc>
      </w:tr>
      <w:tr w:rsidR="002C47BB" w:rsidRPr="00082713" w:rsidTr="008D0286">
        <w:tc>
          <w:tcPr>
            <w:tcW w:w="2552" w:type="dxa"/>
          </w:tcPr>
          <w:p w:rsidR="002C47BB" w:rsidRPr="00082713" w:rsidRDefault="00C2433F">
            <w:pPr>
              <w:jc w:val="both"/>
              <w:rPr>
                <w:rFonts w:ascii="Times New Roman" w:hAnsi="Times New Roman"/>
                <w:sz w:val="24"/>
                <w:szCs w:val="24"/>
              </w:rPr>
            </w:pPr>
            <w:r w:rsidRPr="00082713">
              <w:rPr>
                <w:rFonts w:ascii="Times New Roman" w:hAnsi="Times New Roman"/>
                <w:sz w:val="24"/>
                <w:szCs w:val="24"/>
              </w:rPr>
              <w:t>Умение логично выстраивать рассуждение на предложенную тему</w:t>
            </w:r>
          </w:p>
        </w:tc>
        <w:tc>
          <w:tcPr>
            <w:tcW w:w="2835" w:type="dxa"/>
          </w:tcPr>
          <w:p w:rsidR="002C47BB" w:rsidRPr="00082713" w:rsidRDefault="00C2433F">
            <w:pPr>
              <w:jc w:val="both"/>
              <w:rPr>
                <w:rFonts w:ascii="Times New Roman" w:hAnsi="Times New Roman"/>
                <w:sz w:val="24"/>
                <w:szCs w:val="24"/>
              </w:rPr>
            </w:pPr>
            <w:r w:rsidRPr="00082713">
              <w:rPr>
                <w:rFonts w:ascii="Times New Roman" w:hAnsi="Times New Roman"/>
                <w:sz w:val="24"/>
                <w:szCs w:val="24"/>
              </w:rPr>
              <w:t>Несформированность умений про</w:t>
            </w:r>
            <w:r w:rsidR="008D0286" w:rsidRPr="00082713">
              <w:rPr>
                <w:rFonts w:ascii="Times New Roman" w:hAnsi="Times New Roman"/>
                <w:sz w:val="24"/>
                <w:szCs w:val="24"/>
              </w:rPr>
              <w:t xml:space="preserve">думывать структуру и композицию </w:t>
            </w:r>
            <w:r w:rsidRPr="00082713">
              <w:rPr>
                <w:rFonts w:ascii="Times New Roman" w:hAnsi="Times New Roman"/>
                <w:sz w:val="24"/>
                <w:szCs w:val="24"/>
              </w:rPr>
              <w:t>сочинения, исправлять логические ошибки,</w:t>
            </w:r>
          </w:p>
          <w:p w:rsidR="002C47BB" w:rsidRPr="00082713" w:rsidRDefault="00C2433F" w:rsidP="008D0286">
            <w:pPr>
              <w:jc w:val="both"/>
              <w:rPr>
                <w:rFonts w:ascii="Times New Roman" w:hAnsi="Times New Roman"/>
                <w:sz w:val="24"/>
                <w:szCs w:val="24"/>
              </w:rPr>
            </w:pPr>
            <w:r w:rsidRPr="00082713">
              <w:rPr>
                <w:rFonts w:ascii="Times New Roman" w:hAnsi="Times New Roman"/>
                <w:sz w:val="24"/>
                <w:szCs w:val="24"/>
              </w:rPr>
              <w:t>устанавливать смысловые связи между основными частями сочинения</w:t>
            </w:r>
          </w:p>
        </w:tc>
        <w:tc>
          <w:tcPr>
            <w:tcW w:w="3827" w:type="dxa"/>
          </w:tcPr>
          <w:p w:rsidR="002C47BB" w:rsidRPr="00082713" w:rsidRDefault="00C2433F" w:rsidP="0088538E">
            <w:pPr>
              <w:jc w:val="both"/>
              <w:rPr>
                <w:rFonts w:ascii="Times New Roman" w:hAnsi="Times New Roman"/>
                <w:sz w:val="24"/>
                <w:szCs w:val="24"/>
              </w:rPr>
            </w:pPr>
            <w:r w:rsidRPr="00082713">
              <w:rPr>
                <w:rFonts w:ascii="Times New Roman" w:hAnsi="Times New Roman"/>
                <w:sz w:val="24"/>
                <w:szCs w:val="24"/>
              </w:rPr>
              <w:t>В соответствии с требованиями Федеральных рабочих программ основного общего и среднего общего образования по русскому языку р</w:t>
            </w:r>
            <w:r w:rsidR="000C6EB1" w:rsidRPr="00082713">
              <w:rPr>
                <w:rFonts w:ascii="Times New Roman" w:hAnsi="Times New Roman"/>
                <w:sz w:val="24"/>
                <w:szCs w:val="24"/>
              </w:rPr>
              <w:t>екомендуем системное обучение (</w:t>
            </w:r>
            <w:r w:rsidRPr="00082713">
              <w:rPr>
                <w:rFonts w:ascii="Times New Roman" w:hAnsi="Times New Roman"/>
                <w:sz w:val="24"/>
                <w:szCs w:val="24"/>
              </w:rPr>
              <w:t xml:space="preserve">с 5 по 11 класс) составлению плана сочинения, редактированию текста,  продумыванию структуры работы, содержания ее смысловых частей, определению главной мысли сочинения, построению логических «мостиков» между смысловыми фрагментами основной части; нахождению и исправлению в сочинении логических ошибок, анализу композиционных особенностей, микротем и абзацев, способов </w:t>
            </w:r>
            <w:r w:rsidR="0088538E">
              <w:rPr>
                <w:rFonts w:ascii="Times New Roman" w:hAnsi="Times New Roman"/>
                <w:sz w:val="24"/>
                <w:szCs w:val="24"/>
              </w:rPr>
              <w:br/>
            </w:r>
            <w:r w:rsidRPr="00082713">
              <w:rPr>
                <w:rFonts w:ascii="Times New Roman" w:hAnsi="Times New Roman"/>
                <w:sz w:val="24"/>
                <w:szCs w:val="24"/>
              </w:rPr>
              <w:t xml:space="preserve">и средств связи предложений </w:t>
            </w:r>
            <w:r w:rsidR="0088538E">
              <w:rPr>
                <w:rFonts w:ascii="Times New Roman" w:hAnsi="Times New Roman"/>
                <w:sz w:val="24"/>
                <w:szCs w:val="24"/>
              </w:rPr>
              <w:br/>
            </w:r>
            <w:r w:rsidRPr="00082713">
              <w:rPr>
                <w:rFonts w:ascii="Times New Roman" w:hAnsi="Times New Roman"/>
                <w:sz w:val="24"/>
                <w:szCs w:val="24"/>
              </w:rPr>
              <w:t>в тексте; использованию языковых средств  выразительности</w:t>
            </w:r>
          </w:p>
        </w:tc>
      </w:tr>
      <w:tr w:rsidR="002C47BB" w:rsidRPr="00082713" w:rsidTr="008D0286">
        <w:tc>
          <w:tcPr>
            <w:tcW w:w="2552" w:type="dxa"/>
          </w:tcPr>
          <w:p w:rsidR="002C47BB" w:rsidRPr="00082713" w:rsidRDefault="00C2433F">
            <w:pPr>
              <w:jc w:val="both"/>
              <w:rPr>
                <w:rFonts w:ascii="Times New Roman" w:hAnsi="Times New Roman"/>
                <w:sz w:val="24"/>
                <w:szCs w:val="24"/>
              </w:rPr>
            </w:pPr>
            <w:r w:rsidRPr="00082713">
              <w:rPr>
                <w:rFonts w:ascii="Times New Roman" w:hAnsi="Times New Roman"/>
                <w:sz w:val="24"/>
                <w:szCs w:val="24"/>
              </w:rPr>
              <w:t xml:space="preserve">Умение точно выражать мысли, используя разнообразную лексику и различные </w:t>
            </w:r>
            <w:r w:rsidRPr="00082713">
              <w:rPr>
                <w:rFonts w:ascii="Times New Roman" w:hAnsi="Times New Roman"/>
                <w:sz w:val="24"/>
                <w:szCs w:val="24"/>
              </w:rPr>
              <w:lastRenderedPageBreak/>
              <w:t>грамматические конструкции</w:t>
            </w:r>
          </w:p>
        </w:tc>
        <w:tc>
          <w:tcPr>
            <w:tcW w:w="2835" w:type="dxa"/>
          </w:tcPr>
          <w:p w:rsidR="002C47BB" w:rsidRPr="00082713" w:rsidRDefault="00C2433F">
            <w:pPr>
              <w:jc w:val="both"/>
              <w:rPr>
                <w:rFonts w:ascii="Times New Roman" w:hAnsi="Times New Roman"/>
                <w:sz w:val="24"/>
                <w:szCs w:val="24"/>
              </w:rPr>
            </w:pPr>
            <w:r w:rsidRPr="00082713">
              <w:rPr>
                <w:rFonts w:ascii="Times New Roman" w:hAnsi="Times New Roman"/>
                <w:sz w:val="24"/>
                <w:szCs w:val="24"/>
              </w:rPr>
              <w:lastRenderedPageBreak/>
              <w:t xml:space="preserve">Низкое качество речи и речевые ошибки; ошибки в процессе редактирования, переписывания и </w:t>
            </w:r>
            <w:r w:rsidRPr="00082713">
              <w:rPr>
                <w:rFonts w:ascii="Times New Roman" w:hAnsi="Times New Roman"/>
                <w:sz w:val="24"/>
                <w:szCs w:val="24"/>
              </w:rPr>
              <w:lastRenderedPageBreak/>
              <w:t>проверки сочинения</w:t>
            </w:r>
          </w:p>
        </w:tc>
        <w:tc>
          <w:tcPr>
            <w:tcW w:w="3827" w:type="dxa"/>
          </w:tcPr>
          <w:p w:rsidR="002C47BB" w:rsidRPr="00082713" w:rsidRDefault="00C2433F" w:rsidP="000B016F">
            <w:pPr>
              <w:jc w:val="both"/>
              <w:rPr>
                <w:rFonts w:ascii="Times New Roman" w:hAnsi="Times New Roman"/>
                <w:sz w:val="24"/>
                <w:szCs w:val="24"/>
              </w:rPr>
            </w:pPr>
            <w:r w:rsidRPr="00082713">
              <w:rPr>
                <w:rFonts w:ascii="Times New Roman" w:hAnsi="Times New Roman"/>
                <w:sz w:val="24"/>
                <w:szCs w:val="24"/>
              </w:rPr>
              <w:lastRenderedPageBreak/>
              <w:t xml:space="preserve">Рекомендуем системно с 5 по 11 класс в соответствии с требованиями Федеральных рабочих программ основного общего и среднего общего </w:t>
            </w:r>
            <w:r w:rsidRPr="00082713">
              <w:rPr>
                <w:rFonts w:ascii="Times New Roman" w:hAnsi="Times New Roman"/>
                <w:sz w:val="24"/>
                <w:szCs w:val="24"/>
              </w:rPr>
              <w:lastRenderedPageBreak/>
              <w:t>образования по русскому языку развивать речь обучающихся.</w:t>
            </w:r>
          </w:p>
          <w:p w:rsidR="002C47BB" w:rsidRPr="00082713" w:rsidRDefault="00C2433F" w:rsidP="0088538E">
            <w:pPr>
              <w:jc w:val="both"/>
              <w:rPr>
                <w:rFonts w:ascii="Times New Roman" w:hAnsi="Times New Roman"/>
                <w:sz w:val="24"/>
                <w:szCs w:val="24"/>
              </w:rPr>
            </w:pPr>
            <w:r w:rsidRPr="00082713">
              <w:rPr>
                <w:rFonts w:ascii="Times New Roman" w:hAnsi="Times New Roman"/>
                <w:sz w:val="24"/>
                <w:szCs w:val="24"/>
              </w:rPr>
              <w:t xml:space="preserve">Обратить внимание на поэтапное формирование культуры речи школьников. Полезны задания, обучающие комплексному анализу образцовых текстов, оценке </w:t>
            </w:r>
            <w:r w:rsidR="0088538E">
              <w:rPr>
                <w:rFonts w:ascii="Times New Roman" w:hAnsi="Times New Roman"/>
                <w:sz w:val="24"/>
                <w:szCs w:val="24"/>
              </w:rPr>
              <w:br/>
            </w:r>
            <w:r w:rsidRPr="00082713">
              <w:rPr>
                <w:rFonts w:ascii="Times New Roman" w:hAnsi="Times New Roman"/>
                <w:sz w:val="24"/>
                <w:szCs w:val="24"/>
              </w:rPr>
              <w:t>своей и чужой речи с точки зрения точн</w:t>
            </w:r>
            <w:r w:rsidR="000C6EB1" w:rsidRPr="00082713">
              <w:rPr>
                <w:rFonts w:ascii="Times New Roman" w:hAnsi="Times New Roman"/>
                <w:sz w:val="24"/>
                <w:szCs w:val="24"/>
              </w:rPr>
              <w:t>ого, уместного</w:t>
            </w:r>
            <w:r w:rsidR="0088538E">
              <w:rPr>
                <w:rFonts w:ascii="Times New Roman" w:hAnsi="Times New Roman"/>
                <w:sz w:val="24"/>
                <w:szCs w:val="24"/>
              </w:rPr>
              <w:t xml:space="preserve"> </w:t>
            </w:r>
            <w:r w:rsidR="0088538E">
              <w:rPr>
                <w:rFonts w:ascii="Times New Roman" w:hAnsi="Times New Roman"/>
                <w:sz w:val="24"/>
                <w:szCs w:val="24"/>
              </w:rPr>
              <w:br/>
              <w:t xml:space="preserve">и выразительного </w:t>
            </w:r>
            <w:r w:rsidRPr="00082713">
              <w:rPr>
                <w:rFonts w:ascii="Times New Roman" w:hAnsi="Times New Roman"/>
                <w:sz w:val="24"/>
                <w:szCs w:val="24"/>
              </w:rPr>
              <w:t>словоупотребления, нахождению</w:t>
            </w:r>
            <w:r w:rsidR="0088538E">
              <w:rPr>
                <w:rFonts w:ascii="Times New Roman" w:hAnsi="Times New Roman"/>
                <w:sz w:val="24"/>
                <w:szCs w:val="24"/>
              </w:rPr>
              <w:br/>
            </w:r>
            <w:r w:rsidRPr="00082713">
              <w:rPr>
                <w:rFonts w:ascii="Times New Roman" w:hAnsi="Times New Roman"/>
                <w:sz w:val="24"/>
                <w:szCs w:val="24"/>
              </w:rPr>
              <w:t>и исправлению речевых ошибок</w:t>
            </w:r>
          </w:p>
        </w:tc>
      </w:tr>
      <w:tr w:rsidR="002C47BB" w:rsidRPr="00082713" w:rsidTr="008D0286">
        <w:tc>
          <w:tcPr>
            <w:tcW w:w="2552" w:type="dxa"/>
          </w:tcPr>
          <w:p w:rsidR="002C47BB" w:rsidRPr="00082713" w:rsidRDefault="00C2433F">
            <w:pPr>
              <w:jc w:val="both"/>
              <w:rPr>
                <w:rFonts w:ascii="Times New Roman" w:hAnsi="Times New Roman"/>
                <w:sz w:val="24"/>
                <w:szCs w:val="24"/>
              </w:rPr>
            </w:pPr>
            <w:r w:rsidRPr="00082713">
              <w:rPr>
                <w:rFonts w:ascii="Times New Roman" w:hAnsi="Times New Roman"/>
                <w:sz w:val="24"/>
                <w:szCs w:val="24"/>
              </w:rPr>
              <w:lastRenderedPageBreak/>
              <w:t>Умения соблюдать на письме нормы современного русского литературного языка, применять знания по орфографии в практике правописания,  соблюдать на письме пунктуационные и грамматические нормы</w:t>
            </w:r>
          </w:p>
        </w:tc>
        <w:tc>
          <w:tcPr>
            <w:tcW w:w="2835" w:type="dxa"/>
          </w:tcPr>
          <w:p w:rsidR="002C47BB" w:rsidRPr="00082713" w:rsidRDefault="00C2433F">
            <w:pPr>
              <w:jc w:val="both"/>
              <w:rPr>
                <w:rFonts w:ascii="Times New Roman" w:hAnsi="Times New Roman"/>
                <w:sz w:val="24"/>
                <w:szCs w:val="24"/>
              </w:rPr>
            </w:pPr>
            <w:r w:rsidRPr="00082713">
              <w:rPr>
                <w:rFonts w:ascii="Times New Roman" w:hAnsi="Times New Roman"/>
                <w:sz w:val="24"/>
                <w:szCs w:val="24"/>
              </w:rPr>
              <w:t>Недостаточная сформированность умений применять правило, находить причину того или иного написания слова.</w:t>
            </w:r>
          </w:p>
          <w:p w:rsidR="002C47BB" w:rsidRPr="00082713" w:rsidRDefault="00C2433F">
            <w:pPr>
              <w:ind w:firstLine="709"/>
              <w:jc w:val="both"/>
              <w:rPr>
                <w:rFonts w:ascii="Times New Roman" w:hAnsi="Times New Roman"/>
                <w:sz w:val="24"/>
                <w:szCs w:val="24"/>
              </w:rPr>
            </w:pPr>
            <w:r w:rsidRPr="00082713">
              <w:rPr>
                <w:rFonts w:ascii="Times New Roman" w:hAnsi="Times New Roman"/>
                <w:sz w:val="24"/>
                <w:szCs w:val="24"/>
              </w:rPr>
              <w:t>Основные проблемы связаны с недостаточным уровнем теоретических знаний, а также умений для решения пунктуационной задачи</w:t>
            </w:r>
          </w:p>
          <w:p w:rsidR="002C47BB" w:rsidRPr="00082713" w:rsidRDefault="002C47BB">
            <w:pPr>
              <w:ind w:firstLine="709"/>
              <w:jc w:val="both"/>
              <w:rPr>
                <w:rFonts w:ascii="Times New Roman" w:hAnsi="Times New Roman"/>
                <w:sz w:val="24"/>
                <w:szCs w:val="24"/>
              </w:rPr>
            </w:pPr>
          </w:p>
        </w:tc>
        <w:tc>
          <w:tcPr>
            <w:tcW w:w="3827" w:type="dxa"/>
          </w:tcPr>
          <w:p w:rsidR="002C47BB" w:rsidRPr="00082713" w:rsidRDefault="00C2433F">
            <w:pPr>
              <w:jc w:val="both"/>
              <w:rPr>
                <w:rFonts w:ascii="Times New Roman" w:hAnsi="Times New Roman"/>
                <w:sz w:val="24"/>
                <w:szCs w:val="24"/>
              </w:rPr>
            </w:pPr>
            <w:r w:rsidRPr="00082713">
              <w:rPr>
                <w:rFonts w:ascii="Times New Roman" w:hAnsi="Times New Roman"/>
                <w:sz w:val="24"/>
                <w:szCs w:val="24"/>
              </w:rPr>
              <w:t>Рекомендуем систематически отрабатывать умения выполнять задания на применение орфографических правил в практике письма;</w:t>
            </w:r>
          </w:p>
          <w:p w:rsidR="002C47BB" w:rsidRPr="00082713" w:rsidRDefault="00C2433F">
            <w:pPr>
              <w:jc w:val="both"/>
              <w:rPr>
                <w:rFonts w:ascii="Times New Roman" w:hAnsi="Times New Roman"/>
                <w:sz w:val="24"/>
                <w:szCs w:val="24"/>
              </w:rPr>
            </w:pPr>
            <w:r w:rsidRPr="00082713">
              <w:rPr>
                <w:rFonts w:ascii="Times New Roman" w:hAnsi="Times New Roman"/>
                <w:sz w:val="24"/>
                <w:szCs w:val="24"/>
              </w:rPr>
              <w:t>на применение знаний по фонетике, лексике, морфемике, словообразованию, морфологии и синтаксиса в практике правописания;</w:t>
            </w:r>
          </w:p>
          <w:p w:rsidR="002C47BB" w:rsidRPr="00082713" w:rsidRDefault="00C2433F">
            <w:pPr>
              <w:jc w:val="both"/>
              <w:rPr>
                <w:rFonts w:ascii="Times New Roman" w:hAnsi="Times New Roman"/>
                <w:sz w:val="24"/>
                <w:szCs w:val="24"/>
              </w:rPr>
            </w:pPr>
            <w:r w:rsidRPr="00082713">
              <w:rPr>
                <w:rFonts w:ascii="Times New Roman" w:hAnsi="Times New Roman"/>
                <w:sz w:val="24"/>
                <w:szCs w:val="24"/>
              </w:rPr>
              <w:t>обучение орфографическому анализу слова, предложения, текста.</w:t>
            </w:r>
          </w:p>
          <w:p w:rsidR="002C47BB" w:rsidRPr="00082713" w:rsidRDefault="00C2433F">
            <w:pPr>
              <w:jc w:val="both"/>
              <w:rPr>
                <w:rFonts w:ascii="Times New Roman" w:hAnsi="Times New Roman"/>
                <w:sz w:val="24"/>
                <w:szCs w:val="24"/>
              </w:rPr>
            </w:pPr>
            <w:r w:rsidRPr="00082713">
              <w:rPr>
                <w:rFonts w:ascii="Times New Roman" w:hAnsi="Times New Roman"/>
                <w:sz w:val="24"/>
                <w:szCs w:val="24"/>
              </w:rPr>
              <w:t>Рекомендуем использовать следующие типы заданий для совершенствования пунктуационных умений:</w:t>
            </w:r>
          </w:p>
          <w:p w:rsidR="002C47BB" w:rsidRPr="00082713" w:rsidRDefault="00C2433F">
            <w:pPr>
              <w:jc w:val="both"/>
              <w:rPr>
                <w:rFonts w:ascii="Times New Roman" w:hAnsi="Times New Roman"/>
                <w:sz w:val="24"/>
                <w:szCs w:val="24"/>
              </w:rPr>
            </w:pPr>
            <w:r w:rsidRPr="00082713">
              <w:rPr>
                <w:rFonts w:ascii="Times New Roman" w:hAnsi="Times New Roman"/>
                <w:sz w:val="24"/>
                <w:szCs w:val="24"/>
              </w:rPr>
              <w:t>на применение пунктуационных правил в практике письма;</w:t>
            </w:r>
          </w:p>
          <w:p w:rsidR="002C47BB" w:rsidRPr="00082713" w:rsidRDefault="00C2433F">
            <w:pPr>
              <w:jc w:val="both"/>
              <w:rPr>
                <w:rFonts w:ascii="Times New Roman" w:hAnsi="Times New Roman"/>
                <w:sz w:val="24"/>
                <w:szCs w:val="24"/>
              </w:rPr>
            </w:pPr>
            <w:r w:rsidRPr="00082713">
              <w:rPr>
                <w:rFonts w:ascii="Times New Roman" w:hAnsi="Times New Roman"/>
                <w:sz w:val="24"/>
                <w:szCs w:val="24"/>
              </w:rPr>
              <w:t>на применение знаний по другим разделам в практике правописания;</w:t>
            </w:r>
          </w:p>
          <w:p w:rsidR="002C47BB" w:rsidRPr="00082713" w:rsidRDefault="00C2433F">
            <w:pPr>
              <w:jc w:val="both"/>
              <w:rPr>
                <w:rFonts w:ascii="Times New Roman" w:hAnsi="Times New Roman"/>
                <w:sz w:val="24"/>
                <w:szCs w:val="24"/>
              </w:rPr>
            </w:pPr>
            <w:r w:rsidRPr="00082713">
              <w:rPr>
                <w:rFonts w:ascii="Times New Roman" w:hAnsi="Times New Roman"/>
                <w:sz w:val="24"/>
                <w:szCs w:val="24"/>
              </w:rPr>
              <w:t>задания на соотнесение конкретного языкового материала с абстрактной схемой, на анализ структуры синтаксической конструкции;</w:t>
            </w:r>
          </w:p>
          <w:p w:rsidR="002C47BB" w:rsidRPr="00082713" w:rsidRDefault="00C2433F">
            <w:pPr>
              <w:jc w:val="both"/>
              <w:rPr>
                <w:rFonts w:ascii="Times New Roman" w:hAnsi="Times New Roman"/>
                <w:sz w:val="24"/>
                <w:szCs w:val="24"/>
              </w:rPr>
            </w:pPr>
            <w:r w:rsidRPr="00082713">
              <w:rPr>
                <w:rFonts w:ascii="Times New Roman" w:hAnsi="Times New Roman"/>
                <w:sz w:val="24"/>
                <w:szCs w:val="24"/>
              </w:rPr>
              <w:t>задания на установление границ предикативных частей сложного предложения.</w:t>
            </w:r>
          </w:p>
          <w:p w:rsidR="002C47BB" w:rsidRPr="00082713" w:rsidRDefault="00C2433F">
            <w:pPr>
              <w:jc w:val="both"/>
              <w:rPr>
                <w:rFonts w:ascii="Times New Roman" w:hAnsi="Times New Roman"/>
                <w:sz w:val="24"/>
                <w:szCs w:val="24"/>
              </w:rPr>
            </w:pPr>
            <w:r w:rsidRPr="00082713">
              <w:rPr>
                <w:rFonts w:ascii="Times New Roman" w:hAnsi="Times New Roman"/>
                <w:sz w:val="24"/>
                <w:szCs w:val="24"/>
              </w:rPr>
              <w:t xml:space="preserve">Для формирования орфографической и пунктуационной грамотности важно системно использовать специальные и неспециальные упражнения. Особое внимание следует уделить роли диктантов разных видов в формировании грамотности. С учетом зрительной </w:t>
            </w:r>
            <w:r w:rsidRPr="00082713">
              <w:rPr>
                <w:rFonts w:ascii="Times New Roman" w:hAnsi="Times New Roman"/>
                <w:sz w:val="24"/>
                <w:szCs w:val="24"/>
              </w:rPr>
              <w:lastRenderedPageBreak/>
              <w:t>и словесной подготовки возможно применение следующих подвидов обучающих диктантов:</w:t>
            </w:r>
          </w:p>
          <w:p w:rsidR="002C47BB" w:rsidRPr="00082713" w:rsidRDefault="00C2433F">
            <w:pPr>
              <w:jc w:val="both"/>
              <w:rPr>
                <w:rFonts w:ascii="Times New Roman" w:hAnsi="Times New Roman"/>
                <w:sz w:val="24"/>
                <w:szCs w:val="24"/>
              </w:rPr>
            </w:pPr>
            <w:r w:rsidRPr="00082713">
              <w:rPr>
                <w:rFonts w:ascii="Times New Roman" w:hAnsi="Times New Roman"/>
                <w:sz w:val="24"/>
                <w:szCs w:val="24"/>
              </w:rPr>
              <w:t>1) диктант без изменения (зрительный, предупредительный, комментированный, объяснительный);</w:t>
            </w:r>
          </w:p>
          <w:p w:rsidR="002C47BB" w:rsidRPr="00082713" w:rsidRDefault="00C2433F">
            <w:pPr>
              <w:jc w:val="both"/>
              <w:rPr>
                <w:rFonts w:ascii="Times New Roman" w:hAnsi="Times New Roman"/>
                <w:sz w:val="24"/>
                <w:szCs w:val="24"/>
              </w:rPr>
            </w:pPr>
            <w:r w:rsidRPr="00082713">
              <w:rPr>
                <w:rFonts w:ascii="Times New Roman" w:hAnsi="Times New Roman"/>
                <w:sz w:val="24"/>
                <w:szCs w:val="24"/>
              </w:rPr>
              <w:t>2) диктант с изменением формы (зрительный, предупредительный, комментированный, объяснительный);</w:t>
            </w:r>
          </w:p>
          <w:p w:rsidR="002C47BB" w:rsidRPr="00082713" w:rsidRDefault="00C2433F">
            <w:pPr>
              <w:jc w:val="both"/>
              <w:rPr>
                <w:rFonts w:ascii="Times New Roman" w:hAnsi="Times New Roman"/>
                <w:sz w:val="24"/>
                <w:szCs w:val="24"/>
              </w:rPr>
            </w:pPr>
            <w:r w:rsidRPr="00082713">
              <w:rPr>
                <w:rFonts w:ascii="Times New Roman" w:hAnsi="Times New Roman"/>
                <w:sz w:val="24"/>
                <w:szCs w:val="24"/>
              </w:rPr>
              <w:t>3) диктант выборочный (зрительный, предупредительный, комментированный, объяснительный).</w:t>
            </w:r>
          </w:p>
          <w:p w:rsidR="002C47BB" w:rsidRPr="00082713" w:rsidRDefault="00C2433F">
            <w:pPr>
              <w:jc w:val="both"/>
              <w:rPr>
                <w:rFonts w:ascii="Times New Roman" w:hAnsi="Times New Roman"/>
                <w:sz w:val="24"/>
                <w:szCs w:val="24"/>
              </w:rPr>
            </w:pPr>
            <w:r w:rsidRPr="00082713">
              <w:rPr>
                <w:rFonts w:ascii="Times New Roman" w:hAnsi="Times New Roman"/>
                <w:sz w:val="24"/>
                <w:szCs w:val="24"/>
              </w:rPr>
              <w:t xml:space="preserve">Среди неспециальных упражнений следует выделить изложения и сочинения. </w:t>
            </w:r>
          </w:p>
          <w:p w:rsidR="002C47BB" w:rsidRPr="00082713" w:rsidRDefault="00C2433F">
            <w:pPr>
              <w:jc w:val="both"/>
              <w:rPr>
                <w:rFonts w:ascii="Times New Roman" w:hAnsi="Times New Roman"/>
                <w:color w:val="C00000"/>
                <w:sz w:val="24"/>
                <w:szCs w:val="24"/>
              </w:rPr>
            </w:pPr>
            <w:r w:rsidRPr="00082713">
              <w:rPr>
                <w:rFonts w:ascii="Times New Roman" w:hAnsi="Times New Roman"/>
                <w:sz w:val="24"/>
                <w:szCs w:val="24"/>
              </w:rPr>
              <w:t>Специальная работа по предупреждению орфографических и пунктуационных ошибок может проводиться в форме самоконтроля учащихся за выполнением заданий, т.е. намеренного перечитывания учеником написанного с целью нахождения возможных ошибок и их исправления. С целью предупреждения пунктуационных ошибок учителю необходимо спланировать систему работы по пунктуации на каждом уроке. Работа над орфографическими и пунктуационными ошибками требует их учета педагогом и обучающимися. Необходимо спланировать деятельность по оценке индивидуального продвижения обучающихся в освоении правописных умений</w:t>
            </w:r>
          </w:p>
        </w:tc>
      </w:tr>
    </w:tbl>
    <w:p w:rsidR="00082713" w:rsidRPr="00082713" w:rsidRDefault="00082713">
      <w:pPr>
        <w:spacing w:after="0" w:line="240" w:lineRule="auto"/>
        <w:ind w:firstLine="709"/>
        <w:jc w:val="both"/>
        <w:rPr>
          <w:rFonts w:ascii="Times New Roman" w:eastAsia="Times New Roman" w:hAnsi="Times New Roman" w:cs="Times New Roman"/>
          <w:iCs/>
          <w:sz w:val="10"/>
          <w:szCs w:val="10"/>
          <w:lang w:eastAsia="ru-RU"/>
        </w:rPr>
      </w:pPr>
    </w:p>
    <w:p w:rsidR="002C47BB" w:rsidRPr="0088538E" w:rsidRDefault="00C2433F">
      <w:pPr>
        <w:spacing w:after="0" w:line="240" w:lineRule="auto"/>
        <w:ind w:firstLine="709"/>
        <w:jc w:val="both"/>
        <w:rPr>
          <w:rFonts w:ascii="Times New Roman" w:eastAsia="Times New Roman" w:hAnsi="Times New Roman" w:cs="Times New Roman"/>
          <w:iCs/>
          <w:sz w:val="27"/>
          <w:szCs w:val="27"/>
          <w:lang w:eastAsia="ru-RU"/>
        </w:rPr>
      </w:pPr>
      <w:r w:rsidRPr="0088538E">
        <w:rPr>
          <w:rFonts w:ascii="Times New Roman" w:eastAsia="Times New Roman" w:hAnsi="Times New Roman" w:cs="Times New Roman"/>
          <w:iCs/>
          <w:sz w:val="27"/>
          <w:szCs w:val="27"/>
          <w:lang w:eastAsia="ru-RU"/>
        </w:rPr>
        <w:t>Структуру итогового сочинения можн</w:t>
      </w:r>
      <w:r w:rsidR="00CC45D2" w:rsidRPr="0088538E">
        <w:rPr>
          <w:rFonts w:ascii="Times New Roman" w:eastAsia="Times New Roman" w:hAnsi="Times New Roman" w:cs="Times New Roman"/>
          <w:iCs/>
          <w:sz w:val="27"/>
          <w:szCs w:val="27"/>
          <w:lang w:eastAsia="ru-RU"/>
        </w:rPr>
        <w:t>о представить следующим образом.</w:t>
      </w:r>
    </w:p>
    <w:p w:rsidR="00306F5B"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bCs/>
          <w:iCs/>
          <w:kern w:val="24"/>
          <w:sz w:val="27"/>
          <w:szCs w:val="27"/>
          <w:lang w:eastAsia="ru-RU"/>
        </w:rPr>
        <w:t>Так, тема сочинения: «Что значит быть самим собой?</w:t>
      </w:r>
      <w:r w:rsidRPr="0088538E">
        <w:rPr>
          <w:rFonts w:ascii="Times New Roman" w:eastAsiaTheme="minorEastAsia" w:hAnsi="Times New Roman" w:cs="Times New Roman"/>
          <w:iCs/>
          <w:kern w:val="24"/>
          <w:sz w:val="27"/>
          <w:szCs w:val="27"/>
          <w:lang w:eastAsia="ru-RU"/>
        </w:rPr>
        <w:t>»</w:t>
      </w:r>
    </w:p>
    <w:p w:rsidR="00306F5B"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bCs/>
          <w:kern w:val="24"/>
          <w:sz w:val="27"/>
          <w:szCs w:val="27"/>
          <w:lang w:eastAsia="ru-RU"/>
        </w:rPr>
        <w:t xml:space="preserve">I. Вступление </w:t>
      </w:r>
      <w:r w:rsidR="003E1084" w:rsidRPr="0088538E">
        <w:rPr>
          <w:rFonts w:ascii="Times New Roman" w:eastAsiaTheme="minorEastAsia" w:hAnsi="Times New Roman" w:cs="Times New Roman"/>
          <w:bCs/>
          <w:kern w:val="24"/>
          <w:sz w:val="27"/>
          <w:szCs w:val="27"/>
          <w:lang w:eastAsia="ru-RU"/>
        </w:rPr>
        <w:t>-</w:t>
      </w:r>
      <w:r w:rsidRPr="0088538E">
        <w:rPr>
          <w:rFonts w:ascii="Times New Roman" w:eastAsiaTheme="minorEastAsia" w:hAnsi="Times New Roman" w:cs="Times New Roman"/>
          <w:kern w:val="24"/>
          <w:sz w:val="27"/>
          <w:szCs w:val="27"/>
          <w:lang w:eastAsia="ru-RU"/>
        </w:rPr>
        <w:t xml:space="preserve"> это главный тезис или идея, т.е. четкий и краткий ответ на вопрос темы </w:t>
      </w:r>
      <w:r w:rsidR="003E1084" w:rsidRPr="0088538E">
        <w:rPr>
          <w:rFonts w:ascii="Times New Roman" w:eastAsiaTheme="minorEastAsia" w:hAnsi="Times New Roman" w:cs="Times New Roman"/>
          <w:kern w:val="24"/>
          <w:sz w:val="27"/>
          <w:szCs w:val="27"/>
          <w:lang w:eastAsia="ru-RU"/>
        </w:rPr>
        <w:t>-</w:t>
      </w:r>
      <w:r w:rsidRPr="0088538E">
        <w:rPr>
          <w:rFonts w:ascii="Times New Roman" w:eastAsiaTheme="minorEastAsia" w:hAnsi="Times New Roman" w:cs="Times New Roman"/>
          <w:kern w:val="24"/>
          <w:sz w:val="27"/>
          <w:szCs w:val="27"/>
          <w:lang w:eastAsia="ru-RU"/>
        </w:rPr>
        <w:t xml:space="preserve"> 1-3 предложения: </w:t>
      </w:r>
      <w:r w:rsidRPr="0088538E">
        <w:rPr>
          <w:rFonts w:ascii="Times New Roman" w:eastAsiaTheme="minorEastAsia" w:hAnsi="Times New Roman" w:cs="Times New Roman"/>
          <w:bCs/>
          <w:iCs/>
          <w:kern w:val="24"/>
          <w:sz w:val="27"/>
          <w:szCs w:val="27"/>
          <w:lang w:eastAsia="ru-RU"/>
        </w:rPr>
        <w:t xml:space="preserve">Быть самим собой </w:t>
      </w:r>
      <w:r w:rsidR="003E1084" w:rsidRPr="0088538E">
        <w:rPr>
          <w:rFonts w:ascii="Times New Roman" w:eastAsiaTheme="minorEastAsia" w:hAnsi="Times New Roman" w:cs="Times New Roman"/>
          <w:bCs/>
          <w:iCs/>
          <w:kern w:val="24"/>
          <w:sz w:val="27"/>
          <w:szCs w:val="27"/>
          <w:lang w:eastAsia="ru-RU"/>
        </w:rPr>
        <w:t>-</w:t>
      </w:r>
      <w:r w:rsidRPr="0088538E">
        <w:rPr>
          <w:rFonts w:ascii="Times New Roman" w:eastAsiaTheme="minorEastAsia" w:hAnsi="Times New Roman" w:cs="Times New Roman"/>
          <w:bCs/>
          <w:iCs/>
          <w:kern w:val="24"/>
          <w:sz w:val="27"/>
          <w:szCs w:val="27"/>
          <w:lang w:eastAsia="ru-RU"/>
        </w:rPr>
        <w:t xml:space="preserve"> это значит всегда оставаться верным самому себе, жить в соответствии со своими нравственными ценностями.</w:t>
      </w:r>
    </w:p>
    <w:p w:rsidR="00306F5B" w:rsidRPr="0088538E" w:rsidRDefault="00306F5B" w:rsidP="003E1084">
      <w:pPr>
        <w:spacing w:after="0" w:line="240" w:lineRule="auto"/>
        <w:ind w:firstLine="709"/>
        <w:jc w:val="both"/>
        <w:rPr>
          <w:rFonts w:ascii="Times New Roman" w:eastAsiaTheme="minorEastAsia" w:hAnsi="Times New Roman" w:cs="Times New Roman"/>
          <w:kern w:val="24"/>
          <w:sz w:val="27"/>
          <w:szCs w:val="27"/>
          <w:lang w:eastAsia="ru-RU"/>
        </w:rPr>
      </w:pPr>
      <w:r w:rsidRPr="0088538E">
        <w:rPr>
          <w:rFonts w:ascii="Times New Roman" w:eastAsiaTheme="minorEastAsia" w:hAnsi="Times New Roman" w:cs="Times New Roman"/>
          <w:bCs/>
          <w:kern w:val="24"/>
          <w:sz w:val="27"/>
          <w:szCs w:val="27"/>
          <w:lang w:eastAsia="ru-RU"/>
        </w:rPr>
        <w:t>II. Основная часть</w:t>
      </w:r>
      <w:r w:rsidR="003E1084" w:rsidRPr="0088538E">
        <w:rPr>
          <w:rFonts w:ascii="Times New Roman" w:eastAsiaTheme="minorEastAsia" w:hAnsi="Times New Roman" w:cs="Times New Roman"/>
          <w:bCs/>
          <w:kern w:val="24"/>
          <w:sz w:val="27"/>
          <w:szCs w:val="27"/>
          <w:lang w:eastAsia="ru-RU"/>
        </w:rPr>
        <w:t xml:space="preserve"> -</w:t>
      </w:r>
      <w:r w:rsidRPr="0088538E">
        <w:rPr>
          <w:rFonts w:ascii="Times New Roman" w:eastAsiaTheme="minorEastAsia" w:hAnsi="Times New Roman" w:cs="Times New Roman"/>
          <w:bCs/>
          <w:kern w:val="24"/>
          <w:sz w:val="27"/>
          <w:szCs w:val="27"/>
          <w:lang w:eastAsia="ru-RU"/>
        </w:rPr>
        <w:t xml:space="preserve"> это </w:t>
      </w:r>
      <w:r w:rsidRPr="0088538E">
        <w:rPr>
          <w:rFonts w:ascii="Times New Roman" w:eastAsiaTheme="minorEastAsia" w:hAnsi="Times New Roman" w:cs="Times New Roman"/>
          <w:kern w:val="24"/>
          <w:sz w:val="27"/>
          <w:szCs w:val="27"/>
          <w:lang w:eastAsia="ru-RU"/>
        </w:rPr>
        <w:t>аргументация к тезису (1-2 произведения):</w:t>
      </w:r>
    </w:p>
    <w:p w:rsidR="00306F5B"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kern w:val="24"/>
          <w:sz w:val="27"/>
          <w:szCs w:val="27"/>
          <w:lang w:eastAsia="ru-RU"/>
        </w:rPr>
        <w:t>Необходимо осмыслить и структуру основной части.</w:t>
      </w:r>
    </w:p>
    <w:p w:rsidR="00306F5B"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kern w:val="24"/>
          <w:sz w:val="27"/>
          <w:szCs w:val="27"/>
          <w:lang w:eastAsia="ru-RU"/>
        </w:rPr>
        <w:lastRenderedPageBreak/>
        <w:t>1. Первый аргумент:</w:t>
      </w:r>
    </w:p>
    <w:p w:rsidR="00306F5B"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kern w:val="24"/>
          <w:sz w:val="27"/>
          <w:szCs w:val="27"/>
          <w:lang w:eastAsia="ru-RU"/>
        </w:rPr>
        <w:t xml:space="preserve">а) </w:t>
      </w:r>
      <w:r w:rsidRPr="0088538E">
        <w:rPr>
          <w:rFonts w:ascii="Times New Roman" w:eastAsiaTheme="minorEastAsia" w:hAnsi="Times New Roman" w:cs="Times New Roman"/>
          <w:bCs/>
          <w:kern w:val="24"/>
          <w:sz w:val="27"/>
          <w:szCs w:val="27"/>
          <w:lang w:eastAsia="ru-RU"/>
        </w:rPr>
        <w:t>обращение к произведению</w:t>
      </w:r>
      <w:r w:rsidRPr="0088538E">
        <w:rPr>
          <w:rFonts w:ascii="Times New Roman" w:eastAsiaTheme="minorEastAsia" w:hAnsi="Times New Roman" w:cs="Times New Roman"/>
          <w:kern w:val="24"/>
          <w:sz w:val="27"/>
          <w:szCs w:val="27"/>
          <w:lang w:eastAsia="ru-RU"/>
        </w:rPr>
        <w:t>, т.е. обоснование причины обращения именно к этому произведению в с</w:t>
      </w:r>
      <w:r w:rsidR="00AB5898" w:rsidRPr="0088538E">
        <w:rPr>
          <w:rFonts w:ascii="Times New Roman" w:eastAsiaTheme="minorEastAsia" w:hAnsi="Times New Roman" w:cs="Times New Roman"/>
          <w:kern w:val="24"/>
          <w:sz w:val="27"/>
          <w:szCs w:val="27"/>
          <w:lang w:eastAsia="ru-RU"/>
        </w:rPr>
        <w:t>оответствии с тезисом</w:t>
      </w:r>
      <w:r w:rsidRPr="0088538E">
        <w:rPr>
          <w:rFonts w:ascii="Times New Roman" w:eastAsiaTheme="minorEastAsia" w:hAnsi="Times New Roman" w:cs="Times New Roman"/>
          <w:kern w:val="24"/>
          <w:sz w:val="27"/>
          <w:szCs w:val="27"/>
          <w:lang w:eastAsia="ru-RU"/>
        </w:rPr>
        <w:t xml:space="preserve">: </w:t>
      </w:r>
      <w:r w:rsidRPr="0088538E">
        <w:rPr>
          <w:rFonts w:ascii="Times New Roman" w:eastAsiaTheme="minorEastAsia" w:hAnsi="Times New Roman" w:cs="Times New Roman"/>
          <w:bCs/>
          <w:iCs/>
          <w:kern w:val="24"/>
          <w:sz w:val="27"/>
          <w:szCs w:val="27"/>
          <w:lang w:eastAsia="ru-RU"/>
        </w:rPr>
        <w:t>В романе А.С.Пушкина «Капитанская дочка» Петр Гринев всегда оставался самим собой, был честным по отношению к себе.</w:t>
      </w:r>
    </w:p>
    <w:p w:rsidR="00306F5B"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bCs/>
          <w:kern w:val="24"/>
          <w:sz w:val="27"/>
          <w:szCs w:val="27"/>
          <w:lang w:eastAsia="ru-RU"/>
        </w:rPr>
        <w:t xml:space="preserve">б) интерпретация произведения </w:t>
      </w:r>
      <w:r w:rsidR="00082713" w:rsidRPr="0088538E">
        <w:rPr>
          <w:rFonts w:ascii="Times New Roman" w:eastAsiaTheme="minorEastAsia" w:hAnsi="Times New Roman" w:cs="Times New Roman"/>
          <w:bCs/>
          <w:kern w:val="24"/>
          <w:sz w:val="27"/>
          <w:szCs w:val="27"/>
          <w:lang w:eastAsia="ru-RU"/>
        </w:rPr>
        <w:t>-</w:t>
      </w:r>
      <w:r w:rsidRPr="0088538E">
        <w:rPr>
          <w:rFonts w:ascii="Times New Roman" w:eastAsiaTheme="minorEastAsia" w:hAnsi="Times New Roman" w:cs="Times New Roman"/>
          <w:kern w:val="24"/>
          <w:sz w:val="27"/>
          <w:szCs w:val="27"/>
          <w:lang w:eastAsia="ru-RU"/>
        </w:rPr>
        <w:t xml:space="preserve"> это не пересказ всего сюжета </w:t>
      </w:r>
      <w:r w:rsidR="0088538E">
        <w:rPr>
          <w:rFonts w:ascii="Times New Roman" w:eastAsiaTheme="minorEastAsia" w:hAnsi="Times New Roman" w:cs="Times New Roman"/>
          <w:kern w:val="24"/>
          <w:sz w:val="27"/>
          <w:szCs w:val="27"/>
          <w:lang w:eastAsia="ru-RU"/>
        </w:rPr>
        <w:br/>
      </w:r>
      <w:r w:rsidRPr="0088538E">
        <w:rPr>
          <w:rFonts w:ascii="Times New Roman" w:eastAsiaTheme="minorEastAsia" w:hAnsi="Times New Roman" w:cs="Times New Roman"/>
          <w:kern w:val="24"/>
          <w:sz w:val="27"/>
          <w:szCs w:val="27"/>
          <w:lang w:eastAsia="ru-RU"/>
        </w:rPr>
        <w:t xml:space="preserve">и не анализ его, </w:t>
      </w:r>
      <w:r w:rsidRPr="0088538E">
        <w:rPr>
          <w:rFonts w:ascii="Times New Roman" w:eastAsiaTheme="minorEastAsia" w:hAnsi="Times New Roman" w:cs="Times New Roman"/>
          <w:bCs/>
          <w:kern w:val="24"/>
          <w:sz w:val="27"/>
          <w:szCs w:val="27"/>
          <w:lang w:eastAsia="ru-RU"/>
        </w:rPr>
        <w:t xml:space="preserve">а анализ только тех поступков или эпизодов, которые соответствуют тезису. Так, Петр Гринев </w:t>
      </w:r>
      <w:r w:rsidRPr="0088538E">
        <w:rPr>
          <w:rFonts w:ascii="Times New Roman" w:eastAsiaTheme="minorEastAsia" w:hAnsi="Times New Roman" w:cs="Times New Roman"/>
          <w:kern w:val="24"/>
          <w:sz w:val="27"/>
          <w:szCs w:val="27"/>
          <w:lang w:eastAsia="ru-RU"/>
        </w:rPr>
        <w:t xml:space="preserve">честно расплатился с Зуриным </w:t>
      </w:r>
      <w:r w:rsidR="0088538E">
        <w:rPr>
          <w:rFonts w:ascii="Times New Roman" w:eastAsiaTheme="minorEastAsia" w:hAnsi="Times New Roman" w:cs="Times New Roman"/>
          <w:kern w:val="24"/>
          <w:sz w:val="27"/>
          <w:szCs w:val="27"/>
          <w:lang w:eastAsia="ru-RU"/>
        </w:rPr>
        <w:br/>
      </w:r>
      <w:r w:rsidRPr="0088538E">
        <w:rPr>
          <w:rFonts w:ascii="Times New Roman" w:eastAsiaTheme="minorEastAsia" w:hAnsi="Times New Roman" w:cs="Times New Roman"/>
          <w:kern w:val="24"/>
          <w:sz w:val="27"/>
          <w:szCs w:val="27"/>
          <w:lang w:eastAsia="ru-RU"/>
        </w:rPr>
        <w:t>за проигрыш в бильярд; отблагодарил «вожатого», подарив ему заячий тулупчик; вступился за честь Маши Мироновой, приняв вызов Швабрина на дуэль; не присягнул Пугачеву; не побоялся поехать в стан Пугачева, чтобы освободить Машу из плена Швабрина; не назвал имя Маши в суде, чтобы не вовлечь ее в судебный процесс; (</w:t>
      </w:r>
      <w:r w:rsidRPr="0088538E">
        <w:rPr>
          <w:rFonts w:ascii="Times New Roman" w:eastAsiaTheme="minorEastAsia" w:hAnsi="Times New Roman" w:cs="Times New Roman"/>
          <w:bCs/>
          <w:kern w:val="24"/>
          <w:sz w:val="27"/>
          <w:szCs w:val="27"/>
          <w:lang w:eastAsia="ru-RU"/>
        </w:rPr>
        <w:t>всего 5-6 ключевых эпизодов романа</w:t>
      </w:r>
      <w:r w:rsidRPr="0088538E">
        <w:rPr>
          <w:rFonts w:ascii="Times New Roman" w:eastAsiaTheme="minorEastAsia" w:hAnsi="Times New Roman" w:cs="Times New Roman"/>
          <w:kern w:val="24"/>
          <w:sz w:val="27"/>
          <w:szCs w:val="27"/>
          <w:lang w:eastAsia="ru-RU"/>
        </w:rPr>
        <w:t xml:space="preserve">). </w:t>
      </w:r>
    </w:p>
    <w:p w:rsidR="00306F5B"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kern w:val="24"/>
          <w:sz w:val="27"/>
          <w:szCs w:val="27"/>
          <w:lang w:eastAsia="ru-RU"/>
        </w:rPr>
        <w:t xml:space="preserve">в) </w:t>
      </w:r>
      <w:r w:rsidRPr="0088538E">
        <w:rPr>
          <w:rFonts w:ascii="Times New Roman" w:eastAsiaTheme="minorEastAsia" w:hAnsi="Times New Roman" w:cs="Times New Roman"/>
          <w:bCs/>
          <w:kern w:val="24"/>
          <w:sz w:val="27"/>
          <w:szCs w:val="27"/>
          <w:lang w:eastAsia="ru-RU"/>
        </w:rPr>
        <w:t xml:space="preserve">промежуточный вывод </w:t>
      </w:r>
      <w:r w:rsidR="003E1084" w:rsidRPr="0088538E">
        <w:rPr>
          <w:rFonts w:ascii="Times New Roman" w:eastAsiaTheme="minorEastAsia" w:hAnsi="Times New Roman" w:cs="Times New Roman"/>
          <w:bCs/>
          <w:kern w:val="24"/>
          <w:sz w:val="27"/>
          <w:szCs w:val="27"/>
          <w:lang w:eastAsia="ru-RU"/>
        </w:rPr>
        <w:t>-</w:t>
      </w:r>
      <w:r w:rsidRPr="0088538E">
        <w:rPr>
          <w:rFonts w:ascii="Times New Roman" w:eastAsiaTheme="minorEastAsia" w:hAnsi="Times New Roman" w:cs="Times New Roman"/>
          <w:bCs/>
          <w:kern w:val="24"/>
          <w:sz w:val="27"/>
          <w:szCs w:val="27"/>
          <w:lang w:eastAsia="ru-RU"/>
        </w:rPr>
        <w:t xml:space="preserve"> </w:t>
      </w:r>
      <w:r w:rsidRPr="0088538E">
        <w:rPr>
          <w:rFonts w:ascii="Times New Roman" w:eastAsiaTheme="minorEastAsia" w:hAnsi="Times New Roman" w:cs="Times New Roman"/>
          <w:kern w:val="24"/>
          <w:sz w:val="27"/>
          <w:szCs w:val="27"/>
          <w:lang w:eastAsia="ru-RU"/>
        </w:rPr>
        <w:t xml:space="preserve">только по этому произведению </w:t>
      </w:r>
      <w:r w:rsidR="0088538E">
        <w:rPr>
          <w:rFonts w:ascii="Times New Roman" w:eastAsiaTheme="minorEastAsia" w:hAnsi="Times New Roman" w:cs="Times New Roman"/>
          <w:kern w:val="24"/>
          <w:sz w:val="27"/>
          <w:szCs w:val="27"/>
          <w:lang w:eastAsia="ru-RU"/>
        </w:rPr>
        <w:br/>
      </w:r>
      <w:r w:rsidRPr="0088538E">
        <w:rPr>
          <w:rFonts w:ascii="Times New Roman" w:eastAsiaTheme="minorEastAsia" w:hAnsi="Times New Roman" w:cs="Times New Roman"/>
          <w:bCs/>
          <w:kern w:val="24"/>
          <w:sz w:val="27"/>
          <w:szCs w:val="27"/>
          <w:lang w:eastAsia="ru-RU"/>
        </w:rPr>
        <w:t>(</w:t>
      </w:r>
      <w:r w:rsidRPr="0088538E">
        <w:rPr>
          <w:rFonts w:ascii="Times New Roman" w:eastAsiaTheme="minorEastAsia" w:hAnsi="Times New Roman" w:cs="Times New Roman"/>
          <w:iCs/>
          <w:kern w:val="24"/>
          <w:sz w:val="27"/>
          <w:szCs w:val="27"/>
          <w:lang w:eastAsia="ru-RU"/>
        </w:rPr>
        <w:t xml:space="preserve">в </w:t>
      </w:r>
      <w:r w:rsidRPr="0088538E">
        <w:rPr>
          <w:rFonts w:ascii="Times New Roman" w:eastAsiaTheme="minorEastAsia" w:hAnsi="Times New Roman" w:cs="Times New Roman"/>
          <w:kern w:val="24"/>
          <w:sz w:val="27"/>
          <w:szCs w:val="27"/>
          <w:lang w:eastAsia="ru-RU"/>
        </w:rPr>
        <w:t>соответствии с тезисом, но другими словами)</w:t>
      </w:r>
      <w:r w:rsidRPr="0088538E">
        <w:rPr>
          <w:rFonts w:ascii="Times New Roman" w:eastAsiaTheme="minorEastAsia" w:hAnsi="Times New Roman" w:cs="Times New Roman"/>
          <w:bCs/>
          <w:iCs/>
          <w:kern w:val="24"/>
          <w:sz w:val="27"/>
          <w:szCs w:val="27"/>
          <w:lang w:eastAsia="ru-RU"/>
        </w:rPr>
        <w:t xml:space="preserve">. </w:t>
      </w:r>
    </w:p>
    <w:p w:rsidR="00306F5B"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bCs/>
          <w:iCs/>
          <w:kern w:val="24"/>
          <w:sz w:val="27"/>
          <w:szCs w:val="27"/>
          <w:lang w:eastAsia="ru-RU"/>
        </w:rPr>
        <w:t>Итак, Петр Гринев всегда следовал своим нравственным ценностям, помня завет отца: «Береги платье снову, а честь смолоду».</w:t>
      </w:r>
    </w:p>
    <w:p w:rsidR="00306F5B"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kern w:val="24"/>
          <w:sz w:val="27"/>
          <w:szCs w:val="27"/>
          <w:lang w:eastAsia="ru-RU"/>
        </w:rPr>
        <w:t>2.Второй аргумент:</w:t>
      </w:r>
    </w:p>
    <w:p w:rsidR="00306F5B"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bCs/>
          <w:kern w:val="24"/>
          <w:sz w:val="27"/>
          <w:szCs w:val="27"/>
          <w:lang w:eastAsia="ru-RU"/>
        </w:rPr>
        <w:t xml:space="preserve">а) обращение к произведению. </w:t>
      </w:r>
      <w:r w:rsidRPr="0088538E">
        <w:rPr>
          <w:rFonts w:ascii="Times New Roman" w:eastAsiaTheme="minorEastAsia" w:hAnsi="Times New Roman" w:cs="Times New Roman"/>
          <w:bCs/>
          <w:iCs/>
          <w:kern w:val="24"/>
          <w:sz w:val="27"/>
          <w:szCs w:val="27"/>
          <w:lang w:eastAsia="ru-RU"/>
        </w:rPr>
        <w:t xml:space="preserve">В романе Л.Н.Толстого «Война и мир» Наташа Ростова также всегда оставалась верной себе, своим внутренним принципам деятельной любви и добра. </w:t>
      </w:r>
    </w:p>
    <w:p w:rsidR="00306F5B"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bCs/>
          <w:kern w:val="24"/>
          <w:sz w:val="27"/>
          <w:szCs w:val="27"/>
          <w:lang w:eastAsia="ru-RU"/>
        </w:rPr>
        <w:t xml:space="preserve">б) интерпретация его - </w:t>
      </w:r>
      <w:r w:rsidRPr="0088538E">
        <w:rPr>
          <w:rFonts w:ascii="Times New Roman" w:eastAsiaTheme="minorEastAsia" w:hAnsi="Times New Roman" w:cs="Times New Roman"/>
          <w:bCs/>
          <w:iCs/>
          <w:kern w:val="24"/>
          <w:sz w:val="27"/>
          <w:szCs w:val="27"/>
          <w:lang w:eastAsia="ru-RU"/>
        </w:rPr>
        <w:t>анализ эпизода или поступков человека, соответствующих тезису. Так, благодаря жизнелюбию Наташи Андрей Болконский уезжает из Отрадного другим человеком, поняв, что жизнь не кончена в 31 год; Наташа помогает обрести веру в себя и Пьеру Безухову: видя страдание Наташи не за себя, а за Андрея, он понимает, что не все такие, как Элен, есть же настоящие, искренне любящие женщины; именно после перенесенных страданий героиня совершает свой гражданский подвиг – отдает подводы под раненых во время отступления из Москвы, обрекая свою семью на разорение; Наташа самозабвенно ухаживает за Андреем Болконским после его смертельного ранения на поле Бородина; после известия о гибели на войне брата Пети Наташа своей самоотверженной любовью в течение нескольких недель старается облегчить страдания княгини Ростовой, и эта забота о матери спасает и саму Наташу от отчаяния после смерти князя Андрея (5 ключевых эпизодов романа).</w:t>
      </w:r>
    </w:p>
    <w:p w:rsidR="00306F5B"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bCs/>
          <w:kern w:val="24"/>
          <w:sz w:val="27"/>
          <w:szCs w:val="27"/>
          <w:lang w:eastAsia="ru-RU"/>
        </w:rPr>
        <w:t xml:space="preserve">в) промежуточный вывод - </w:t>
      </w:r>
      <w:r w:rsidRPr="0088538E">
        <w:rPr>
          <w:rFonts w:ascii="Times New Roman" w:eastAsiaTheme="minorEastAsia" w:hAnsi="Times New Roman" w:cs="Times New Roman"/>
          <w:bCs/>
          <w:iCs/>
          <w:kern w:val="24"/>
          <w:sz w:val="27"/>
          <w:szCs w:val="27"/>
          <w:lang w:eastAsia="ru-RU"/>
        </w:rPr>
        <w:t>в соответствии с тезисом</w:t>
      </w:r>
      <w:r w:rsidRPr="0088538E">
        <w:rPr>
          <w:rFonts w:ascii="Times New Roman" w:eastAsiaTheme="minorEastAsia" w:hAnsi="Times New Roman" w:cs="Times New Roman"/>
          <w:bCs/>
          <w:kern w:val="24"/>
          <w:sz w:val="27"/>
          <w:szCs w:val="27"/>
          <w:lang w:eastAsia="ru-RU"/>
        </w:rPr>
        <w:t xml:space="preserve">, но другими словами. </w:t>
      </w:r>
    </w:p>
    <w:p w:rsidR="00306F5B"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bCs/>
          <w:iCs/>
          <w:kern w:val="24"/>
          <w:sz w:val="27"/>
          <w:szCs w:val="27"/>
          <w:lang w:eastAsia="ru-RU"/>
        </w:rPr>
        <w:t>Итак, Наташа Ростова всегда была верна себе, своим принципам деятельной и самоотверженной любви и добра.</w:t>
      </w:r>
    </w:p>
    <w:p w:rsidR="00306F5B"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kern w:val="24"/>
          <w:sz w:val="27"/>
          <w:szCs w:val="27"/>
          <w:lang w:val="en-US" w:eastAsia="ru-RU"/>
        </w:rPr>
        <w:t>III</w:t>
      </w:r>
      <w:r w:rsidR="00A00611">
        <w:rPr>
          <w:rFonts w:ascii="Times New Roman" w:eastAsiaTheme="minorEastAsia" w:hAnsi="Times New Roman" w:cs="Times New Roman"/>
          <w:kern w:val="24"/>
          <w:sz w:val="27"/>
          <w:szCs w:val="27"/>
          <w:lang w:eastAsia="ru-RU"/>
        </w:rPr>
        <w:t>. Заключение -</w:t>
      </w:r>
      <w:r w:rsidRPr="0088538E">
        <w:rPr>
          <w:rFonts w:ascii="Times New Roman" w:eastAsiaTheme="minorEastAsia" w:hAnsi="Times New Roman" w:cs="Times New Roman"/>
          <w:kern w:val="24"/>
          <w:sz w:val="27"/>
          <w:szCs w:val="27"/>
          <w:lang w:eastAsia="ru-RU"/>
        </w:rPr>
        <w:t xml:space="preserve"> </w:t>
      </w:r>
      <w:r w:rsidR="00A00611">
        <w:rPr>
          <w:rFonts w:ascii="Times New Roman" w:eastAsiaTheme="minorEastAsia" w:hAnsi="Times New Roman" w:cs="Times New Roman"/>
          <w:bCs/>
          <w:kern w:val="24"/>
          <w:sz w:val="27"/>
          <w:szCs w:val="27"/>
          <w:lang w:eastAsia="ru-RU"/>
        </w:rPr>
        <w:t>общий вывод -</w:t>
      </w:r>
      <w:r w:rsidRPr="0088538E">
        <w:rPr>
          <w:rFonts w:ascii="Times New Roman" w:eastAsiaTheme="minorEastAsia" w:hAnsi="Times New Roman" w:cs="Times New Roman"/>
          <w:bCs/>
          <w:kern w:val="24"/>
          <w:sz w:val="27"/>
          <w:szCs w:val="27"/>
          <w:lang w:eastAsia="ru-RU"/>
        </w:rPr>
        <w:t xml:space="preserve"> </w:t>
      </w:r>
      <w:r w:rsidRPr="0088538E">
        <w:rPr>
          <w:rFonts w:ascii="Times New Roman" w:eastAsiaTheme="minorEastAsia" w:hAnsi="Times New Roman" w:cs="Times New Roman"/>
          <w:bCs/>
          <w:iCs/>
          <w:kern w:val="24"/>
          <w:sz w:val="27"/>
          <w:szCs w:val="27"/>
          <w:lang w:eastAsia="ru-RU"/>
        </w:rPr>
        <w:t xml:space="preserve">обобщение 2-х промежуточных выводов с обращением к тезису. </w:t>
      </w:r>
    </w:p>
    <w:p w:rsidR="00306F5B"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bCs/>
          <w:iCs/>
          <w:kern w:val="24"/>
          <w:sz w:val="27"/>
          <w:szCs w:val="27"/>
          <w:lang w:eastAsia="ru-RU"/>
        </w:rPr>
        <w:t xml:space="preserve">   Таким образом, герои произведений А.С.Пушкина и Л.Н.Толстого всегда оставались самими собой, следуя своим жизненным ценностям, </w:t>
      </w:r>
      <w:r w:rsidRPr="0088538E">
        <w:rPr>
          <w:rFonts w:ascii="Times New Roman" w:eastAsiaTheme="minorEastAsia" w:hAnsi="Times New Roman" w:cs="Times New Roman"/>
          <w:bCs/>
          <w:iCs/>
          <w:kern w:val="24"/>
          <w:sz w:val="27"/>
          <w:szCs w:val="27"/>
          <w:lang w:eastAsia="ru-RU"/>
        </w:rPr>
        <w:lastRenderedPageBreak/>
        <w:t>своей вере в добро, надеясь на лучшее. Только оставаясь честным по отношению к самому себе, ты можешь помочь и другим людям.</w:t>
      </w:r>
    </w:p>
    <w:p w:rsidR="00306F5B" w:rsidRPr="0088538E" w:rsidRDefault="00306F5B" w:rsidP="003E1084">
      <w:pPr>
        <w:spacing w:after="0" w:line="240" w:lineRule="auto"/>
        <w:ind w:firstLine="709"/>
        <w:jc w:val="both"/>
        <w:rPr>
          <w:rFonts w:ascii="Times New Roman" w:eastAsiaTheme="minorEastAsia" w:hAnsi="Times New Roman" w:cs="Times New Roman"/>
          <w:bCs/>
          <w:iCs/>
          <w:kern w:val="24"/>
          <w:sz w:val="27"/>
          <w:szCs w:val="27"/>
          <w:lang w:eastAsia="ru-RU"/>
        </w:rPr>
      </w:pPr>
      <w:r w:rsidRPr="0088538E">
        <w:rPr>
          <w:rFonts w:ascii="Times New Roman" w:eastAsiaTheme="minorEastAsia" w:hAnsi="Times New Roman" w:cs="Times New Roman"/>
          <w:bCs/>
          <w:iCs/>
          <w:kern w:val="24"/>
          <w:sz w:val="27"/>
          <w:szCs w:val="27"/>
          <w:lang w:eastAsia="ru-RU"/>
        </w:rPr>
        <w:t>Пример итогового сочинения.</w:t>
      </w:r>
    </w:p>
    <w:p w:rsidR="00306F5B"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bCs/>
          <w:iCs/>
          <w:kern w:val="24"/>
          <w:sz w:val="27"/>
          <w:szCs w:val="27"/>
          <w:lang w:eastAsia="ru-RU"/>
        </w:rPr>
        <w:t>Раздел 2. Семья, общество, Отечество в жизни человека</w:t>
      </w:r>
    </w:p>
    <w:p w:rsidR="00306F5B"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bCs/>
          <w:iCs/>
          <w:kern w:val="24"/>
          <w:sz w:val="27"/>
          <w:szCs w:val="27"/>
          <w:lang w:eastAsia="ru-RU"/>
        </w:rPr>
        <w:t>Тема: «Какого человека можно по праву назвать героем?»</w:t>
      </w:r>
    </w:p>
    <w:p w:rsidR="00306F5B"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iCs/>
          <w:kern w:val="24"/>
          <w:sz w:val="27"/>
          <w:szCs w:val="27"/>
          <w:lang w:eastAsia="ru-RU"/>
        </w:rPr>
        <w:t xml:space="preserve">Человека, который сумел преодолеть свой страх, готов пожертвовать жизнью ради своей Родины, можно по праву назвать героем. Попробую доказать это, приведя примеры из художественной литературы </w:t>
      </w:r>
      <w:r w:rsidRPr="0088538E">
        <w:rPr>
          <w:rFonts w:ascii="Times New Roman" w:eastAsiaTheme="minorEastAsia" w:hAnsi="Times New Roman" w:cs="Times New Roman"/>
          <w:bCs/>
          <w:iCs/>
          <w:kern w:val="24"/>
          <w:sz w:val="27"/>
          <w:szCs w:val="27"/>
          <w:lang w:eastAsia="ru-RU"/>
        </w:rPr>
        <w:t>(тезис).</w:t>
      </w:r>
    </w:p>
    <w:p w:rsidR="003E1084"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iCs/>
          <w:kern w:val="24"/>
          <w:sz w:val="27"/>
          <w:szCs w:val="27"/>
          <w:lang w:eastAsia="ru-RU"/>
        </w:rPr>
        <w:t>В рассказе М.А. Шолохова «Судьба ч</w:t>
      </w:r>
      <w:r w:rsidR="003E1084" w:rsidRPr="0088538E">
        <w:rPr>
          <w:rFonts w:ascii="Times New Roman" w:eastAsiaTheme="minorEastAsia" w:hAnsi="Times New Roman" w:cs="Times New Roman"/>
          <w:iCs/>
          <w:kern w:val="24"/>
          <w:sz w:val="27"/>
          <w:szCs w:val="27"/>
          <w:lang w:eastAsia="ru-RU"/>
        </w:rPr>
        <w:t>еловека»</w:t>
      </w:r>
      <w:r w:rsidRPr="0088538E">
        <w:rPr>
          <w:rFonts w:ascii="Times New Roman" w:eastAsiaTheme="minorEastAsia" w:hAnsi="Times New Roman" w:cs="Times New Roman"/>
          <w:iCs/>
          <w:kern w:val="24"/>
          <w:sz w:val="27"/>
          <w:szCs w:val="27"/>
          <w:lang w:eastAsia="ru-RU"/>
        </w:rPr>
        <w:t xml:space="preserve"> Андрей Соколов - сильный духом человек, который, не чувствуя страха, был готов пожертвовать своей жизнью ради Родины </w:t>
      </w:r>
      <w:r w:rsidRPr="0088538E">
        <w:rPr>
          <w:rFonts w:ascii="Times New Roman" w:eastAsiaTheme="minorEastAsia" w:hAnsi="Times New Roman" w:cs="Times New Roman"/>
          <w:bCs/>
          <w:iCs/>
          <w:kern w:val="24"/>
          <w:sz w:val="27"/>
          <w:szCs w:val="27"/>
          <w:lang w:eastAsia="ru-RU"/>
        </w:rPr>
        <w:t>(обращение к произве</w:t>
      </w:r>
      <w:r w:rsidRPr="0088538E">
        <w:rPr>
          <w:rFonts w:ascii="Times New Roman" w:eastAsiaTheme="minorEastAsia" w:hAnsi="Times New Roman" w:cs="Times New Roman"/>
          <w:b/>
          <w:bCs/>
          <w:iCs/>
          <w:kern w:val="24"/>
          <w:sz w:val="27"/>
          <w:szCs w:val="27"/>
          <w:lang w:eastAsia="ru-RU"/>
        </w:rPr>
        <w:t>дению</w:t>
      </w:r>
      <w:r w:rsidRPr="0088538E">
        <w:rPr>
          <w:rFonts w:ascii="Times New Roman" w:eastAsiaTheme="minorEastAsia" w:hAnsi="Times New Roman" w:cs="Times New Roman"/>
          <w:iCs/>
          <w:kern w:val="24"/>
          <w:sz w:val="27"/>
          <w:szCs w:val="27"/>
          <w:lang w:eastAsia="ru-RU"/>
        </w:rPr>
        <w:t>). Герой перенёс множество сложных испытаний войны: вражеский плен и потерю всей своей семьи, но горе не сломило его. Как-то Андрей высказался о тяжелой работе пленных в каменном карьере. На следующий день его вызвали к немецкому коменданту Мюллеру. Он понимал, что идёт на смерть, знал, что его могут расстрелять за неосторожные слова. Но герой не боялся смерти, он подтвердил свои слова и не стал отказываться от них. А когда Мюллер предложил Соколову выпить за победу немецкого оружия перед тем, как расстрелять солдата, Андрей отказался пить за победу врага, а выпил только за свою погибель, чем вызвал уважение коменданта. Мюллер не стал его расстреливать, удивившись стойкости пленного солдата, и дал ему хлеб и сало, которые Андрей честно разделил между товарищами (</w:t>
      </w:r>
      <w:r w:rsidRPr="0088538E">
        <w:rPr>
          <w:rFonts w:ascii="Times New Roman" w:eastAsiaTheme="minorEastAsia" w:hAnsi="Times New Roman" w:cs="Times New Roman"/>
          <w:bCs/>
          <w:iCs/>
          <w:kern w:val="24"/>
          <w:sz w:val="27"/>
          <w:szCs w:val="27"/>
          <w:lang w:eastAsia="ru-RU"/>
        </w:rPr>
        <w:t>интерпретация произведения</w:t>
      </w:r>
      <w:r w:rsidRPr="0088538E">
        <w:rPr>
          <w:rFonts w:ascii="Times New Roman" w:eastAsiaTheme="minorEastAsia" w:hAnsi="Times New Roman" w:cs="Times New Roman"/>
          <w:iCs/>
          <w:kern w:val="24"/>
          <w:sz w:val="27"/>
          <w:szCs w:val="27"/>
          <w:lang w:eastAsia="ru-RU"/>
        </w:rPr>
        <w:t>).</w:t>
      </w:r>
    </w:p>
    <w:p w:rsidR="003E1084"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iCs/>
          <w:kern w:val="24"/>
          <w:sz w:val="27"/>
          <w:szCs w:val="27"/>
          <w:lang w:eastAsia="ru-RU"/>
        </w:rPr>
        <w:t>Итак, Андрей Соколов смог преодолеть свой страх и был готов пожертвовать своей жизнью ради Отечества, проявив смелость и мужество в реши</w:t>
      </w:r>
      <w:r w:rsidR="00A00611">
        <w:rPr>
          <w:rFonts w:ascii="Times New Roman" w:eastAsiaTheme="minorEastAsia" w:hAnsi="Times New Roman" w:cs="Times New Roman"/>
          <w:iCs/>
          <w:kern w:val="24"/>
          <w:sz w:val="27"/>
          <w:szCs w:val="27"/>
          <w:lang w:eastAsia="ru-RU"/>
        </w:rPr>
        <w:t xml:space="preserve">тельный момент. Андрей Соколов - </w:t>
      </w:r>
      <w:r w:rsidRPr="0088538E">
        <w:rPr>
          <w:rFonts w:ascii="Times New Roman" w:eastAsiaTheme="minorEastAsia" w:hAnsi="Times New Roman" w:cs="Times New Roman"/>
          <w:iCs/>
          <w:kern w:val="24"/>
          <w:sz w:val="27"/>
          <w:szCs w:val="27"/>
          <w:lang w:eastAsia="ru-RU"/>
        </w:rPr>
        <w:t xml:space="preserve">настоящий герой и патриот </w:t>
      </w:r>
      <w:r w:rsidRPr="0088538E">
        <w:rPr>
          <w:rFonts w:ascii="Times New Roman" w:eastAsiaTheme="minorEastAsia" w:hAnsi="Times New Roman" w:cs="Times New Roman"/>
          <w:bCs/>
          <w:iCs/>
          <w:kern w:val="24"/>
          <w:sz w:val="27"/>
          <w:szCs w:val="27"/>
          <w:lang w:eastAsia="ru-RU"/>
        </w:rPr>
        <w:t>(промежуточный вывод).</w:t>
      </w:r>
    </w:p>
    <w:p w:rsidR="003E1084" w:rsidRPr="0088538E" w:rsidRDefault="00306F5B" w:rsidP="003E1084">
      <w:pPr>
        <w:spacing w:after="0" w:line="240" w:lineRule="auto"/>
        <w:ind w:firstLine="709"/>
        <w:jc w:val="both"/>
        <w:rPr>
          <w:rFonts w:ascii="Times New Roman" w:eastAsia="Times New Roman" w:hAnsi="Times New Roman" w:cs="Times New Roman"/>
          <w:sz w:val="27"/>
          <w:szCs w:val="27"/>
          <w:lang w:eastAsia="ru-RU"/>
        </w:rPr>
      </w:pPr>
      <w:r w:rsidRPr="0088538E">
        <w:rPr>
          <w:rFonts w:ascii="Times New Roman" w:eastAsiaTheme="minorEastAsia" w:hAnsi="Times New Roman" w:cs="Times New Roman"/>
          <w:iCs/>
          <w:kern w:val="24"/>
          <w:sz w:val="27"/>
          <w:szCs w:val="27"/>
          <w:lang w:eastAsia="ru-RU"/>
        </w:rPr>
        <w:t xml:space="preserve">Главного героя повести В.Л.Кондратьева «Сашка» также можно назвать героем </w:t>
      </w:r>
      <w:r w:rsidRPr="0088538E">
        <w:rPr>
          <w:rFonts w:ascii="Times New Roman" w:eastAsiaTheme="minorEastAsia" w:hAnsi="Times New Roman" w:cs="Times New Roman"/>
          <w:bCs/>
          <w:iCs/>
          <w:kern w:val="24"/>
          <w:sz w:val="27"/>
          <w:szCs w:val="27"/>
          <w:lang w:eastAsia="ru-RU"/>
        </w:rPr>
        <w:t>(обращение</w:t>
      </w:r>
      <w:r w:rsidRPr="0088538E">
        <w:rPr>
          <w:rFonts w:ascii="Times New Roman" w:eastAsiaTheme="minorEastAsia" w:hAnsi="Times New Roman" w:cs="Times New Roman"/>
          <w:iCs/>
          <w:kern w:val="24"/>
          <w:sz w:val="27"/>
          <w:szCs w:val="27"/>
          <w:lang w:eastAsia="ru-RU"/>
        </w:rPr>
        <w:t xml:space="preserve"> </w:t>
      </w:r>
      <w:r w:rsidRPr="0088538E">
        <w:rPr>
          <w:rFonts w:ascii="Times New Roman" w:eastAsiaTheme="minorEastAsia" w:hAnsi="Times New Roman" w:cs="Times New Roman"/>
          <w:bCs/>
          <w:iCs/>
          <w:kern w:val="24"/>
          <w:sz w:val="27"/>
          <w:szCs w:val="27"/>
          <w:lang w:eastAsia="ru-RU"/>
        </w:rPr>
        <w:t>к произведению</w:t>
      </w:r>
      <w:r w:rsidRPr="0088538E">
        <w:rPr>
          <w:rFonts w:ascii="Times New Roman" w:eastAsiaTheme="minorEastAsia" w:hAnsi="Times New Roman" w:cs="Times New Roman"/>
          <w:iCs/>
          <w:kern w:val="24"/>
          <w:sz w:val="27"/>
          <w:szCs w:val="27"/>
          <w:lang w:eastAsia="ru-RU"/>
        </w:rPr>
        <w:t>). Во время боя герой, проявив храбрость и смекалку, взял в плен немецкого разведчика и сам доставил его в штаб. Даже под угрозой трибунала Сашка был не в силах расстрелять безоружного пленного немца по приказу командира батальона. Герой не представляет, как сможет нарушить данное ему слово. И не выполнить приказ комбата тоже нельзя. Сашка ведет пленного немца на расстрел, как может, тянет время</w:t>
      </w:r>
      <w:r w:rsidR="003E1084" w:rsidRPr="0088538E">
        <w:rPr>
          <w:rFonts w:ascii="Times New Roman" w:eastAsiaTheme="minorEastAsia" w:hAnsi="Times New Roman" w:cs="Times New Roman"/>
          <w:iCs/>
          <w:kern w:val="24"/>
          <w:sz w:val="27"/>
          <w:szCs w:val="27"/>
          <w:lang w:eastAsia="ru-RU"/>
        </w:rPr>
        <w:t>.</w:t>
      </w:r>
      <w:r w:rsidRPr="0088538E">
        <w:rPr>
          <w:rFonts w:ascii="Times New Roman" w:eastAsiaTheme="minorEastAsia" w:hAnsi="Times New Roman" w:cs="Times New Roman"/>
          <w:iCs/>
          <w:kern w:val="24"/>
          <w:sz w:val="27"/>
          <w:szCs w:val="27"/>
          <w:lang w:eastAsia="ru-RU"/>
        </w:rPr>
        <w:t xml:space="preserve"> К счастью, подошедший комбат отменяет свое приказание. Сашка же испытывает необыкновенное облегчение. Этот случай на войне станет для него самым памятным (</w:t>
      </w:r>
      <w:r w:rsidRPr="0088538E">
        <w:rPr>
          <w:rFonts w:ascii="Times New Roman" w:eastAsiaTheme="minorEastAsia" w:hAnsi="Times New Roman" w:cs="Times New Roman"/>
          <w:bCs/>
          <w:iCs/>
          <w:kern w:val="24"/>
          <w:sz w:val="27"/>
          <w:szCs w:val="27"/>
          <w:lang w:eastAsia="ru-RU"/>
        </w:rPr>
        <w:t>интерпретация произведения</w:t>
      </w:r>
      <w:r w:rsidRPr="0088538E">
        <w:rPr>
          <w:rFonts w:ascii="Times New Roman" w:eastAsiaTheme="minorEastAsia" w:hAnsi="Times New Roman" w:cs="Times New Roman"/>
          <w:iCs/>
          <w:kern w:val="24"/>
          <w:sz w:val="27"/>
          <w:szCs w:val="27"/>
          <w:lang w:eastAsia="ru-RU"/>
        </w:rPr>
        <w:t>).</w:t>
      </w:r>
    </w:p>
    <w:p w:rsidR="003E1084" w:rsidRPr="0088538E" w:rsidRDefault="00306F5B" w:rsidP="003E1084">
      <w:pPr>
        <w:spacing w:after="0" w:line="240" w:lineRule="auto"/>
        <w:ind w:firstLine="709"/>
        <w:jc w:val="both"/>
        <w:rPr>
          <w:rFonts w:ascii="Times New Roman" w:eastAsiaTheme="minorEastAsia" w:hAnsi="Times New Roman" w:cs="Times New Roman"/>
          <w:iCs/>
          <w:kern w:val="24"/>
          <w:sz w:val="27"/>
          <w:szCs w:val="27"/>
          <w:lang w:eastAsia="ru-RU"/>
        </w:rPr>
      </w:pPr>
      <w:r w:rsidRPr="0088538E">
        <w:rPr>
          <w:rFonts w:ascii="Times New Roman" w:eastAsiaTheme="minorEastAsia" w:hAnsi="Times New Roman" w:cs="Times New Roman"/>
          <w:iCs/>
          <w:kern w:val="24"/>
          <w:sz w:val="27"/>
          <w:szCs w:val="27"/>
          <w:lang w:eastAsia="ru-RU"/>
        </w:rPr>
        <w:t>Итак, поступок простого и скромного солдата, героя повести В.Л.Кондратьева «Сашка», можно назвать геройским. Преодолев страх, Сашка делает свой выбор в пользу чести и совести, оставаясь человеком в бесчеловечных условиях войны.</w:t>
      </w:r>
    </w:p>
    <w:p w:rsidR="002C47BB" w:rsidRPr="0088538E" w:rsidRDefault="00306F5B" w:rsidP="003E1084">
      <w:pPr>
        <w:spacing w:after="0" w:line="240" w:lineRule="auto"/>
        <w:ind w:firstLine="709"/>
        <w:jc w:val="both"/>
        <w:rPr>
          <w:rFonts w:ascii="Times New Roman" w:eastAsiaTheme="minorEastAsia" w:hAnsi="Times New Roman" w:cs="Times New Roman"/>
          <w:kern w:val="24"/>
          <w:sz w:val="27"/>
          <w:szCs w:val="27"/>
        </w:rPr>
      </w:pPr>
      <w:r w:rsidRPr="0088538E">
        <w:rPr>
          <w:rFonts w:ascii="Times New Roman" w:eastAsiaTheme="minorEastAsia" w:hAnsi="Times New Roman" w:cs="Times New Roman"/>
          <w:iCs/>
          <w:kern w:val="24"/>
          <w:sz w:val="27"/>
          <w:szCs w:val="27"/>
        </w:rPr>
        <w:t>Таким образом</w:t>
      </w:r>
      <w:r w:rsidR="00A00611">
        <w:rPr>
          <w:rFonts w:ascii="Times New Roman" w:eastAsiaTheme="minorEastAsia" w:hAnsi="Times New Roman" w:cs="Times New Roman"/>
          <w:iCs/>
          <w:kern w:val="24"/>
          <w:sz w:val="27"/>
          <w:szCs w:val="27"/>
        </w:rPr>
        <w:t>, персонажи М.А.Шолохова и В.Л.</w:t>
      </w:r>
      <w:r w:rsidRPr="0088538E">
        <w:rPr>
          <w:rFonts w:ascii="Times New Roman" w:eastAsiaTheme="minorEastAsia" w:hAnsi="Times New Roman" w:cs="Times New Roman"/>
          <w:iCs/>
          <w:kern w:val="24"/>
          <w:sz w:val="27"/>
          <w:szCs w:val="27"/>
        </w:rPr>
        <w:t xml:space="preserve">Кондратьева являются настоящими защитниками Родины, сильными духом и стойкими, готовыми пойти на самопожертвование во имя своего Отечества. </w:t>
      </w:r>
      <w:r w:rsidR="00A00611">
        <w:rPr>
          <w:rFonts w:ascii="Times New Roman" w:eastAsiaTheme="minorEastAsia" w:hAnsi="Times New Roman" w:cs="Times New Roman"/>
          <w:iCs/>
          <w:kern w:val="24"/>
          <w:sz w:val="27"/>
          <w:szCs w:val="27"/>
        </w:rPr>
        <w:br/>
      </w:r>
      <w:r w:rsidRPr="0088538E">
        <w:rPr>
          <w:rFonts w:ascii="Times New Roman" w:eastAsiaTheme="minorEastAsia" w:hAnsi="Times New Roman" w:cs="Times New Roman"/>
          <w:iCs/>
          <w:kern w:val="24"/>
          <w:sz w:val="27"/>
          <w:szCs w:val="27"/>
        </w:rPr>
        <w:t>Их по праву можно назвать героями</w:t>
      </w:r>
      <w:r w:rsidR="00AB5898" w:rsidRPr="0088538E">
        <w:rPr>
          <w:rFonts w:ascii="Times New Roman" w:eastAsiaTheme="minorEastAsia" w:hAnsi="Times New Roman" w:cs="Times New Roman"/>
          <w:kern w:val="24"/>
          <w:sz w:val="27"/>
          <w:szCs w:val="27"/>
        </w:rPr>
        <w:t xml:space="preserve"> (общий вывод).</w:t>
      </w:r>
    </w:p>
    <w:p w:rsidR="002C47BB" w:rsidRPr="0088538E" w:rsidRDefault="00C2433F" w:rsidP="003E1084">
      <w:pPr>
        <w:spacing w:after="0" w:line="240" w:lineRule="auto"/>
        <w:jc w:val="center"/>
        <w:rPr>
          <w:rFonts w:ascii="Times New Roman" w:eastAsia="Calibri" w:hAnsi="Times New Roman" w:cs="Times New Roman"/>
          <w:b/>
          <w:sz w:val="27"/>
          <w:szCs w:val="27"/>
        </w:rPr>
      </w:pPr>
      <w:r w:rsidRPr="0088538E">
        <w:rPr>
          <w:rFonts w:ascii="Times New Roman" w:eastAsia="Calibri" w:hAnsi="Times New Roman" w:cs="Times New Roman"/>
          <w:b/>
          <w:sz w:val="27"/>
          <w:szCs w:val="27"/>
        </w:rPr>
        <w:lastRenderedPageBreak/>
        <w:t>Рекомендации руководителям общеобразовательных организаций</w:t>
      </w:r>
    </w:p>
    <w:p w:rsidR="003E1084" w:rsidRPr="0088538E" w:rsidRDefault="003E1084" w:rsidP="003E1084">
      <w:pPr>
        <w:spacing w:after="0" w:line="240" w:lineRule="auto"/>
        <w:jc w:val="center"/>
        <w:rPr>
          <w:rFonts w:ascii="Times New Roman" w:eastAsia="Calibri" w:hAnsi="Times New Roman" w:cs="Times New Roman"/>
          <w:b/>
          <w:sz w:val="27"/>
          <w:szCs w:val="27"/>
        </w:rPr>
      </w:pPr>
    </w:p>
    <w:p w:rsidR="002C47BB" w:rsidRPr="0088538E" w:rsidRDefault="00C2433F" w:rsidP="003E1084">
      <w:pPr>
        <w:numPr>
          <w:ilvl w:val="0"/>
          <w:numId w:val="11"/>
        </w:numPr>
        <w:spacing w:after="0" w:line="240" w:lineRule="auto"/>
        <w:ind w:left="0"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Провести анализ результатов итогового сочинени</w:t>
      </w:r>
      <w:r w:rsidR="00AA0D7F" w:rsidRPr="0088538E">
        <w:rPr>
          <w:rFonts w:ascii="Times New Roman" w:eastAsia="Times New Roman" w:hAnsi="Times New Roman" w:cs="Times New Roman"/>
          <w:sz w:val="27"/>
          <w:szCs w:val="27"/>
          <w:lang w:eastAsia="ru-RU"/>
        </w:rPr>
        <w:t>я 2025/2026</w:t>
      </w:r>
      <w:r w:rsidRPr="0088538E">
        <w:rPr>
          <w:rFonts w:ascii="Times New Roman" w:eastAsia="Times New Roman" w:hAnsi="Times New Roman" w:cs="Times New Roman"/>
          <w:sz w:val="27"/>
          <w:szCs w:val="27"/>
          <w:lang w:eastAsia="ru-RU"/>
        </w:rPr>
        <w:t xml:space="preserve"> учебного года, выявив типичные затруднения обучающихся, характерные для данной организации. </w:t>
      </w:r>
    </w:p>
    <w:p w:rsidR="002C47BB" w:rsidRPr="0088538E" w:rsidRDefault="00C2433F">
      <w:pPr>
        <w:numPr>
          <w:ilvl w:val="0"/>
          <w:numId w:val="11"/>
        </w:numPr>
        <w:spacing w:after="0" w:line="240" w:lineRule="auto"/>
        <w:ind w:left="0"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Разработать и осуществить комплекс мер по повышению качества преподавания и подготовки к итоговому сочинению (изложению) в соответствии с возрастными</w:t>
      </w:r>
      <w:r w:rsidR="000D2D5B" w:rsidRPr="0088538E">
        <w:rPr>
          <w:rFonts w:ascii="Times New Roman" w:eastAsia="Times New Roman" w:hAnsi="Times New Roman" w:cs="Times New Roman"/>
          <w:sz w:val="27"/>
          <w:szCs w:val="27"/>
          <w:lang w:eastAsia="ru-RU"/>
        </w:rPr>
        <w:t xml:space="preserve"> (5-9, 10-11 классы)</w:t>
      </w:r>
      <w:r w:rsidRPr="0088538E">
        <w:rPr>
          <w:rFonts w:ascii="Times New Roman" w:eastAsia="Times New Roman" w:hAnsi="Times New Roman" w:cs="Times New Roman"/>
          <w:sz w:val="27"/>
          <w:szCs w:val="27"/>
          <w:lang w:eastAsia="ru-RU"/>
        </w:rPr>
        <w:t xml:space="preserve"> особенностями обучающихся.</w:t>
      </w:r>
    </w:p>
    <w:p w:rsidR="002C47BB" w:rsidRPr="0088538E" w:rsidRDefault="00C2433F">
      <w:pPr>
        <w:numPr>
          <w:ilvl w:val="0"/>
          <w:numId w:val="11"/>
        </w:numPr>
        <w:spacing w:after="0" w:line="240" w:lineRule="auto"/>
        <w:ind w:left="0"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Рассмотреть вышеуказанные вопросы на педагогическом совете</w:t>
      </w:r>
      <w:r w:rsidR="003E4F83" w:rsidRPr="0088538E">
        <w:rPr>
          <w:rFonts w:ascii="Times New Roman" w:eastAsia="Times New Roman" w:hAnsi="Times New Roman" w:cs="Times New Roman"/>
          <w:sz w:val="27"/>
          <w:szCs w:val="27"/>
          <w:lang w:eastAsia="ru-RU"/>
        </w:rPr>
        <w:t> </w:t>
      </w:r>
      <w:r w:rsidRPr="0088538E">
        <w:rPr>
          <w:rFonts w:ascii="Times New Roman" w:eastAsia="Times New Roman" w:hAnsi="Times New Roman" w:cs="Times New Roman"/>
          <w:sz w:val="27"/>
          <w:szCs w:val="27"/>
          <w:lang w:eastAsia="ru-RU"/>
        </w:rPr>
        <w:t>/</w:t>
      </w:r>
      <w:r w:rsidR="003E4F83" w:rsidRPr="0088538E">
        <w:rPr>
          <w:rFonts w:ascii="Times New Roman" w:eastAsia="Times New Roman" w:hAnsi="Times New Roman" w:cs="Times New Roman"/>
          <w:sz w:val="27"/>
          <w:szCs w:val="27"/>
          <w:lang w:eastAsia="ru-RU"/>
        </w:rPr>
        <w:t> </w:t>
      </w:r>
      <w:r w:rsidRPr="0088538E">
        <w:rPr>
          <w:rFonts w:ascii="Times New Roman" w:eastAsia="Times New Roman" w:hAnsi="Times New Roman" w:cs="Times New Roman"/>
          <w:sz w:val="27"/>
          <w:szCs w:val="27"/>
          <w:lang w:eastAsia="ru-RU"/>
        </w:rPr>
        <w:t xml:space="preserve">методических объединениях педагогов образовательной организации. </w:t>
      </w:r>
    </w:p>
    <w:p w:rsidR="002C47BB" w:rsidRPr="0088538E" w:rsidRDefault="00C2433F" w:rsidP="003E1084">
      <w:pPr>
        <w:numPr>
          <w:ilvl w:val="0"/>
          <w:numId w:val="11"/>
        </w:numPr>
        <w:spacing w:after="0" w:line="240" w:lineRule="auto"/>
        <w:ind w:left="0" w:firstLine="709"/>
        <w:contextualSpacing/>
        <w:jc w:val="both"/>
        <w:rPr>
          <w:rFonts w:ascii="Times New Roman" w:eastAsia="Calibri" w:hAnsi="Times New Roman" w:cs="Times New Roman"/>
          <w:sz w:val="27"/>
          <w:szCs w:val="27"/>
        </w:rPr>
      </w:pPr>
      <w:r w:rsidRPr="0088538E">
        <w:rPr>
          <w:rFonts w:ascii="Times New Roman" w:eastAsia="Times New Roman" w:hAnsi="Times New Roman" w:cs="Times New Roman"/>
          <w:sz w:val="27"/>
          <w:szCs w:val="27"/>
          <w:lang w:eastAsia="ru-RU"/>
        </w:rPr>
        <w:t xml:space="preserve">Включить в систему подготовки </w:t>
      </w:r>
      <w:r w:rsidR="00A00611">
        <w:rPr>
          <w:rFonts w:ascii="Times New Roman" w:eastAsia="Times New Roman" w:hAnsi="Times New Roman" w:cs="Times New Roman"/>
          <w:sz w:val="27"/>
          <w:szCs w:val="27"/>
          <w:lang w:eastAsia="ru-RU"/>
        </w:rPr>
        <w:t xml:space="preserve">школьное/муниципальное </w:t>
      </w:r>
      <w:r w:rsidRPr="0088538E">
        <w:rPr>
          <w:rFonts w:ascii="Times New Roman" w:eastAsia="Times New Roman" w:hAnsi="Times New Roman" w:cs="Times New Roman"/>
          <w:sz w:val="27"/>
          <w:szCs w:val="27"/>
          <w:lang w:eastAsia="ru-RU"/>
        </w:rPr>
        <w:t xml:space="preserve">тренировочное мероприятие по </w:t>
      </w:r>
      <w:r w:rsidRPr="0088538E">
        <w:rPr>
          <w:rFonts w:ascii="Times New Roman" w:eastAsia="Calibri" w:hAnsi="Times New Roman" w:cs="Times New Roman"/>
          <w:sz w:val="27"/>
          <w:szCs w:val="27"/>
        </w:rPr>
        <w:t>написанию итогового сочинения (изложения) с обязательной обратной с</w:t>
      </w:r>
      <w:r w:rsidR="00A00611">
        <w:rPr>
          <w:rFonts w:ascii="Times New Roman" w:eastAsia="Calibri" w:hAnsi="Times New Roman" w:cs="Times New Roman"/>
          <w:sz w:val="27"/>
          <w:szCs w:val="27"/>
        </w:rPr>
        <w:t>вязью и «работой над ошибками».</w:t>
      </w:r>
    </w:p>
    <w:p w:rsidR="003E1084" w:rsidRPr="0088538E" w:rsidRDefault="003E1084" w:rsidP="003E1084">
      <w:pPr>
        <w:numPr>
          <w:ilvl w:val="0"/>
          <w:numId w:val="11"/>
        </w:numPr>
        <w:spacing w:after="0" w:line="240" w:lineRule="auto"/>
        <w:ind w:left="0" w:firstLine="709"/>
        <w:contextualSpacing/>
        <w:jc w:val="both"/>
        <w:rPr>
          <w:rFonts w:ascii="Times New Roman" w:eastAsia="Calibri" w:hAnsi="Times New Roman" w:cs="Times New Roman"/>
          <w:sz w:val="27"/>
          <w:szCs w:val="27"/>
        </w:rPr>
      </w:pPr>
      <w:r w:rsidRPr="0088538E">
        <w:rPr>
          <w:rFonts w:ascii="Times New Roman" w:eastAsia="Calibri" w:hAnsi="Times New Roman" w:cs="Times New Roman"/>
          <w:sz w:val="27"/>
          <w:szCs w:val="27"/>
        </w:rPr>
        <w:t>Обеспечить повышение квалификации учителей русского языка и литературы в области читательской грамотности, владения литературными нормами письменной речи. Своевременно направлять учителей русского языка для прохождения курсовой подготовки, в том числе по обновлённым ФГОС.</w:t>
      </w:r>
    </w:p>
    <w:p w:rsidR="002C47BB" w:rsidRPr="0088538E" w:rsidRDefault="00C2433F" w:rsidP="003E1084">
      <w:pPr>
        <w:numPr>
          <w:ilvl w:val="0"/>
          <w:numId w:val="11"/>
        </w:numPr>
        <w:spacing w:after="0" w:line="240" w:lineRule="auto"/>
        <w:ind w:left="0"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 xml:space="preserve">Уделить внимание подготовке учителей к работе с детьми- мигрантами, изучающими русский язык как неродной, в том числе индивидуализации и дифференциации подготовки таких выпускников </w:t>
      </w:r>
      <w:r w:rsidR="003E4F83" w:rsidRPr="0088538E">
        <w:rPr>
          <w:rFonts w:ascii="Times New Roman" w:eastAsia="Times New Roman" w:hAnsi="Times New Roman" w:cs="Times New Roman"/>
          <w:sz w:val="27"/>
          <w:szCs w:val="27"/>
          <w:lang w:eastAsia="ru-RU"/>
        </w:rPr>
        <w:br/>
      </w:r>
      <w:r w:rsidRPr="0088538E">
        <w:rPr>
          <w:rFonts w:ascii="Times New Roman" w:eastAsia="Times New Roman" w:hAnsi="Times New Roman" w:cs="Times New Roman"/>
          <w:sz w:val="27"/>
          <w:szCs w:val="27"/>
          <w:lang w:eastAsia="ru-RU"/>
        </w:rPr>
        <w:t xml:space="preserve">к ГИА-11. </w:t>
      </w:r>
    </w:p>
    <w:p w:rsidR="002C47BB" w:rsidRPr="0088538E" w:rsidRDefault="00C2433F">
      <w:pPr>
        <w:numPr>
          <w:ilvl w:val="0"/>
          <w:numId w:val="11"/>
        </w:numPr>
        <w:spacing w:after="0" w:line="240" w:lineRule="auto"/>
        <w:ind w:left="0" w:firstLine="709"/>
        <w:contextualSpacing/>
        <w:jc w:val="both"/>
        <w:rPr>
          <w:rFonts w:ascii="Times New Roman" w:eastAsia="Times New Roman" w:hAnsi="Times New Roman" w:cs="Times New Roman"/>
          <w:sz w:val="27"/>
          <w:szCs w:val="27"/>
          <w:lang w:eastAsia="ru-RU"/>
        </w:rPr>
      </w:pPr>
      <w:r w:rsidRPr="0088538E">
        <w:rPr>
          <w:rFonts w:ascii="Times New Roman" w:eastAsia="Times New Roman" w:hAnsi="Times New Roman" w:cs="Times New Roman"/>
          <w:sz w:val="27"/>
          <w:szCs w:val="27"/>
          <w:lang w:eastAsia="ru-RU"/>
        </w:rPr>
        <w:t xml:space="preserve">При проведении информационно-разъяснительной работы, проводимой с обучающимися и их родителями (законными представителями), акцентировать внимание на требованиях нормативной базы, регламентирующей организацию, проведение, оценивание итогового сочинения (изложения). </w:t>
      </w:r>
    </w:p>
    <w:p w:rsidR="002C47BB" w:rsidRPr="00902186" w:rsidRDefault="002C47BB">
      <w:pPr>
        <w:spacing w:after="0" w:line="240" w:lineRule="auto"/>
        <w:ind w:left="709"/>
        <w:jc w:val="center"/>
        <w:rPr>
          <w:rFonts w:ascii="Times New Roman" w:eastAsia="Calibri" w:hAnsi="Times New Roman" w:cs="Times New Roman"/>
          <w:sz w:val="20"/>
          <w:szCs w:val="20"/>
          <w:highlight w:val="yellow"/>
        </w:rPr>
      </w:pPr>
    </w:p>
    <w:p w:rsidR="002C47BB" w:rsidRPr="0088538E" w:rsidRDefault="00C2433F" w:rsidP="004A2258">
      <w:pPr>
        <w:spacing w:after="0" w:line="240" w:lineRule="auto"/>
        <w:jc w:val="center"/>
        <w:rPr>
          <w:rFonts w:ascii="Times New Roman" w:eastAsia="Calibri" w:hAnsi="Times New Roman" w:cs="Times New Roman"/>
          <w:b/>
          <w:sz w:val="27"/>
          <w:szCs w:val="27"/>
        </w:rPr>
      </w:pPr>
      <w:r w:rsidRPr="0088538E">
        <w:rPr>
          <w:rFonts w:ascii="Times New Roman" w:eastAsia="Calibri" w:hAnsi="Times New Roman" w:cs="Times New Roman"/>
          <w:b/>
          <w:sz w:val="27"/>
          <w:szCs w:val="27"/>
        </w:rPr>
        <w:t>Рекомендации руководителям муниципальных органов, осуществляющим управление в сфере образования</w:t>
      </w:r>
    </w:p>
    <w:p w:rsidR="002C47BB" w:rsidRPr="00902186" w:rsidRDefault="002C47BB">
      <w:pPr>
        <w:spacing w:after="0" w:line="240" w:lineRule="auto"/>
        <w:ind w:left="709"/>
        <w:jc w:val="center"/>
        <w:rPr>
          <w:rFonts w:ascii="Times New Roman" w:eastAsia="Calibri" w:hAnsi="Times New Roman" w:cs="Times New Roman"/>
          <w:sz w:val="20"/>
          <w:szCs w:val="20"/>
        </w:rPr>
      </w:pPr>
    </w:p>
    <w:p w:rsidR="002C47BB" w:rsidRPr="0088538E" w:rsidRDefault="000C6EB1">
      <w:pPr>
        <w:spacing w:after="0" w:line="240" w:lineRule="auto"/>
        <w:ind w:firstLine="709"/>
        <w:jc w:val="both"/>
        <w:rPr>
          <w:rFonts w:ascii="Times New Roman" w:eastAsia="Calibri" w:hAnsi="Times New Roman" w:cs="Times New Roman"/>
          <w:sz w:val="27"/>
          <w:szCs w:val="27"/>
        </w:rPr>
      </w:pPr>
      <w:r w:rsidRPr="0088538E">
        <w:rPr>
          <w:rFonts w:ascii="Times New Roman" w:eastAsia="Calibri" w:hAnsi="Times New Roman" w:cs="Times New Roman"/>
          <w:sz w:val="27"/>
          <w:szCs w:val="27"/>
        </w:rPr>
        <w:t>1. </w:t>
      </w:r>
      <w:r w:rsidR="00C2433F" w:rsidRPr="0088538E">
        <w:rPr>
          <w:rFonts w:ascii="Times New Roman" w:eastAsia="Calibri" w:hAnsi="Times New Roman" w:cs="Times New Roman"/>
          <w:sz w:val="27"/>
          <w:szCs w:val="27"/>
        </w:rPr>
        <w:t>Провести анализ резу</w:t>
      </w:r>
      <w:r w:rsidR="00DA102C" w:rsidRPr="0088538E">
        <w:rPr>
          <w:rFonts w:ascii="Times New Roman" w:eastAsia="Calibri" w:hAnsi="Times New Roman" w:cs="Times New Roman"/>
          <w:sz w:val="27"/>
          <w:szCs w:val="27"/>
        </w:rPr>
        <w:t>льтатов итогового сочинения 2025/2026</w:t>
      </w:r>
      <w:r w:rsidR="00C2433F" w:rsidRPr="0088538E">
        <w:rPr>
          <w:rFonts w:ascii="Times New Roman" w:eastAsia="Calibri" w:hAnsi="Times New Roman" w:cs="Times New Roman"/>
          <w:sz w:val="27"/>
          <w:szCs w:val="27"/>
        </w:rPr>
        <w:t xml:space="preserve"> </w:t>
      </w:r>
    </w:p>
    <w:p w:rsidR="002C47BB" w:rsidRPr="0088538E" w:rsidRDefault="00C2433F">
      <w:pPr>
        <w:spacing w:after="0" w:line="240" w:lineRule="auto"/>
        <w:jc w:val="both"/>
        <w:rPr>
          <w:rFonts w:ascii="Times New Roman" w:eastAsia="Calibri" w:hAnsi="Times New Roman" w:cs="Times New Roman"/>
          <w:sz w:val="27"/>
          <w:szCs w:val="27"/>
        </w:rPr>
      </w:pPr>
      <w:r w:rsidRPr="0088538E">
        <w:rPr>
          <w:rFonts w:ascii="Times New Roman" w:eastAsia="Calibri" w:hAnsi="Times New Roman" w:cs="Times New Roman"/>
          <w:sz w:val="27"/>
          <w:szCs w:val="27"/>
        </w:rPr>
        <w:t xml:space="preserve">учебного года, выявив типичные затруднения обучающихся, характерные для обучающихся в общеобразовательных организациях муниципального образования. </w:t>
      </w:r>
    </w:p>
    <w:p w:rsidR="002C47BB" w:rsidRPr="0088538E" w:rsidRDefault="00C2433F">
      <w:pPr>
        <w:spacing w:after="0" w:line="240" w:lineRule="auto"/>
        <w:ind w:firstLine="709"/>
        <w:jc w:val="both"/>
        <w:rPr>
          <w:rFonts w:ascii="Times New Roman" w:eastAsia="Calibri" w:hAnsi="Times New Roman" w:cs="Times New Roman"/>
          <w:sz w:val="27"/>
          <w:szCs w:val="27"/>
        </w:rPr>
      </w:pPr>
      <w:r w:rsidRPr="0088538E">
        <w:rPr>
          <w:rFonts w:ascii="Times New Roman" w:eastAsia="Calibri" w:hAnsi="Times New Roman" w:cs="Times New Roman"/>
          <w:sz w:val="27"/>
          <w:szCs w:val="27"/>
        </w:rPr>
        <w:t xml:space="preserve">2. Организовать методическое сопровождение педагогов, разработать и осуществить комплекс мер по повышению качества преподавания </w:t>
      </w:r>
      <w:r w:rsidR="00902186">
        <w:rPr>
          <w:rFonts w:ascii="Times New Roman" w:eastAsia="Calibri" w:hAnsi="Times New Roman" w:cs="Times New Roman"/>
          <w:sz w:val="27"/>
          <w:szCs w:val="27"/>
        </w:rPr>
        <w:br/>
      </w:r>
      <w:r w:rsidRPr="0088538E">
        <w:rPr>
          <w:rFonts w:ascii="Times New Roman" w:eastAsia="Calibri" w:hAnsi="Times New Roman" w:cs="Times New Roman"/>
          <w:sz w:val="27"/>
          <w:szCs w:val="27"/>
        </w:rPr>
        <w:t>и подготовки к итоговому сочинению (изложению)</w:t>
      </w:r>
      <w:r w:rsidR="00902186">
        <w:rPr>
          <w:rFonts w:ascii="Times New Roman" w:eastAsia="Calibri" w:hAnsi="Times New Roman" w:cs="Times New Roman"/>
          <w:sz w:val="27"/>
          <w:szCs w:val="27"/>
        </w:rPr>
        <w:t xml:space="preserve"> </w:t>
      </w:r>
      <w:r w:rsidRPr="0088538E">
        <w:rPr>
          <w:rFonts w:ascii="Times New Roman" w:eastAsia="Calibri" w:hAnsi="Times New Roman" w:cs="Times New Roman"/>
          <w:sz w:val="27"/>
          <w:szCs w:val="27"/>
        </w:rPr>
        <w:t xml:space="preserve">в соответствии </w:t>
      </w:r>
      <w:r w:rsidR="00902186">
        <w:rPr>
          <w:rFonts w:ascii="Times New Roman" w:eastAsia="Calibri" w:hAnsi="Times New Roman" w:cs="Times New Roman"/>
          <w:sz w:val="27"/>
          <w:szCs w:val="27"/>
        </w:rPr>
        <w:br/>
      </w:r>
      <w:r w:rsidRPr="0088538E">
        <w:rPr>
          <w:rFonts w:ascii="Times New Roman" w:eastAsia="Calibri" w:hAnsi="Times New Roman" w:cs="Times New Roman"/>
          <w:sz w:val="27"/>
          <w:szCs w:val="27"/>
        </w:rPr>
        <w:t xml:space="preserve">с возрастными особенностями учащихся. Рассмотреть вышеуказанные вопросы на методических объединениях педагогов муниципальных образований. </w:t>
      </w:r>
    </w:p>
    <w:p w:rsidR="002C47BB" w:rsidRDefault="003E1084">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3</w:t>
      </w:r>
      <w:r w:rsidR="00C2433F" w:rsidRPr="0088538E">
        <w:rPr>
          <w:rFonts w:ascii="Times New Roman" w:hAnsi="Times New Roman" w:cs="Times New Roman"/>
          <w:sz w:val="27"/>
          <w:szCs w:val="27"/>
        </w:rPr>
        <w:t xml:space="preserve">. Рекомендовать учителям русского языка и литературы организовать работу </w:t>
      </w:r>
      <w:r w:rsidR="000D2D5B" w:rsidRPr="0088538E">
        <w:rPr>
          <w:rFonts w:ascii="Times New Roman" w:hAnsi="Times New Roman" w:cs="Times New Roman"/>
          <w:sz w:val="27"/>
          <w:szCs w:val="27"/>
        </w:rPr>
        <w:t>по привлечению работников библиотеки</w:t>
      </w:r>
      <w:r w:rsidR="00C2433F" w:rsidRPr="0088538E">
        <w:rPr>
          <w:rFonts w:ascii="Times New Roman" w:hAnsi="Times New Roman" w:cs="Times New Roman"/>
          <w:sz w:val="27"/>
          <w:szCs w:val="27"/>
        </w:rPr>
        <w:t xml:space="preserve"> </w:t>
      </w:r>
      <w:r w:rsidR="000D2D5B" w:rsidRPr="0088538E">
        <w:rPr>
          <w:rFonts w:ascii="Times New Roman" w:hAnsi="Times New Roman" w:cs="Times New Roman"/>
          <w:sz w:val="27"/>
          <w:szCs w:val="27"/>
        </w:rPr>
        <w:t xml:space="preserve">в целях приобщения обучающихся к систематическому чтению текстов </w:t>
      </w:r>
      <w:r w:rsidR="000D2D5B" w:rsidRPr="0088538E">
        <w:rPr>
          <w:rFonts w:ascii="Times New Roman" w:hAnsi="Times New Roman" w:cs="Times New Roman"/>
          <w:sz w:val="27"/>
          <w:szCs w:val="27"/>
        </w:rPr>
        <w:lastRenderedPageBreak/>
        <w:t xml:space="preserve">художественных произведений с использованием читательских дневников после прочтения произведений для расширения читательского кругозора </w:t>
      </w:r>
      <w:r w:rsidR="00A00611">
        <w:rPr>
          <w:rFonts w:ascii="Times New Roman" w:hAnsi="Times New Roman" w:cs="Times New Roman"/>
          <w:sz w:val="27"/>
          <w:szCs w:val="27"/>
        </w:rPr>
        <w:br/>
      </w:r>
      <w:r w:rsidR="000D2D5B" w:rsidRPr="0088538E">
        <w:rPr>
          <w:rFonts w:ascii="Times New Roman" w:hAnsi="Times New Roman" w:cs="Times New Roman"/>
          <w:sz w:val="27"/>
          <w:szCs w:val="27"/>
        </w:rPr>
        <w:t>и п</w:t>
      </w:r>
      <w:r w:rsidR="00A13C93" w:rsidRPr="0088538E">
        <w:rPr>
          <w:rFonts w:ascii="Times New Roman" w:hAnsi="Times New Roman" w:cs="Times New Roman"/>
          <w:sz w:val="27"/>
          <w:szCs w:val="27"/>
        </w:rPr>
        <w:t>одготовки к итоговому сочинению</w:t>
      </w:r>
      <w:r w:rsidR="00C2433F" w:rsidRPr="0088538E">
        <w:rPr>
          <w:rFonts w:ascii="Times New Roman" w:hAnsi="Times New Roman" w:cs="Times New Roman"/>
          <w:sz w:val="27"/>
          <w:szCs w:val="27"/>
        </w:rPr>
        <w:t xml:space="preserve"> </w:t>
      </w:r>
      <w:r w:rsidR="00A13C93" w:rsidRPr="0088538E">
        <w:rPr>
          <w:rFonts w:ascii="Times New Roman" w:hAnsi="Times New Roman" w:cs="Times New Roman"/>
          <w:sz w:val="27"/>
          <w:szCs w:val="27"/>
        </w:rPr>
        <w:t xml:space="preserve"> и формирования знаний, умений </w:t>
      </w:r>
      <w:r w:rsidR="00A00611">
        <w:rPr>
          <w:rFonts w:ascii="Times New Roman" w:hAnsi="Times New Roman" w:cs="Times New Roman"/>
          <w:sz w:val="27"/>
          <w:szCs w:val="27"/>
        </w:rPr>
        <w:br/>
      </w:r>
      <w:r w:rsidR="00A13C93" w:rsidRPr="0088538E">
        <w:rPr>
          <w:rFonts w:ascii="Times New Roman" w:hAnsi="Times New Roman" w:cs="Times New Roman"/>
          <w:sz w:val="27"/>
          <w:szCs w:val="27"/>
        </w:rPr>
        <w:t>и навыков по работе с книгой.</w:t>
      </w:r>
    </w:p>
    <w:p w:rsidR="008C682D" w:rsidRDefault="00A00611">
      <w:pPr>
        <w:spacing w:after="0" w:line="240" w:lineRule="auto"/>
        <w:ind w:firstLine="709"/>
        <w:jc w:val="both"/>
        <w:rPr>
          <w:rFonts w:ascii="Times New Roman" w:hAnsi="Times New Roman" w:cs="Times New Roman"/>
          <w:color w:val="080808"/>
          <w:sz w:val="28"/>
          <w:szCs w:val="28"/>
          <w:shd w:val="clear" w:color="auto" w:fill="FFFFFF"/>
        </w:rPr>
      </w:pPr>
      <w:r w:rsidRPr="00E04187">
        <w:rPr>
          <w:rFonts w:ascii="Times New Roman" w:hAnsi="Times New Roman" w:cs="Times New Roman"/>
          <w:sz w:val="27"/>
          <w:szCs w:val="27"/>
        </w:rPr>
        <w:t>4. Обеспечить контроль реализации планов</w:t>
      </w:r>
      <w:r w:rsidR="008C682D" w:rsidRPr="00E04187">
        <w:rPr>
          <w:rFonts w:ascii="Times New Roman" w:hAnsi="Times New Roman" w:cs="Times New Roman"/>
          <w:sz w:val="27"/>
          <w:szCs w:val="27"/>
        </w:rPr>
        <w:t>/программ</w:t>
      </w:r>
      <w:r w:rsidRPr="00E04187">
        <w:rPr>
          <w:rFonts w:ascii="Times New Roman" w:hAnsi="Times New Roman" w:cs="Times New Roman"/>
          <w:sz w:val="27"/>
          <w:szCs w:val="27"/>
        </w:rPr>
        <w:t xml:space="preserve"> по пов</w:t>
      </w:r>
      <w:r w:rsidR="008C682D" w:rsidRPr="00E04187">
        <w:rPr>
          <w:rFonts w:ascii="Times New Roman" w:hAnsi="Times New Roman" w:cs="Times New Roman"/>
          <w:sz w:val="27"/>
          <w:szCs w:val="27"/>
        </w:rPr>
        <w:t>ышению читательской грамотности, в том числе участия</w:t>
      </w:r>
      <w:r w:rsidR="00E04187" w:rsidRPr="00E04187">
        <w:rPr>
          <w:rFonts w:ascii="Times New Roman" w:hAnsi="Times New Roman" w:cs="Times New Roman"/>
          <w:sz w:val="27"/>
          <w:szCs w:val="27"/>
        </w:rPr>
        <w:t xml:space="preserve"> обучающихся школ</w:t>
      </w:r>
      <w:r w:rsidR="00E04187" w:rsidRPr="00E04187">
        <w:rPr>
          <w:rFonts w:ascii="Times New Roman" w:hAnsi="Times New Roman" w:cs="Times New Roman"/>
          <w:sz w:val="27"/>
          <w:szCs w:val="27"/>
        </w:rPr>
        <w:br/>
      </w:r>
      <w:r w:rsidR="008C682D" w:rsidRPr="00E04187">
        <w:rPr>
          <w:rFonts w:ascii="Times New Roman" w:hAnsi="Times New Roman" w:cs="Times New Roman"/>
          <w:sz w:val="27"/>
          <w:szCs w:val="27"/>
        </w:rPr>
        <w:t xml:space="preserve">во </w:t>
      </w:r>
      <w:r w:rsidR="008C682D" w:rsidRPr="00E04187">
        <w:rPr>
          <w:rFonts w:ascii="Times New Roman" w:hAnsi="Times New Roman" w:cs="Times New Roman"/>
          <w:color w:val="080808"/>
          <w:sz w:val="28"/>
          <w:szCs w:val="28"/>
          <w:shd w:val="clear" w:color="auto" w:fill="FFFFFF"/>
        </w:rPr>
        <w:t>Всероссийской программе по</w:t>
      </w:r>
      <w:r w:rsidR="008C682D" w:rsidRPr="008C682D">
        <w:rPr>
          <w:rFonts w:ascii="Times New Roman" w:hAnsi="Times New Roman" w:cs="Times New Roman"/>
          <w:color w:val="080808"/>
          <w:sz w:val="28"/>
          <w:szCs w:val="28"/>
          <w:shd w:val="clear" w:color="auto" w:fill="FFFFFF"/>
        </w:rPr>
        <w:t xml:space="preserve"> развитию художественного чтения</w:t>
      </w:r>
      <w:r w:rsidR="00E04187">
        <w:rPr>
          <w:rFonts w:ascii="Times New Roman" w:hAnsi="Times New Roman" w:cs="Times New Roman"/>
          <w:color w:val="080808"/>
          <w:sz w:val="28"/>
          <w:szCs w:val="28"/>
          <w:shd w:val="clear" w:color="auto" w:fill="FFFFFF"/>
        </w:rPr>
        <w:br/>
      </w:r>
      <w:r w:rsidR="008C682D" w:rsidRPr="008C682D">
        <w:rPr>
          <w:rFonts w:ascii="Times New Roman" w:hAnsi="Times New Roman" w:cs="Times New Roman"/>
          <w:color w:val="080808"/>
          <w:sz w:val="28"/>
          <w:szCs w:val="28"/>
          <w:shd w:val="clear" w:color="auto" w:fill="FFFFFF"/>
        </w:rPr>
        <w:t xml:space="preserve">и популяризации русской литературы среди школьников </w:t>
      </w:r>
      <w:r w:rsidR="008C682D">
        <w:rPr>
          <w:rFonts w:ascii="Times New Roman" w:hAnsi="Times New Roman" w:cs="Times New Roman"/>
          <w:color w:val="080808"/>
          <w:sz w:val="28"/>
          <w:szCs w:val="28"/>
          <w:shd w:val="clear" w:color="auto" w:fill="FFFFFF"/>
        </w:rPr>
        <w:t>«Чтецкие программы»;</w:t>
      </w:r>
    </w:p>
    <w:p w:rsidR="008C682D" w:rsidRPr="00902186" w:rsidRDefault="008C682D">
      <w:pPr>
        <w:spacing w:after="0" w:line="240" w:lineRule="auto"/>
        <w:ind w:firstLine="709"/>
        <w:jc w:val="both"/>
        <w:rPr>
          <w:rFonts w:ascii="Times New Roman" w:hAnsi="Times New Roman" w:cs="Times New Roman"/>
          <w:sz w:val="16"/>
          <w:szCs w:val="16"/>
        </w:rPr>
      </w:pPr>
    </w:p>
    <w:p w:rsidR="00342996" w:rsidRDefault="00C2433F" w:rsidP="00342996">
      <w:pPr>
        <w:spacing w:after="0" w:line="240" w:lineRule="auto"/>
        <w:jc w:val="center"/>
        <w:rPr>
          <w:rFonts w:ascii="Times New Roman" w:eastAsia="Calibri" w:hAnsi="Times New Roman" w:cs="Times New Roman"/>
          <w:b/>
          <w:sz w:val="27"/>
          <w:szCs w:val="27"/>
        </w:rPr>
      </w:pPr>
      <w:r w:rsidRPr="0088538E">
        <w:rPr>
          <w:rFonts w:ascii="Times New Roman" w:eastAsia="Calibri" w:hAnsi="Times New Roman" w:cs="Times New Roman"/>
          <w:b/>
          <w:sz w:val="27"/>
          <w:szCs w:val="27"/>
        </w:rPr>
        <w:t xml:space="preserve">Рекомендации </w:t>
      </w:r>
    </w:p>
    <w:p w:rsidR="00342996" w:rsidRDefault="00C2433F" w:rsidP="00342996">
      <w:pPr>
        <w:spacing w:after="0" w:line="240" w:lineRule="auto"/>
        <w:jc w:val="center"/>
        <w:rPr>
          <w:rFonts w:ascii="Times New Roman" w:eastAsia="Calibri" w:hAnsi="Times New Roman" w:cs="Times New Roman"/>
          <w:b/>
          <w:sz w:val="27"/>
          <w:szCs w:val="27"/>
        </w:rPr>
      </w:pPr>
      <w:r w:rsidRPr="0088538E">
        <w:rPr>
          <w:rFonts w:ascii="Times New Roman" w:eastAsia="Calibri" w:hAnsi="Times New Roman" w:cs="Times New Roman"/>
          <w:b/>
          <w:sz w:val="27"/>
          <w:szCs w:val="27"/>
        </w:rPr>
        <w:t xml:space="preserve">Министерству образования и науки Республики Марий Эл, </w:t>
      </w:r>
    </w:p>
    <w:p w:rsidR="002C47BB" w:rsidRPr="0088538E" w:rsidRDefault="00C2433F" w:rsidP="00342996">
      <w:pPr>
        <w:spacing w:after="0" w:line="240" w:lineRule="auto"/>
        <w:jc w:val="center"/>
        <w:rPr>
          <w:rFonts w:ascii="Times New Roman" w:eastAsia="Calibri" w:hAnsi="Times New Roman" w:cs="Times New Roman"/>
          <w:b/>
          <w:sz w:val="27"/>
          <w:szCs w:val="27"/>
        </w:rPr>
      </w:pPr>
      <w:r w:rsidRPr="0088538E">
        <w:rPr>
          <w:rFonts w:ascii="Times New Roman" w:eastAsia="Calibri" w:hAnsi="Times New Roman" w:cs="Times New Roman"/>
          <w:b/>
          <w:sz w:val="27"/>
          <w:szCs w:val="27"/>
        </w:rPr>
        <w:t>ГБУ ДПО Республики Марий Эл «Марийский институт образования», ГБУ Республики Марий Эл «Центр информационных технологий</w:t>
      </w:r>
      <w:r w:rsidR="003E4F83" w:rsidRPr="0088538E">
        <w:rPr>
          <w:rFonts w:ascii="Times New Roman" w:eastAsia="Calibri" w:hAnsi="Times New Roman" w:cs="Times New Roman"/>
          <w:b/>
          <w:sz w:val="27"/>
          <w:szCs w:val="27"/>
        </w:rPr>
        <w:t xml:space="preserve"> </w:t>
      </w:r>
      <w:r w:rsidR="00342996">
        <w:rPr>
          <w:rFonts w:ascii="Times New Roman" w:eastAsia="Calibri" w:hAnsi="Times New Roman" w:cs="Times New Roman"/>
          <w:b/>
          <w:sz w:val="27"/>
          <w:szCs w:val="27"/>
        </w:rPr>
        <w:br/>
      </w:r>
      <w:r w:rsidR="003E4F83" w:rsidRPr="0088538E">
        <w:rPr>
          <w:rFonts w:ascii="Times New Roman" w:eastAsia="Calibri" w:hAnsi="Times New Roman" w:cs="Times New Roman"/>
          <w:b/>
          <w:sz w:val="27"/>
          <w:szCs w:val="27"/>
        </w:rPr>
        <w:t>и оценки качества образования»</w:t>
      </w:r>
    </w:p>
    <w:p w:rsidR="003E1084" w:rsidRPr="00902186" w:rsidRDefault="003E1084" w:rsidP="00082713">
      <w:pPr>
        <w:spacing w:after="0" w:line="240" w:lineRule="auto"/>
        <w:jc w:val="both"/>
        <w:rPr>
          <w:rFonts w:ascii="Times New Roman" w:eastAsia="Calibri" w:hAnsi="Times New Roman" w:cs="Times New Roman"/>
          <w:b/>
          <w:sz w:val="16"/>
          <w:szCs w:val="16"/>
        </w:rPr>
      </w:pPr>
    </w:p>
    <w:p w:rsidR="002C47BB" w:rsidRPr="0088538E" w:rsidRDefault="00C2433F" w:rsidP="003E4F83">
      <w:pPr>
        <w:spacing w:after="0" w:line="240" w:lineRule="auto"/>
        <w:ind w:firstLine="709"/>
        <w:jc w:val="both"/>
        <w:rPr>
          <w:rFonts w:ascii="Times New Roman" w:eastAsia="Calibri" w:hAnsi="Times New Roman" w:cs="Times New Roman"/>
          <w:sz w:val="27"/>
          <w:szCs w:val="27"/>
        </w:rPr>
      </w:pPr>
      <w:r w:rsidRPr="0088538E">
        <w:rPr>
          <w:rFonts w:ascii="Times New Roman" w:eastAsia="Calibri" w:hAnsi="Times New Roman" w:cs="Times New Roman"/>
          <w:sz w:val="27"/>
          <w:szCs w:val="27"/>
        </w:rPr>
        <w:t>1. Разместить на открытых ресурсах анализ резуль</w:t>
      </w:r>
      <w:r w:rsidR="00A417DD" w:rsidRPr="0088538E">
        <w:rPr>
          <w:rFonts w:ascii="Times New Roman" w:eastAsia="Calibri" w:hAnsi="Times New Roman" w:cs="Times New Roman"/>
          <w:sz w:val="27"/>
          <w:szCs w:val="27"/>
        </w:rPr>
        <w:t>татов итогового сочинения в 2025/2026</w:t>
      </w:r>
      <w:r w:rsidRPr="0088538E">
        <w:rPr>
          <w:rFonts w:ascii="Times New Roman" w:eastAsia="Calibri" w:hAnsi="Times New Roman" w:cs="Times New Roman"/>
          <w:sz w:val="27"/>
          <w:szCs w:val="27"/>
        </w:rPr>
        <w:t xml:space="preserve"> учебном году. </w:t>
      </w:r>
    </w:p>
    <w:p w:rsidR="002C47BB" w:rsidRPr="0088538E" w:rsidRDefault="00C2433F">
      <w:pPr>
        <w:spacing w:after="0" w:line="240" w:lineRule="auto"/>
        <w:ind w:firstLine="709"/>
        <w:jc w:val="both"/>
        <w:rPr>
          <w:rFonts w:ascii="Times New Roman" w:eastAsia="Calibri" w:hAnsi="Times New Roman" w:cs="Times New Roman"/>
          <w:sz w:val="27"/>
          <w:szCs w:val="27"/>
        </w:rPr>
      </w:pPr>
      <w:r w:rsidRPr="0088538E">
        <w:rPr>
          <w:rFonts w:ascii="Times New Roman" w:eastAsia="Calibri" w:hAnsi="Times New Roman" w:cs="Times New Roman"/>
          <w:sz w:val="27"/>
          <w:szCs w:val="27"/>
        </w:rPr>
        <w:t>2. Провести серию тематических семинаров/вебинаров</w:t>
      </w:r>
      <w:r w:rsidR="003E4F83" w:rsidRPr="0088538E">
        <w:rPr>
          <w:rFonts w:ascii="Times New Roman" w:eastAsia="Calibri" w:hAnsi="Times New Roman" w:cs="Times New Roman"/>
          <w:sz w:val="27"/>
          <w:szCs w:val="27"/>
        </w:rPr>
        <w:t xml:space="preserve"> для учителей </w:t>
      </w:r>
      <w:r w:rsidRPr="0088538E">
        <w:rPr>
          <w:rFonts w:ascii="Times New Roman" w:eastAsia="Calibri" w:hAnsi="Times New Roman" w:cs="Times New Roman"/>
          <w:sz w:val="27"/>
          <w:szCs w:val="27"/>
        </w:rPr>
        <w:t xml:space="preserve">по подготовке </w:t>
      </w:r>
      <w:r w:rsidR="003E4F83" w:rsidRPr="0088538E">
        <w:rPr>
          <w:rFonts w:ascii="Times New Roman" w:eastAsia="Calibri" w:hAnsi="Times New Roman" w:cs="Times New Roman"/>
          <w:sz w:val="27"/>
          <w:szCs w:val="27"/>
        </w:rPr>
        <w:t xml:space="preserve">школьников </w:t>
      </w:r>
      <w:r w:rsidRPr="0088538E">
        <w:rPr>
          <w:rFonts w:ascii="Times New Roman" w:eastAsia="Calibri" w:hAnsi="Times New Roman" w:cs="Times New Roman"/>
          <w:sz w:val="27"/>
          <w:szCs w:val="27"/>
        </w:rPr>
        <w:t xml:space="preserve">к итоговому сочинению. </w:t>
      </w:r>
    </w:p>
    <w:p w:rsidR="002C47BB" w:rsidRPr="0088538E" w:rsidRDefault="00C2433F">
      <w:pPr>
        <w:spacing w:after="0" w:line="240" w:lineRule="auto"/>
        <w:ind w:firstLine="709"/>
        <w:jc w:val="both"/>
        <w:rPr>
          <w:rFonts w:ascii="Times New Roman" w:eastAsia="Calibri" w:hAnsi="Times New Roman" w:cs="Times New Roman"/>
          <w:sz w:val="27"/>
          <w:szCs w:val="27"/>
        </w:rPr>
      </w:pPr>
      <w:r w:rsidRPr="0088538E">
        <w:rPr>
          <w:rFonts w:ascii="Times New Roman" w:eastAsia="Calibri" w:hAnsi="Times New Roman" w:cs="Times New Roman"/>
          <w:sz w:val="27"/>
          <w:szCs w:val="27"/>
        </w:rPr>
        <w:t>3. Выяв</w:t>
      </w:r>
      <w:r w:rsidR="003E4F83" w:rsidRPr="0088538E">
        <w:rPr>
          <w:rFonts w:ascii="Times New Roman" w:eastAsia="Calibri" w:hAnsi="Times New Roman" w:cs="Times New Roman"/>
          <w:sz w:val="27"/>
          <w:szCs w:val="27"/>
        </w:rPr>
        <w:t>лять</w:t>
      </w:r>
      <w:r w:rsidRPr="0088538E">
        <w:rPr>
          <w:rFonts w:ascii="Times New Roman" w:eastAsia="Calibri" w:hAnsi="Times New Roman" w:cs="Times New Roman"/>
          <w:sz w:val="27"/>
          <w:szCs w:val="27"/>
        </w:rPr>
        <w:t xml:space="preserve"> и транслировать успешные педагогические практики по подготовке обучающихся к итоговому сочинению (изложению). </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4. Обеспечить </w:t>
      </w:r>
      <w:r w:rsidR="004F3319">
        <w:rPr>
          <w:rFonts w:ascii="Times New Roman" w:hAnsi="Times New Roman" w:cs="Times New Roman"/>
          <w:sz w:val="27"/>
          <w:szCs w:val="27"/>
        </w:rPr>
        <w:t xml:space="preserve">контроль </w:t>
      </w:r>
      <w:r w:rsidRPr="0088538E">
        <w:rPr>
          <w:rFonts w:ascii="Times New Roman" w:hAnsi="Times New Roman" w:cs="Times New Roman"/>
          <w:sz w:val="27"/>
          <w:szCs w:val="27"/>
        </w:rPr>
        <w:t>размещени</w:t>
      </w:r>
      <w:r w:rsidR="004F3319">
        <w:rPr>
          <w:rFonts w:ascii="Times New Roman" w:hAnsi="Times New Roman" w:cs="Times New Roman"/>
          <w:sz w:val="27"/>
          <w:szCs w:val="27"/>
        </w:rPr>
        <w:t>я</w:t>
      </w:r>
      <w:r w:rsidRPr="0088538E">
        <w:rPr>
          <w:rFonts w:ascii="Times New Roman" w:hAnsi="Times New Roman" w:cs="Times New Roman"/>
          <w:sz w:val="27"/>
          <w:szCs w:val="27"/>
        </w:rPr>
        <w:t xml:space="preserve"> на официальном сайте школ баннеров со ссылками на методические рекомендации по подготовке к итоговому сочинению для учителей русского языка и литературы:</w:t>
      </w:r>
    </w:p>
    <w:p w:rsidR="002C47BB" w:rsidRPr="00902186" w:rsidRDefault="002C47BB">
      <w:pPr>
        <w:spacing w:after="0" w:line="240" w:lineRule="auto"/>
        <w:ind w:firstLine="709"/>
        <w:jc w:val="both"/>
        <w:rPr>
          <w:rFonts w:ascii="Times New Roman" w:hAnsi="Times New Roman" w:cs="Times New Roman"/>
          <w:sz w:val="16"/>
          <w:szCs w:val="16"/>
          <w:highlight w:val="yellow"/>
        </w:rPr>
      </w:pPr>
      <w:bookmarkStart w:id="0" w:name="_GoBack"/>
      <w:bookmarkEnd w:id="0"/>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Составители:</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1. Волкова Елена Борисовна, учитель русского языка и литературы высшей категории МБОУ «Гимназия № 4 им. А.С.Пушкина г. Йошкар-Олы», руководитель городского МО учителей русского языка </w:t>
      </w:r>
      <w:r w:rsidRPr="0088538E">
        <w:rPr>
          <w:rFonts w:ascii="Times New Roman" w:hAnsi="Times New Roman" w:cs="Times New Roman"/>
          <w:sz w:val="27"/>
          <w:szCs w:val="27"/>
        </w:rPr>
        <w:br/>
        <w:t>и литературы.</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2. Гришин Максим Юрьевич, директор ГБУ Республики Марий Эл «Центр информационных технологий и оценки качества образования».</w:t>
      </w:r>
    </w:p>
    <w:p w:rsidR="002C47BB"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3.</w:t>
      </w:r>
      <w:r w:rsidRPr="0088538E">
        <w:rPr>
          <w:rFonts w:ascii="Times New Roman" w:hAnsi="Times New Roman" w:cs="Times New Roman"/>
          <w:b/>
          <w:sz w:val="27"/>
          <w:szCs w:val="27"/>
        </w:rPr>
        <w:t> </w:t>
      </w:r>
      <w:r w:rsidRPr="0088538E">
        <w:rPr>
          <w:rFonts w:ascii="Times New Roman" w:hAnsi="Times New Roman" w:cs="Times New Roman"/>
          <w:sz w:val="27"/>
          <w:szCs w:val="27"/>
        </w:rPr>
        <w:t>Михеева Ольга Васильевна, канд. филологических наук, доцент кафедры гуманитарного образования ГБУ ДПО РМЭ «Марийского института образования».</w:t>
      </w:r>
    </w:p>
    <w:p w:rsidR="000B016F" w:rsidRPr="0088538E" w:rsidRDefault="00C2433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4. </w:t>
      </w:r>
      <w:r w:rsidR="000B016F" w:rsidRPr="0088538E">
        <w:rPr>
          <w:rFonts w:ascii="Times New Roman" w:hAnsi="Times New Roman" w:cs="Times New Roman"/>
          <w:sz w:val="27"/>
          <w:szCs w:val="27"/>
        </w:rPr>
        <w:t xml:space="preserve">Панкова Галина Павловна, советник управления общего </w:t>
      </w:r>
      <w:r w:rsidR="000B016F" w:rsidRPr="0088538E">
        <w:rPr>
          <w:rFonts w:ascii="Times New Roman" w:hAnsi="Times New Roman" w:cs="Times New Roman"/>
          <w:sz w:val="27"/>
          <w:szCs w:val="27"/>
        </w:rPr>
        <w:br/>
        <w:t>и дошкольного образования Министерства образования и науки Республики Марий Эл.</w:t>
      </w:r>
    </w:p>
    <w:p w:rsidR="000B016F" w:rsidRPr="0088538E" w:rsidRDefault="000B016F" w:rsidP="000B016F">
      <w:pPr>
        <w:spacing w:after="0" w:line="240" w:lineRule="auto"/>
        <w:ind w:firstLine="709"/>
        <w:jc w:val="both"/>
        <w:rPr>
          <w:rFonts w:ascii="Times New Roman" w:hAnsi="Times New Roman" w:cs="Times New Roman"/>
          <w:sz w:val="27"/>
          <w:szCs w:val="27"/>
        </w:rPr>
      </w:pPr>
      <w:r w:rsidRPr="0088538E">
        <w:rPr>
          <w:rFonts w:ascii="Times New Roman" w:hAnsi="Times New Roman" w:cs="Times New Roman"/>
          <w:sz w:val="27"/>
          <w:szCs w:val="27"/>
        </w:rPr>
        <w:t xml:space="preserve">5. Пирогова Мария Николаевна, учитель русского языка </w:t>
      </w:r>
      <w:r w:rsidRPr="0088538E">
        <w:rPr>
          <w:rFonts w:ascii="Times New Roman" w:hAnsi="Times New Roman" w:cs="Times New Roman"/>
          <w:sz w:val="27"/>
          <w:szCs w:val="27"/>
        </w:rPr>
        <w:br/>
        <w:t>и литературы, директор МАОУ «Гимназия № 26 имени Андре Мальро», председатель предметной комиссии по литературе.</w:t>
      </w:r>
    </w:p>
    <w:p w:rsidR="002C47BB" w:rsidRPr="00902186" w:rsidRDefault="002C47BB">
      <w:pPr>
        <w:spacing w:after="0" w:line="240" w:lineRule="auto"/>
        <w:jc w:val="both"/>
        <w:rPr>
          <w:rFonts w:ascii="Times New Roman" w:eastAsia="Times New Roman" w:hAnsi="Times New Roman" w:cs="Times New Roman"/>
          <w:sz w:val="16"/>
          <w:szCs w:val="16"/>
          <w:lang w:eastAsia="ru-RU"/>
        </w:rPr>
      </w:pPr>
    </w:p>
    <w:p w:rsidR="002C47BB" w:rsidRDefault="002C47BB">
      <w:pPr>
        <w:spacing w:after="0" w:line="240" w:lineRule="auto"/>
        <w:jc w:val="both"/>
        <w:rPr>
          <w:rFonts w:ascii="Times New Roman" w:hAnsi="Times New Roman" w:cs="Times New Roman"/>
          <w:sz w:val="16"/>
          <w:szCs w:val="16"/>
        </w:rPr>
      </w:pPr>
    </w:p>
    <w:p w:rsidR="002C47BB" w:rsidRPr="00902186" w:rsidRDefault="00C2433F">
      <w:pPr>
        <w:spacing w:after="0" w:line="240" w:lineRule="auto"/>
        <w:jc w:val="center"/>
        <w:rPr>
          <w:rFonts w:ascii="Times New Roman" w:hAnsi="Times New Roman" w:cs="Times New Roman"/>
          <w:sz w:val="16"/>
          <w:szCs w:val="16"/>
        </w:rPr>
      </w:pPr>
      <w:r w:rsidRPr="00902186">
        <w:rPr>
          <w:rFonts w:ascii="Times New Roman" w:hAnsi="Times New Roman" w:cs="Times New Roman"/>
          <w:sz w:val="16"/>
          <w:szCs w:val="16"/>
        </w:rPr>
        <w:t>_____________</w:t>
      </w:r>
    </w:p>
    <w:sectPr w:rsidR="002C47BB" w:rsidRPr="00902186">
      <w:headerReference w:type="default" r:id="rId12"/>
      <w:pgSz w:w="11906" w:h="16838"/>
      <w:pgMar w:top="1418" w:right="1134" w:bottom="1134" w:left="1985"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BFD" w:rsidRDefault="00FE0BFD">
      <w:pPr>
        <w:spacing w:after="0" w:line="240" w:lineRule="auto"/>
      </w:pPr>
      <w:r>
        <w:separator/>
      </w:r>
    </w:p>
  </w:endnote>
  <w:endnote w:type="continuationSeparator" w:id="0">
    <w:p w:rsidR="00FE0BFD" w:rsidRDefault="00FE0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imes New Roman"/>
    <w:panose1 w:val="020B0604030504040204"/>
    <w:charset w:val="CC"/>
    <w:family w:val="swiss"/>
    <w:pitch w:val="variable"/>
    <w:sig w:usb0="E1002EFF" w:usb1="C000605B" w:usb2="00000029" w:usb3="00000000" w:csb0="000101FF" w:csb1="00000000"/>
  </w:font>
  <w:font w:name="font292">
    <w:altName w:val="Times New Roman"/>
    <w:panose1 w:val="00000000000000000000"/>
    <w:charset w:val="CC"/>
    <w:family w:val="auto"/>
    <w:notTrueType/>
    <w:pitch w:val="variable"/>
    <w:sig w:usb0="00000201" w:usb1="00000000" w:usb2="00000000" w:usb3="00000000" w:csb0="00000004"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BFD" w:rsidRDefault="00FE0BFD">
      <w:pPr>
        <w:spacing w:after="0" w:line="240" w:lineRule="auto"/>
      </w:pPr>
      <w:r>
        <w:separator/>
      </w:r>
    </w:p>
  </w:footnote>
  <w:footnote w:type="continuationSeparator" w:id="0">
    <w:p w:rsidR="00FE0BFD" w:rsidRDefault="00FE0B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7132119"/>
      <w:docPartObj>
        <w:docPartGallery w:val="Page Numbers (Top of Page)"/>
        <w:docPartUnique/>
      </w:docPartObj>
    </w:sdtPr>
    <w:sdtEndPr/>
    <w:sdtContent>
      <w:p w:rsidR="008527D5" w:rsidRDefault="008527D5">
        <w:pPr>
          <w:pStyle w:val="af9"/>
          <w:jc w:val="right"/>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PAGE   \* MERGEFORMAT</w:instrText>
        </w:r>
        <w:r>
          <w:rPr>
            <w:rFonts w:ascii="Times New Roman" w:hAnsi="Times New Roman" w:cs="Times New Roman"/>
            <w:sz w:val="28"/>
            <w:szCs w:val="28"/>
          </w:rPr>
          <w:fldChar w:fldCharType="separate"/>
        </w:r>
        <w:r w:rsidR="00302568">
          <w:rPr>
            <w:rFonts w:ascii="Times New Roman" w:hAnsi="Times New Roman" w:cs="Times New Roman"/>
            <w:noProof/>
            <w:sz w:val="28"/>
            <w:szCs w:val="28"/>
          </w:rPr>
          <w:t>24</w:t>
        </w:r>
        <w:r>
          <w:rPr>
            <w:rFonts w:ascii="Times New Roman" w:hAnsi="Times New Roman" w:cs="Times New Roman"/>
            <w:sz w:val="28"/>
            <w:szCs w:val="28"/>
          </w:rPr>
          <w:fldChar w:fldCharType="end"/>
        </w:r>
      </w:p>
    </w:sdtContent>
  </w:sdt>
  <w:p w:rsidR="008527D5" w:rsidRDefault="008527D5">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17CFC"/>
    <w:multiLevelType w:val="hybridMultilevel"/>
    <w:tmpl w:val="6CB01940"/>
    <w:lvl w:ilvl="0" w:tplc="2DFED624">
      <w:start w:val="1"/>
      <w:numFmt w:val="decimal"/>
      <w:lvlText w:val="%1."/>
      <w:lvlJc w:val="left"/>
      <w:pPr>
        <w:ind w:left="1429" w:hanging="360"/>
      </w:pPr>
    </w:lvl>
    <w:lvl w:ilvl="1" w:tplc="B2DE8DB2">
      <w:start w:val="1"/>
      <w:numFmt w:val="lowerLetter"/>
      <w:lvlText w:val="%2."/>
      <w:lvlJc w:val="left"/>
      <w:pPr>
        <w:ind w:left="2149" w:hanging="360"/>
      </w:pPr>
    </w:lvl>
    <w:lvl w:ilvl="2" w:tplc="8B1AFF48">
      <w:start w:val="1"/>
      <w:numFmt w:val="lowerRoman"/>
      <w:lvlText w:val="%3."/>
      <w:lvlJc w:val="right"/>
      <w:pPr>
        <w:ind w:left="2869" w:hanging="180"/>
      </w:pPr>
    </w:lvl>
    <w:lvl w:ilvl="3" w:tplc="07F23422">
      <w:start w:val="1"/>
      <w:numFmt w:val="decimal"/>
      <w:lvlText w:val="%4."/>
      <w:lvlJc w:val="left"/>
      <w:pPr>
        <w:ind w:left="3589" w:hanging="360"/>
      </w:pPr>
    </w:lvl>
    <w:lvl w:ilvl="4" w:tplc="6FD8216A">
      <w:start w:val="1"/>
      <w:numFmt w:val="lowerLetter"/>
      <w:lvlText w:val="%5."/>
      <w:lvlJc w:val="left"/>
      <w:pPr>
        <w:ind w:left="4309" w:hanging="360"/>
      </w:pPr>
    </w:lvl>
    <w:lvl w:ilvl="5" w:tplc="6756E49E">
      <w:start w:val="1"/>
      <w:numFmt w:val="lowerRoman"/>
      <w:lvlText w:val="%6."/>
      <w:lvlJc w:val="right"/>
      <w:pPr>
        <w:ind w:left="5029" w:hanging="180"/>
      </w:pPr>
    </w:lvl>
    <w:lvl w:ilvl="6" w:tplc="126AD2BC">
      <w:start w:val="1"/>
      <w:numFmt w:val="decimal"/>
      <w:lvlText w:val="%7."/>
      <w:lvlJc w:val="left"/>
      <w:pPr>
        <w:ind w:left="5749" w:hanging="360"/>
      </w:pPr>
    </w:lvl>
    <w:lvl w:ilvl="7" w:tplc="0C2AF678">
      <w:start w:val="1"/>
      <w:numFmt w:val="lowerLetter"/>
      <w:lvlText w:val="%8."/>
      <w:lvlJc w:val="left"/>
      <w:pPr>
        <w:ind w:left="6469" w:hanging="360"/>
      </w:pPr>
    </w:lvl>
    <w:lvl w:ilvl="8" w:tplc="FCCE1890">
      <w:start w:val="1"/>
      <w:numFmt w:val="lowerRoman"/>
      <w:lvlText w:val="%9."/>
      <w:lvlJc w:val="right"/>
      <w:pPr>
        <w:ind w:left="7189" w:hanging="180"/>
      </w:pPr>
    </w:lvl>
  </w:abstractNum>
  <w:abstractNum w:abstractNumId="1" w15:restartNumberingAfterBreak="0">
    <w:nsid w:val="0B1F5EF9"/>
    <w:multiLevelType w:val="hybridMultilevel"/>
    <w:tmpl w:val="78DCFEC2"/>
    <w:lvl w:ilvl="0" w:tplc="26169ED8">
      <w:start w:val="1"/>
      <w:numFmt w:val="decimal"/>
      <w:lvlText w:val="%1)"/>
      <w:lvlJc w:val="left"/>
      <w:pPr>
        <w:tabs>
          <w:tab w:val="num" w:pos="720"/>
        </w:tabs>
        <w:ind w:left="720" w:hanging="360"/>
      </w:pPr>
      <w:rPr>
        <w:rFonts w:ascii="Times New Roman" w:eastAsia="Times New Roman" w:hAnsi="Times New Roman" w:cs="Times New Roman"/>
      </w:rPr>
    </w:lvl>
    <w:lvl w:ilvl="1" w:tplc="59AC99BE">
      <w:start w:val="1"/>
      <w:numFmt w:val="bullet"/>
      <w:lvlText w:val="•"/>
      <w:lvlJc w:val="left"/>
      <w:pPr>
        <w:tabs>
          <w:tab w:val="num" w:pos="1440"/>
        </w:tabs>
        <w:ind w:left="1440" w:hanging="360"/>
      </w:pPr>
      <w:rPr>
        <w:rFonts w:ascii="Arial" w:hAnsi="Arial" w:hint="default"/>
      </w:rPr>
    </w:lvl>
    <w:lvl w:ilvl="2" w:tplc="BCD8221E">
      <w:start w:val="1"/>
      <w:numFmt w:val="bullet"/>
      <w:lvlText w:val="•"/>
      <w:lvlJc w:val="left"/>
      <w:pPr>
        <w:tabs>
          <w:tab w:val="num" w:pos="2160"/>
        </w:tabs>
        <w:ind w:left="2160" w:hanging="360"/>
      </w:pPr>
      <w:rPr>
        <w:rFonts w:ascii="Arial" w:hAnsi="Arial" w:hint="default"/>
      </w:rPr>
    </w:lvl>
    <w:lvl w:ilvl="3" w:tplc="56A0B356">
      <w:start w:val="1"/>
      <w:numFmt w:val="bullet"/>
      <w:lvlText w:val="•"/>
      <w:lvlJc w:val="left"/>
      <w:pPr>
        <w:tabs>
          <w:tab w:val="num" w:pos="2880"/>
        </w:tabs>
        <w:ind w:left="2880" w:hanging="360"/>
      </w:pPr>
      <w:rPr>
        <w:rFonts w:ascii="Arial" w:hAnsi="Arial" w:hint="default"/>
      </w:rPr>
    </w:lvl>
    <w:lvl w:ilvl="4" w:tplc="5A805BA4">
      <w:start w:val="1"/>
      <w:numFmt w:val="bullet"/>
      <w:lvlText w:val="•"/>
      <w:lvlJc w:val="left"/>
      <w:pPr>
        <w:tabs>
          <w:tab w:val="num" w:pos="3600"/>
        </w:tabs>
        <w:ind w:left="3600" w:hanging="360"/>
      </w:pPr>
      <w:rPr>
        <w:rFonts w:ascii="Arial" w:hAnsi="Arial" w:hint="default"/>
      </w:rPr>
    </w:lvl>
    <w:lvl w:ilvl="5" w:tplc="2F08A62C">
      <w:start w:val="1"/>
      <w:numFmt w:val="bullet"/>
      <w:lvlText w:val="•"/>
      <w:lvlJc w:val="left"/>
      <w:pPr>
        <w:tabs>
          <w:tab w:val="num" w:pos="4320"/>
        </w:tabs>
        <w:ind w:left="4320" w:hanging="360"/>
      </w:pPr>
      <w:rPr>
        <w:rFonts w:ascii="Arial" w:hAnsi="Arial" w:hint="default"/>
      </w:rPr>
    </w:lvl>
    <w:lvl w:ilvl="6" w:tplc="84A66F34">
      <w:start w:val="1"/>
      <w:numFmt w:val="bullet"/>
      <w:lvlText w:val="•"/>
      <w:lvlJc w:val="left"/>
      <w:pPr>
        <w:tabs>
          <w:tab w:val="num" w:pos="5040"/>
        </w:tabs>
        <w:ind w:left="5040" w:hanging="360"/>
      </w:pPr>
      <w:rPr>
        <w:rFonts w:ascii="Arial" w:hAnsi="Arial" w:hint="default"/>
      </w:rPr>
    </w:lvl>
    <w:lvl w:ilvl="7" w:tplc="7A464F2E">
      <w:start w:val="1"/>
      <w:numFmt w:val="bullet"/>
      <w:lvlText w:val="•"/>
      <w:lvlJc w:val="left"/>
      <w:pPr>
        <w:tabs>
          <w:tab w:val="num" w:pos="5760"/>
        </w:tabs>
        <w:ind w:left="5760" w:hanging="360"/>
      </w:pPr>
      <w:rPr>
        <w:rFonts w:ascii="Arial" w:hAnsi="Arial" w:hint="default"/>
      </w:rPr>
    </w:lvl>
    <w:lvl w:ilvl="8" w:tplc="2A2E75E8">
      <w:start w:val="1"/>
      <w:numFmt w:val="bullet"/>
      <w:lvlText w:val="•"/>
      <w:lvlJc w:val="left"/>
      <w:pPr>
        <w:tabs>
          <w:tab w:val="num" w:pos="6480"/>
        </w:tabs>
        <w:ind w:left="6480" w:hanging="360"/>
      </w:pPr>
      <w:rPr>
        <w:rFonts w:ascii="Arial" w:hAnsi="Arial" w:hint="default"/>
      </w:rPr>
    </w:lvl>
  </w:abstractNum>
  <w:abstractNum w:abstractNumId="2" w15:restartNumberingAfterBreak="0">
    <w:nsid w:val="19DC47F6"/>
    <w:multiLevelType w:val="hybridMultilevel"/>
    <w:tmpl w:val="F5742EBE"/>
    <w:lvl w:ilvl="0" w:tplc="8C0638DA">
      <w:start w:val="1"/>
      <w:numFmt w:val="decimal"/>
      <w:lvlText w:val="%1."/>
      <w:lvlJc w:val="left"/>
      <w:pPr>
        <w:ind w:left="720" w:hanging="360"/>
      </w:pPr>
      <w:rPr>
        <w:rFonts w:hint="default"/>
      </w:rPr>
    </w:lvl>
    <w:lvl w:ilvl="1" w:tplc="6D6E94FE">
      <w:start w:val="1"/>
      <w:numFmt w:val="lowerLetter"/>
      <w:lvlText w:val="%2."/>
      <w:lvlJc w:val="left"/>
      <w:pPr>
        <w:ind w:left="1440" w:hanging="360"/>
      </w:pPr>
    </w:lvl>
    <w:lvl w:ilvl="2" w:tplc="74788FCE">
      <w:start w:val="1"/>
      <w:numFmt w:val="lowerRoman"/>
      <w:lvlText w:val="%3."/>
      <w:lvlJc w:val="right"/>
      <w:pPr>
        <w:ind w:left="2160" w:hanging="180"/>
      </w:pPr>
    </w:lvl>
    <w:lvl w:ilvl="3" w:tplc="57A85D5C">
      <w:start w:val="1"/>
      <w:numFmt w:val="decimal"/>
      <w:lvlText w:val="%4."/>
      <w:lvlJc w:val="left"/>
      <w:pPr>
        <w:ind w:left="2880" w:hanging="360"/>
      </w:pPr>
    </w:lvl>
    <w:lvl w:ilvl="4" w:tplc="0EAC5F86">
      <w:start w:val="1"/>
      <w:numFmt w:val="lowerLetter"/>
      <w:lvlText w:val="%5."/>
      <w:lvlJc w:val="left"/>
      <w:pPr>
        <w:ind w:left="3600" w:hanging="360"/>
      </w:pPr>
    </w:lvl>
    <w:lvl w:ilvl="5" w:tplc="EE0251E4">
      <w:start w:val="1"/>
      <w:numFmt w:val="lowerRoman"/>
      <w:lvlText w:val="%6."/>
      <w:lvlJc w:val="right"/>
      <w:pPr>
        <w:ind w:left="4320" w:hanging="180"/>
      </w:pPr>
    </w:lvl>
    <w:lvl w:ilvl="6" w:tplc="11566326">
      <w:start w:val="1"/>
      <w:numFmt w:val="decimal"/>
      <w:lvlText w:val="%7."/>
      <w:lvlJc w:val="left"/>
      <w:pPr>
        <w:ind w:left="5040" w:hanging="360"/>
      </w:pPr>
    </w:lvl>
    <w:lvl w:ilvl="7" w:tplc="0B30B304">
      <w:start w:val="1"/>
      <w:numFmt w:val="lowerLetter"/>
      <w:lvlText w:val="%8."/>
      <w:lvlJc w:val="left"/>
      <w:pPr>
        <w:ind w:left="5760" w:hanging="360"/>
      </w:pPr>
    </w:lvl>
    <w:lvl w:ilvl="8" w:tplc="32B0F1AC">
      <w:start w:val="1"/>
      <w:numFmt w:val="lowerRoman"/>
      <w:lvlText w:val="%9."/>
      <w:lvlJc w:val="right"/>
      <w:pPr>
        <w:ind w:left="6480" w:hanging="180"/>
      </w:pPr>
    </w:lvl>
  </w:abstractNum>
  <w:abstractNum w:abstractNumId="3" w15:restartNumberingAfterBreak="0">
    <w:nsid w:val="1CA238AC"/>
    <w:multiLevelType w:val="hybridMultilevel"/>
    <w:tmpl w:val="C4187550"/>
    <w:lvl w:ilvl="0" w:tplc="D9BCB860">
      <w:start w:val="1"/>
      <w:numFmt w:val="decimal"/>
      <w:lvlText w:val="%1."/>
      <w:lvlJc w:val="left"/>
      <w:pPr>
        <w:ind w:left="1159" w:hanging="450"/>
      </w:pPr>
      <w:rPr>
        <w:rFonts w:hint="default"/>
      </w:rPr>
    </w:lvl>
    <w:lvl w:ilvl="1" w:tplc="B6042574">
      <w:start w:val="1"/>
      <w:numFmt w:val="lowerLetter"/>
      <w:lvlText w:val="%2."/>
      <w:lvlJc w:val="left"/>
      <w:pPr>
        <w:ind w:left="1440" w:hanging="360"/>
      </w:pPr>
    </w:lvl>
    <w:lvl w:ilvl="2" w:tplc="419C5816">
      <w:start w:val="1"/>
      <w:numFmt w:val="lowerRoman"/>
      <w:lvlText w:val="%3."/>
      <w:lvlJc w:val="right"/>
      <w:pPr>
        <w:ind w:left="2160" w:hanging="180"/>
      </w:pPr>
    </w:lvl>
    <w:lvl w:ilvl="3" w:tplc="9FAAA9D0">
      <w:start w:val="1"/>
      <w:numFmt w:val="decimal"/>
      <w:lvlText w:val="%4."/>
      <w:lvlJc w:val="left"/>
      <w:pPr>
        <w:ind w:left="2880" w:hanging="360"/>
      </w:pPr>
    </w:lvl>
    <w:lvl w:ilvl="4" w:tplc="3EBC05FE">
      <w:start w:val="1"/>
      <w:numFmt w:val="lowerLetter"/>
      <w:lvlText w:val="%5."/>
      <w:lvlJc w:val="left"/>
      <w:pPr>
        <w:ind w:left="3600" w:hanging="360"/>
      </w:pPr>
    </w:lvl>
    <w:lvl w:ilvl="5" w:tplc="34260700">
      <w:start w:val="1"/>
      <w:numFmt w:val="lowerRoman"/>
      <w:lvlText w:val="%6."/>
      <w:lvlJc w:val="right"/>
      <w:pPr>
        <w:ind w:left="4320" w:hanging="180"/>
      </w:pPr>
    </w:lvl>
    <w:lvl w:ilvl="6" w:tplc="E31069FE">
      <w:start w:val="1"/>
      <w:numFmt w:val="decimal"/>
      <w:lvlText w:val="%7."/>
      <w:lvlJc w:val="left"/>
      <w:pPr>
        <w:ind w:left="5040" w:hanging="360"/>
      </w:pPr>
    </w:lvl>
    <w:lvl w:ilvl="7" w:tplc="C1DA5C32">
      <w:start w:val="1"/>
      <w:numFmt w:val="lowerLetter"/>
      <w:lvlText w:val="%8."/>
      <w:lvlJc w:val="left"/>
      <w:pPr>
        <w:ind w:left="5760" w:hanging="360"/>
      </w:pPr>
    </w:lvl>
    <w:lvl w:ilvl="8" w:tplc="436E3F76">
      <w:start w:val="1"/>
      <w:numFmt w:val="lowerRoman"/>
      <w:lvlText w:val="%9."/>
      <w:lvlJc w:val="right"/>
      <w:pPr>
        <w:ind w:left="6480" w:hanging="180"/>
      </w:pPr>
    </w:lvl>
  </w:abstractNum>
  <w:abstractNum w:abstractNumId="4" w15:restartNumberingAfterBreak="0">
    <w:nsid w:val="28D65828"/>
    <w:multiLevelType w:val="hybridMultilevel"/>
    <w:tmpl w:val="68527792"/>
    <w:lvl w:ilvl="0" w:tplc="845C6558">
      <w:start w:val="1"/>
      <w:numFmt w:val="decimal"/>
      <w:lvlText w:val="%1."/>
      <w:lvlJc w:val="left"/>
      <w:pPr>
        <w:ind w:left="1069" w:hanging="360"/>
      </w:pPr>
      <w:rPr>
        <w:rFonts w:hint="default"/>
      </w:rPr>
    </w:lvl>
    <w:lvl w:ilvl="1" w:tplc="4F085B8A">
      <w:start w:val="1"/>
      <w:numFmt w:val="lowerLetter"/>
      <w:lvlText w:val="%2."/>
      <w:lvlJc w:val="left"/>
      <w:pPr>
        <w:ind w:left="1789" w:hanging="360"/>
      </w:pPr>
    </w:lvl>
    <w:lvl w:ilvl="2" w:tplc="40460D4C">
      <w:start w:val="1"/>
      <w:numFmt w:val="lowerRoman"/>
      <w:lvlText w:val="%3."/>
      <w:lvlJc w:val="right"/>
      <w:pPr>
        <w:ind w:left="2509" w:hanging="180"/>
      </w:pPr>
    </w:lvl>
    <w:lvl w:ilvl="3" w:tplc="95542996">
      <w:start w:val="1"/>
      <w:numFmt w:val="decimal"/>
      <w:lvlText w:val="%4."/>
      <w:lvlJc w:val="left"/>
      <w:pPr>
        <w:ind w:left="3229" w:hanging="360"/>
      </w:pPr>
    </w:lvl>
    <w:lvl w:ilvl="4" w:tplc="AEA8EA5E">
      <w:start w:val="1"/>
      <w:numFmt w:val="lowerLetter"/>
      <w:lvlText w:val="%5."/>
      <w:lvlJc w:val="left"/>
      <w:pPr>
        <w:ind w:left="3949" w:hanging="360"/>
      </w:pPr>
    </w:lvl>
    <w:lvl w:ilvl="5" w:tplc="A7CE1BEA">
      <w:start w:val="1"/>
      <w:numFmt w:val="lowerRoman"/>
      <w:lvlText w:val="%6."/>
      <w:lvlJc w:val="right"/>
      <w:pPr>
        <w:ind w:left="4669" w:hanging="180"/>
      </w:pPr>
    </w:lvl>
    <w:lvl w:ilvl="6" w:tplc="42FE63B0">
      <w:start w:val="1"/>
      <w:numFmt w:val="decimal"/>
      <w:lvlText w:val="%7."/>
      <w:lvlJc w:val="left"/>
      <w:pPr>
        <w:ind w:left="5389" w:hanging="360"/>
      </w:pPr>
    </w:lvl>
    <w:lvl w:ilvl="7" w:tplc="BB18FD54">
      <w:start w:val="1"/>
      <w:numFmt w:val="lowerLetter"/>
      <w:lvlText w:val="%8."/>
      <w:lvlJc w:val="left"/>
      <w:pPr>
        <w:ind w:left="6109" w:hanging="360"/>
      </w:pPr>
    </w:lvl>
    <w:lvl w:ilvl="8" w:tplc="40FEA21C">
      <w:start w:val="1"/>
      <w:numFmt w:val="lowerRoman"/>
      <w:lvlText w:val="%9."/>
      <w:lvlJc w:val="right"/>
      <w:pPr>
        <w:ind w:left="6829" w:hanging="180"/>
      </w:pPr>
    </w:lvl>
  </w:abstractNum>
  <w:abstractNum w:abstractNumId="5" w15:restartNumberingAfterBreak="0">
    <w:nsid w:val="395A7887"/>
    <w:multiLevelType w:val="hybridMultilevel"/>
    <w:tmpl w:val="564E43E8"/>
    <w:lvl w:ilvl="0" w:tplc="6CE4CE36">
      <w:start w:val="1"/>
      <w:numFmt w:val="decimal"/>
      <w:lvlText w:val="%1."/>
      <w:lvlJc w:val="left"/>
      <w:pPr>
        <w:tabs>
          <w:tab w:val="num" w:pos="720"/>
        </w:tabs>
        <w:ind w:left="720" w:hanging="360"/>
      </w:pPr>
      <w:rPr>
        <w:rFonts w:asciiTheme="minorHAnsi" w:eastAsiaTheme="minorEastAsia" w:hAnsiTheme="minorHAnsi" w:cstheme="minorBidi"/>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24B7708"/>
    <w:multiLevelType w:val="hybridMultilevel"/>
    <w:tmpl w:val="9CF02420"/>
    <w:lvl w:ilvl="0" w:tplc="266EA0E4">
      <w:start w:val="1"/>
      <w:numFmt w:val="decimal"/>
      <w:lvlText w:val="%1."/>
      <w:lvlJc w:val="left"/>
      <w:pPr>
        <w:ind w:left="720" w:hanging="360"/>
      </w:pPr>
      <w:rPr>
        <w:rFonts w:hint="default"/>
      </w:rPr>
    </w:lvl>
    <w:lvl w:ilvl="1" w:tplc="BFF0CEAA">
      <w:start w:val="1"/>
      <w:numFmt w:val="lowerLetter"/>
      <w:lvlText w:val="%2."/>
      <w:lvlJc w:val="left"/>
      <w:pPr>
        <w:ind w:left="1440" w:hanging="360"/>
      </w:pPr>
    </w:lvl>
    <w:lvl w:ilvl="2" w:tplc="CD62DDD6">
      <w:start w:val="1"/>
      <w:numFmt w:val="lowerRoman"/>
      <w:lvlText w:val="%3."/>
      <w:lvlJc w:val="right"/>
      <w:pPr>
        <w:ind w:left="2160" w:hanging="180"/>
      </w:pPr>
    </w:lvl>
    <w:lvl w:ilvl="3" w:tplc="D52CB1CC">
      <w:start w:val="1"/>
      <w:numFmt w:val="decimal"/>
      <w:lvlText w:val="%4."/>
      <w:lvlJc w:val="left"/>
      <w:pPr>
        <w:ind w:left="2880" w:hanging="360"/>
      </w:pPr>
    </w:lvl>
    <w:lvl w:ilvl="4" w:tplc="87B23390">
      <w:start w:val="1"/>
      <w:numFmt w:val="lowerLetter"/>
      <w:lvlText w:val="%5."/>
      <w:lvlJc w:val="left"/>
      <w:pPr>
        <w:ind w:left="3600" w:hanging="360"/>
      </w:pPr>
    </w:lvl>
    <w:lvl w:ilvl="5" w:tplc="7294204E">
      <w:start w:val="1"/>
      <w:numFmt w:val="lowerRoman"/>
      <w:lvlText w:val="%6."/>
      <w:lvlJc w:val="right"/>
      <w:pPr>
        <w:ind w:left="4320" w:hanging="180"/>
      </w:pPr>
    </w:lvl>
    <w:lvl w:ilvl="6" w:tplc="C284EFA0">
      <w:start w:val="1"/>
      <w:numFmt w:val="decimal"/>
      <w:lvlText w:val="%7."/>
      <w:lvlJc w:val="left"/>
      <w:pPr>
        <w:ind w:left="5040" w:hanging="360"/>
      </w:pPr>
    </w:lvl>
    <w:lvl w:ilvl="7" w:tplc="81589CA0">
      <w:start w:val="1"/>
      <w:numFmt w:val="lowerLetter"/>
      <w:lvlText w:val="%8."/>
      <w:lvlJc w:val="left"/>
      <w:pPr>
        <w:ind w:left="5760" w:hanging="360"/>
      </w:pPr>
    </w:lvl>
    <w:lvl w:ilvl="8" w:tplc="3AA66DCA">
      <w:start w:val="1"/>
      <w:numFmt w:val="lowerRoman"/>
      <w:lvlText w:val="%9."/>
      <w:lvlJc w:val="right"/>
      <w:pPr>
        <w:ind w:left="6480" w:hanging="180"/>
      </w:pPr>
    </w:lvl>
  </w:abstractNum>
  <w:abstractNum w:abstractNumId="7" w15:restartNumberingAfterBreak="0">
    <w:nsid w:val="553A52EF"/>
    <w:multiLevelType w:val="hybridMultilevel"/>
    <w:tmpl w:val="D64E0A8E"/>
    <w:lvl w:ilvl="0" w:tplc="602ABBB8">
      <w:start w:val="1"/>
      <w:numFmt w:val="decimal"/>
      <w:lvlText w:val="%1."/>
      <w:lvlJc w:val="left"/>
      <w:pPr>
        <w:ind w:left="1705" w:hanging="996"/>
      </w:pPr>
      <w:rPr>
        <w:rFonts w:hint="default"/>
      </w:rPr>
    </w:lvl>
    <w:lvl w:ilvl="1" w:tplc="001EEEB8">
      <w:start w:val="1"/>
      <w:numFmt w:val="lowerLetter"/>
      <w:lvlText w:val="%2."/>
      <w:lvlJc w:val="left"/>
      <w:pPr>
        <w:ind w:left="1789" w:hanging="360"/>
      </w:pPr>
    </w:lvl>
    <w:lvl w:ilvl="2" w:tplc="A42EFFE6">
      <w:start w:val="1"/>
      <w:numFmt w:val="lowerRoman"/>
      <w:lvlText w:val="%3."/>
      <w:lvlJc w:val="right"/>
      <w:pPr>
        <w:ind w:left="2509" w:hanging="180"/>
      </w:pPr>
    </w:lvl>
    <w:lvl w:ilvl="3" w:tplc="E206A860">
      <w:start w:val="1"/>
      <w:numFmt w:val="decimal"/>
      <w:lvlText w:val="%4."/>
      <w:lvlJc w:val="left"/>
      <w:pPr>
        <w:ind w:left="3229" w:hanging="360"/>
      </w:pPr>
    </w:lvl>
    <w:lvl w:ilvl="4" w:tplc="06BA87D6">
      <w:start w:val="1"/>
      <w:numFmt w:val="lowerLetter"/>
      <w:lvlText w:val="%5."/>
      <w:lvlJc w:val="left"/>
      <w:pPr>
        <w:ind w:left="3949" w:hanging="360"/>
      </w:pPr>
    </w:lvl>
    <w:lvl w:ilvl="5" w:tplc="B0288AA0">
      <w:start w:val="1"/>
      <w:numFmt w:val="lowerRoman"/>
      <w:lvlText w:val="%6."/>
      <w:lvlJc w:val="right"/>
      <w:pPr>
        <w:ind w:left="4669" w:hanging="180"/>
      </w:pPr>
    </w:lvl>
    <w:lvl w:ilvl="6" w:tplc="B4721BA4">
      <w:start w:val="1"/>
      <w:numFmt w:val="decimal"/>
      <w:lvlText w:val="%7."/>
      <w:lvlJc w:val="left"/>
      <w:pPr>
        <w:ind w:left="5389" w:hanging="360"/>
      </w:pPr>
    </w:lvl>
    <w:lvl w:ilvl="7" w:tplc="E2E2B7C8">
      <w:start w:val="1"/>
      <w:numFmt w:val="lowerLetter"/>
      <w:lvlText w:val="%8."/>
      <w:lvlJc w:val="left"/>
      <w:pPr>
        <w:ind w:left="6109" w:hanging="360"/>
      </w:pPr>
    </w:lvl>
    <w:lvl w:ilvl="8" w:tplc="E4649784">
      <w:start w:val="1"/>
      <w:numFmt w:val="lowerRoman"/>
      <w:lvlText w:val="%9."/>
      <w:lvlJc w:val="right"/>
      <w:pPr>
        <w:ind w:left="6829" w:hanging="180"/>
      </w:pPr>
    </w:lvl>
  </w:abstractNum>
  <w:abstractNum w:abstractNumId="8" w15:restartNumberingAfterBreak="0">
    <w:nsid w:val="5F0174B5"/>
    <w:multiLevelType w:val="hybridMultilevel"/>
    <w:tmpl w:val="2B023898"/>
    <w:lvl w:ilvl="0" w:tplc="8DFA358C">
      <w:start w:val="1"/>
      <w:numFmt w:val="decimal"/>
      <w:lvlText w:val="%1."/>
      <w:lvlJc w:val="left"/>
      <w:pPr>
        <w:ind w:left="1069" w:hanging="360"/>
      </w:pPr>
      <w:rPr>
        <w:rFonts w:hint="default"/>
      </w:rPr>
    </w:lvl>
    <w:lvl w:ilvl="1" w:tplc="ADB0B5FE">
      <w:start w:val="1"/>
      <w:numFmt w:val="lowerLetter"/>
      <w:lvlText w:val="%2."/>
      <w:lvlJc w:val="left"/>
      <w:pPr>
        <w:ind w:left="1789" w:hanging="360"/>
      </w:pPr>
    </w:lvl>
    <w:lvl w:ilvl="2" w:tplc="73589BE2">
      <w:start w:val="1"/>
      <w:numFmt w:val="lowerRoman"/>
      <w:lvlText w:val="%3."/>
      <w:lvlJc w:val="right"/>
      <w:pPr>
        <w:ind w:left="2509" w:hanging="180"/>
      </w:pPr>
    </w:lvl>
    <w:lvl w:ilvl="3" w:tplc="C24ED01E">
      <w:start w:val="1"/>
      <w:numFmt w:val="decimal"/>
      <w:lvlText w:val="%4."/>
      <w:lvlJc w:val="left"/>
      <w:pPr>
        <w:ind w:left="3229" w:hanging="360"/>
      </w:pPr>
    </w:lvl>
    <w:lvl w:ilvl="4" w:tplc="C63A1698">
      <w:start w:val="1"/>
      <w:numFmt w:val="lowerLetter"/>
      <w:lvlText w:val="%5."/>
      <w:lvlJc w:val="left"/>
      <w:pPr>
        <w:ind w:left="3949" w:hanging="360"/>
      </w:pPr>
    </w:lvl>
    <w:lvl w:ilvl="5" w:tplc="14740768">
      <w:start w:val="1"/>
      <w:numFmt w:val="lowerRoman"/>
      <w:lvlText w:val="%6."/>
      <w:lvlJc w:val="right"/>
      <w:pPr>
        <w:ind w:left="4669" w:hanging="180"/>
      </w:pPr>
    </w:lvl>
    <w:lvl w:ilvl="6" w:tplc="8FA40678">
      <w:start w:val="1"/>
      <w:numFmt w:val="decimal"/>
      <w:lvlText w:val="%7."/>
      <w:lvlJc w:val="left"/>
      <w:pPr>
        <w:ind w:left="5389" w:hanging="360"/>
      </w:pPr>
    </w:lvl>
    <w:lvl w:ilvl="7" w:tplc="AA40FB82">
      <w:start w:val="1"/>
      <w:numFmt w:val="lowerLetter"/>
      <w:lvlText w:val="%8."/>
      <w:lvlJc w:val="left"/>
      <w:pPr>
        <w:ind w:left="6109" w:hanging="360"/>
      </w:pPr>
    </w:lvl>
    <w:lvl w:ilvl="8" w:tplc="37226210">
      <w:start w:val="1"/>
      <w:numFmt w:val="lowerRoman"/>
      <w:lvlText w:val="%9."/>
      <w:lvlJc w:val="right"/>
      <w:pPr>
        <w:ind w:left="6829" w:hanging="180"/>
      </w:pPr>
    </w:lvl>
  </w:abstractNum>
  <w:abstractNum w:abstractNumId="9" w15:restartNumberingAfterBreak="0">
    <w:nsid w:val="634E7CD3"/>
    <w:multiLevelType w:val="hybridMultilevel"/>
    <w:tmpl w:val="F43678F8"/>
    <w:lvl w:ilvl="0" w:tplc="53D81188">
      <w:start w:val="1"/>
      <w:numFmt w:val="decimal"/>
      <w:lvlText w:val="%1)"/>
      <w:lvlJc w:val="left"/>
      <w:pPr>
        <w:ind w:left="1070" w:hanging="360"/>
      </w:pPr>
      <w:rPr>
        <w:rFonts w:eastAsiaTheme="minorEastAsia" w:hint="default"/>
        <w:color w:val="FF0000"/>
      </w:rPr>
    </w:lvl>
    <w:lvl w:ilvl="1" w:tplc="C1DEFCBE">
      <w:start w:val="1"/>
      <w:numFmt w:val="lowerLetter"/>
      <w:lvlText w:val="%2."/>
      <w:lvlJc w:val="left"/>
      <w:pPr>
        <w:ind w:left="1157" w:hanging="360"/>
      </w:pPr>
    </w:lvl>
    <w:lvl w:ilvl="2" w:tplc="ACF47B2E">
      <w:start w:val="1"/>
      <w:numFmt w:val="lowerRoman"/>
      <w:lvlText w:val="%3."/>
      <w:lvlJc w:val="right"/>
      <w:pPr>
        <w:ind w:left="1877" w:hanging="180"/>
      </w:pPr>
    </w:lvl>
    <w:lvl w:ilvl="3" w:tplc="30BE688E">
      <w:start w:val="1"/>
      <w:numFmt w:val="decimal"/>
      <w:lvlText w:val="%4."/>
      <w:lvlJc w:val="left"/>
      <w:pPr>
        <w:ind w:left="2597" w:hanging="360"/>
      </w:pPr>
    </w:lvl>
    <w:lvl w:ilvl="4" w:tplc="86B69ED4">
      <w:start w:val="1"/>
      <w:numFmt w:val="lowerLetter"/>
      <w:lvlText w:val="%5."/>
      <w:lvlJc w:val="left"/>
      <w:pPr>
        <w:ind w:left="3317" w:hanging="360"/>
      </w:pPr>
    </w:lvl>
    <w:lvl w:ilvl="5" w:tplc="B9C4237C">
      <w:start w:val="1"/>
      <w:numFmt w:val="lowerRoman"/>
      <w:lvlText w:val="%6."/>
      <w:lvlJc w:val="right"/>
      <w:pPr>
        <w:ind w:left="4037" w:hanging="180"/>
      </w:pPr>
    </w:lvl>
    <w:lvl w:ilvl="6" w:tplc="D7846262">
      <w:start w:val="1"/>
      <w:numFmt w:val="decimal"/>
      <w:lvlText w:val="%7."/>
      <w:lvlJc w:val="left"/>
      <w:pPr>
        <w:ind w:left="4757" w:hanging="360"/>
      </w:pPr>
    </w:lvl>
    <w:lvl w:ilvl="7" w:tplc="D6F407CC">
      <w:start w:val="1"/>
      <w:numFmt w:val="lowerLetter"/>
      <w:lvlText w:val="%8."/>
      <w:lvlJc w:val="left"/>
      <w:pPr>
        <w:ind w:left="5477" w:hanging="360"/>
      </w:pPr>
    </w:lvl>
    <w:lvl w:ilvl="8" w:tplc="797E3778">
      <w:start w:val="1"/>
      <w:numFmt w:val="lowerRoman"/>
      <w:lvlText w:val="%9."/>
      <w:lvlJc w:val="right"/>
      <w:pPr>
        <w:ind w:left="6197" w:hanging="180"/>
      </w:pPr>
    </w:lvl>
  </w:abstractNum>
  <w:abstractNum w:abstractNumId="10" w15:restartNumberingAfterBreak="0">
    <w:nsid w:val="69564490"/>
    <w:multiLevelType w:val="hybridMultilevel"/>
    <w:tmpl w:val="10D87928"/>
    <w:lvl w:ilvl="0" w:tplc="93AA4544">
      <w:start w:val="1"/>
      <w:numFmt w:val="decimal"/>
      <w:lvlText w:val="%1."/>
      <w:lvlJc w:val="left"/>
      <w:pPr>
        <w:ind w:left="1069" w:hanging="360"/>
      </w:pPr>
      <w:rPr>
        <w:rFonts w:ascii="Calibri" w:eastAsia="Calibri" w:hAnsi="Calibri" w:hint="default"/>
        <w:b w:val="0"/>
        <w:color w:val="auto"/>
      </w:rPr>
    </w:lvl>
    <w:lvl w:ilvl="1" w:tplc="B9D0D728">
      <w:start w:val="1"/>
      <w:numFmt w:val="lowerLetter"/>
      <w:lvlText w:val="%2."/>
      <w:lvlJc w:val="left"/>
      <w:pPr>
        <w:ind w:left="1789" w:hanging="360"/>
      </w:pPr>
    </w:lvl>
    <w:lvl w:ilvl="2" w:tplc="C0FCFA96">
      <w:start w:val="1"/>
      <w:numFmt w:val="lowerRoman"/>
      <w:lvlText w:val="%3."/>
      <w:lvlJc w:val="right"/>
      <w:pPr>
        <w:ind w:left="2509" w:hanging="180"/>
      </w:pPr>
    </w:lvl>
    <w:lvl w:ilvl="3" w:tplc="03F415BA">
      <w:start w:val="1"/>
      <w:numFmt w:val="decimal"/>
      <w:lvlText w:val="%4."/>
      <w:lvlJc w:val="left"/>
      <w:pPr>
        <w:ind w:left="3229" w:hanging="360"/>
      </w:pPr>
    </w:lvl>
    <w:lvl w:ilvl="4" w:tplc="D914726C">
      <w:start w:val="1"/>
      <w:numFmt w:val="lowerLetter"/>
      <w:lvlText w:val="%5."/>
      <w:lvlJc w:val="left"/>
      <w:pPr>
        <w:ind w:left="3949" w:hanging="360"/>
      </w:pPr>
    </w:lvl>
    <w:lvl w:ilvl="5" w:tplc="054EFB30">
      <w:start w:val="1"/>
      <w:numFmt w:val="lowerRoman"/>
      <w:lvlText w:val="%6."/>
      <w:lvlJc w:val="right"/>
      <w:pPr>
        <w:ind w:left="4669" w:hanging="180"/>
      </w:pPr>
    </w:lvl>
    <w:lvl w:ilvl="6" w:tplc="162015B2">
      <w:start w:val="1"/>
      <w:numFmt w:val="decimal"/>
      <w:lvlText w:val="%7."/>
      <w:lvlJc w:val="left"/>
      <w:pPr>
        <w:ind w:left="5389" w:hanging="360"/>
      </w:pPr>
    </w:lvl>
    <w:lvl w:ilvl="7" w:tplc="A88208EA">
      <w:start w:val="1"/>
      <w:numFmt w:val="lowerLetter"/>
      <w:lvlText w:val="%8."/>
      <w:lvlJc w:val="left"/>
      <w:pPr>
        <w:ind w:left="6109" w:hanging="360"/>
      </w:pPr>
    </w:lvl>
    <w:lvl w:ilvl="8" w:tplc="6FAA4B74">
      <w:start w:val="1"/>
      <w:numFmt w:val="lowerRoman"/>
      <w:lvlText w:val="%9."/>
      <w:lvlJc w:val="right"/>
      <w:pPr>
        <w:ind w:left="6829" w:hanging="180"/>
      </w:pPr>
    </w:lvl>
  </w:abstractNum>
  <w:abstractNum w:abstractNumId="11" w15:restartNumberingAfterBreak="0">
    <w:nsid w:val="69761081"/>
    <w:multiLevelType w:val="hybridMultilevel"/>
    <w:tmpl w:val="B16E6294"/>
    <w:lvl w:ilvl="0" w:tplc="4A6452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4A357BB"/>
    <w:multiLevelType w:val="hybridMultilevel"/>
    <w:tmpl w:val="D708F33E"/>
    <w:lvl w:ilvl="0" w:tplc="23A6EFB0">
      <w:start w:val="1"/>
      <w:numFmt w:val="bullet"/>
      <w:lvlText w:val=""/>
      <w:lvlJc w:val="left"/>
      <w:pPr>
        <w:ind w:left="720" w:hanging="360"/>
      </w:pPr>
      <w:rPr>
        <w:rFonts w:ascii="Symbol" w:hAnsi="Symbol" w:hint="default"/>
      </w:rPr>
    </w:lvl>
    <w:lvl w:ilvl="1" w:tplc="F66C4ABA">
      <w:start w:val="1"/>
      <w:numFmt w:val="bullet"/>
      <w:lvlText w:val="o"/>
      <w:lvlJc w:val="left"/>
      <w:pPr>
        <w:ind w:left="1440" w:hanging="360"/>
      </w:pPr>
      <w:rPr>
        <w:rFonts w:ascii="Courier New" w:hAnsi="Courier New" w:cs="Courier New" w:hint="default"/>
      </w:rPr>
    </w:lvl>
    <w:lvl w:ilvl="2" w:tplc="394CA602">
      <w:start w:val="1"/>
      <w:numFmt w:val="bullet"/>
      <w:lvlText w:val=""/>
      <w:lvlJc w:val="left"/>
      <w:pPr>
        <w:ind w:left="2160" w:hanging="360"/>
      </w:pPr>
      <w:rPr>
        <w:rFonts w:ascii="Wingdings" w:hAnsi="Wingdings" w:hint="default"/>
      </w:rPr>
    </w:lvl>
    <w:lvl w:ilvl="3" w:tplc="33AA6FD8">
      <w:start w:val="1"/>
      <w:numFmt w:val="bullet"/>
      <w:lvlText w:val=""/>
      <w:lvlJc w:val="left"/>
      <w:pPr>
        <w:ind w:left="2880" w:hanging="360"/>
      </w:pPr>
      <w:rPr>
        <w:rFonts w:ascii="Symbol" w:hAnsi="Symbol" w:hint="default"/>
      </w:rPr>
    </w:lvl>
    <w:lvl w:ilvl="4" w:tplc="0F047788">
      <w:start w:val="1"/>
      <w:numFmt w:val="bullet"/>
      <w:lvlText w:val="o"/>
      <w:lvlJc w:val="left"/>
      <w:pPr>
        <w:ind w:left="3600" w:hanging="360"/>
      </w:pPr>
      <w:rPr>
        <w:rFonts w:ascii="Courier New" w:hAnsi="Courier New" w:cs="Courier New" w:hint="default"/>
      </w:rPr>
    </w:lvl>
    <w:lvl w:ilvl="5" w:tplc="3BAA3D66">
      <w:start w:val="1"/>
      <w:numFmt w:val="bullet"/>
      <w:lvlText w:val=""/>
      <w:lvlJc w:val="left"/>
      <w:pPr>
        <w:ind w:left="4320" w:hanging="360"/>
      </w:pPr>
      <w:rPr>
        <w:rFonts w:ascii="Wingdings" w:hAnsi="Wingdings" w:hint="default"/>
      </w:rPr>
    </w:lvl>
    <w:lvl w:ilvl="6" w:tplc="BD8C2DA6">
      <w:start w:val="1"/>
      <w:numFmt w:val="bullet"/>
      <w:lvlText w:val=""/>
      <w:lvlJc w:val="left"/>
      <w:pPr>
        <w:ind w:left="5040" w:hanging="360"/>
      </w:pPr>
      <w:rPr>
        <w:rFonts w:ascii="Symbol" w:hAnsi="Symbol" w:hint="default"/>
      </w:rPr>
    </w:lvl>
    <w:lvl w:ilvl="7" w:tplc="B8AC0C6C">
      <w:start w:val="1"/>
      <w:numFmt w:val="bullet"/>
      <w:lvlText w:val="o"/>
      <w:lvlJc w:val="left"/>
      <w:pPr>
        <w:ind w:left="5760" w:hanging="360"/>
      </w:pPr>
      <w:rPr>
        <w:rFonts w:ascii="Courier New" w:hAnsi="Courier New" w:cs="Courier New" w:hint="default"/>
      </w:rPr>
    </w:lvl>
    <w:lvl w:ilvl="8" w:tplc="F8C64AC0">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7"/>
  </w:num>
  <w:num w:numId="4">
    <w:abstractNumId w:val="10"/>
  </w:num>
  <w:num w:numId="5">
    <w:abstractNumId w:val="1"/>
  </w:num>
  <w:num w:numId="6">
    <w:abstractNumId w:val="8"/>
  </w:num>
  <w:num w:numId="7">
    <w:abstractNumId w:val="4"/>
  </w:num>
  <w:num w:numId="8">
    <w:abstractNumId w:val="0"/>
  </w:num>
  <w:num w:numId="9">
    <w:abstractNumId w:val="9"/>
  </w:num>
  <w:num w:numId="10">
    <w:abstractNumId w:val="12"/>
  </w:num>
  <w:num w:numId="11">
    <w:abstractNumId w:val="3"/>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7BB"/>
    <w:rsid w:val="00002E2D"/>
    <w:rsid w:val="00035A79"/>
    <w:rsid w:val="00040101"/>
    <w:rsid w:val="00082713"/>
    <w:rsid w:val="00083A25"/>
    <w:rsid w:val="00097F6D"/>
    <w:rsid w:val="000A0AC3"/>
    <w:rsid w:val="000B016F"/>
    <w:rsid w:val="000C1F51"/>
    <w:rsid w:val="000C6EB1"/>
    <w:rsid w:val="000D2D5B"/>
    <w:rsid w:val="000D41B0"/>
    <w:rsid w:val="0015518C"/>
    <w:rsid w:val="00175606"/>
    <w:rsid w:val="00195E64"/>
    <w:rsid w:val="001A47F5"/>
    <w:rsid w:val="001D016A"/>
    <w:rsid w:val="0023062D"/>
    <w:rsid w:val="002317BB"/>
    <w:rsid w:val="0026657D"/>
    <w:rsid w:val="00283E5A"/>
    <w:rsid w:val="002925B5"/>
    <w:rsid w:val="002C47BB"/>
    <w:rsid w:val="002D74ED"/>
    <w:rsid w:val="002E2B09"/>
    <w:rsid w:val="002E3457"/>
    <w:rsid w:val="00302568"/>
    <w:rsid w:val="00306F5B"/>
    <w:rsid w:val="00321C0D"/>
    <w:rsid w:val="0033185C"/>
    <w:rsid w:val="00342996"/>
    <w:rsid w:val="00345148"/>
    <w:rsid w:val="0036145E"/>
    <w:rsid w:val="003753AC"/>
    <w:rsid w:val="003E1084"/>
    <w:rsid w:val="003E4F83"/>
    <w:rsid w:val="003E562D"/>
    <w:rsid w:val="0043110B"/>
    <w:rsid w:val="00485014"/>
    <w:rsid w:val="00487D6A"/>
    <w:rsid w:val="00494D25"/>
    <w:rsid w:val="004969E9"/>
    <w:rsid w:val="004A2258"/>
    <w:rsid w:val="004A2819"/>
    <w:rsid w:val="004C5527"/>
    <w:rsid w:val="004D1303"/>
    <w:rsid w:val="004D1D13"/>
    <w:rsid w:val="004D1E5F"/>
    <w:rsid w:val="004D4B7E"/>
    <w:rsid w:val="004F3319"/>
    <w:rsid w:val="00584BCF"/>
    <w:rsid w:val="00584BFA"/>
    <w:rsid w:val="005A0A79"/>
    <w:rsid w:val="005C19CE"/>
    <w:rsid w:val="0063744B"/>
    <w:rsid w:val="00653FEA"/>
    <w:rsid w:val="006B11E2"/>
    <w:rsid w:val="006D5D90"/>
    <w:rsid w:val="00700106"/>
    <w:rsid w:val="0072117D"/>
    <w:rsid w:val="00726E81"/>
    <w:rsid w:val="00772F43"/>
    <w:rsid w:val="00786E29"/>
    <w:rsid w:val="007A1216"/>
    <w:rsid w:val="007A2C14"/>
    <w:rsid w:val="007A4EB4"/>
    <w:rsid w:val="007D056C"/>
    <w:rsid w:val="007D6992"/>
    <w:rsid w:val="007E0E39"/>
    <w:rsid w:val="00832881"/>
    <w:rsid w:val="00834E19"/>
    <w:rsid w:val="008524F5"/>
    <w:rsid w:val="008527D5"/>
    <w:rsid w:val="0085286C"/>
    <w:rsid w:val="008625A5"/>
    <w:rsid w:val="00882C0F"/>
    <w:rsid w:val="0088538E"/>
    <w:rsid w:val="008B27E3"/>
    <w:rsid w:val="008C682D"/>
    <w:rsid w:val="008D0286"/>
    <w:rsid w:val="00902186"/>
    <w:rsid w:val="009220A6"/>
    <w:rsid w:val="009267D1"/>
    <w:rsid w:val="009370D9"/>
    <w:rsid w:val="00974541"/>
    <w:rsid w:val="009B46DD"/>
    <w:rsid w:val="009C1F64"/>
    <w:rsid w:val="00A00611"/>
    <w:rsid w:val="00A13C93"/>
    <w:rsid w:val="00A417DD"/>
    <w:rsid w:val="00A418BF"/>
    <w:rsid w:val="00A47BEA"/>
    <w:rsid w:val="00AA0D7F"/>
    <w:rsid w:val="00AA4C81"/>
    <w:rsid w:val="00AB5898"/>
    <w:rsid w:val="00AE1F83"/>
    <w:rsid w:val="00AE3545"/>
    <w:rsid w:val="00AE4926"/>
    <w:rsid w:val="00B12976"/>
    <w:rsid w:val="00B151F0"/>
    <w:rsid w:val="00B200FB"/>
    <w:rsid w:val="00B314C4"/>
    <w:rsid w:val="00B328B7"/>
    <w:rsid w:val="00B60EB4"/>
    <w:rsid w:val="00BB2D52"/>
    <w:rsid w:val="00BC285C"/>
    <w:rsid w:val="00BD30E6"/>
    <w:rsid w:val="00BE483C"/>
    <w:rsid w:val="00C2433F"/>
    <w:rsid w:val="00C36D80"/>
    <w:rsid w:val="00C4531F"/>
    <w:rsid w:val="00CA1F25"/>
    <w:rsid w:val="00CC4041"/>
    <w:rsid w:val="00CC45D2"/>
    <w:rsid w:val="00CE2CEB"/>
    <w:rsid w:val="00CE5EC1"/>
    <w:rsid w:val="00D00396"/>
    <w:rsid w:val="00D34210"/>
    <w:rsid w:val="00D661FF"/>
    <w:rsid w:val="00D70965"/>
    <w:rsid w:val="00D84FE5"/>
    <w:rsid w:val="00DA102C"/>
    <w:rsid w:val="00DB5431"/>
    <w:rsid w:val="00DB5EB0"/>
    <w:rsid w:val="00DC2A98"/>
    <w:rsid w:val="00DE0BA0"/>
    <w:rsid w:val="00E04187"/>
    <w:rsid w:val="00E11FD4"/>
    <w:rsid w:val="00E635D3"/>
    <w:rsid w:val="00EC29E3"/>
    <w:rsid w:val="00ED545F"/>
    <w:rsid w:val="00EE5294"/>
    <w:rsid w:val="00EF75D1"/>
    <w:rsid w:val="00F17A16"/>
    <w:rsid w:val="00F8798C"/>
    <w:rsid w:val="00F97E6E"/>
    <w:rsid w:val="00FB4AFD"/>
    <w:rsid w:val="00FE0BFD"/>
    <w:rsid w:val="00FE29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93A5F9C-F4FF-4A84-983B-DBE711D33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b">
    <w:name w:val="footnote text"/>
    <w:basedOn w:val="a"/>
    <w:link w:val="ac"/>
    <w:uiPriority w:val="99"/>
    <w:semiHidden/>
    <w:unhideWhenUsed/>
    <w:pPr>
      <w:spacing w:after="40" w:line="240" w:lineRule="auto"/>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pPr>
      <w:spacing w:after="0" w:line="240" w:lineRule="auto"/>
    </w:pPr>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pPr>
      <w:spacing w:after="0"/>
    </w:pPr>
  </w:style>
  <w:style w:type="character" w:customStyle="1" w:styleId="c2">
    <w:name w:val="c2"/>
    <w:basedOn w:val="a0"/>
  </w:style>
  <w:style w:type="paragraph" w:customStyle="1" w:styleId="af3">
    <w:name w:val="Основной текст с абзаца"/>
    <w:basedOn w:val="af4"/>
    <w:link w:val="af5"/>
    <w:pPr>
      <w:spacing w:after="0" w:line="360" w:lineRule="auto"/>
      <w:ind w:firstLine="709"/>
      <w:jc w:val="both"/>
    </w:pPr>
    <w:rPr>
      <w:rFonts w:ascii="Times New Roman" w:eastAsia="Times New Roman" w:hAnsi="Times New Roman" w:cs="Times New Roman"/>
      <w:sz w:val="24"/>
      <w:szCs w:val="20"/>
      <w:lang w:eastAsia="ru-RU"/>
    </w:rPr>
  </w:style>
  <w:style w:type="character" w:customStyle="1" w:styleId="af5">
    <w:name w:val="Основной текст с абзаца Знак"/>
    <w:basedOn w:val="a0"/>
    <w:link w:val="af3"/>
    <w:rPr>
      <w:rFonts w:ascii="Times New Roman" w:eastAsia="Times New Roman" w:hAnsi="Times New Roman" w:cs="Times New Roman"/>
      <w:sz w:val="24"/>
      <w:szCs w:val="20"/>
      <w:lang w:eastAsia="ru-RU"/>
    </w:rPr>
  </w:style>
  <w:style w:type="paragraph" w:styleId="af4">
    <w:name w:val="Body Text"/>
    <w:basedOn w:val="a"/>
    <w:link w:val="af6"/>
    <w:uiPriority w:val="99"/>
    <w:semiHidden/>
    <w:unhideWhenUsed/>
    <w:pPr>
      <w:spacing w:after="120"/>
    </w:pPr>
  </w:style>
  <w:style w:type="character" w:customStyle="1" w:styleId="af6">
    <w:name w:val="Основной текст Знак"/>
    <w:basedOn w:val="a0"/>
    <w:link w:val="af4"/>
    <w:uiPriority w:val="99"/>
    <w:semiHidden/>
  </w:style>
  <w:style w:type="paragraph" w:styleId="af7">
    <w:name w:val="List Paragraph"/>
    <w:basedOn w:val="a"/>
    <w:uiPriority w:val="34"/>
    <w:qFormat/>
    <w:pPr>
      <w:ind w:left="720"/>
      <w:contextualSpacing/>
    </w:pPr>
  </w:style>
  <w:style w:type="table" w:styleId="af8">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header"/>
    <w:basedOn w:val="a"/>
    <w:link w:val="afa"/>
    <w:uiPriority w:val="99"/>
    <w:unhideWhenUsed/>
    <w:pPr>
      <w:tabs>
        <w:tab w:val="center" w:pos="4677"/>
        <w:tab w:val="right" w:pos="9355"/>
      </w:tabs>
      <w:spacing w:after="0" w:line="240" w:lineRule="auto"/>
    </w:pPr>
  </w:style>
  <w:style w:type="character" w:customStyle="1" w:styleId="afa">
    <w:name w:val="Верхний колонтитул Знак"/>
    <w:basedOn w:val="a0"/>
    <w:link w:val="af9"/>
    <w:uiPriority w:val="99"/>
  </w:style>
  <w:style w:type="paragraph" w:styleId="afb">
    <w:name w:val="footer"/>
    <w:basedOn w:val="a"/>
    <w:link w:val="afc"/>
    <w:uiPriority w:val="99"/>
    <w:unhideWhenUsed/>
    <w:pPr>
      <w:tabs>
        <w:tab w:val="center" w:pos="4677"/>
        <w:tab w:val="right" w:pos="9355"/>
      </w:tabs>
      <w:spacing w:after="0" w:line="240" w:lineRule="auto"/>
    </w:pPr>
  </w:style>
  <w:style w:type="character" w:customStyle="1" w:styleId="afc">
    <w:name w:val="Нижний колонтитул Знак"/>
    <w:basedOn w:val="a0"/>
    <w:link w:val="afb"/>
    <w:uiPriority w:val="99"/>
  </w:style>
  <w:style w:type="paragraph" w:styleId="afd">
    <w:name w:val="Balloon Text"/>
    <w:basedOn w:val="a"/>
    <w:link w:val="afe"/>
    <w:uiPriority w:val="99"/>
    <w:semiHidden/>
    <w:unhideWhenUsed/>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Pr>
      <w:rFonts w:ascii="Tahoma" w:hAnsi="Tahoma" w:cs="Tahoma"/>
      <w:sz w:val="16"/>
      <w:szCs w:val="16"/>
    </w:rPr>
  </w:style>
  <w:style w:type="character" w:styleId="aff">
    <w:name w:val="Hyperlink"/>
    <w:basedOn w:val="a0"/>
    <w:uiPriority w:val="99"/>
    <w:unhideWhenUsed/>
    <w:rPr>
      <w:color w:val="0563C1" w:themeColor="hyperlink"/>
      <w:u w:val="single"/>
    </w:rPr>
  </w:style>
  <w:style w:type="table" w:customStyle="1" w:styleId="13">
    <w:name w:val="Сетка таблицы1"/>
    <w:basedOn w:val="a1"/>
    <w:pPr>
      <w:widowControl w:val="0"/>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Таблица простая 12"/>
    <w:basedOn w:val="a1"/>
    <w:uiPriority w:val="59"/>
    <w:rsid w:val="0023062D"/>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20">
    <w:name w:val="Таблица простая 22"/>
    <w:basedOn w:val="a1"/>
    <w:uiPriority w:val="59"/>
    <w:rsid w:val="0023062D"/>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20">
    <w:name w:val="Таблица простая 32"/>
    <w:basedOn w:val="a1"/>
    <w:uiPriority w:val="99"/>
    <w:rsid w:val="0023062D"/>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20">
    <w:name w:val="Таблица простая 42"/>
    <w:basedOn w:val="a1"/>
    <w:uiPriority w:val="99"/>
    <w:rsid w:val="0023062D"/>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20">
    <w:name w:val="Таблица простая 52"/>
    <w:basedOn w:val="a1"/>
    <w:uiPriority w:val="99"/>
    <w:rsid w:val="0023062D"/>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2">
    <w:name w:val="Таблица-сетка 1 светлая2"/>
    <w:basedOn w:val="a1"/>
    <w:uiPriority w:val="99"/>
    <w:rsid w:val="0023062D"/>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2">
    <w:name w:val="Таблица-сетка 22"/>
    <w:basedOn w:val="a1"/>
    <w:uiPriority w:val="99"/>
    <w:rsid w:val="0023062D"/>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2">
    <w:name w:val="Таблица-сетка 32"/>
    <w:basedOn w:val="a1"/>
    <w:uiPriority w:val="99"/>
    <w:rsid w:val="0023062D"/>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2">
    <w:name w:val="Таблица-сетка 42"/>
    <w:basedOn w:val="a1"/>
    <w:uiPriority w:val="59"/>
    <w:rsid w:val="0023062D"/>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2">
    <w:name w:val="Таблица-сетка 5 темная2"/>
    <w:basedOn w:val="a1"/>
    <w:uiPriority w:val="99"/>
    <w:rsid w:val="0023062D"/>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2">
    <w:name w:val="Таблица-сетка 6 цветная2"/>
    <w:basedOn w:val="a1"/>
    <w:uiPriority w:val="99"/>
    <w:rsid w:val="0023062D"/>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2">
    <w:name w:val="Таблица-сетка 7 цветная2"/>
    <w:basedOn w:val="a1"/>
    <w:uiPriority w:val="99"/>
    <w:rsid w:val="0023062D"/>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20">
    <w:name w:val="Список-таблица 1 светлая2"/>
    <w:basedOn w:val="a1"/>
    <w:uiPriority w:val="99"/>
    <w:rsid w:val="0023062D"/>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20">
    <w:name w:val="Список-таблица 22"/>
    <w:basedOn w:val="a1"/>
    <w:uiPriority w:val="99"/>
    <w:rsid w:val="0023062D"/>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20">
    <w:name w:val="Список-таблица 32"/>
    <w:basedOn w:val="a1"/>
    <w:uiPriority w:val="99"/>
    <w:rsid w:val="0023062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20">
    <w:name w:val="Список-таблица 42"/>
    <w:basedOn w:val="a1"/>
    <w:uiPriority w:val="99"/>
    <w:rsid w:val="0023062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20">
    <w:name w:val="Список-таблица 5 темная2"/>
    <w:basedOn w:val="a1"/>
    <w:uiPriority w:val="99"/>
    <w:rsid w:val="0023062D"/>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20">
    <w:name w:val="Список-таблица 6 цветная2"/>
    <w:basedOn w:val="a1"/>
    <w:uiPriority w:val="99"/>
    <w:rsid w:val="0023062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20">
    <w:name w:val="Список-таблица 7 цветная2"/>
    <w:basedOn w:val="a1"/>
    <w:uiPriority w:val="99"/>
    <w:rsid w:val="0023062D"/>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styleId="aff0">
    <w:name w:val="Strong"/>
    <w:basedOn w:val="a0"/>
    <w:uiPriority w:val="22"/>
    <w:qFormat/>
    <w:rsid w:val="002306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91142">
      <w:bodyDiv w:val="1"/>
      <w:marLeft w:val="0"/>
      <w:marRight w:val="0"/>
      <w:marTop w:val="0"/>
      <w:marBottom w:val="0"/>
      <w:divBdr>
        <w:top w:val="none" w:sz="0" w:space="0" w:color="auto"/>
        <w:left w:val="none" w:sz="0" w:space="0" w:color="auto"/>
        <w:bottom w:val="none" w:sz="0" w:space="0" w:color="auto"/>
        <w:right w:val="none" w:sz="0" w:space="0" w:color="auto"/>
      </w:divBdr>
      <w:divsChild>
        <w:div w:id="2145655663">
          <w:marLeft w:val="0"/>
          <w:marRight w:val="0"/>
          <w:marTop w:val="0"/>
          <w:marBottom w:val="0"/>
          <w:divBdr>
            <w:top w:val="none" w:sz="0" w:space="0" w:color="auto"/>
            <w:left w:val="none" w:sz="0" w:space="0" w:color="auto"/>
            <w:bottom w:val="none" w:sz="0" w:space="0" w:color="auto"/>
            <w:right w:val="none" w:sz="0" w:space="0" w:color="auto"/>
          </w:divBdr>
        </w:div>
        <w:div w:id="21098127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97901977">
              <w:marLeft w:val="0"/>
              <w:marRight w:val="0"/>
              <w:marTop w:val="0"/>
              <w:marBottom w:val="0"/>
              <w:divBdr>
                <w:top w:val="none" w:sz="0" w:space="0" w:color="auto"/>
                <w:left w:val="none" w:sz="0" w:space="0" w:color="auto"/>
                <w:bottom w:val="none" w:sz="0" w:space="0" w:color="auto"/>
                <w:right w:val="none" w:sz="0" w:space="0" w:color="auto"/>
              </w:divBdr>
              <w:divsChild>
                <w:div w:id="1190412945">
                  <w:marLeft w:val="0"/>
                  <w:marRight w:val="0"/>
                  <w:marTop w:val="0"/>
                  <w:marBottom w:val="0"/>
                  <w:divBdr>
                    <w:top w:val="none" w:sz="0" w:space="0" w:color="auto"/>
                    <w:left w:val="none" w:sz="0" w:space="0" w:color="auto"/>
                    <w:bottom w:val="none" w:sz="0" w:space="0" w:color="auto"/>
                    <w:right w:val="none" w:sz="0" w:space="0" w:color="auto"/>
                  </w:divBdr>
                  <w:divsChild>
                    <w:div w:id="1697123220">
                      <w:marLeft w:val="0"/>
                      <w:marRight w:val="0"/>
                      <w:marTop w:val="0"/>
                      <w:marBottom w:val="0"/>
                      <w:divBdr>
                        <w:top w:val="none" w:sz="0" w:space="0" w:color="auto"/>
                        <w:left w:val="none" w:sz="0" w:space="0" w:color="auto"/>
                        <w:bottom w:val="none" w:sz="0" w:space="0" w:color="auto"/>
                        <w:right w:val="none" w:sz="0" w:space="0" w:color="auto"/>
                      </w:divBdr>
                      <w:divsChild>
                        <w:div w:id="1184981965">
                          <w:marLeft w:val="0"/>
                          <w:marRight w:val="0"/>
                          <w:marTop w:val="0"/>
                          <w:marBottom w:val="0"/>
                          <w:divBdr>
                            <w:top w:val="none" w:sz="0" w:space="0" w:color="auto"/>
                            <w:left w:val="none" w:sz="0" w:space="0" w:color="auto"/>
                            <w:bottom w:val="none" w:sz="0" w:space="0" w:color="auto"/>
                            <w:right w:val="none" w:sz="0" w:space="0" w:color="auto"/>
                          </w:divBdr>
                          <w:divsChild>
                            <w:div w:id="234516399">
                              <w:marLeft w:val="0"/>
                              <w:marRight w:val="0"/>
                              <w:marTop w:val="0"/>
                              <w:marBottom w:val="0"/>
                              <w:divBdr>
                                <w:top w:val="none" w:sz="0" w:space="0" w:color="auto"/>
                                <w:left w:val="none" w:sz="0" w:space="0" w:color="auto"/>
                                <w:bottom w:val="none" w:sz="0" w:space="0" w:color="auto"/>
                                <w:right w:val="none" w:sz="0" w:space="0" w:color="auto"/>
                              </w:divBdr>
                            </w:div>
                            <w:div w:id="696008762">
                              <w:marLeft w:val="0"/>
                              <w:marRight w:val="0"/>
                              <w:marTop w:val="0"/>
                              <w:marBottom w:val="0"/>
                              <w:divBdr>
                                <w:top w:val="none" w:sz="0" w:space="0" w:color="auto"/>
                                <w:left w:val="none" w:sz="0" w:space="0" w:color="auto"/>
                                <w:bottom w:val="none" w:sz="0" w:space="0" w:color="auto"/>
                                <w:right w:val="none" w:sz="0" w:space="0" w:color="auto"/>
                              </w:divBdr>
                            </w:div>
                            <w:div w:id="2092699743">
                              <w:marLeft w:val="0"/>
                              <w:marRight w:val="0"/>
                              <w:marTop w:val="0"/>
                              <w:marBottom w:val="0"/>
                              <w:divBdr>
                                <w:top w:val="none" w:sz="0" w:space="0" w:color="auto"/>
                                <w:left w:val="none" w:sz="0" w:space="0" w:color="auto"/>
                                <w:bottom w:val="none" w:sz="0" w:space="0" w:color="auto"/>
                                <w:right w:val="none" w:sz="0" w:space="0" w:color="auto"/>
                              </w:divBdr>
                            </w:div>
                            <w:div w:id="14119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125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Лист1!$B$1</c:f>
              <c:strCache>
                <c:ptCount val="1"/>
                <c:pt idx="0">
                  <c:v>вего участников</c:v>
                </c:pt>
              </c:strCache>
            </c:strRef>
          </c:tx>
          <c:invertIfNegative val="0"/>
          <c:cat>
            <c:strRef>
              <c:f>Лист1!$A$2:$A$6</c:f>
              <c:strCache>
                <c:ptCount val="5"/>
                <c:pt idx="0">
                  <c:v>2021-2022</c:v>
                </c:pt>
                <c:pt idx="1">
                  <c:v>2022-2023</c:v>
                </c:pt>
                <c:pt idx="2">
                  <c:v>2023-2024</c:v>
                </c:pt>
                <c:pt idx="3">
                  <c:v>2024-2025</c:v>
                </c:pt>
                <c:pt idx="4">
                  <c:v>2025-2026</c:v>
                </c:pt>
              </c:strCache>
            </c:strRef>
          </c:cat>
          <c:val>
            <c:numRef>
              <c:f>Лист1!$B$2:$B$6</c:f>
              <c:numCache>
                <c:formatCode>General</c:formatCode>
                <c:ptCount val="5"/>
                <c:pt idx="0">
                  <c:v>2586</c:v>
                </c:pt>
                <c:pt idx="1">
                  <c:v>2528</c:v>
                </c:pt>
                <c:pt idx="2">
                  <c:v>2387</c:v>
                </c:pt>
                <c:pt idx="3">
                  <c:v>2649</c:v>
                </c:pt>
                <c:pt idx="4">
                  <c:v>2751</c:v>
                </c:pt>
              </c:numCache>
            </c:numRef>
          </c:val>
        </c:ser>
        <c:ser>
          <c:idx val="1"/>
          <c:order val="1"/>
          <c:tx>
            <c:strRef>
              <c:f>Лист1!$C$1</c:f>
              <c:strCache>
                <c:ptCount val="1"/>
                <c:pt idx="0">
                  <c:v>получили "зачет"</c:v>
                </c:pt>
              </c:strCache>
            </c:strRef>
          </c:tx>
          <c:invertIfNegative val="0"/>
          <c:cat>
            <c:strRef>
              <c:f>Лист1!$A$2:$A$6</c:f>
              <c:strCache>
                <c:ptCount val="5"/>
                <c:pt idx="0">
                  <c:v>2021-2022</c:v>
                </c:pt>
                <c:pt idx="1">
                  <c:v>2022-2023</c:v>
                </c:pt>
                <c:pt idx="2">
                  <c:v>2023-2024</c:v>
                </c:pt>
                <c:pt idx="3">
                  <c:v>2024-2025</c:v>
                </c:pt>
                <c:pt idx="4">
                  <c:v>2025-2026</c:v>
                </c:pt>
              </c:strCache>
            </c:strRef>
          </c:cat>
          <c:val>
            <c:numRef>
              <c:f>Лист1!$C$2:$C$6</c:f>
              <c:numCache>
                <c:formatCode>General</c:formatCode>
                <c:ptCount val="5"/>
                <c:pt idx="0">
                  <c:v>2561</c:v>
                </c:pt>
                <c:pt idx="1">
                  <c:v>2511</c:v>
                </c:pt>
                <c:pt idx="2">
                  <c:v>2360</c:v>
                </c:pt>
                <c:pt idx="3">
                  <c:v>2631</c:v>
                </c:pt>
                <c:pt idx="4">
                  <c:v>2735</c:v>
                </c:pt>
              </c:numCache>
            </c:numRef>
          </c:val>
        </c:ser>
        <c:ser>
          <c:idx val="2"/>
          <c:order val="2"/>
          <c:tx>
            <c:strRef>
              <c:f>Лист1!$D$1</c:f>
              <c:strCache>
                <c:ptCount val="1"/>
                <c:pt idx="0">
                  <c:v>получили "незачет"</c:v>
                </c:pt>
              </c:strCache>
            </c:strRef>
          </c:tx>
          <c:invertIfNegative val="0"/>
          <c:cat>
            <c:strRef>
              <c:f>Лист1!$A$2:$A$6</c:f>
              <c:strCache>
                <c:ptCount val="5"/>
                <c:pt idx="0">
                  <c:v>2021-2022</c:v>
                </c:pt>
                <c:pt idx="1">
                  <c:v>2022-2023</c:v>
                </c:pt>
                <c:pt idx="2">
                  <c:v>2023-2024</c:v>
                </c:pt>
                <c:pt idx="3">
                  <c:v>2024-2025</c:v>
                </c:pt>
                <c:pt idx="4">
                  <c:v>2025-2026</c:v>
                </c:pt>
              </c:strCache>
            </c:strRef>
          </c:cat>
          <c:val>
            <c:numRef>
              <c:f>Лист1!$D$2:$D$6</c:f>
              <c:numCache>
                <c:formatCode>General</c:formatCode>
                <c:ptCount val="5"/>
                <c:pt idx="0">
                  <c:v>51</c:v>
                </c:pt>
                <c:pt idx="1">
                  <c:v>17</c:v>
                </c:pt>
                <c:pt idx="2">
                  <c:v>27</c:v>
                </c:pt>
                <c:pt idx="3">
                  <c:v>18</c:v>
                </c:pt>
                <c:pt idx="4">
                  <c:v>16</c:v>
                </c:pt>
              </c:numCache>
            </c:numRef>
          </c:val>
        </c:ser>
        <c:dLbls>
          <c:showLegendKey val="0"/>
          <c:showVal val="0"/>
          <c:showCatName val="0"/>
          <c:showSerName val="0"/>
          <c:showPercent val="0"/>
          <c:showBubbleSize val="0"/>
        </c:dLbls>
        <c:gapWidth val="150"/>
        <c:axId val="273299616"/>
        <c:axId val="275816160"/>
      </c:barChart>
      <c:catAx>
        <c:axId val="273299616"/>
        <c:scaling>
          <c:orientation val="minMax"/>
        </c:scaling>
        <c:delete val="0"/>
        <c:axPos val="l"/>
        <c:numFmt formatCode="General" sourceLinked="0"/>
        <c:majorTickMark val="out"/>
        <c:minorTickMark val="none"/>
        <c:tickLblPos val="nextTo"/>
        <c:crossAx val="275816160"/>
        <c:crosses val="autoZero"/>
        <c:auto val="1"/>
        <c:lblAlgn val="ctr"/>
        <c:lblOffset val="100"/>
        <c:noMultiLvlLbl val="0"/>
      </c:catAx>
      <c:valAx>
        <c:axId val="275816160"/>
        <c:scaling>
          <c:orientation val="minMax"/>
        </c:scaling>
        <c:delete val="0"/>
        <c:axPos val="b"/>
        <c:majorGridlines/>
        <c:numFmt formatCode="General" sourceLinked="1"/>
        <c:majorTickMark val="out"/>
        <c:minorTickMark val="none"/>
        <c:tickLblPos val="nextTo"/>
        <c:crossAx val="273299616"/>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Выбор Тем 2023-2024 уч.год</a:t>
            </a:r>
          </a:p>
        </c:rich>
      </c:tx>
      <c:overlay val="0"/>
    </c:title>
    <c:autoTitleDeleted val="0"/>
    <c:plotArea>
      <c:layout/>
      <c:pieChart>
        <c:varyColors val="1"/>
        <c:ser>
          <c:idx val="0"/>
          <c:order val="0"/>
          <c:tx>
            <c:strRef>
              <c:f>Лист1!$B$1</c:f>
              <c:strCache>
                <c:ptCount val="1"/>
                <c:pt idx="0">
                  <c:v>Продажи</c:v>
                </c:pt>
              </c:strCache>
            </c:strRef>
          </c:tx>
          <c:cat>
            <c:numRef>
              <c:f>Лист1!$A$2:$A$7</c:f>
              <c:numCache>
                <c:formatCode>General</c:formatCode>
                <c:ptCount val="6"/>
                <c:pt idx="0">
                  <c:v>112</c:v>
                </c:pt>
                <c:pt idx="1">
                  <c:v>203</c:v>
                </c:pt>
                <c:pt idx="2">
                  <c:v>311</c:v>
                </c:pt>
                <c:pt idx="3">
                  <c:v>412</c:v>
                </c:pt>
                <c:pt idx="4">
                  <c:v>508</c:v>
                </c:pt>
                <c:pt idx="5">
                  <c:v>604</c:v>
                </c:pt>
              </c:numCache>
            </c:numRef>
          </c:cat>
          <c:val>
            <c:numRef>
              <c:f>Лист1!$B$2:$B$7</c:f>
              <c:numCache>
                <c:formatCode>General</c:formatCode>
                <c:ptCount val="6"/>
                <c:pt idx="0">
                  <c:v>1139</c:v>
                </c:pt>
                <c:pt idx="1">
                  <c:v>399</c:v>
                </c:pt>
                <c:pt idx="2">
                  <c:v>10</c:v>
                </c:pt>
                <c:pt idx="3">
                  <c:v>683</c:v>
                </c:pt>
                <c:pt idx="4">
                  <c:v>145</c:v>
                </c:pt>
                <c:pt idx="5">
                  <c:v>11</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Выбор Тем 2024-2025 уч.год</a:t>
            </a:r>
          </a:p>
        </c:rich>
      </c:tx>
      <c:overlay val="0"/>
    </c:title>
    <c:autoTitleDeleted val="0"/>
    <c:plotArea>
      <c:layout/>
      <c:pieChart>
        <c:varyColors val="1"/>
        <c:ser>
          <c:idx val="0"/>
          <c:order val="0"/>
          <c:tx>
            <c:strRef>
              <c:f>Лист1!$B$1</c:f>
              <c:strCache>
                <c:ptCount val="1"/>
                <c:pt idx="0">
                  <c:v>Продажи</c:v>
                </c:pt>
              </c:strCache>
            </c:strRef>
          </c:tx>
          <c:cat>
            <c:numRef>
              <c:f>Лист1!$A$2:$A$7</c:f>
              <c:numCache>
                <c:formatCode>General</c:formatCode>
                <c:ptCount val="6"/>
                <c:pt idx="0">
                  <c:v>112</c:v>
                </c:pt>
                <c:pt idx="1">
                  <c:v>213</c:v>
                </c:pt>
                <c:pt idx="2">
                  <c:v>307</c:v>
                </c:pt>
                <c:pt idx="3">
                  <c:v>404</c:v>
                </c:pt>
                <c:pt idx="4">
                  <c:v>510</c:v>
                </c:pt>
                <c:pt idx="5">
                  <c:v>604</c:v>
                </c:pt>
              </c:numCache>
            </c:numRef>
          </c:cat>
          <c:val>
            <c:numRef>
              <c:f>Лист1!$B$2:$B$7</c:f>
              <c:numCache>
                <c:formatCode>General</c:formatCode>
                <c:ptCount val="6"/>
                <c:pt idx="0">
                  <c:v>37</c:v>
                </c:pt>
                <c:pt idx="1">
                  <c:v>2300</c:v>
                </c:pt>
                <c:pt idx="2">
                  <c:v>222</c:v>
                </c:pt>
                <c:pt idx="3">
                  <c:v>3</c:v>
                </c:pt>
                <c:pt idx="4">
                  <c:v>33</c:v>
                </c:pt>
                <c:pt idx="5">
                  <c:v>34</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Выбор Тем 2025-2026 уч.год</a:t>
            </a:r>
          </a:p>
        </c:rich>
      </c:tx>
      <c:overlay val="0"/>
    </c:title>
    <c:autoTitleDeleted val="0"/>
    <c:plotArea>
      <c:layout/>
      <c:pieChart>
        <c:varyColors val="1"/>
        <c:ser>
          <c:idx val="0"/>
          <c:order val="0"/>
          <c:tx>
            <c:strRef>
              <c:f>Лист1!$B$1</c:f>
              <c:strCache>
                <c:ptCount val="1"/>
                <c:pt idx="0">
                  <c:v>Продажи</c:v>
                </c:pt>
              </c:strCache>
            </c:strRef>
          </c:tx>
          <c:cat>
            <c:numRef>
              <c:f>Лист1!$A$2:$A$7</c:f>
              <c:numCache>
                <c:formatCode>General</c:formatCode>
                <c:ptCount val="6"/>
                <c:pt idx="0">
                  <c:v>105</c:v>
                </c:pt>
                <c:pt idx="1">
                  <c:v>206</c:v>
                </c:pt>
                <c:pt idx="2">
                  <c:v>306</c:v>
                </c:pt>
                <c:pt idx="3">
                  <c:v>411</c:v>
                </c:pt>
                <c:pt idx="4">
                  <c:v>513</c:v>
                </c:pt>
                <c:pt idx="5">
                  <c:v>606</c:v>
                </c:pt>
              </c:numCache>
            </c:numRef>
          </c:cat>
          <c:val>
            <c:numRef>
              <c:f>Лист1!$B$2:$B$7</c:f>
              <c:numCache>
                <c:formatCode>General</c:formatCode>
                <c:ptCount val="6"/>
                <c:pt idx="0">
                  <c:v>464</c:v>
                </c:pt>
                <c:pt idx="1">
                  <c:v>776</c:v>
                </c:pt>
                <c:pt idx="2">
                  <c:v>1438</c:v>
                </c:pt>
                <c:pt idx="3">
                  <c:v>7</c:v>
                </c:pt>
                <c:pt idx="4">
                  <c:v>52</c:v>
                </c:pt>
                <c:pt idx="5">
                  <c:v>3</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FC766-8802-41D7-B55B-DF1BE72E3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24</Pages>
  <Words>7938</Words>
  <Characters>45247</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Михеева</dc:creator>
  <cp:lastModifiedBy>admin</cp:lastModifiedBy>
  <cp:revision>28</cp:revision>
  <cp:lastPrinted>2026-07-17T14:02:00Z</cp:lastPrinted>
  <dcterms:created xsi:type="dcterms:W3CDTF">2026-07-05T12:27:00Z</dcterms:created>
  <dcterms:modified xsi:type="dcterms:W3CDTF">2026-07-22T12:55:00Z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STALL_ID">
    <vt:lpwstr>35771</vt:lpwstr>
  </property>
</Properties>
</file>